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true"/>
        <w:bidi w:val="0"/>
        <w:spacing w:lineRule="auto" w:line="240" w:before="240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TESTE DE VERIFICARE A CUNOȘTINȚELOR PRIVIND SECURITATEA ȘI SĂNĂTATEA ÎN MUNCĂ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Testările de verificare a cunoștințelor la angajare și verificarea anuală a personalului angajat al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lineRule="auto" w:line="240" w:before="2851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2026-10-02T23:28:54Z</dcterms:modified>
  <cp:revision>1</cp:revision>
  <dc:subject/>
  <dc:title/>
</cp:coreProperties>
</file>