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tru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tru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tru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tru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tru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tru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tru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tru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tru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tru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tru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tru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tru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tru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tru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tru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tru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tru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tru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tru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tru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tru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tru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tru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tru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tru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tru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tru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tru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tru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tru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tru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tru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tru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tru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tru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tru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tru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tru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tru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tru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tru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tru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tru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tru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tru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tru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tru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tru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tru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tru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tru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tru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tru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tru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tru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tru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tru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tru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tru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tru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tru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tru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tru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tru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tblHeader w:val="true"/>
          <w:trHeight w:val="1649"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tblHeader w:val="true"/>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tc>
      </w:tr>
      <w:tr>
        <w:trPr>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trHeight w:val="147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tc>
      </w:tr>
      <w:tr>
        <w:trPr>
          <w:trHeight w:val="134"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tblHeader w:val="true"/>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tc>
      </w:tr>
      <w:tr>
        <w:trPr>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tblHeader w:val="true"/>
          <w:trHeight w:val="105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tc>
      </w:tr>
      <w:tr>
        <w:trPr>
          <w:trHeight w:val="17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tblHeader w:val="true"/>
          <w:trHeight w:val="1036"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tc>
      </w:tr>
      <w:tr>
        <w:trPr>
          <w:trHeight w:val="170"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tblHeader w:val="true"/>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tc>
      </w:tr>
      <w:tr>
        <w:trPr>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tblHeader w:val="true"/>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tc>
      </w:tr>
      <w:tr>
        <w:trPr>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w:t>
      </w:r>
    </w:p>
    <w:p>
      <w:pPr>
        <w:pStyle w:val="Heading2"/>
        <w:widowControl/>
        <w:tabs>
          <w:tab w:val="clear" w:pos="504"/>
        </w:tabs>
        <w:spacing w:before="0" w:after="120"/>
        <w:ind w:hanging="0" w:left="0"/>
        <w:jc w:val="left"/>
        <w:rPr>
          <w:rFonts w:ascii="Arial" w:hAnsi="Arial" w:cs="Arial"/>
          <w:sz w:val="18"/>
          <w:szCs w:val="18"/>
          <w:lang w:val="it-CH"/>
        </w:rPr>
      </w:pPr>
      <w:r>
        <w:rPr>
          <w:rFonts w:eastAsia="Arial" w:cs="Arial" w:ascii="Arial" w:hAnsi="Arial"/>
          <w:color w:val="auto"/>
          <w:spacing w:val="0"/>
          <w:w w:val="100"/>
          <w:sz w:val="20"/>
          <w:szCs w:val="20"/>
          <w:lang w:val="ro-RO"/>
        </w:rPr>
        <w:t>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12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0" w:after="0"/>
        <w:ind w:hanging="0"/>
        <w:jc w:val="left"/>
        <w:rPr>
          <w:rFonts w:ascii="Arial" w:hAnsi="Arial" w:cs="Arial"/>
          <w:sz w:val="2"/>
          <w:szCs w:val="18"/>
          <w:lang w:val="ro-RO"/>
        </w:rPr>
      </w:pPr>
      <w:r>
        <w:rPr>
          <w:rFonts w:eastAsia="Arial" w:cs="Arial" w:ascii="Arial" w:hAnsi="Arial"/>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41990</Words>
  <Characters>243092</Characters>
  <CharactersWithSpaces>282200</CharactersWithSpaces>
  <Paragraphs>2173</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2026-09-19T01:24:05Z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