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pageBreakBefore w:val="false"/>
        <w:widowControl/>
        <w:bidi w:val="0"/>
        <w:spacing w:before="0" w:after="0"/>
        <w:ind w:hanging="0" w:left="0"/>
        <w:jc w:val="center"/>
        <w:rPr>
          <w:rFonts w:ascii="Arial" w:hAnsi="Arial" w:eastAsia="Arial" w:cs="Arial"/>
          <w:b/>
          <w:i w:val="false"/>
          <w:color w:val="auto"/>
          <w:spacing w:val="0"/>
          <w:w w:val="100"/>
          <w:sz w:val="24"/>
          <w:szCs w:val="20"/>
          <w:lang w:val="ro-RO"/>
        </w:rPr>
      </w:pPr>
      <w:r>
        <w:rPr>
          <w:rFonts w:eastAsia="Arial" w:cs="Arial" w:ascii="Arial" w:hAnsi="Arial"/>
          <w:b/>
          <w:i w:val="false"/>
          <w:color w:val="auto"/>
          <w:spacing w:val="0"/>
          <w:w w:val="100"/>
          <w:sz w:val="24"/>
          <w:szCs w:val="20"/>
          <w:lang w:val="ro-RO"/>
        </w:rPr>
        <w:t>INSTRUCȚIUNI PROPRII ÎN DOMENIUL SITUAȚIILOR DE URGENȚĂ</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p>
      <w:pPr>
        <w:pStyle w:val="Normal"/>
        <w:keepNext w:val="false"/>
        <w:pageBreakBefore w:val="false"/>
        <w:widowControl/>
        <w:bidi w:val="0"/>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Notă: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în conformitate cu OMAI 163/2007 – Art. 17 lit. b) și Art. 20 alin. (2) lit. a), Normele generale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cu scopul existenței unui singur document cu caracter de informare și instruire, care să cuprindă toate informațiile necesare unei instruiri adecvate și suficiente.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Acest document, care pune în aplicare cerințele normelor de aplicare a Legii 307/2006 privind apărarea împotriva incendiilor, are ca scop informarea lucrătorilor despre: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sistemul de acte normative care reglementează managementul situațiilor de urgență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existente și planificarea resurselor pentru realizarea măsurilor de protecție civilă și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modul de acțiune în cazul producerii unei situații de urgență ca urmare a manifestării unui tip de risc existent;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explozie specifice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sarcini specifice pentru prevenirea situațiilor de urgență și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actele normative care reglementează managementul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obligațiile generale și specifice care revin fiecărei categorii de salariați pentru realizarea managementului situațiilor de urgență în cadrul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Actele normative care reglementează managementul situațiilor de urgență cuprinse în acest document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307/2006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481/2004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O.U.G. 21/2004 privind Sistemul Național de Management al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163/2007 pentru aprobarea Normelor generale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712/2005 pentru aprobarea Dispozițiilor generale privind instruirea salariaților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1184/2006 pentru aprobarea Normelor privind organizarea și asigurarea activității de evacuare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187/2010 pentru aprobarea Dispozițiilor generale privind apărarea împotriva incendiilor la spații pentru comerț;</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135/2023 pentru aprobarea Normelor tehnice privind utilizarea, verificarea, reîncărcarea, repararea și scoaterea din uz a stingătoarelor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este completat cu informații utile în domeniul situațiilor de urgență, informații care asigură o înțelegere mai ușoară a legislației de specialitate.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CUPRINS IPSU – {{client.legalName}}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 Informații generale cu referire la instrucțiunile proprii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 Obligațiile generale ale angajatorului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 Instruirea lucrătorilor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 Informații privind tematica de instruire a personalului angajat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 Obligațiile administratorului, ale conducătorului instituției, ale utilizatorului și ale salariatului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 Alte obligații privind prevenirea și stingerea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 Organizarea activității de apărare împotriva incendiilor la locurile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 Protecția civilă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 Exploatarea utilajelor, instalațiilor și echipamentelor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 Reguli privind perioadele caniculare și secetoase și perioada sezonului rece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 Reguli privind lucrul cu foc deschis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 Reguli privind fumatul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 Căile de acces, de evacuare și de intervenție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XIV. Reguli privind activitatea în spații de depozitare și în spații anexe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 Reguli privind exploatarea instalațiilor electrice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 Reguli privind clădirile și încăperile social-administrative și de alte destinații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 Reguli privind activitatea de intervenție, salvare și acordare a primului ajutor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XVIII. Echiparea și dotarea cu 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XIX. Controlul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 Semnalizări și marcaje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 Stingătoarele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XXIII. Dispoziții finale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r>
        <w:br w:type="page"/>
      </w:r>
    </w:p>
    <w:p>
      <w:pPr>
        <w:pStyle w:val="Normal"/>
        <w:keepNext w:val="tru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 Informații generale cu referire la instrucțiunile proprii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reguli de aplicare a normelor de prevenire și stingere a incendiilor au fost elaborate ținând cont de condițiile specifice în care se desfășoară activitățile în cadrul {{client.legalName}}, corespunzător nivelului de risc analizat, și completează, respectiv sunt în conformitate cu, prevederile normelor generale și ale normelor specifice de situații de urgență în vigoare.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 asemenea, prezentele instrucțiuni au fost elaborate și adaptate prin extrase din Legea 307/2006 privind apărarea împotriva incendiilor, Legea 481/2004 privind protecția civilă, OMAI 712/2005 privind instruirea salariaților în domeniul situațiilor de urgență, OMAI 163/2007 – Normele generale de apărare împotriva incendiilor, normative, norme de prevenire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cuprind prevederi de situații de urgență elaborate pentru condițiile concrete de desfășurare a activității unității la punctele de lucru. Instrucțiunile de apărare împotriva incendiilor sunt obligatorii și se aplică în cadrul tuturor compartimentelor de muncă din cadrul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au fost întocmite în conformitate cu datele furnizate de către conducerea {{client.legalName}} și adaptate la sarcinile de muncă și mediul de muncă din cadrul unității, atât de la sediul social, cât și de la punctele de lucru.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vor fi revizuite și completate ori de câte ori va fi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la schimbarea condițiilor de muncă de la locurile de muncă și/sau posturile de lucru;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apariția de noi echipamente de muncă care implică riscuri de accidentare noi;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apariția de noi funcții de încadrare care implică riscuri de accidentare noi;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la schimbări legislative semnificative sau la apariția de noi reglementări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se aplică și persoanelor juridice și/sau persoanelor fizice care desfășoară activități în unitate și în domeniile de activitate ale {{client.legalName}}.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 Obligațiile generale ale angajatorului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 alin. (1)) (1) Apărarea împotriva incendiilor reprezintă ansamblul integrat de activități specifice, măsuri și sarcini organizatorice, tehnice, operative, cu caracter umanitar și de informare publică, planificate, organizate și realizate potrivit prezentei legi, în scopul prevenirii și reducerii riscurilor de producere a incendiilor și asigurării intervenției operative pentru limitarea și stingerea incendiilor, în vederea evacuării, salvării și protecției persoanelor periclitate, protejării bunurilor și mediului împotriva efectelor situațiilor de urgență determinate de incendii.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 Apărarea împotriva incendiilor constituie o activitate de interes public, național, cu caracter permanent, la care sunt obligate să participe, în condițiile prezentei legi, autoritățile administrației publice centrale și locale, precum și toate persoanele fizice și juridice aflate pe teritoriul României.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5) Persoanele fizice și juridice răspund, potrivit legii, de stabilirea și aplicarea măsurilor de apărare împotriva incendiilor, precum și de consecințele producerii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6 alin. (1) – (3)) (1) Persoanele fizice și juridice sunt obligate să respecte reglementările tehnice și dispozițiile de apărare împotriva incendiilor și să nu primejduiască, prin deciziile și faptele lor, viața, bunurile și mediul.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Persoana care observă un incendiu are obligația să anunțe prin orice mijloc serviciile de urgență, primarul sau poliția și să ia măsuri, după posibilitățile sale, pentru limitarea și stingerea incendiului.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cazul în care anunțul de incendiu s-a făcut cu rea-credință, fără motiv întemeiat, autorul răspunde contravențional sau penal, potrivit legii, și suportă cheltuielile ocazionate de deplasarea forțelor de intervenție.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7) (1) În caz de incendiu, orice persoană trebuie să acorde ajutor, când și cât este rațional posibil, semenilor aflați în pericol sau în dificultate, din proprie inițiativă ori la solicitarea victimei, a reprezentanților autorităților administrației publice, precum și a personalului serviciilor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incendiilor produse la păduri, plantații, culturi agricole, miriști, pășuni și fânețe, persoanele aflate în apropiere au obligația să intervină imediat cu mijloacele de care dispun, pentru limitarea și stingerea acestora.</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8) În cazurile de forță majoră determinate de incendii, persoanele fizice și juridice care dețin, cu orice titlu, terenuri, construcții, instalații tehnologice sau mijloace de transport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permită necondiționat accesul serviciilor de urgență și al persoanelor care acordă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permită necondiționat utilizarea apei, a materialelor și a mijloacelor proprii pentru operațiuni de salvare, de stingere și de limitare a efectelor incendiilor produse la bunurile proprii ori ale altor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accepte măsurile stabilite de comandantul intervenției pentru degajarea terenurilor, demolarea unei construcții sau a unei părți din construcție, tăierea/dezmembrarea mijloacelor de transport, oprirea temporară a activităților sau evacuarea din zona periclitată și să acorde sprijin, cu forțe și mijloace proprii, pentru realizarea acestor măsuri.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9) La încheierea oricăror acte de transmitere temporară a dreptului de folosință asupra bunurilor imobile, precum și a contractelor de antrepriză, părțile sunt obligate să prevadă expres în actele respective răspunderile ce le revin în ceea ce privește apărarea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20 alin. (2) și (3)) (2) Pentru operatorii economici, instituțiile și alte persoane juridice ce desfășoară activități în domeniu reglementat de o autoritate, care nu se încadrează în prevederile alin. (1), administratorul, conducătorul sau persoana cu funcții de conducere, după caz, asigură organizarea activității de apărare împotriva incendiilor prin emiterea următoarelor documente: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instrucțiuni de apărare împotriva incendiilor și atribuții ale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reglementarea lucrului cu foc deschis și a fumatului;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organizarea instruirii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dispoziție de sistare a lucrărilor de construcții/oprire a funcționării ori utilizării construcțiilor/amenajărilor, în cazul anulării avizului/autorizației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reguli și măsuri de apărare împotriva incendiilor la utilizarea, manipularea, transportul și depozitarea substanțelor periculoase specifice produselor sale.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instituțiile și celelalte persoane juridice prevăzute la alin. (2) asigură următoarele documente și evidențe specifice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documentația tehnică specifică, conform legii: scenarii de securitate la incendiu, identificarea și analiza riscurilor de incendiu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avize/autorizații de securitate la incendiu, însoțite de documentele vizate spre neschimbare care au stat la baza emiterii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certificate CE, certificate de conformitate, agremente tehnice pentru mijloacele tehnice de apărare împotriva incendiilor și echipamentele specifice de protecție utilizate;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registrul pentru evidența permiselor de lucru cu focul;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apărării împotriva incendiilor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fișele de instruire, conform reglementărilor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lista cu substanțele periculoase, clasificate potrivit legii;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rapoartele întocmite în urma controalelor autorității de stat și măsurile și acțiunile proprii sau rezultate în urma constatărilor autorităților de control pentru respectarea reglementărilor în domeniu.</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III. Instruirea lucrătorilor în domeniul situațiilor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6) (1) Instruirea salariaților în domeniul situațiilor de urgență se realizează prin instructaje și prin participarea la cursuri, aplicații, exerciții practice și antrenamente, în funcție de tipurile de risc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aplicațiilor, exercițiilor și a antrenamentelor este stabilită de Instrucțiunile privind organizarea și desfășurarea pregătirii în domeniul situațiilor de urgență, aprobate prin ordin al ministrului administrației și internelor.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7) Instruirea salariaților în domeniul situațiilor de urgență este obligatorie și trebuie să aibă un caracter permanent și susținut în timpul desfășurării procesului de producție și la locul de muncă.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8) (1) Conducătorii instituțiilor publice, patronii și managerii agenților economici au obligația să asigure instruirea întregului personal angajat în muncă, în raport cu nivelul de pregătire al salariaților și în funcție de specificul activității desfășurate de fiecare unitate.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Operatorii economici care desfășoară activități ce prezintă pericole de accidente majore în care sunt implicate substanțe periculoase se supun și prevederilor legislației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9) Instruirea salariaților în domeniul situațiilor de urgență se face la angajare și periodic și se realizează prin următoarele categorii de instructaje: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instructajul introductiv general;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instructajul specific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instructajul periodic;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instructajul pe schimb, acolo unde situația o impune;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instructajul special pentru lucrări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instructajul la recalificarea profesională;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instructajul pentru personalul din afara operatorului economic sau a instituției.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10) Instructajul introductiv general vizează dobândirea de cunoștințe cu privire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conținutul actelor normative care reglementează managementul situațiilor de urgență și activitatea de apărare împotriva incendiilor, precum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și modul de organizare a activității de apărare împotriva incendiilor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de prevenire și stingere a incendiilor cu care sunt echipate construcțiile, instalațiile, amenajările și modul de utilizare a acestora, precum și mijloacele tehnice existente și planificarea resurselor pentru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formele și metodele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în cazul producerii unei situații de urgență și în cazul observării și anunțării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11) La instructajul introductiv general participă următoarele categorii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nou-angajații în muncă, indiferent de durata sau de forma contractului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salariații transferați de la o unitate la alta sau detașați în unitatea respectivă;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lucrătorii sezonieri, temporari sau zilieri;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studenții și elevii din școli și licee aflați în practică de specialitate.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12) Instructajul introductiv general se desfășoară cu grupe compuse din cel mult 20 de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13) Durata instructajului introductiv general se stabilește prin reglementări interne, în funcție de specificul activității desfășurate, complexitatea procesului tehnologic, riscul de incendiu și/sau de explozie, nivelul de risc rezultat din clasificarea unităților din punct de vedere al protecției civile, precum și de nivelul de pregătire al participanților, dar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14) Pentru fiecare categorie de personal participant se stabilește un nivel minim de cunoștințe necesare, iar la terminarea instructajului introductiv general persoanele instruite vor fi verificate pe bază de teste asupra cunoștințelor acumulate.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15) Persoanele care nu și-au însușit nivelul minim de cunoștințe stabilit pentru instructajul introductiv general nu vor fi admise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16) Instructajul specific locului de muncă se execută individual, după instructajul introductiv general, de către șeful locului de muncă respectiv.</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 La efectuarea instructajului specific locului de muncă se urmărește să se asigure participanților cunoștințe referitoare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de explozie specifice locului de muncă,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sarcini specifice pentru prevenirea situațiilor de urgență, cauzelor potențiale de incendiu și realizarea măsurilor specifice de protecție civilă.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Instructajul specific locului de muncă se efectuează și în următoarele cazuri: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când un salariat a lipsit mai mult de 30 de zile calendaristice de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s-au adus modificări procesului tehnologic sau au fost introduse noi tehnologii;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reluarea activității după producerea unui incendiu, explozii sau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18) Durata instructajului specific locului de muncă este stabilită în funcție de complexitatea activității desfășurate (construcții, instalații și utilaje tehnologice) și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19) Problemele cu caracter teoretic prezentate pe timpul instructajului specific locului de muncă sunt urmate în mod obligatoriu de demonstrații practice.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20) Admiterea definitivă la lucru a persoanelor instruite se face numai după verificarea acestora pe bază de teste cu privire la nivelul de însușire a cunoștințelor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21) Instructajul periodic se execută cu toate categoriile de salariați pe o durată de cel puțin două ore și are ca scop împrospătarea, completarea și detalierea cunoștințelor dobândite prin instructajul introductiv general și prin instructajul specific locului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22) Instructajul periodic se execută pe baza tematicii anuale și a graficului de instruire, aprobate de conducătorii instituțiilor, manageri sau patroni.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23) 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managementul situațiilor de urgență, activitatea de apărare împotriva incendiilor și activitatea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ce revin fiecărei categorii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24) Tematica orientativă se adaptează și se completează pe parcursul anului, dacă este cazul,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prevederilor legale și îndeplinirea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natura, frecvența și amploarea incendiilor, exploziilor și altor situații de urgență produse pe raza teritorială a unității sau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modificări ale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25) În graficul anual de instruire se menționează periodicitatea instructajelor și se precizează zilele în care acestea se execută eșalonat, pe locuri de muncă și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26) Intervalul de timp între două instructaje periodice se stabilește de conducerea operatorului economic sau a instituției publice în funcție de specificul condițiilor de muncă din unitatea respectivă, cu respectarea următoarelor termene: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cel mult o lună (30 de zile), pentru personalul cu funcții de execuție sau operative, care sprijină serviciile de urgență (structurile de răspuns) în cazul producerii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1-3 luni, pentru personalul care lucrează nemijlocit cu aparate, mașini, utilaje și instalații tehnologice (tehnicieni, maiștri, subingineri, ingineri), precum și pentru analiști, cercetători și personalul din laboratoare;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3-6 luni, pentru personalul auxiliar din secțiile și sectoarele de producție, control tehnic, cercetare, proiectare, de întreținere și reparații, investiții, transporturi, precum și pentru cel care lucrează în instituții publice;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1-6 luni, pentru personalul auxiliar care are atribuții de organizare, conducere și control (șefi de secții, ateliere, instalații, depozite etc.), pentru cel din conducerea operatorului economic sau a instituției, precum și pentru cel din structura autorităților publice locale, a administrației publice centrale și a instituțiilor statului.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28) Pe timpul desfășurării instructajului periodic se pune accent pe demonstrațiile practice, salariații fiind angrenați în executarea unor operațiuni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29) Verificarea persoanelor instruite privind cunoștințele însușite și deprinderile formate în timpul instructajului periodic se face prin sondaj, insistându-se de fiecare dată pentru clarificarea problemelor și eliminarea deficiențelor constatate.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30) Anual se efectuează o verificare de fond pe bază de teste tip chestionar asupra nivelului de însușire și cunoaștere a problematicii care a făcut obiectul instructajului periodic, rezultatele consemnându-se în fișa individuală de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31) (1) Instructajul periodic se face de către persoanele desemnate de conducătorii instituțiilor, managerii operatorilor economici sau patroni,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pentru personalul de execuție, de către conducătorul locului de muncă respectiv;</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pentru personalul încadrat pe funcții tehnice și administrative din sectoarele de producție și din compartimentele de cercetare, proiectare, întreținere, reparații, controlul calității, aprovizionare tehnico-materială și desfacere, de către șefii compartimentelor respective;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șefii de secții, sectoare, compartimente funcționale și șefii de departamente, de către conducătorul tehnic.</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operatorii economici sau instituțiile care au cel mult 9 salariați efectuarea instructajului periodic este sarcina exclusivă a patronului sau a conducătorului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Persoanele care efectuează instructajul periodic, intervalul dintre două instructaje periodice pentru fiecare categorie de personal și lunile în care acesta se execută sunt stabilite prin decizia privind instruirea salariaților în domeniul situațiilor de urgență, emisă de conducerea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Instructajul periodic se execută pe baza tematicii anuale și a graficului de instruire, aprobate de angajator, durata acestuia fiind de cel puțin două ore, conform OMAI 712/2005 – Art. 21 și 22.</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35) Instructajul special pentru lucrări periculoase se execută înainte de începerea unor lucrări în timpul cărora pot apărea situații generatoare de incendiu din cauza manifestării unor surse specifice de aprindere sau a creării unor atmosfere potențial explozive ori se poate favoriza producerea unor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36) Lucrările care fac obiectul unui astfel de instructaj se referă în principal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unor operațiuni de manevră ori de comandă a unor instalații sau utilaje tehnologice de importanță ori intervenția asupra acestora, a căror operare greșită poate determina sau favoriza producerea unor incendii de amploare, explozii, calamități naturale ori a altor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lucrări de reparații sau de întreținere, distrugerea unor deșeuri sau reziduuri periculoase pentru viața oamenilor sau pentru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prelevarea de probe din recipiente sau instalații care conțin substanțe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lucrări de sudare;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lucrări de tăiere sau lipire cu flacără;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lucrări care pot provoca scântei mecanice;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lucrări care pot provoca scântei și arcuri electrice sau scurtcircuite;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lucrări de topire a bitumului sau asfaltului;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lucrări de curățare prin ardere a unor utilaje, aparate, conducte tehnologice sau conductoare electrice;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lucrări la care se utilizează foc deschis (dezghețări, decongelări, aprinderea cuptoarelor tehnologice, cazanelor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punerea ori repunerea în funcțiune a instalațiilor și utilajelor tehnologice care prezintă risc foarte mare de incendiu sau oprirea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aplicarea unor materiale de protecție din care se pot degaja cu ușurință vapori și gaze inflamabile și/sau explozive;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curățarea interioară a unor vase, rezervoare, recipiente sau sisteme de evacuare în care au fost stocate, prelucrate ori vehiculate produse combustibile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depozitarea, manipularea și transportul de substanțe/materiale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spectacole cu foc deschis/jocuri de artificii.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37) (1) Instructajul special pentru lucrări periculoase se efectuează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privind tehnologia de execuție, de către conducătorul formației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privind condițiile tehnologice, de către conducătorul locului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Persoanelor care urmează să execute lucrările prevăzute la art. 36 li se eliberează autorizație de lucru, al cărei conținut este prevăzut în normele specifice emise de autoritățile administrației publice centrale de specialitate.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Efectuarea instructajului special pentru lucrări periculoase se consemnează, după caz, în autorizația de execuție a lucrării, registrul de tură sau în fișele individuale.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46) Fișele individuale de instructaj se întocmesc pentru toate persoanele angajate, conform modelului prevăzut în anexa care face parte integrantă din prezentele dispoziții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47) După efectuarea instructajelor este obligatorie completarea fișelor individuale de instructaj, înscrisul efectuându-se cu pastă sau cu cerneală.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48) După completare, fișa individuală de instructaj în domeniul situațiilor de urgență se semnează de persoana instruită și de către persoanele care au efectuat și au verificat instructajul.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49) Prin semnătură persoana instruită demonstrează participarea la instructaj, iar persoana care a verificat instructajul confirmă, pe baza examinării persoanei instruite, că aceasta și-a însușit cunoștințele.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50) Conducătorii locurilor de muncă răspund de păstrarea fișelor individuale de instructaj în domeniul situațiilor de urgență pentru personalul din subordine.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Consemnarea efectuării instructajului pentru personalul din afara {{client.legalName}} se face într-un proces-verbal întocmit în acest scop, care să conțină problematica prezentată, însoțit de tabele cuprinzând numele, prenumele și semnătura persoanelor instruite. Nu vor fi admise la lucru în unitate decât persoanele care dovedesc, cu acte scrise, faptul că au fost instruite privind situațiile de urgență (fișa individuală pentru angajați, respectiv anexa la contract și delegația pentru colaboratori).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formarea și perfecționarea specialiștilor în domeniul situațiilor de urgență, respectiv pentru aplicarea metodelor și mijloacelor de propagandă în acest domeniu, conducerea unității va ține seama de prevederile legislației privind situațiile de urgență în vigoare.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53) Instruirea salariaților în domeniul situațiilor de urgență se realizează de către persoane care îndeplinesc cumulativ următoarele condiții: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sunt bine pregătite profesional;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cunosc problematica specifică domeniului managementului situațiilor de urgență;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posedă calități psihopedagogice și atestatele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54) (1) Pot fi desemnate să execute instructaje în domeniul situațiilor de urgență următoarele categorii de personal: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persoanele cu atribuții de conducere în cadrul unității, al departamentului, compartimentului sau al sectorului de activitate ori șefii locurilor de muncă în care este prevăzut un asemenea instructaj;</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din domeniul apărării împotriva incendiilor sau personalul de specialitate în domeniul protecției civile (inspectori de protecție civilă);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serviciilor voluntare/private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prevăzute la alin. (1) efectuează și verificările privind însușirea cunoștințelor de către persoanele instruite.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55) (1) În activitatea de instruire în domeniul situațiilor de urgență se pot utiliza următoarele mijloace: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vizuale: afișe, broșuri, pliante, fotomontaje, panouri, inscripții și indicatoare de securitate, grafice, machete, fotografii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audiovizuale: filme de scurt metraj, înregistrări video, proiecții comentate de diafilme sau la epidiascop și altele;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auditive: instructaje, conferințe, expuneri, consultații, dezbateri, concursuri, casete audio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practic-aplicative: exerciții, aplicații, demonstrații și antrenamente executate la locul de muncă sau în poligoane amenajate.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alegerea mijloacelor se va avea în vedere asigurarea caracterului intensiv al activității de instruire.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57) Baza materială și documentară necesară în vederea desfășurării și verificării instructajelor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legislația specifică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manuale și cursuri de specialitate;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standarde;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cărți, broșuri, cataloage, pliante, reviste;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filme, diapozitive;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afișe, panouri grafice, fotomontaje;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machete, mostre de diapozitive și instalații;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teste de verificare.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angajare, la terminarea instructajului introductiv general și a instructajului specific locului de muncă, cunoștințele lucrătorilor se verifică prin testul de verificare a cunoștințelor privind situațiile de urgență la angajare.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Anual, cunoștințele dobândite prin instructajul periodic se verifică prin testul anual de verificare a cunoștințelor privind situațiile de urgență, rezultatele consemnându-se în fișa individuală de instructaj.</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Diferențierea pentru locurile de muncă, respectiv posturile de lucru, va fi efectuată în funcție de sarcinile de muncă desfășurate de executanți și va reieși din articolele prevăzute și specificate în tematica de instruire, articole din IPSU.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40) Instructajul pentru personalul din afara operatorului economic sau a instituției se desfășoară cu persoanele care execută temporar activități în locurile din incinta operatorului economic sau a instituției respective unde sunt prezenți factori de risc potențial generatori de situații de urgență,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societăților comerciale de construcții-montaj și instalații;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societăților comerciale de reparații, revizii, întreținere și de service;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personalul care efectuează transport de materiale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personalul de pază aparținând altor societăți comerciale sau firme specializate;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vizitatori în grup de minimum 5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41) Locurile din incinta operatorului economic sau a instituției pentru care se execută instructajul pentru personalul prevăzut la art. 40 se stabilesc prin act de autoritate al conducătorului instituției publice, al managerului sau al patronului.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42) Instructajul pentru personalul din afara operatorului economic sau a instituției, care se află pentru o durată determinată în incinta acesteia în scopul îndeplinirii unor activități solicitate de conducerea operatorului economic ori a instituției, se efectuează, după caz, de cadrul tehnic cu atribuții în domeniul prevenirii și stingerii incendiilor sau de personalul de specialitate în domeniul protecției civile ori de șeful locului de muncă respectiv, în cadrul căruia este prevăzut un asemenea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43) Problematica instructajului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prezentarea procedurilor specifice instructajului introductiv general pentru categoriile de persoane prevăzute la art. 40 lit. a) și b);</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prezentarea procedurilor din cadrul instructajului specific locului de muncă pentru categoriile de persoane prevăzute la art. 40 lit. c) și 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prezentarea unei proceduri special întocmite pentru persoanele prevăzute la art. 40 lit. e), prin care acestea sunt instruite sumar (în maximum 15 minute) asupra principalelor reguli de prevenire pe care trebuie să le respecte și sunt atenționate asupra pericolelor existente în anumite locuri de pe traseul parcurs în incinta operatorului economic sau a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44) Consemnarea efectuării instructajului pentru personalul din afara operatorului economic sau a instituției se face într-un proces-verbal întocmit în acest scop, care conține problematica prezentată și tabelele cu numele, prenumele și semnătura persoanelor instruite.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IV. Informații privind tematica de instruire a personalului angajat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Ținând cont că instruirea în domeniul situațiilor de urgență cuprinde 3 (trei) faze, instruirea introductiv-generală, instruirea la locul de muncă și instruirea periodică, va fi întocmită o „Tematică de instruire pentru toate fazele de instruire și programul de instruire – testare la nivelul unității în domeniul situațiilor de urgență”, codificată TISU.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activitatea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care revin categoriilor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riscul de incendiu, cauzele potențiale de incendiu prezentate de instalațiile utilitare ale construcțiilor și de procesele de muncă desfășurate, normele, regulile și măsurile de prevenire și înlăturare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tuturor sistemelor de protecție împotriva incendiilor aflate în dotare;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acțiunea salariaților în cadrul echipelor de intervenție (răspuns) în caz de incendiu, la antrenamente și exerciții practice.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se adaptează și se completează pe parcurs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normelor și 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incendiile și evenimentele produse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alte probleme care se consideră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graficul anual de instruire se menționează periodicitatea instructajelor și se precizează zilele în care acestea se execută, eșalonat, pe locurile de muncă și pe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Programul de testare al lucrătorilor va fi inclus în programul de instruire – testare.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 Obligațiile administratorului, ale conducătorului instituției, ale utilizatorului și ale salariatului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19 alin. (1)) (1) Administratorul sau conducătorul instituției, după caz,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2</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dispună și să asigure menținerea, pe intervalul de timp prevăzut la lit. r</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xml:space="preserve"> alin. (4</w:t>
      </w:r>
      <w:r>
        <w:rPr>
          <w:rFonts w:eastAsia="Arial" w:cs="Arial" w:ascii="Arial" w:hAnsi="Arial"/>
          <w:b w:val="false"/>
          <w:i w:val="false"/>
          <w:color w:val="auto"/>
          <w:spacing w:val="0"/>
          <w:w w:val="100"/>
          <w:sz w:val="20"/>
          <w:szCs w:val="20"/>
          <w:vertAlign w:val="superscript"/>
          <w:lang w:val="ro-RO"/>
        </w:rPr>
        <w:t>4</w:t>
      </w:r>
      <w:r>
        <w:rPr>
          <w:rFonts w:eastAsia="Arial" w:cs="Arial" w:ascii="Arial" w:hAnsi="Arial"/>
          <w:b w:val="false"/>
          <w:i w:val="false"/>
          <w:color w:val="auto"/>
          <w:spacing w:val="0"/>
          <w:w w:val="100"/>
          <w:sz w:val="20"/>
          <w:szCs w:val="20"/>
          <w:lang w:val="ro-RO"/>
        </w:rPr>
        <w: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3</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xml:space="preserve"> alin. (4</w:t>
      </w:r>
      <w:r>
        <w:rPr>
          <w:rFonts w:eastAsia="Arial" w:cs="Arial" w:ascii="Arial" w:hAnsi="Arial"/>
          <w:b w:val="false"/>
          <w:i w:val="false"/>
          <w:color w:val="auto"/>
          <w:spacing w:val="0"/>
          <w:w w:val="100"/>
          <w:sz w:val="20"/>
          <w:szCs w:val="20"/>
          <w:vertAlign w:val="superscript"/>
          <w:lang w:val="ro-RO"/>
        </w:rPr>
        <w:t>4</w:t>
      </w:r>
      <w:r>
        <w:rPr>
          <w:rFonts w:eastAsia="Arial" w:cs="Arial" w:ascii="Arial" w:hAnsi="Arial"/>
          <w:b w:val="false"/>
          <w:i w:val="false"/>
          <w:color w:val="auto"/>
          <w:spacing w:val="0"/>
          <w:w w:val="100"/>
          <w:sz w:val="20"/>
          <w:szCs w:val="20"/>
          <w:lang w:val="ro-RO"/>
        </w:rPr>
        <w:t>)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4</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5</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6</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7</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8</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9</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10</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11</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12</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13</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14</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15</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16</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s)</w:t>
      </w:r>
      <w:r>
        <w:rPr>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20) Persoanele fizice, asociațiile familiale sau persoanele juridice care dețin părți din același imobil trebuie să colaboreze pentru îndeplinirea obligațiilor ce le revin din prezenta lege, în vederea asigurării măsurilor de apărare împotriva incendiilor pentru întregul imobil.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 Alte obligații privind prevenirea și stingerea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23) Proiectanții de construcții și amenajări, de echipamente, utilaje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elaboreze pentru proiectele întocmite, potrivit competențelor pe care le dețin, scenarii preliminare și scenarii de securitate la incendiu, cu respectarea structurii-cadru stabilite prin normele metodologice elaborate potrivit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(2);</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cuprindă în documentațiile pe care le întocmesc toate măsurile de apărare împotriva incendiilor, specifice naturii riscurilor pe care le conțin obiectele proiectate, cu respectarea reglementărilor tehnice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prevadă în documentațiile tehnice de proiectare, potrivit reglementărilor specifice, mijloacele tehnice pentru apărarea împotriva incendiilor și echipamentele de protecție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includă în proiecte schemele de funcționare a mijloacelor de apărare împotriva incendiilor pe care le-au prevăzut în documentații;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asigure asistența tehnică necesară realizării măsurilor de apărare împotriva incendiilor, cuprinse în documentații, până la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predea beneficiarilor documentațiile întocmite referitoare la proiectele elaborate, precum și instrucțiunile și regulile necesare de verificare și întreținere în exploatare a echipamentelor, utilajelor și instalațiilor, furnizate de producători;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verifice, cu ocazia participării la fazele determinate stabilite conform prevederilor Legii nr. 10/1995 privind calitatea în construcții, republicată, cu modificările și completările ulterioare, potrivit domeniului propriu de competență, conformitatea lucrărilor de execuție cu documentația de proiectare întocmită pentru îndeplinirea cerinței securitate la incendiu și să notifice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pentru categoriile de construcții care se încadrează în prevederile hotărârii Guvernului prevăzute la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(1), inspectoratul în a cărui zonă de competență se derulează lucrările cu privire la neconformitățile constatate sau cele semnalate de către oricare altă parte implicată în executarea lucrărilor.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24) Executanții lucrărilor de construcții și de montaj de echipamente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realizeze integral și la timp măsurile de apărare împotriva incendiilor, cuprinse în proiecte, cu respectarea prevederilor legale aplicabile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adopte și să asigure respectarea măsurilor de apărare împotriva incendiilor pe timpul executării lucrărilor, precum și la organizările de șantier;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asigure funcționarea mijloacelor de apărare împotriva incendiilor prevăzute în documentațiile de execuție la parametrii proiectați, înainte de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xml:space="preserve"> inspectoratul cu privire la începerea lucrărilor de execuție și la realizarea măsurilor de apărare împotriva incendiilor pentru îndeplinirea cerinței securitate la incendiu la construcțiile și amenajările care se încadrează în prevederile hotărârii Guvernului prevăzute la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(1);</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xml:space="preserve"> inspectoratul cu privire la începerea lucrărilor prevăzute la art. 29 alin. (4);</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nu schimbe, fără acordul proiectantului, tipurile de echipamente, utilaje și instalații stabilite în documentația de proiectare și să predea beneficiarilor instrucțiunile și regulile necesare de verificare și întreținere în exploatare a echipamentelor, utilajelor și instalațiilor utilizate în edificarea construcțiilor, furnizate de producători.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 Organizarea activității de apărare împotriva incendiilor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21) Organizarea activității de apărare împotriva incendiilor la locul de muncă, prevăzută la art. 5 lit. d) din prezentul ordin, are ca scop asigurarea condițiilor care să permită salariaților/persoanelor fizice ca, pe baza instruirii și cu mijloacele tehnice pe care le au la dispoziție, să acționeze eficient pentru prevenirea și stingerea incendiilor, evacuarea și salvarea utilizatorilor construcției, evacuarea bunurilor materiale, precum și pentru înlăturarea efectelor distructive provocate în caz de incendii, explozii sau accidente tehnice.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22) (1) Prin loc de muncă, în înțelesul prevederilor prezentelor norme generale, se înțelege: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secție, sector, hală/atelier de producție, filială, punct de lucru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depozit de materii prime, materiale, produse finite 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atelier de întreținere, reparații, confecționare, prestări de servicii, proiectare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utilaj, echipament, instalație tehnologică, sistem, stație, depozit de distribuție carburanți pentru autovehicule, depozit cu astfel de produse, punct de desfacere a buteliilor cu GPL pentru consumatori;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laborator;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magazin, raion sau stand de vânzare;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sală de spectacole, polivalentă, de reuniuni, de conferințe, de sport, centru și complex cultural, studio de televiziune, film, radio, înregistrări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unitate de alimentație publică, discotecă, club, sală de jocuri electronice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clădire sau spațiu amenajat în clădire, având destinația de îngrijire a sănătății: spital, policlinică, cabinet medical, secție medicală, farmacie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construcție pentru cazare;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compartiment, sector, departament administrativ funcțional, construcție pentru birouri, cu destinație financiar-bancară;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bibliotecă, arhivă;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clădire sau spații amenajate în clădiri, având ca destinație învățământul, supravegherea, îngrijirea sau cazarea ori adăpostirea copiilor preșcolari, elevilor, studenților, bătrânilor, persoanelor cu dizabilități sau lipsite de adăpost;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lăcaș de cult, spațiu destinat vieții monahale;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clădire și/sau spațiu având destinația de gară, autogară, aerogară și stație de metrou;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fermă zootehnică sau agricolă;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punct de recoltare de cereale păioase sau de exploatare forestieră;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amenajare temporară, în spațiu închis sau în aer liber.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Atunci când pe unul sau mai multe niveluri ale aceleiași clădiri își desfășoară activitatea mai mulți operatori economici sau alte persoane juridice sau persoane fizice autorizate, locul de muncă se delimitează la limita spațiilor utilizate de aceștia, iar utilitățile comune se repartizează, după caz, proprietarului clădirii ori, prin înțelegere, operatorilor economici sau persoanelor juridice respective.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23) Organizarea apărării împotriva incendiilor la locul de muncă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incendiilor, prin luarea în evidență a materialelor și dotărilor tehnologice care prezintă pericol de incendiu, a surselor posibile de aprindere ce pot apărea și a mijloacelor care le pot genera, precum și prin stabilirea și aplicarea măsurilor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organizarea intervenției de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afișarea instrucțiunilor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salvării utilizatorilor și a evacuării bunurilor, prin întocmirea și afișarea planurilor de protecție specifice și prin menținerea condițiilor de evacuare pe traseele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elaborarea documentelor specifice de instruire la locul de muncă, desfășurarea propriu-zisă și verificarea efectuării acesteia;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marcarea pericolului de incendiu prin montarea indicatoarelor de securitate sau a altor inscripții ori mijloace de atenționare.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24) La stabilirea măsurilor specifice de prevenire a incendiilor se au în vedere: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manifestării surselor specifice de aprindere;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gestionarea materialelor și a deșeurilor combustibile susceptibile a se aprinde, cu respectarea normelor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dotarea cu mijloacele tehnice de apărare împotriva incendiilor, prevăzute în documentația tehnică de proiectare;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verificarea spațiilor la terminarea programului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menținerea parametrilor tehnologici în limitele normate, pe timpul exploatării diferitelor instalații, echipamente și utilaje tehnologice.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25) (1) Organizarea intervenției de stingere a incendiilor la locul de muncă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mijloacelor tehnice de alarmare și de alertare în caz de incendiu a personalului de la locul de muncă, a serviciilor profesioniste/voluntare/private pentru situații de urgență, a conducătorului locului de muncă, proprietarului/patronului/administratorului, precum și a specialiștilor și a altor forțe stabilite să participe la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sistemelor, instalațiilor și a dispozitivelor de limitare a propagării și de stingere a incendiilor, a stingătoarelor și a altor aparate de stins incendii, a mijloacelor de salvare și de protecție a personalului, precizându-se numărul de mijloace tehnice care trebuie să existe la fiecare loc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stabilirea componenței echipelor care trebuie să asigure salvarea și evacuarea persoanelor/bunurilor, pe schimburi de lucru și în afara programului;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efectivă a intervenției, prin nominalizarea celor care trebuie să utilizeze sau să pună în funcțiune mijloacele tehnice din dotare de stingere și de limitare a propagării arderii ori să efectueze manevre sau alte operațiuni la instalațiile utilitare și, după caz, la echipamente și utilaje tehnologice.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privind organizarea activității de stingere a incendiilor la locul de muncă prevăzute la alin. (1) se înscriu într-un formular tipărit pe un material rezistent, de regulă carton, și se afișează într-un loc vizibil, estimat a fi mai puțin afectat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Datele se completează de conducătorul locului de muncă și se aprobă de cadrul tehnic sau de persoana desemnată să îndeplinească atribuții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Structura-cadru a formularului prevăzut la alin. (2) este prezentată în anexa nr. 1 la prezentele norme generale, aceasta putând fi completată, după caz, și cu alte date și informații.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26) (1) Intervenția la locul de muncă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 imediată a personalului de la locul de muncă sau a utilizatorilor prin mijloace specifice, anunțarea incendiului la forțele de intervenție, precum și la dispecerat, acolo unde acesta este constituit;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salvarea rapidă și în siguranță a personalului, conform planurilor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întreruperea alimentării cu energie electrică, gaze și fluide combustibile a consumatorilor și efectuarea altor intervenții specifice la instalații și utilaje de către persoanele anume desemnate;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acționarea asupra focarului de incendiu cu mijloacele tehnice de apărare împotriva incendiilor din dotare și verificarea intrării în funcțiune a instalațiilor și a sistemelor automate și, după caz, acționarea lor manuală;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evacuarea bunurilor periclitate de incendiu și protejarea echipamentelor care pot fi deteriorate în timpul intervenției;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personalului de intervenție împotriva efectelor negative ale incendiului: temperatură, fum, gaze toxice;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verificarea amănunțită a locurilor în care se poate propaga incendiul și unde pot apărea focare noi, acționându-se pentru stingerea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efectuarea operațiunilor prevăzute la alin. (1) nominalizarea se face pentru fiecare schimb de activitate, precum și în afara programului de lucru, în zilele de repaus și sărbători legale.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27) Pentru perioadele în care activitatea normală este întreruptă, de exemplu, noaptea, în zilele nelucrătoare, în sărbătorile legale sau în alte situații, este obligatorie asigurarea măsurilor corespunzătoare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29) (1) Planurile de evacuare a persoanelor în caz de incendiu cuprind elemente diferențiate în funcție de tipul și destinația construcției și de numărul persoanelor care se pot afla simultan în aceasta și se întocmesc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 nivel, dacă se află simultan mai mult de 30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 încăperi, dacă în ele se află cel puțin 50 de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încăperile destinate cazării, indiferent de numărul de locuri.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Planurile de evacuare se afișează pe fiecare nivel, pe căile de acces și în locurile vizibile, astfel încât să poată fi cunoscute de către toate persoanele, iar în încăperi, pe partea interioară a ușilor.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Planul de evacuare se întocmește pe baza schiței nivelului sau a încăperii, pe care se marchează cu culoare verde traseele de evacuare prin uși, coridoare și case de scări sau scări exterioare.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 planurile de evacuare se indică locul mijloacelor tehnice de apărare împotriva incendiilor: stingătoare, hidranți interiori, butoane și alte sisteme de alarmare și alertare a incendiilor, posibilitățile de refugiu, încăperi speciale, terase, precum și interdicția de folosire a lifturilor în asemenea situații.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Modelul planului-cadru de evacuare este prezentat în anexa nr. 2 la prezentele norme generale.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30) (1) Planurile de depozitare și de evacuare a materialelor clasificate conform legii ca fiind periculoase se întocmesc pentru fiecare încăpere unde se află asemenea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amplasarea materialelor periculoase în spațiile de depozitare trebuie să se țină seama de comportarea lor specifică în caz de incendiu, atât ca posibilități de reacție reciprocă, cât și de compatibilitatea față de produsele de stingere.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Planurile de depozitare și de evacuare a materialelor periculoase se întocmesc pe baza schițelor încăperilor respective, pe care se marchează zonele cu materiale periculoase și se menționează clasele acestora conform legii, cantitățile și codurile de identificare ori de pericol, produsele de stingere recomandate. Traseele de evacuare a materialelor și ordinea priorităților se marchează cu culoare verde.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Planuri de depozitare și de evacuare se întocmesc și pentru materialele și bunurile combustibile care au o valoare financiară sau culturală deosebită.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Planurile de depozitare se amplasează în locuri care se estimează a fi cel mai puțin afectate de incendiu și în apropierea locurilor de acces în încăperi, precum și la dispecerat, acolo unde acesta este constituit, astfel încât acestea să poată fi utile forțelor de intervenție.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31) (1) Planurile de intervenție se întocmesc pentru asigurarea desfășurării în condiții de operativitate și eficiență a operațiunilor de intervenție în situații de urgență, potrivit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Planul de intervenție se avizează de inspectoratul pentru situații de urgență județean/al municipiului București.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planului-cadru de intervenție este prezentat în anexa nr. 3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32) Planurile de protecție împotriva incendiilor se actualizează ori de câte ori este cazul, în funcție de condițiile reale.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33) (1) Instrucțiunile de apărare împotriva incendiilor, prevăzute la art. 23 lit. c), se elaborează pentru locurile de muncă stabilite de administrator/conducător, obligatoriu pentru toate locurile cu risc de incendiu.</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Instrucțiunile de apărare împotriva incendiilor se afișează, în întregime sau în sinteză, în funcție de volumul lor și de condițiile de la locul de muncă respectiv.</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34) Salariații de la locurile de muncă pentru care s-au întocmit instrucțiunile prevăzute la art. 33 au obligația să le studieze, să le însușească și să le aplice.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35) (1) Instrucțiunile de apărare împotriva incendiilor se completează în toate cazurile cu informațiile din planurile de intervenție, acolo unde acestea sunt întocmite.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se actualizează la modificări, modernizări, dezvoltări, reprofilări și la apariția unor noi reglementări.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Fiecare instrucțiune de apărare împotriva incendiilor trebuie să aibă înscrisă data întocmirii/reviziei și data aprobării.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36) (1) Indicatoarele de securitate, respectiv de interzicere, avertizare, orientare și/sau informare, prevăzute la art. 23 lit. f), se execută, se amplasează și se montează conform reglementărilor și standardelor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anumite situații, indicatoarele pot fi însoțite de înscrisuri explicative și în limbi de circulație internațională.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de a amplasa, de a monta și de a păstra integritatea indicatoarelor revine conducătorului locului de muncă.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VIII. Protecția civilă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 (1) Protecția civilă este o componentă a sistemului securității naționale și reprezintă un ansamblu integrat de activități specifice, măsuri și sarcini organizatorice, tehnice, operative, cu caracter umanitar și de informare publică, planificate, organizate și realizate potrivit prezentei legi, în scopul prevenirii și reducerii riscurilor de producere a dezastrelor, protejării populației, bunurilor și mediului împotriva efectelor negative ale situațiilor de urgență, conflictelor armate și înlăturării operative a urmărilor acestora și asigurării condițiilor necesare supraviețuirii persoanelor afectate.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Activitatea de protecție civilă este de interes național, are caracter permanent și se bazează pe îndeplinirea obligațiilor ce revin, potrivit prezentei legi, autorităților administrației publice centrale și locale, celorlalte persoane juridice de drept public și privat române, precum și persoanelor fizice.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 alin. (1)) (1) Atribuțiile protecției civile sunt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gestionarea tipurilor de riscuri generatoare de dezastre naturale și tehnologice de pe teritoriul României;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culegerea, prelucrarea, stocarea, studierea și analizarea datelor și informațiilor referitoare la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informarea și pregătirea preventivă a populației cu privire la pericolele la care este expusă, măsurile de autoprotecție ce trebuie îndeplinite, mijloacele de protecție puse la dispoziție, obligațiile ce îi revin și modul de acțiune pe timpul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și asigurarea stării de operativitate și a capacității de intervenție optime a serviciilor pentru situații de urgență și a celorlalte organisme specializate cu atribuții în domeniu;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înștiințarea autorităților publice și alarmarea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populației, a bunurilor materiale, a valorilor culturale și arhivistice, precum și a mediului împotriva efectelor dezastrelor și ale conflictelor armate;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asigurarea condițiilor de supraviețuire 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organizarea și executarea intervenției operative pentru reducerea pierderilor de vieți omenești, limitarea și înlăturarea efectelor calamităților naturale și a celorlalte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asanarea și neutralizarea teritoriului de muniția rămasă neexplodată din timpul conflictelor militare;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participarea la misiuni internaționale specifice;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constituirea rezervelor de resurse financiare și tehnico-materiale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2) În sensul prezentei ordonanțe de urgență, termenii și expresiile folosite au următorul înțeles: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situația de urgență – evenimente excepționale, cu caracter nonmilitar, care amenință viața sau sănătatea persoanei, mediul înconjurător, valorile materiale și culturale, iar pentru restabilirea stării de normalitate sunt necesare adoptarea de măsuri și acțiuni urgente, alocarea de resurse specializate și managementul unitar al forțelor și mijloacelor implicate;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amploarea situației de urgență – mărimea ariei de manifestare a efectelor distructive ale acesteia în care sunt amenințate sau afectate viața persoanelor, funcționarea instituțiilor statului democratic, valorile și interesele comunității;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intensitatea situației de urgență – viteza de evoluție a fenomenelor distructive și gradul de perturbare a stării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starea potențial generatoare de situații de urgență – complex de factori de risc care, prin evoluția lor necontrolată și iminența amenințării, ar putea aduce atingere vieții și sănătății populației, valorilor materiale și culturale importante și factorilor de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iminența amenințării – parametrii de stare și timp care determină declanșarea inevitabilă a unei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managementul situației de urgență – ansamblul activităților desfășurate și procedurilor utilizate de factorii de decizie, instituțiile și serviciile publice abilitate pentru identificarea și monitorizarea surselor de risc, evaluarea informațiilor și analiza situației, elaborarea de prognoze, stabilirea variantelor de acțiune și implementarea acestora în scopul restabilirii situației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monitorizarea situației de urgență – proces de supraveghere necesar evaluării sistematice a dinamicii parametrilor situației create, cunoașterii tipului, amplorii și intensității evenimentului, evoluției și implicațiilor sociale ale acestuia, precum și a modului de îndeplinire a măsurilor dispuse pentru gestionarea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factor de risc – fenomen, proces sau complex de împrejurări congruente, în același timp și spațiu, care pot determina sau favoriza producerea unor tipuri de risc;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tipuri de risc – cazuri de forță majoră determinate de incendii, cutremure, inundații, accidente, explozii, avarii, alunecări sau prăbușiri de teren, îmbolnăviri în masă, prăbușiri ale unor construcții, instalații ori amenajări, eșuarea sau scufundarea unor nave, căderi de obiecte din atmosferă ori din cosmos, tornade, avalanșe, eșecul serviciilor de utilități publice și alte calamități naturale, sinistre grave sau evenimente publice de amploare determinate ori favorizate de factori de risc specifici; grevele nu pot fi considerate tipuri de risc în condițiile prezentei ordonanțe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gestionarea situațiilor de urgență – identificarea, înregistrarea și evaluarea tipurilor de risc și a factorilor determinanți ai acestora, înștiințarea factorilor interesați, avertizarea populației, limitarea, înlăturarea sau contracararea factorilor de risc, precum și a efectelor negative și a impactului produs de evenimentele excepționale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intervenția operativă – acțiunile desfășurate, în timp oportun, de către structurile specializate în scopul prevenirii agravării situației de urgență, limitării sau înlăturării, după caz, a consecințelor acesteia;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evacuarea – măsura de protecție luată în cazul amenințării iminente, stării de alertă ori producerii unei situații de urgență și care constă în scoaterea din zonele afectate sau potențial a fi afectate, în mod organizat, a unor instituții publice, agenți economici, categorii sau grupuri de populație ori bunuri și dispunerea acestora în zone și localități care asigură condiții de protecție a persoanelor, bunurilor și valorilor, de funcționare a instituțiilor publice și agenților economici.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coordonarea operațională – totalitatea măsurilor dispuse și a acțiunilor desfășurate de către factorii de decizie premergător și pe timpul gestionării unei situații de urgență, în vederea organizării intervenției și utilizării capabilităților disponibile într-o concepție unitară, pentru atingerea obiectivelor stabilite.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3) Principiile managementului situațiilor de urgență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previziunea și prevenirea;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prioritatea protecției și salvării vieții oamenilor;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respectarea drepturilor și libertăților fundamentale ale omului;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asumarea responsabilității gestionării situațiilor de urgență de către autoritățile administrației publice;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cooperarea la nivel național, regional și internațional cu organisme și organizații similare;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transparența activităților desfășurate pentru gestionarea situațiilor de urgență, astfel încât acestea să nu conducă la agravarea efectelor produse;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continuitatea și gradualitatea activităților de gestionare a situațiilor de urgență, de la nivelul autorităților administrației publice locale până la nivelul autorităților administrației publice centrale, în funcție de amploarea și de intensitatea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operativitatea, conlucrarea activă și subordonarea ierarhică a componentelor Sistemului Național.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4 alin. (1)) (1) Pe durata situațiilor de urgență sau a stărilor potențial generatoare de situații de urgență se întreprind, în condițiile legii, după caz, acțiuni și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avertizarea populației, instituțiilor și agenților economici din zonele de pericol;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declararea stării de alertă;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punerea în aplicare a măsurilor de prevenire și de protecție specifice tipurilor de risc și, după caz, hotărârea evacuării din zona afectată sau parțial afectată;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intervenția operativă cu forțe și mijloace special constituite, în funcție de situație, pentru limitarea și înlăturarea efectelor negative;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acordarea de ajutoare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instituirea regimului stării de urgență, în condițiile prevăzute de art. 93 din Constituția României, republicată;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solicitarea sau acordarea de asistență internațională;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acordarea de despăgubiri persoanelor juridice și fizice;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alte măsuri prevăzute de lege.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5 alin. (1)) (1) Autoritățile și organismele din componența Sistemului Național cooperează, în exercitarea atribuțiilor specifice, atât între ele, cât și cu alte instituții și organisme din afara acestuia, din țară sau din străinătate, guvernamentale sau neguvernamentale.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9 alin. (1)) (1) În sensul prezentei legi, termenii și expresiile de mai jos au următoarele înțelesuri: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dezastru – evenimentul datorat declanșării unor tipuri de riscuri, din cauze naturale sau provocate de om, generator de pierderi umane, materiale sau modificări ale mediului și care, prin amploare, intensitate și consecințe, atinge ori depășește nivelurile specifice de gravitate stabilite prin regulamentele privind gestionarea situațiilor de urgență, elaborate și aprobate potrivit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situație de protecție civilă – situația generată de iminența producerii sau de producerea dezastrelor, a conflictelor militare și/sau a altor situații neconvenționale care, prin nivelul de gravitate, pun în pericol sau afectează viața, mediul, bunurile și valorile culturale și de patrimoniu;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înștiințare – activitatea de transmitere a informațiilor autorizate despre iminența producerii sau producerea dezastrelor și/sau a conflictelor armate către autoritățile administrației publice centrale sau locale, după caz, în scopul evitării surprinderii și al realizării măsurilor de protecție;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avertizare – aducerea la cunoștința populației a informațiilor necesare despre iminența producerii sau producerea unor dezastre;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prealarmare – transmiterea mesajelor/semnalelor de avertizare către autorități despre probabilitatea producerii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alarmare – transmiterea mesajelor/semnalelor de avertizare a populației despre iminența producerii unor dezastre sau a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adăpostire – măsură specifică de protecție a populației, a bunurilor materiale, a valorilor culturale și de patrimoniu, pe timpul ostilităților militare și al situațiilor de urgență, împotriva efectelor acestora. Adăposturile de protecție civilă sunt spații special amenajate pentru protecție în situații specifice, proiectate, executate, dotate, echipate și autorizate potrivit normelor și instrucțiunilor tehnice elaborate de Inspectoratul General pentru Situații de Urgență și aprobate de ministrul afacerilor interne;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asanare – ansamblul de lucrări și operațiuni executate pentru înlăturarea sau distrugerea muniției neexplodate și dezafectarea terenurilor, altele decât poligoanele de trageri ale structurilor de apărare, ordine publică și securitate națională.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18) (1) Cetățenii care au suferit pagube ca urmare a efectelor unui dezastru sau ale unui conflict armat ori ca urmare a executării intervenției de către serviciile de urgență au dreptul la ajutoare de urgență și la despăgubiri, după caz.</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Despăgubirile se acordă în urma solicitării scrise a celui prejudiciat, adresată primarului, pe baza actului de constatare întocmit de organele competente și a hotărârii consiliului local, din fondurile prevăzute în bugetul local cu această destinație sau din cele aprobate prin hotărâre a Guvernului.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20 alin. (1)) (1) Cetățenii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și să aplice normele și regulile de protecție civilă stabilite de autoritățile administrației publice centrale și locale, precum și de conducătorii instituțiilor publice, ai operatorilor economici ori ai organizațiilor neguvernamentale,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ducă la îndeplinire măsurile de protecție civilă dispuse, în condițiile legii, de autoritățile competente sau de personalul învestit cu exercițiul autorității publice din cadrul serviciilor publice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informeze autoritățile sau serviciile de urgență abilitate, prin orice mijloace, inclusiv telefonic, prin apelarea numărului 112, despre iminența producerii sau producerea oricărei situații de urgență despre care iau cunoștință;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serviciile de urgență profesioniste sau poliția, după caz, inclusiv telefonic, prin apelarea numărului 112, despre descoperirea de muniție sau elemente de muniție rămase neexplodate;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participe la pregătirea de protecție civilă la locul unde își desfășoară activitatea;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participe la întreținerea adăposturilor din clădirile proprietate personală și, în caz de necesitate, la amenajarea spațiilor de adăpostire din teren;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își asigure mijloacele individuale de protecție, trusa sanitară, rezerva de alimente și apă, precum și alte materiale de primă necesitate pentru protecția familiilor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permită, în situații de protecție civilă, accesul forțelor și mijloacelor de intervenție în incinte sau pe terenuri proprietate privată;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permită instalarea mijloacelor de alarmare pe clădirile proprietate privată sau aparținând asociațiilor de locatari sau proprietari, după caz, fără plată, precum și accesul persoanelor autorizate, în vederea întreținerii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accepte și să efectueze evacuarea din zonele afectate sau periclitate de dezastre, potrivit măsurilor dispuse și aduse la cunoștință de către autoritățile abilitate;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să solicite avizele și autorizațiile privind protecția civilă, în cazurile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28) (1) Conducătorii instituțiilor publice, patronii și managerii operatorilor economici, indiferent de forma de proprietate,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asigură identificarea, monitorizarea și evaluarea factorilor de risc specifici, generatori de evenimente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stabilesc și urmăresc îndeplinirea măsurilor și a acțiunilor de prevenire și de pregătire a intervenției, în funcție de încadrarea în clasificarea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organizează și dotează, pe baza criteriilor de performanță elaborate de Inspectoratul General pentru Situații de Urgență, servicii de urgență private și stabilesc regulamentul de organizare și funcționare a acestora ori încheie contracte cu alte servicii de urgență private, care dispun de forțe și mijloace capabile să intervină operativ și eficace în cazul situațiilor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participă la exerciții și aplicații de protecție civilă și conduc nemijlocit acțiunile de alarmare, evacuare, intervenție, limitare și înlăturare a urmărilor situațiilor de urgență desfășurate de unitățile proprii;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asigură gratuit forțelor de intervenție chemate în sprijin în situații de urgență echipamentele, substanțele, mijloacele și antidoturile adecvate riscurilor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instruirea și pregătirea personalului încadrat în muncă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asigură alarmarea populației din zona de risc creată ca urmare a activităților proprii desfășurate;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prevăd, anual, în bugetul propriu, fonduri pentru cheltuieli necesare desfășurării activităților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înștiințează persoanele și organismele competente asupra factorilor de risc și le semnalează, de îndată, cu privire la iminența producerii sau producerea unei situații de protecție civilă la nivelul instituției sau operatorului economic;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stabilesc și transmit către transportatorii, distribuitorii și utilizatorii produselor regulile și măsurile de protecție specifice, corelate cu riscurile previzibile la utilizare, manipulare, transport și depozitare;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încheie convenții sau protocoale de cooperare cu serviciile de urgență profesioniste sau voluntare;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mențin în stare de funcționare mijloacele de transmisiuni-alarmare, spațiile de adăpostire și mijloacele tehnice proprii, destinate adăpostirii sau intervenției, țin evidența acestora și le verifică periodic;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îndeplinesc alte obligații și măsuri stabilite, potrivit legii, de către organismele și organele abilitate.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Conducătorii instituțiilor publice și ai operatorilor economici, indiferent de forma de proprietate, sunt obligați să permită instalarea, fără plată, a mijloacelor de alarmare pe clădirile proprii.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a căror activitate prezintă pericole de accidente majore în care sunt implicate substanțe periculoase se supun și prevederilor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29) Persoanele fizice sau juridice care dețin imobile în indiviziune sau le utilizează în comun sunt obligate să coopereze pentru îndeplinirea măsurilor de protecție civilă pentru întregul imobil sau ansamblu de imobile.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30) (1) Proiectanții, constructorii și beneficiarii de investiții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prevadă în documentațiile tehnice ale investițiilor măsurile specifice, echipamentele și dotările necesare, conform normativelor în vigoare, și să asigure realizarea lor înainte de darea în exploatare a investiției;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obțină toate avizele, autorizațiile și acordurile privind protecția civilă, conform legii, și să urmărească realizarea măsurilor stabilite în cuprinsul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evalueze riscul seismic al zonei în care se execută lucrările și să întocmească proiectul, respectiv să execute construcția sau instalația conform gradului de risc seismic evaluat.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toate fazele de cercetare, proiectare, execuție și pe întreaga lor durată de existență, construcțiile și amenajările, echipamentele, utilajele și instalațiile tehnologice pentru autorizare în domeniul protecției civile se supun unei examinări sistematice și calificate pentru identificarea, evaluarea și controlul riscurilor, în condițiile prevăzute de reglementările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executării activităților prevăzute la alin. (2) revine persoanelor care concură la proiectarea, realizarea, exploatarea, întreținerea, repararea, postutilizarea construcțiilor, a echipamentelor și a instalațiilor tehnologice, potrivit obligațiilor și răspunderilor prevăzute de lege.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Metodologia privind identificarea, evaluarea și controlul riscurilor se elaborează de Inspectoratul General pentru Situații de Urgență, se aprobă prin ordin al ministrului afacerilor interne și se publică în Monitorul Oficial al României, Partea 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31) Salariații au următoarele drepturi și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beneficieze, în mod gratuit, de echipament de protecție individuală, de tratament medical și antidoturi, dacă sunt încadrați la operatori economici sau instituții cu surse de risc nuclear, chimic sau biologic;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beneficieze de măsurile de protecție socială prevăzute prin lege pentru perioadele de întrerupere a activității, impuse de situațiile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regulile și măsurile de protecție civilă stabilite;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la instruiri, exerciții, aplicații și la alte forme de pregătire specifică.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IX. Exploatarea utilajelor, instalațiilor și echipamentelor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80) Măsurile generale de prevenire a incendiilor la exploatarea construcțiilor, instalațiilor și amenajărilor privesc: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controlul/supravegherea din punct de vedere al prevenirii incendiilor a activităților, pe timpul desfășurării și după încheierea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măsurilor tehnico-organizatorice în vederea reducerii riscului de incendiu ori a consecințelor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menținerea condițiilor realizate pentru evacuarea utilizatorilor în siguranță și pentru securitatea echipelor de intervenție în cazul izbucnirii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întreținerea în stare operativă a mijloacelor tehnice de apărare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81) (1) Exploatarea sistemelor, instalațiilor, dispozitivelor, echipamentelor, aparatelor, mașinilor și utilajelor de orice categorie se face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Exploatarea mijloacelor tehnice prevăzute la alin. (1) cu defecțiuni, improvizații sau fără protecția corespunzătoare față de materialele sau substanțele combustibile din spațiul în care sunt utilizate este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utilizarea mijloacelor tehnice prevăzute la alin. (1) este obligatorie respectarea instrucțiunilor de funcționare, verificare și întreținere, precum și a măsurilor specifice de apărare împotriva incendiilor, emise și aprobate potrivit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82) Pe timpul exploatării instalațiilor aferente construcțiilor și instalațiilor tehnologice prevăzute la art. 63 se interzic: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neasigurarea supravegherii conform instrucțiunilor de funcționare;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funcționarea fără sistemele, aparatele și echipamentele necesare conform instrucțiunilor de funcționare pentru controlul și menținerea parametrilor privind siguranța în funcționare sau înlocuirea acestora cu altele supradimensionate;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întreținerea necorespunzătoare a elementelor prevăzute pentru izolare termică sau electrică ori pentru separare;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depășirea termenelor stabilite pentru efectuarea lucrărilor de întreținere și reparații sau executarea necorespunzătoare 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executarea lucrărilor de întreținere și reparații sau a unor modificări de către personal neautorizat.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83) (1) Menținerea în bună stare a instalațiilor și sistemelor de captare și scurgere la pământ a descărcărilor electrice atmosferice este obligatorie la construcții și instalații, utilaje și echipamente tehnologice, conform reglementărilor tehnice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Utilizarea sistemelor de captare și scurgere la pământ a electricității statice conform instrucțiunilor specifice și reglementărilor tehnice este obligatorie.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84) (1) În spațiile cu risc mare de incendiu sau de explozie se interzice accesul salariaților și al altor persoane fără echipament de protecție adecvat condițiilor de lucru.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Folosirea dispozitivelor, aparatelor, uneltelor și sculelor neprotejate corespunzător sau care pot produce scântei prin funcționare, lovire sau frecare în spații sau în locuri cu risc de explozie este interzisă.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85) (1) Produsele, materialele și substanțele combustibile se amplasează la distanță de siguranță față de sursele de căldură ori se protejează astfel încât să nu fie posibilă aprinderea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folosirea sobelor și a altor mijloace de încălzire defecte, cu improvizații, supraalimentate cu combustibili sau nesupravegheate, precum și aprinderea focului utilizându-se lichide inflamabile.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Verificarea, repararea, izolarea termică și curățarea periodică a coșurilor de evacuare a fumului sunt obligatorii.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86) (1) Pe timpul transportului, depozitării și manipulării produselor sau substanțelor combustibile se ține seama de proprietățile fizico-chimice ale acestora,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elaborarea planurilor de intervenție se ține seama de compatibilitatea produselor sau substanțelor combustibile cu substanțele de stingere.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87) (1) Deșeurile și reziduurile, scurgerile și depunerile de praf sau de pulberi combustibile se îndepărtează ritmic prin metode și mijloace adecvate, obligatoriu la terminarea fiecărui schimb de lucru, și se depun în locuri special destinate depozitării sau distrugerii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Deșeurile și reziduurile de lichide combustibile sau cele din materiale solide, cum sunt cârpe, câlți, bumbac, rumeguș, care conțin astfel de produse, se colectează în cutii sau în vase metalice ori cu căptușeală metalică interioară, prevăzute cu capac, amplasate în locuri fără risc de incendiu și marcate.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reziduurile și ambalajele combustibile, care se reutilizează, se depozitează, cu asigurarea distanțelor de siguranță față de clădiri, instalații, culturi agricole, suprafețe împădurite și alte materiale combustibile, în funcție de natura și de proprietățile fizico-chimice ale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Deșeurile, reziduurile și ambalajele combustibile, care nu se reutilizează, se distrug conform reglementărilor specifice.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88) (1) Materialele și substanțele care prezintă pericol de autoaprindere se păstrează în condiții adecvate naturii lor, bine ventilate și luându-se măsuri de control și preîntâmpinare a fenomenului de autoîncălzire.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Prevenirea apariției fenomenului de autoaprindere se urmărește și la depozitarea furajelor și plantelor tehnice, conform reglementărilor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Amplasarea depozitelor de combustibili, furaje și plante tehnice se face la distanțe de siguranță, astfel încât eventualele incendii produse la acestea să nu pericliteze vecinătățile.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89) Toate instalațiile/conductele prin care circulă substanțe lichide sau gaze se marchează prin culori specifice de identificare a naturii substanței, respectiv pericolului acesteia, prevăzute de normele tehnice specifice.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92) (1) În construcțiile civile/publice și de producție, cantitățile de materiale și de substanțe combustibile utilizate nu trebuie să conducă la depășirea densității sarcinii termice stabilite prin reglementări tehnice sau prin documentațiile tehnice de proiectare și execuție.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sălile aglomerate și de sport, pe stadioane sau pe alte arene sportive ori în incinte amenajate pentru activități cu public este interzis accesul publicului cu produse și substanțe inflamabile sau cu alte mijloace care pot produce incendii sau explozii.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Depozitarea și utilizarea în spații publice a mijloacelor, produselor și substanțelor prevăzute la alin. (2) este permisă numai în locurile amenajate în acest scop și cu respectarea măsurilor de apărare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93) (1) La clădiri administrative/birouri, activitatea se organizează astfel încât să nu se creeze aglomerări ale publicului, care să îngreuneze sau chiar să blocheze evacuarea în caz de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încăperilor, compartimentelor și spațiilor aferente clădirilor administrative trebuie luate măsuri de reducere la minim posibil a riscului de incendiu prin limitarea la strictul necesar a cantităților de materiale combustibile și a eventualelor surse cu potențial de aprindere a acestora.</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94) (1) În sălile aglomerate ori amenajările temporare în care se desfășoară activități cu public nu se admite accesul unui număr de persoane mai mare decât capacitatea stabilită prin proiect.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Amplasarea mobilierului în sălile aglomerate se realizează astfel încât să se asigure culoare de trecere cu lățimi care să permită deplasarea publicului către ieșirile din sală.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incintele prevăzute la alin. (1), scaunele sau băncile se fixează de pardoseală astfel încât să nu fie răsturnate în caz de panică și să asigure evacuarea rapidă și fără accidente a publicului.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finalizarea activității în sala aglomerată sau amenajarea temporară se execută un control de verificare pentru depistarea și înlăturarea eventualelor nereguli în domeniul prevenirii incendiilor pe timpul exploatării.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Se recomandă asigurarea unui sistem de alarmare în caz de incendiu, cu mesaj preînregistrat.</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Se interzice amplasarea oricăror materiale sau utilaje în imediata apropiere a tablourilor electrice, asigurându-se astfel accesul ușor la acestea.</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materialele, substanțele și dispozitivele utilizate pentru curățare, dezinfectare sau deratizare vor fi evacuate din încăpere la terminarea lucrului, în locurile special destinate și amenajate.</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Cauzele posibile care pot afecta condițiile și caracteristicile specifice ale unor mijloace tehnice de apărare împotriva incendiilor sunt următoarele:</w:t>
      </w:r>
    </w:p>
    <w:tbl>
      <w:tblPr>
        <w:tblW w:w="5000" w:type="pct"/>
        <w:jc w:val="left"/>
        <w:tblInd w:w="55" w:type="dxa"/>
        <w:tblLayout w:type="fixed"/>
        <w:tblCellMar>
          <w:top w:w="55" w:type="dxa"/>
          <w:left w:w="55" w:type="dxa"/>
          <w:bottom w:w="55" w:type="dxa"/>
          <w:right w:w="55" w:type="dxa"/>
        </w:tblCellMar>
      </w:tblPr>
      <w:tblGrid>
        <w:gridCol w:w="2338"/>
        <w:gridCol w:w="3508"/>
        <w:gridCol w:w="3509"/>
      </w:tblGrid>
      <w:tr>
        <w:trPr>
          <w:tblHeader w:val="true"/>
        </w:trPr>
        <w:tc>
          <w:tcPr>
            <w:tcW w:w="2338"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Condiții și caracteristici specifice</w:t>
            </w:r>
          </w:p>
        </w:tc>
        <w:tc>
          <w:tcPr>
            <w:tcW w:w="3508" w:type="dxa"/>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Elementele sistemelor, instalațiilor și echipamentelor de apărare împotriva incendiilor care pot fi afectate</w:t>
            </w:r>
          </w:p>
        </w:tc>
        <w:tc>
          <w:tcPr>
            <w:tcW w:w="350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Cauze posibile</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Accesibilitatea și vizibilitatea</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butoane manuale de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echipament de control și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panouri de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mijloace de comunicație;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vane și robinete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hidranți interiori și exteriori;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manometre;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stingătoare și alte aparate de stins incendii.</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depozitări de materiale;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compartimentări;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lucrări de construcții;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limitări de acces;</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mascări diverse;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inundații și căderi masive de zăpadă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Integritatea fizică</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dispozitive și aparate de alarmare, avertizare și alertare;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circuite electrice;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vane și robinete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țevi, conducte, capete deversoare.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manipularea neglijentă a unor materiale;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executarea unor lucrări de construcții fără luarea măsurilor de protejare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Sensibilitatea detectoarelor de incendiu</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fum;</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temperatură;</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flacără.</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acoperiri cu vopsea, var, placări;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reducerea peste limita admisă a spațiului liber în jurul detectoarelor prin depozitări de materiale, amplasarea unor ornamente;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depuneri de substanțe volatile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Diagramele de stropire ale capetelor deversoare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capete sprinkler;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capete drencer;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duze pulverizatoare.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depozitări de materiale peste limitele admise în jurul capetelor deversoare;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atașarea unor materiale de capetele deversoare;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deformări ale țevilor de racord în urma executării unor lucrări de construcții sau manipulări de materiale etc.</w:t>
            </w:r>
          </w:p>
        </w:tc>
      </w:tr>
      <w:tr>
        <w:trPr/>
        <w:tc>
          <w:tcPr>
            <w:tcW w:w="233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Amplasarea pe locurile stabilite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furtunuri și țevi de refulare;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stingătoare și alte aparate de stins incendii;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unelte și alte mijloace inițiale de intervenție.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folosirea în alte scopuri;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sustrageri etc.</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 Reguli privind perioadele caniculare și secetoase și perioada sezonului rece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95) (1) În perioadele caniculare sau secetoase, consiliile județene sau locale din zonele cu risc crescut de incendiu și, după caz, administratorii operatorilor economici/conducătorii instituțiilor din zonele menționate trebuie să elaboreze programe speciale de măsuri pentru prevenirea incendiilor specifice.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speciale pe timpul secetos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nominalizarea sectoarelor de activitate în care crește riscul de incendiu în condițiile caracteristice temperaturilor atmosferice ridicate și lipsei de precipitații;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interzicerea utilizării focului deschis în zonele afectate de uscăciune avansată;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restricționarea efectuării, în anumite intervale din timpul zilei, a unor lucrări care creează condiții favorizante pentru producerea de incendii prin degajări de substanțe volatile sau supraîncălziri excesive;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asigurarea protejării față de efectul direct al razelor solare a recipientelor, rezervoarelor și a altor tipuri de ambalaje care conțin vapori inflamabili sau gaze lichefiate sub presiune, prin depozitare la umbră;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intensificarea controalelor în zonele cu culturi agricole și în locuri cu vegetație forestieră, mai ales cele frecventate pentru agrement;</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și verificarea zilnică a rezervelor de apă pentru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Măsurile speciale stabilite sunt aduse la cunoștință tuturor salariaților și, după caz, populației.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96) Înainte de începerea sezonului rece se iau următoarele măsuri de prevenire: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 instalațiilor și al sistemelor de încălzire existente la operatorii economici, instituțiile publice, locuințele și gospodăriile populației, cum sunt surse de căldură, conducte, corpuri și elemente de încălzire, sobe, coșuri și canale de fum, și înlăturarea defecțiunilor constatate, asigurându-se funcționarea la parametrii normați;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protejarea contra înghețului a componentelor instalațiilor de stingere cu apă;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asigurarea uneltelor și accesoriilor pentru deszăpezirea căilor de acces, de evacuare și de intervenție.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 Reguli privind lucrul cu foc deschis</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97) (1) Utilizarea focului deschis în locuri cu pericol de incendiu și pe timp de vânt este interzisă; locurile cu pericol de incendiu, în care se aplică această interdicție, se stabilesc și se marchează de persoanele în drept.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Prepararea hranei prin utilizarea focului deschis în incintele unităților, în zonele de agrement și în gospodăriile populației se face numai în locuri special amenajate, în condiții și la distanțe care să nu permită propagarea focului la construcții, depozite, culturi agricole, păduri, plantații sau la alte vecinătăți.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Arderea resturilor vegetale, gunoaielor, deșeurilor și a altor materiale combustibile se face în locuri special amenajate ori pe terenuri pregătite, cu luarea măsurilor ce se impun pentru împiedicarea propagării focului la vecinătăți, asigurându-se supravegherea permanentă a arderii, precum și stingerea jarului după terminarea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Arderea miriștilor se face numai după luarea măsurilor ce se impun pentru împiedicarea propagării focului la vecinătăți, asigurându-se supravegherea permanentă a arderii.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Utilizarea focului deschis nu se admite la distanțe mai mici de 40 m față de locurile cu pericol de explozie: gaze și lichide combustibile, vapori inflamabili, explozivi etc., respectiv 10 m față de materiale sau substanțe combustibile: lemn, hârtie, textile, carton asfaltat, bitum, ulei etc., fără a fi supravegheat și asigurat prin măsuri corespunzătoare.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Luarea măsurilor pentru prevenirea jocului copiilor cu focul în condiții și în locuri în care se pot produce incendii constituie o obligație a persoanelor care răspund, potrivit legii, de creșterea, educarea și îngrijirea copiilor.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98) (1) Reglementarea de către administratorul operatorului economic/conducătorul instituției sau, după caz, de consiliul local a modului de executare a lucrărilor cu foc deschis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locurilor unde, periodic sau permanent, se pot efectua lucrări cu foc deschis, cum sunt topirea bitumului, arderea deșeurilor combustibile, curățările prin ardere, precum și a persoanelor care le supraveghează;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și marcarea locurilor cu pericol de incendiu în care este interzisă utilizarea focului deschis;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nominalizarea persoanelor care au dreptul să emită permis de lucru cu foc;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procedurii de emitere, semnare, aducere la cunoștință și păstrare a permisului de lucru cu foc;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aprobarea unor instrucțiuni specifice de prevenire a incendiilor pentru astfel de lucrări.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Distrugerea prin ardere a unor deșeuri sau reziduuri combustibile se efectuează cu respectarea legislației specifice privind protecția mediului.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99) (1) Efectuarea lucrărilor de sudare, tăiere, lipire sau a altor asemenea operațiuni care prezintă pericol de incendiu, în construcții civile (publice), pe timpul programului cu publicul, în instalații tehnologice cu risc de incendiu sau explozie, în depozite ori în alte spații cu pericol de aprindere a materialelor, produselor sau substanțelor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Lucrările prevăzute la alin. (1) se pot executa în spațiile respective numai după ce s-au luat măsuri pentru: evacuarea persoanelor, îndepărtarea sau protejarea materialelor combustibile, golirea, spălarea, blindarea traseelor de conducte ori a utilajelor, aerisirea sau ventilarea spațiilor, dotarea locurilor de muncă cu mijloace de limitare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Lucrările menționate la alin. (1) și la art. 97 alin. (4) se execută numai pe baza permisului de lucru cu foc, al cărui model este prezentat în anexa nr. 4 la prezentele norme generale.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În toate cazurile prevăzute la alin. (1)-(3) sunt obligatorii instruirea personalului de execuție, control și supraveghere asupra măsurilor de apărare împotriva incendiilor, precum și informarea serviciului privat/voluntar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100) (1) Permisul de lucru cu foc, prevăzut la art. 99 alin. (3), se întocmește în două exemplare, dintre care unul se înmânează șefului formației de lucru sau persoanei care execută operațiunile cu foc deschis, iar celălalt rămâne la emitent.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Permisul de lucru cu foc este valabil o singură zi.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terminarea lucrului, permisul de lucru cu foc se predă de către executant emitentului.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101) Șeful sectorului de activitate, atelier, secție, depozit, instalație etc. în care se execută operațiuni cu foc deschis are obligația să asigure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pregătirea locului;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instruirea personalului;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controlul după terminarea lucrării.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102) (1) Executantul lucrării are obligația de a utiliza pentru executarea lucrărilor cu foc deschis numai echipamente și aparate în bună stare de 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echipamentele și aparatele pentru executarea lucrărilor cu foc deschis se întrețin și se verifică în conformitate cu instrucțiunile furnizorului.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103) În timpul executării lucrării trebuie să se asigure: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supravegherea permanentă a flăcării, a răspândirii și a traiectoriilor scânteilor sau particulelor de materiale incandescente și a intensității fluxului de căldură;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strângerea și depozitarea resturilor de electrozi în vase speciale cu nisip sau cu apă;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închiderea robinetelor buteliei de oxigen și a generatorului de acetilenă, dacă durata întreruperii executării lucrării depășește 10 minute;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interzicerea agățării arzătoarelor, chiar stinse, de buteliile de oxigen sau de generatoarele de acetilenă;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neefectuarea de deplasări cu arzătoarele aprinse în afara zonei de lucru sau de urcări pe scări, schele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evacuarea carbidului din generator, în cazul întreruperii lucrului pe o perioadă mai îndelungată.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104) După terminarea lucrării, șeful sectorului de activitate, prevăzut la art. 101, trebuie să asigure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verificarea locului în care s-a executat lucrarea, precum și a spațiilor adiacente și a celor situate la cotele inferioare sau superioare, pentru a constata dacă nu s-au creat focare de incendiu: zone incandescente, miros de ars sau degajări de fum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descoperirea tuturor zonelor protejate, verificându-se dacă starea lor este intactă, și luarea de măsuri în consecință;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verificarea, la anumite intervale, pe parcursul mai multor ore și în timpul nopții, a situației existente la locul în care s-a efectuat lucrarea și în imediata apropiere 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depozitarea în condiții de siguranță a echipamentelor folosite la lucrare;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reamplasarea pe pozițiile inițiale a elementelor și materialelor combustibile la cel puțin 6 ore de la terminarea lucrării;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colectarea șlamului de carbid în containere destinate acestui scop și depozitarea acestora într-un loc special amenajat.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105) (1) Folosirea flăcării: lumânări, făclii, torțe și altele asemenea pe timpul spectacolelor de teatru, operă, operetă, a festivităților desfășurate în restaurante sau pentru ambianță ori divertisment în restaurante, baruri, cluburi, discoteci etc. este interzisă.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durate scurte, stabilite precis, se admite folosirea flăcării în situațiile menționate la alin. (1), cu condiția asigurării condițiilor de împiedicare a inițierii și propagării incendiului,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evitarea amplasării în apropierea sau contactul cu materiale combustibile: decoruri, costume, haine, perdele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folosirea unor suporturi incombustibile;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prevenirea producerii unor incendii prin răsturnare, manevrare greșită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stingerea obligatorie a flăcărilor la terminarea evenimentului;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nominalizarea personalului propriu ce asigură supravegherea și intervenția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mijloacelor tehnice adecvate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anunțarea, după caz, a serviciului profesionist, voluntar sau privat, pentru situații de urgență, a cadrului tehnic sau a personalului de specialitate cu atribuții în domeniul apărării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spectacolele de tipul menționat la alin. (1), care au loc pe timpul unei stagiuni, se transmite la inspectoratul pentru situații de urgență județean/al municipiului București, la începutul stagiunii, programul spectacolelor respective.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 Reguli privind fumatul</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106) (1) Reglementarea fumatului din punct de vedere al prevenirii incendiilor este obligatorie în cadrul fiecărui operator economic sau al fiecărei instituții publice și se face prin dispoziție scrisă, dată de persoana cu atribuții de conducere.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situațiile în care o construcție sau o amenajare este folosită de mai mulți utilizatori, reglementarea fumatului se face prin dispoziție emisă de proprietarul construcției sau al amenajării respective, însușită de utilizatorii în cauză.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dispoziția pentru reglementarea fumatului se menționează: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cu pericol de incendiu sau de explozie, pe lângă spațiile publice închise, conform legii, în care este interzis fumatul sau, după caz, accesul cu țigări, chibrituri sau brichete; se prevăd obligatoriu locurile cu schele, cofraje și eșafodaje, realizate din materiale combustibile, precum și lanurile de cereale în faza de coacere și zonele împădurite;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locurile amenajate pentru fumat;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persoanele desemnate să răspundă de supravegherea respectării reglementării, pe locuri și sectoare de activitate;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alte date și informații necesare să fie precizate pentru a diminua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Locurile în care este interzis fumatul se marchează conform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Locurile în care este permis fumatul se marchează cu indicatorul „LOC PENTRU FUMAT”.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Locurile pentru fumat stabilite în exteriorul clădirilor sunt amplasate la o distanță mai mare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Locurile stabilite pentru fumat se prevăd cu: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scrumiere sau vase cu apă,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instrucțiuni afișate, cuprinzând măsuri de prevenire a incendiilor și reguli de comportare în caz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Scrumierele din interiorul clădirilor se amplasează astfel încât să nu fie posibilă aprinderea materialelor combustibile din apropiere, cum ar fi draperii, perdele, jaluzele.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Depunerea în scrumiere a altor deșeuri de materiale combustibile, cum sunt hârtia, cartonul, textilele,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Golirea scrumierelor în coșurile de hârtie sau în alte locuri în care există materiale combustibile este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Aruncarea la întâmplare a resturilor de țigări sau chibrituri aprinse este interzisă.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XIII. Căile de acces, de evacuare și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107) Pentru asigurarea condițiilor de evacuare și salvare a utilizatorilor în siguranță în caz de incendiu se adoptă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întreținerea în bună stare de funcționare a sistemelor de decomprimare sau de etanșare la fum și gaze fierbinți, precum și a elementelor de limitare a propagării focului ori de izolare termică din compunerea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păstrarea căilor de evacuare libere și în stare de utilizare la parametrii la care au fost proiectate și realizate;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funcționarea iluminatului de siguranță și a celei de-a doua surse de energie electrică, conform reglementărilor tehnice;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funcționarea sistemelor de alarmare și semnalizare a incendiilor la parametrii de performanță pentru care au fost proiectate;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și desfășurarea, periodic, de exerciții și aplicații cu salariații, în condițiile legii.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108) (1) Căile de evacuare, inclusiv cele care duc pe terase, în refugii sau în alte locuri special amenajate pentru evacuare, se marchează cu indicatoare standardizate, conform reglementărilor tehnice specifice, astfel încât traseele acestora să fie recunoscute cu ușurință, atât ziua cât și noaptea, de persoanele care le utilizează în caz de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montează indicatoare corespunzătoare la rampele scărilor care duc la demisol sau subsol ori la ușile de acces către alte spații și încăperi din care evacuarea nu poate fi continuată.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109) (1) Dispozitivele care asigură închiderea automată în caz de incendiu a elementelor de protecție a golurilor, cele de acționare a trapelor și clapetelor, precum și cele care mențin în poziție închisă ușile încăperilor tampon se mențin în permanență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blocarea în poziție deschisă a ușilor caselor scărilor, a celor de pe coridoare, a celor cu dispozitive de închidere automată sau a altor uși care, în caz de incendiu, au rolul de a opri pătrunderea fumului, gazelor fierbinți și propagarea incendiilor pe verticală sau orizontală.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Dispozitivele de la alin. (2), care asigură închiderea automată a ușilor, se verifică periodic și se mențin în stare de 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de închidere a ușilor de pe traseele de evacuare trebuie să permită deschiderea ușoară a acestora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110) (1) Este interzisă blocarea căilor de acces, de evacuare și de intervenție cu materiale care reduc lățimea sau înălțimea liberă de circulație stabilită ori care prezintă pericol de incendiu sau explozie, precum și efectuarea unor modificări la acestea, prin care se înrăutățește situația inițială.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casele scărilor, pe coridoare sau pe alte căi de evacuare ale clădirilor se interzic amenajarea de boxe ori locuri de lucru, depozitarea de materiale, mobilier sau obiecte, amplasarea de mașini de fotocopiat, dozatoare pentru sucuri/cafea etc., care ar putea împiedica evacuarea persoanelor și bunurilor, precum și accesul personalului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111) (1) Accesul mijloacelor și personalului pentru intervențiile operative în caz de incendiu, în vederea salvării și acordării ajutorului persoanelor aflate în pericol, stingerii incendiilor și limitării efectelor acestora, trebuie să fie asigurat în permanență la toate: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încăperile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instalațiile tehnologice și anexe;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depozitele închise și deschise de materii prime, semifabricate, produse finite și auxiliare;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mijloacele tehnice de apărare împotriva incendiilor, precum și la punctele de comandă ale acestora, cum sunt: centrale și butoane de semnalizare a incendiilor, stații de pompare a apei, hidranți de incendiu, stingătoare, panouri de incendiu, bazine, rezervoare și castele de apă, rampe ale surselor de apă naturale;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dispozitivele de acționare a unor mijloace cu rol de protecție în caz de incendiu: cortine de siguranță, sisteme de evacuare a fumului și a gazelor fierbinți, clapete de pe tubulatura de ventilare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tablourile de distribuție și întrerupătoarele generale ale instalațiilor electrice de iluminat, de forță și de siguranță, precum și la sursele de alimentare de rezervă care sunt destinate alimentării receptoarelor electrice cu rol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vanele instalațiilor tehnologice sau auxiliare care trebuie manevrate în caz de incendiu și punctele de comandă ale acestora: gaze și lichide combustibile, benzi transportoare și altele asemenea;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alte mijloace utilizate pentru intervenție în caz de incendiu: vehicule pentru tractare sau transport, cisterne ori autocisterne pentru apă și altele asemenea.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fizice sau juridice care dețin sau administrează construcțiile, instalațiile, sistemele, dispozitivele sau mijloacele respective sunt obligate să marcheze prin indicatoare, potrivit reglementărilor tehnice specifice, prezența mijloacelor de la alin. (1) și să afișeze regulile specifice care trebuie respectate.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112) (1) Intrările în incintele unităților și circulațiile carosabile din interiorul acestora, prin care se asigură accesul la clădiri și instalații, la racordurile de alimentare cu apă, cum sunt rețele, bazine, râuri, lacuri, traversările de cale ferată și altele asemenea, se mențin, indiferent de sezon, practicabile, curate și libere de orice obstacole, cum ar fi: materiale, utilaje, ambalaje, zăpadă și altele asemenea, care ar putea împiedica intervenția operativă pentru stingerea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în care acest lucru nu este posibil, se asigură și se marchează, potrivit reglementărilor tehnice specifice, căi de acces și circulații ocolitoare.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113) Căile de acces și de evacuare din clădiri, limitele zonelor periculoase de incendiu, explozie, electrocutare, radiații, locurile în care sunt amplasate utilajele și instalațiile pentru stingerea incendiilor și orice alte instalații care, în caz de incendiu, presupun manevre obligatorii se marchează vizibil, potrivit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114) Platformele de acces și de amplasare a autospecialelor de intervenție și salvare de la înălțimi, prevăzute în imediata vecinătate a construcțiilor, se marchează corespunzător și se mențin libere.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115) Ascensoarele de pompieri se mențin permanent în bună stare de funcționare, pentru a putea fi utilizate operativ în caz de necesitate, și se marchează corespunzător.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XIV. Reguli privind activitatea în spații de depozitare și în spații anexe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Toate persoanele angajate în muncă sunt obligate: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conform planului de intervenție și alarmare, la evacuarea persoanelor și bunurilor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 timpul transportului, depozitării și manipulării produselor sau substanțelor combustibile se va ține seama de proprietățile fizico-chimice și de compatibilitatea acestora cu substanțele de stingere,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 fără a se depăși densitatea de sarcină termică stabilită.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Deșeurile și reziduurile, scurgerile și depunerile de praf sau de pulberi combustibile se îndepărtează ritmic, prin metode și mijloace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de prevenire și stingere a incendiilor pentru operațiunile de colectare, transport, separare, neutralizare, recuperare sau distrugere a substanțelor menționate la alin. (1) se stabilesc prin reglementări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ușor inflamabile (ambalaje din carton, materiale plastice) vor fi îndepărtate din încăperi și depozitate în zona de siguranță, respectiv în presele pentru deșeuri.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produselor și substanțelor inflamabile este permisă numai în locurile amenajate în acest scop și cu respectarea măsurilor de prevenire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Este interzisă blocarea accesului la hidranții interiori, stingătoare, detectoare, butoane și telefoane de alarmare a pompierilor, precum și la camerele tehnice din incinta unității.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Depozitarea se face în rafturi și stive. Spațiile dintre rafturi și stive trebuie să asigure circulația tehnologică, precum și posibilitatea intervenției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Culoarele de acces și circulație dintre rafturi sau stivele de mărfuri vor fi libere, delimitate și marcate corespunzător.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Stivele de mărfuri sau rafturile pentru depozitarea mărfurilor se dispun astfel încât spațiile de siguranță sau de acces să corespundă cu poziția pe verticală a corpurilor de iluminat. În situațiile în care nu se poate respecta această prevedere, se păstrează un spațiu de siguranță de cel puțin 0,60 m de la limita superioară a stivelor de mărfuri până la corpurile de iluminat situate deasupra.</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Utilajele folosite pentru descărcarea sau încărcarea mărfurilor se verifică periodic în privința instalației electrice, în conformitate cu cerințele din cărțile tehnice ale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Instalațiile electrice se verifică și se întrețin numai de către personalul 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Defecțiunile constatate la stingătoarele din dotare vor fi semnalate imediat șefilor de sector sau cadrului tehnic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Soluțiile inflamabile sau toxice nu vor fi deversate în chiuvete sau în canale; acestea se vor depozita în containere speciale și se vor evacua corespunzător.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Aparatele electrice folosite pentru încălzit (cantină, birouri etc.) sau cele încercate la standurile de probă vor fi utilizate cu respectarea prevederilor tehnice specifice.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 Reguli privind exploatarea instalațiilor electrice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Conductoarele, tuburile de protecție, aparatele, tablourile de distribuție, corpurile de iluminat, motoarele electrice și utilajele vor trebui să aibă gradul de protecție corespunzător categoriei încăperilor unde urmează a fi montate.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Defecțiunile care prezintă pericol de incendiu pot apărea: la legăturile tablourilor de distribuție, la siguranțele fuzibile necorespunzătoare, la conductorii din doze, la legăturile electrice directe între cablurile de cupru și cele de aluminiu, în corpurile de iluminat, în aparate sau aparataje, la cutiile cu borne ale motoarelor și transformatoarelor, la instalațiile neprotejate sau în tuburi izolante ușor protejate tip IP și IPY (din PVC) montate în poduri. Se interzice cu desăvârșire executarea de instalații provizorii, deoarece prezintă mare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 interzice racordarea utilajelor de puteri mai mari decât capacitatea de încărcare a circuitelor, deoarece pot provoca incendii datorită supraîncălzirii conductorilor. Este interzisă folosirea utilajelor care prezintă defecțiuni la instalația electrică, indiferent de mărimea și importanța acestor defecțiuni. Starea tehnică a instalațiilor electrice prin care sunt acționate utilajele centralelor termice (aeroterme, ventilatoare etc.), cu care personalul de deservire vine permanent în contact, trebuie controlată și verificată zilnic.</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 Reguli privind clădirile și încăperile social-administrative și de alte destinații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clădirile și încăperile cu orice destinație se vor lua măsurile de reducere la minimum a pericolului potențial de incendiu, în sensul limitării la strictul necesar a materialelor combustibile care pot constitui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Ușile spre căile de evacuare, ieșirile, casele scărilor și căile special prevăzute pentru evacuarea persoanelor și bunurilor materiale nu vor fi blocate sau suprimate, chiar dacă în clădire există și alte căi de evacuare, practicabile și accesibile.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casele scărilor, pe coridoare și pe alte căi de evacuare ale clădirilor se interzice amenajarea unor locuri de muncă, depozite etc., așezarea de birouri, dulapuri, fișete, materiale etc. care să împiedice sau să îngreuneze evacuarea persoanelor sau bunurilor materiale sau să mărească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construcțiile la care casa scărilor se continuă spre subsol, se vor afișa la loc vizibil semne indicatoare corespunzătoare, în sensul ieșirii spre exterior.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clădirile administrative nu se vor depozita lichide combustibile în cantități mai mari de 25 l. Această cantitate se va păstra în bidoane metalice închise și se va depozita în locuri ferite de posibilitatea producerii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materialelor combustibile sau construirea de boxe din material combustibil în podul clădirilor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poduri, magazii, precum și în orice alt loc care prezintă pericol de incendiu este interzis iluminatul cu flacără deschisă (lumânări, chibrituri, lămpi de petrol etc.) sau folosirea altor surse.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Este interzisă aprinderea focului în sobe cu benzină, neofalină, petrol sau alte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Curățarea pardoselii (parchete, dușumele etc.) se va face, de regulă, cu soluții pe bază de detergenți.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Materialele textile folosite pentru curățare, îmbibate cu substanțe combustibile (ulei, ceară etc.), se vor colecta în cutii metalice închise și se vor evacua la sfârșitul programului de lucru în locuri anume stabilite.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Pulverizarea insecticidelor sau a altor substanțe inflamabile pentru dezinfectări se va efectua la lumina zilei și numai după înlăturarea oricăror surse de foc sau scântei.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Aparatele electrice (aspiratoare de praf, lustruitoare de parchet, radiatoare, ventilatoare, fiare de călcat, frigidere, lămpi de birou, mașini de calcul etc.) vor fi întrebuințate numai dacă sunt în perfectă stare de funcționare și cu respectarea instrucțiunilor tehnice elaborate de producător.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În birouri se vor asigura instalații electrice în bună stare, cu legătură de împământare și cu prize bine fixate.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(12) Se interzice racordarea mai multor consumatori la aceeași priză (depășirea puterii instalate).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(13) Căile de evacuare vor fi menținute în permanență în stare liberă, ușor accesibile.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(14) Resturile de hârtii și altă maculatură vor fi colectate și evacuate zilnic din birouri.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Se interzice păstrarea în birouri a materialelor inflamabile și a altor materiale periculoase, chiar și temporar.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 Reguli privind activitatea de intervenție, salvare și acordare a primului ajutor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144) (1) Exercițiile privind modul de intervenție în caz de incendiu constituie formele de bază prin care se verifică stadiul și capacitatea de acțiune a personalului de la locul de muncă.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Exercițiile și aplicațiile vizează modul în care se execută: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evacuarea;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stingerea incendiului.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145) Exercițiile de intervenție se efectuează: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planificat, pe bază de grafic, astfel încât la acestea să participe eșalonat toți salariații cu atribuții de intervenție de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inopinat, de către administrator/conducător, autoritățile de control sau de alți factori de decizie;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planificat, pe bază de grafic, cu personalul serviciului privat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146) (1) Evidența aplicațiilor și exercițiilor efectuate se ține într-un registru special.</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Registrul are conținutul conform modelului prezentat în anexa nr. 8 la prezentul ordin.</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147) Fiecare exercițiu de intervenție se finalizează printr-un raport, în care se fac referiri cel puțin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obiectivele și scopul exercițiului;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mențiuni privind cunoașterea și capacitatea de punere în aplicare a sarcinilor ce revin personalului de la locul de muncă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îndeplinirea anumitor bareme de timp stabilite și a timpilor operativi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mențiuni privind alarmarea (alertarea)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aprecieri privind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desfășurarea activității de salvare și evacuare a persoanelor și a materialelor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propunerea de măsuri privind îmbunătățirea activității respective.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cazul constatării producerii unui incendiu, dacă există instalații de alarmare,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cazul observării unui incendiu, păstrați-vă calmul! Sunt strict interzise anunțurile de genul „FOC”, „ARDE” sau alte anunțuri care pot crea o stare de panică.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Informați-vă cu calm în legătură cu locul și dimensiunea incendiului.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Se transmite anunțul de alarmă preventivă de cel puțin două 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angajat trebuie să știe din timp unde se află cele mai apropiate ieșiri de incendiu ale compartimentului în care lucrează.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alarma generală se va proceda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va întrerupe imediat serviciul cu clienții și alte activități;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clienții vor fi rugați să părăsească în cel mai scurt timp incinta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toți angajații care nu aparțin formației de intervenție vor părăsi în liniște clădirea, conducând totodată clienții spre ieșire, pe drumul cel mai scurt; acțiunea de evacuare va fi organizată corespunzător structurii specifice de amenajare a unității și va fi asistată de conducătorul unității sau de către înlocuitorul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se vor evacua persoanele nedeplasabile din zona afectată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părăsirea spațiilor (birourilor) trebuie închise toate ușile, dar nu și încuiate, pentru a se evita extinderea focului;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după alarmare, accesul către vestiare nu mai este permis;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nimeni nu are voie să părăsească locul de adunare fără aprobarea conducerii; locul de adunare este cel stabilit pentru fiecare loc de muncă în instrucțiunile afișate la locul de muncă;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după părăsirea clădirii de către toți angajații, nu mai este permis accesul în aceasta decât poliției și pompierilor.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Modul de acționare simultan cu stingerea incendiului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instalația de ventilație a aerului va fi oprită imediat;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gurile de eliminare a fumului vor fi deschise doar cu acordul pompierilor prezenți sau la decizia cadrului tehnic cu atribuții în domeniul apărării împotriva incendiilor (dacă acesta se află în unitate);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toate barierele vor fi înlăturate;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persoanele ale căror haine au luat foc vor fi îndepărtate din calea celorlalte, iar flăcările vor fi înăbușite cu ajutorul stingătoarelor sau cu pături;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solicitarea șefului formației de stingere a incendiului sau a conducerii se vor anunța urgent pompierii;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liniile telefonice se vor păstra libere; convorbirile care nu se adresează direct conducerii sau pompierilor nu vor fi transmise.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izolarea spațiilor împotriva extinderii focului, ușile antifoc prevăzute pentru separație se închid automat și se blochează.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 de alarmă, membrii formației de intervenție se vor îndrepta către locul incendiului, luând cu ei stingătoarele de incendiu cele mai apropiate și potrivite.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vor folosi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cu CO₂, tip G: instalații electrice, aparatură tehnică de calcul, centrala telefonică;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stingătoarele cu pulbere, tip P: magazii, recepție marfă, spații de depozitare.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Membrii echipei de intervenție vor căuta să stingă focul până la intervenția pompierilor sosiți la fața locului. Din momentul sosirii pompierilor, echipele de intervenție vor rămâne la dispoziția pompierilor. Șeful echipei de intervenție trebuie să acționeze în continuare și să sprijine intervenția pompierilor.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Odată anunțați pompierii, se trece la localizarea și lichidarea flăcărilor, știind că arderea încetează dacă unul dintre cele trei elemente care o întrețin (materia combustibilă, oxigenul din aer și temperatura) încetează.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Efectul pe care îl au agenții de stingere este următorul: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portabile cu pulbere și dioxid de carbon se folosesc pentru stingerea incendiului, în fază de primă intervenție, prin scoaterea siguranței, apoi se acționează clapeta sau rozeta de declanșare, îndreptând jetul de pulbere sau dioxid de carbon la baza flăcărilor, astfel ca „norul” format să învăluie întreaga suprafață 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apa răcește materialele aprinse, până când temperatura creată nu mai poate întreține arderea; vaporii ce se formează la aruncarea apei peste foc îl învăluie și îl sting prin înăbușire, oprind accesul aerului către focar; iarna, în lipsa apei, se poate folosi cu succes zăpada;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oțetul și sifonul sunt de circa cinci ori mai eficace decât apa, realizând stingerea într-un timp mai scurt, cu o cantitate de lichid mult mai 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prelatele (pături, cuverturi, preșuri etc.) sting incendiul prin înăbușire, dacă obiectul aprins este acoperit bine;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masele pulverulente (nisipul, pământul etc.) acționează prin înăbușire, ele putând fi folosite cu succes la stingerea incendiilor de produse petroliere, în fază incipientă, dacă sunt revărsate în strat subțire, precum și la alte incendii, în lipsa apei sau a altor mijloace.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Stingerea incendiilor provocate la instalațiile alimentate cu combustibili gazoși sau lichizi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 cazul în care focul a cuprins elementele mai sus menționate, acoperiți întregul loc al supapei (robinetului) cu o prelată udă, care să cuprindă toată partea încinsă (butelie, recipient etc.), și acționați cu stingătorul P, proiectând conținutul lui de la mică distanță la baza flăcărilor;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dacă s-au aprins numai obiectele combustibile din apropiere, buteliile de gaz, lămpile cu petrol, sobele portabile cu combustibil lichid etc. se evacuează rapid, pentru a evita explozia acestora; apoi obiectele incendiate se sting prin stropire cu apă, pulbere sau spumă, până când flăcările au fost complet lichidate;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care nu poate fi evacuat și este amenințat de flăcări va fi acoperit cu prelate umede.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Stingerea incendiilor la instalațiile electrice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chiar dacă aparent nu sunt vizibile flăcări, locul pe unde iese fumul, precum și capacul dozei, întrerupătorului și/sau prizei care este cald vă indică circuitul care s-a aprins (traseul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pe tubul de protecție a conductoarelor;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după stingere, este interzisă repunerea instalației sub tensiune până când circuitele nu sunt verificate și remediate de către electricieni autorizați.</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Stingerea incendiilor la autovehicule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 când benzina scursă nu s-a aprins; dacă arderea are loc în apropierea rezervorului de benzină sau motorină, acoperiți-l cu cârpe ude, pentru a nu se încălzi;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 această operațiune se execută și când benzina scursă nu s-a aprins încă;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rezervorul incendiat se poate stinge cu ajutorul stingătoarelor cu pulbere (P) și chiar cu apă aruncată cu găleata, în așa fel încât să fie „ruptă” flacăra; în lipsa acestora, folosiți nisipul, pământul, noroiul, aruncate cu lopata (chiar și cu mâinile), sau acoperiți-l cu prelate, cârpe etc.</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Stingerea îmbrăcămintei de pe o persoană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altei persoane i s-au aprins hainele și observați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cearșaf, fiind transportată în cel mai scurt timp la spital, în poziție orizontală.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pătrundeți prin deschiderea forțată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nasului, o batistă umedă și mergeți aplecat, deoarece concentrația fumului este mai mică și temperatura mai scăzută la nivelul pardoselii;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evacuarea celor salvați la loc sigur se va face pe căile obișnuite de acces, iar în cazul blocării acestora, prin ferestre, balcoane etc., având grijă ca fiecare să fie transportat astfel încât să nu i se agraveze starea (cei cu arsuri, fracturi, hemoragii etc.).</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folosește numai echipamentele pentru care a fost instruit. Defibrilatorul automat extern face excepție: poate fi folosit de oricine, urmând instrucțiunile vocale ale aparatului.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Conduita salvatorului cuprinde, în această ordine:</w:t>
      </w:r>
    </w:p>
    <w:p>
      <w:pPr>
        <w:pStyle w:val="Normal"/>
        <w:widowControl/>
        <w:numPr>
          <w:ilvl w:val="0"/>
          <w:numId w:val="37"/>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examinarea victimei: dacă răspunde, dacă respiră normal, dacă sângerează abundent;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acordarea primului ajutor potrivit stării victimei și supravegherea ei până la preluarea de către echipajul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apelul 112 se comunică:</w:t>
      </w:r>
    </w:p>
    <w:p>
      <w:pPr>
        <w:pStyle w:val="Normal"/>
        <w:widowControl/>
        <w:numPr>
          <w:ilvl w:val="0"/>
          <w:numId w:val="38"/>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locul exact al accidentului (adresa, clădirea, etajul, reperele și intrarea pe care o vor folosi echipajele);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ce s-a întâmplat (cădere, electrocutare, arsură, intoxicație, îmbolnăvire bruscă);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numărul victimelor și starea lor (dacă răspund, dacă respiră, dacă sângerează);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pericolele care persistă (incendiu, gaz, curent electric, substanțe chimice);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numărul de telefon de la care se sună.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Examinarea victimei se face rapid, în această ordine:</w:t>
      </w:r>
    </w:p>
    <w:p>
      <w:pPr>
        <w:pStyle w:val="Normal"/>
        <w:widowControl/>
        <w:numPr>
          <w:ilvl w:val="0"/>
          <w:numId w:val="39"/>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restul corpului: la victima care respiră normal se caută alte leziuni (cap, gât, torace, abdomen, bazin, membre), fără a o mișca inutil.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funcție de rezultatul examinării:</w:t>
      </w:r>
    </w:p>
    <w:p>
      <w:pPr>
        <w:pStyle w:val="Normal"/>
        <w:widowControl/>
        <w:numPr>
          <w:ilvl w:val="0"/>
          <w:numId w:val="40"/>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6"/>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În caz de îndoială, salvatorul presupune că victima este în stop cardiac și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41"/>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îngenunchează lângă victima culcată pe spate, cu ambele picioare întinse;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așază brațul victimei dinspre el în unghi drept față de corp, cu palma în sus;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aduce celălalt braț al victimei peste piept și ține dosul palmei acesteia lipit de obrazul dinspre el;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așază piciorul de deasupra cu șoldul și genunchiul îndoite în unghi drept;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Compresiile toracice se execută astfel:</w:t>
      </w:r>
    </w:p>
    <w:p>
      <w:pPr>
        <w:pStyle w:val="Normal"/>
        <w:widowControl/>
        <w:numPr>
          <w:ilvl w:val="0"/>
          <w:numId w:val="42"/>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descoperă pieptul victimei dacă hainele îl împiedică să găsească locul corect;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ține brațele întinse, cu umerii vertical deasupra pieptului victimei;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apasă pieptul în jos cu cel puțin 5 cm, dar nu mai mult de 6 cm;</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menține un ritm de 100–120 de compresii pe minut;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reduce la minimum pauzele dintre compresii.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4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deschide căile respiratorii prin înclinarea capului pe spate și ridicarea bărbiei;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închide nasul victimei cu degetul mare și arătătorul mâinii de pe frunte;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lasă pieptul să coboare și repetă o dată;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reia imediat cele 30 de compresii.</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44"/>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Cât timp aparatul analizează ritmul și când administrează șocul, nimeni nu atinge victima.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Aparatul nu se oprește și electrozii nu se dezlipesc până la sosirea echipajului de urgență.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Lucrătorii trebuie să știe unde se află cel mai apropiat defibrilator, la locul de muncă sau în clădirile din apropiere.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Obstrucția căilor respiratorii cu un corp străin (înecarea cu mâncare sau cu un obiect) se suspectează atunci când o persoană nu mai poate brusc să vorbească sau să tușească, mai ales în timp ce mănâncă. Salvatorul o întreabă „V-ați înecat?" și procedează astfel:</w:t>
      </w:r>
    </w:p>
    <w:p>
      <w:pPr>
        <w:pStyle w:val="Normal"/>
        <w:widowControl/>
        <w:numPr>
          <w:ilvl w:val="0"/>
          <w:numId w:val="45"/>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persoana tușește eficient, o încurajează să tușească și o supraveghează;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obstrucția persistă, alternează câte 5 lovituri între omoplați cu 5 compresii abdominale și sună la 112;</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persoana nu mai răspunde, o culcă ușor pe sol, sună la 112, dacă nu s-a sunat deja, și începe imediat resuscitarea cardio-pulmonară.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introduce degetele orbește în gura victimei. Orice persoană căreia i s-au aplicat compresii abdominale trebuie văzută de un medic, chiar dacă își revine, din cauza riscului de leziuni interne.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Sângerarea abundentă poate duce la moarte în câteva minute și se oprește înaintea oricărei alte manevre:</w:t>
      </w:r>
    </w:p>
    <w:p>
      <w:pPr>
        <w:pStyle w:val="Normal"/>
        <w:widowControl/>
        <w:numPr>
          <w:ilvl w:val="0"/>
          <w:numId w:val="46"/>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își pune mănuși, dacă le are la îndemână, fără să întârzie din această cauză;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apasă direct și ferm pe rană cu o compresă sterilă sau cu o bucată de material curat; dacă nu are nimic la îndemână, apasă cu mâna;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menține apăsarea continuu, fără să o slăbească pentru a verifica rana; dacă materialul se îmbibă cu sânge, pune alt material peste el, fără să îl îndepărteze pe primul;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ce sângerarea s-a oprit, aplică un pansament compresiv (fașă înfășurată ferm peste comprese), care nu trebuie să oprească circulația în degete;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culcă victima, o acoperă și o supraveghează pentru semnele de șoc.</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Comprimarea arterelor la distanță de rană și aplicarea de gheață nu se folosesc pentru oprirea unei sângerări care pune viața în pericol.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47"/>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garoul se aplică pe membru la 5–7 cm deasupra rănii, dar nu peste o articulație;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strânge până când sângerarea scade și se oprește, chiar dacă este foarte dureros pentru victimă;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ora aplicării se notează pe garou sau pe o etichetă prinsă de el;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garoul nu se slăbește și nu se scoate; numai personalul medical îl îndepărtează;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transportă de urgență la spital, de către echipajul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Plăgile (rănile) mici, care sângerează puțin, se îngrijesc astfel:</w:t>
      </w:r>
    </w:p>
    <w:p>
      <w:pPr>
        <w:pStyle w:val="Normal"/>
        <w:widowControl/>
        <w:numPr>
          <w:ilvl w:val="0"/>
          <w:numId w:val="48"/>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se spală pe mâini și își pune mănuși;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clătește rana cu apă curată de la robinet, ca să îndepărteze murdăria;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toarnă alcool, tinctură de iod sau alte substanțe direct în rană; antisepticul din trusa de prim ajutor se poate folosi numai pe pielea din jurul rănii;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acoperă rana cu o compresă sterilă sau cu un pansament adeziv, fără să pună vată direct pe rană;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fixează compresa cu fașă sau cu leucoplast.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merge la medic dacă rana este adâncă, lungă sau murdară (pământ, rugină), dacă este produsă de o mușcătură, de o înțepătură sau de un obiect murdar, dacă în ea rămân corpuri străini, dacă în zilele următoare apar roșeață, căldură locală, puroi sau febră ori dacă victima nu știe dacă vaccinarea antitetanică este la zi.</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arsurile produse de flacără, de lichide sau obiecte fierbinți ori de abur:</w:t>
      </w:r>
    </w:p>
    <w:p>
      <w:pPr>
        <w:pStyle w:val="Normal"/>
        <w:widowControl/>
        <w:numPr>
          <w:ilvl w:val="0"/>
          <w:numId w:val="49"/>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arsura se răcește imediat cu apă curentă rece sau răcoroasă (nu cu gheață), cel puțin 20 de minute;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restul corpului se ține la cald; la arsurile întinse, răcirea se face cu atenție, pentru a nu produce hipotermie.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arsură nu se pun gheață, creme, unguente, ulei, pastă de dinți, făină sau alte remedii, iar bășicile nu se sparg.</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contactul pielii cu o substanță chimică (acizi, baze, var, ciment umed, produse de curățenie, solvenți):</w:t>
      </w:r>
    </w:p>
    <w:p>
      <w:pPr>
        <w:pStyle w:val="Normal"/>
        <w:widowControl/>
        <w:numPr>
          <w:ilvl w:val="0"/>
          <w:numId w:val="50"/>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se protejează cu mănuși și, dacă este cazul, cu ochelari de protecție;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hainele, încălțămintea și bijuteriile contaminate se scot;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substanța uscată (pulberea) se îndepărtează mai întâi prin periere, apoi zona se spală;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zona se spală imediat cu multă apă curentă, cel puțin 20 de minute, cu grijă ca apa contaminată să nu curgă pe pielea sănătoasă;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încearcă neutralizarea acidului cu o bază sau invers;</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se comunică denumirea produsului de pe etichetă și din fișa cu date de securitate, iar ambalajul și fișa se predau echipajului.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stropirea ochilor cu o substanță chimică:</w:t>
      </w:r>
    </w:p>
    <w:p>
      <w:pPr>
        <w:pStyle w:val="Normal"/>
        <w:widowControl/>
        <w:numPr>
          <w:ilvl w:val="0"/>
          <w:numId w:val="51"/>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ochiul se spală imediat, continuu, timp de 10–20 de minute, cu multă apă curată sau cu soluție de spălare oculară (la dușul sau stația de spălare a ochilor, dacă există);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pleoapele se țin deschise, iar capul se înclină spre partea ochiului afectat, astfel încât apa să curgă dinspre nas spre exterior și să nu ajungă în ochiul sănătos;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lentilele de contact se scot, dacă acest lucru se poate face ușor;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ochiul nu se freacă și în el nu se pun picături sau unguente;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la medic sau se sună la 112, chiar dacă durerea a trecut.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poartă mănuși atunci când substanța nu este cunoscută.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electrocutare, salvatorul nu atinge victima cât timp aceasta este în contact cu sursa de curent:</w:t>
      </w:r>
    </w:p>
    <w:p>
      <w:pPr>
        <w:pStyle w:val="Normal"/>
        <w:widowControl/>
        <w:numPr>
          <w:ilvl w:val="0"/>
          <w:numId w:val="52"/>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arsurile electrice (la locul de intrare și la locul de ieșire a curentului) se răcesc și se acoperă ca arsurile termice.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 fractură se suspectează atunci când, după o lovitură sau o cădere, victima are durere puternică, umflătură, deformare sau mișcare anormală a unui membru ori nu îl poate folosi. Primul ajutor:</w:t>
      </w:r>
    </w:p>
    <w:p>
      <w:pPr>
        <w:pStyle w:val="Normal"/>
        <w:widowControl/>
        <w:numPr>
          <w:ilvl w:val="0"/>
          <w:numId w:val="5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se mișcă inutil, iar membrul rănit se sprijină în poziția în care a fost găsit;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 fractură cu deformare (cu unghi) nu se îndreaptă, iar oasele nu se pun la loc;</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la fractura deschisă (cu rană prin care se poate vedea osul), sângerarea se oprește prin apăsare în jurul rănii, nu pe os, iar rana se acoperă cu o compresă sterilă înainte de imobilizare;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imobilizare se verifică degetele: dacă devin reci, palide sau amorțite, legăturile se slăbesc;</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primește nimic de mâncat sau de băut, deoarece poate avea nevoie de operație.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la fracturile coapsei, ale bazinului sau ale coloanei, la fracturile deschise și la orice fractură însoțită de semne de șoc.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54"/>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articulația se pune în repaus și se imobilizează în poziția în care a fost găsită; luxația nu se pune la loc, iar membrul nu se trage;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poate aplica rece pentru scurt timp (pungă cu gheață sau compresă rece, învelite într-o cârpă, niciodată direct pe piele);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membrul se ține ridicat, dacă poziția nu provoacă durere;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articulația lovită nu se aplică masaj sau căldură;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la medic; luxațiile și entorsele cu deformare sau cu durere puternică se imobilizează ca fracturile.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55"/>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se mișcă decât dacă se află într-un pericol imediat;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conștientă este îndemnată să stea nemișcată, în poziția în care se simte cel mai bine, fără a fi forțată într-o anumită poziție;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vomită sau dacă respirația nu poate fi menținută liberă, este întoarsă pe o parte de mai multe persoane, care țin capul, gâtul și trunchiul în același ax;</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respiră normal, se începe resuscitarea: salvarea vieții are prioritate față de protejarea coloanei.</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aplică guler cervical.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56"/>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oprește imediat orice activitate fizică;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este evaluată de un medic;</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nu rămâne singură și nu conduce.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rănile și loviturile toracelui (pieptului):</w:t>
      </w:r>
    </w:p>
    <w:p>
      <w:pPr>
        <w:pStyle w:val="Normal"/>
        <w:widowControl/>
        <w:numPr>
          <w:ilvl w:val="0"/>
          <w:numId w:val="57"/>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conștientă este așezată în poziție semișezândă, sprijinită, care îi ușurează respirația;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obiectele înfipte nu se scot;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și se supraveghează respirația; dacă victima nu mai răspunde și nu respiră normal, se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rănile și loviturile abdomenului (burții):</w:t>
      </w:r>
    </w:p>
    <w:p>
      <w:pPr>
        <w:pStyle w:val="Normal"/>
        <w:widowControl/>
        <w:numPr>
          <w:ilvl w:val="0"/>
          <w:numId w:val="58"/>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culcă pe spate, cu genunchii ușor îndoiți și sprijiniți, dacă poziția nu îi provoacă durere;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organele ieșite printr-o rană nu se împing înapoi; se acoperă, fără a fi apăsate, cu comprese sterile sau cu material curat umezit cu apă curată ori cu folie alimentară;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obiectele înfipte nu se scot;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primește nimic de mâncat sau de băut;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o lovitură puternică în abdomen, chiar fără rană, poate apărea o sângerare internă: piele palidă, rece și umedă, sete, neliniște, puls rapid, amețeală. Victima se tratează ca o victimă în stare de șoc.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59"/>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și se tratează cauza (de exemplu, se oprește sângerarea);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culcată pe spate; dacă nu are leziuni ale picioarelor, ale bazinului sau ale coloanei, i se pot ridica picioarele, temporar, până la sosirea ajutorului;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hainele strânse la gât, la piept și în talie se desfac;</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se izolează de sol, fără a fi supraîncălzită;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primește nimic de mâncat sau de băut, nu se lasă singură, este liniștită și supravegheată continuu;</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nu mai răspunde, dar respiră normal, este așezată în poziția laterală de siguranță; dacă nu respiră normal, se începe resuscitarea.</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timpul unei crize convulsive, salvatorul:</w:t>
      </w:r>
    </w:p>
    <w:p>
      <w:pPr>
        <w:pStyle w:val="Normal"/>
        <w:widowControl/>
        <w:numPr>
          <w:ilvl w:val="0"/>
          <w:numId w:val="60"/>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îndepărtează obiectele de care victima se poate lovi și îi protejează capul cu ceva moale;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o imobilizează cu forța și nu îi introduce nimic în gură;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notează cât durează criza;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criză verifică respirația: dacă victima nu răspunde, dar respiră normal, o așază în poziția laterală de siguranță și o supraveghează până își revine complet; dacă nu respiră normal, începe resuscitarea.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este prima criză a persoanei, dacă criza durează mai mult de 5 minute sau se repetă, dacă victima s-a rănit, este însărcinată sau nu își revine.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Căldura (lucrul în soare, în încăperi supraîncălzite sau efortul fizic în echipament gros) poate produce:</w:t>
      </w:r>
    </w:p>
    <w:p>
      <w:pPr>
        <w:pStyle w:val="Normal"/>
        <w:widowControl/>
        <w:numPr>
          <w:ilvl w:val="0"/>
          <w:numId w:val="61"/>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epuizarea prin căldură: oboseală, amețeală, durere de cap, greață, crampe musculare, transpirație abundentă, piele palidă și umedă;</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șocul termic: temperatura corpului foarte ridicată, confuzie, agitație, dezorientare, convulsii sau pierderea cunoștinței; pielea poate fi fierbinte și uscată sau transpirată.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pungi cu gheață învelite la gât, la axile și în zona inghinală sau, dacă este posibil, corpul ei, fără cap, se scufundă în apă rece.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62"/>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într-un loc adăpostit și cald, cu mișcări blânde, fără a fi pusă să meargă sau să facă efort;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hainele ude se înlocuiesc cu haine uscate;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izolează de sol și se acoperă cu pături, inclusiv capul, iar peste ele, dacă există, cu folia izotermă din trusa de prim ajutor;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se freacă, nu se masează, nu se pune în apă fierbinte și nu primește alcool;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victima este confuză sau somnolentă ori nu mai tremură;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și nu respiră normal, se începe resuscitarea, care se continuă până la sosirea echipajului de urgență.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Degerăturile apar la degete, urechi, nas sau obraji: pielea devine albă sau cenușie, rece, tare și amorțită, iar mai târziu pot apărea bășici. Primul ajutor:</w:t>
      </w:r>
    </w:p>
    <w:p>
      <w:pPr>
        <w:pStyle w:val="Normal"/>
        <w:widowControl/>
        <w:numPr>
          <w:ilvl w:val="0"/>
          <w:numId w:val="6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într-un loc cald, iar inelele, încălțămintea și hainele strâmte se scot cu grijă;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zona nu se freacă, nu se masează, nu se freacă cu zăpadă și nu se încălzește la foc, la sobă sau cu aer fierbinte;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bășicile nu se sparg, iar zona se acoperă lejer cu comprese sterile, punând comprese și între degete;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dusă la medic.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64"/>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intră într-o încăpere sau într-un spațiu închis cu gaz sau fără aer fără aparat de respirat și fără să fie asigurat de o altă persoană; sună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poate face acest lucru fără risc, deschide ușile și ferestrele și oprește sursa de gaz;</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intoxicată cu gaze merge la medic, chiar dacă pare să-și fi revenit.</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înghițirea, inhalarea sau contactul cu o substanță toxică (produse de curățenie, solvenți, pesticide, combustibili):</w:t>
      </w:r>
    </w:p>
    <w:p>
      <w:pPr>
        <w:pStyle w:val="Normal"/>
        <w:widowControl/>
        <w:numPr>
          <w:ilvl w:val="0"/>
          <w:numId w:val="65"/>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îndepărtează de sursă, fără ca salvatorul să se expună;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și se comunică denumirea produsului, cantitatea și momentul expunerii; ambalajul, eticheta și fișa cu date de securitate se predau echipajului;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nu este pusă să vomite și nu primește lapte, apă sau alte lichide decât la indicația dispecerului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substanța ajunsă pe piele sau în ochi se spală ca la arsurile chimice;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caz de înec:</w:t>
      </w:r>
    </w:p>
    <w:p>
      <w:pPr>
        <w:pStyle w:val="Normal"/>
        <w:widowControl/>
        <w:numPr>
          <w:ilvl w:val="0"/>
          <w:numId w:val="66"/>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care nu este instruit în salvarea din apă nu intră în apă: strigă după ajutor, sună la 112 și întinde victimei un colac, o frânghie, o prăjină sau orice obiect care plutește;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instruit intră în apă numai cu un mijloc de plutire;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scoaterea din apă, dacă victima nu răspunde și nu respiră normal, salvatorul face mai întâi 5 ventilații și continuă apoi resuscitarea cu 30 de compresii și 2 ventilații;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pierde timp cu încercarea de a scoate apa din plămâni;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înainte de lipirea electrozilor defibrilatorului, pieptul victimei se șterge;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șterge, se acoperă și se protejează de frig.</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salvată de la înec merge la spital, chiar dacă pare să-și fi revenit, deoarece complicațiile respiratorii pot apărea și după câteva ore.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România, singurii șerpi veninoși sunt viperele. La mușcătura de șarpe:</w:t>
      </w:r>
    </w:p>
    <w:p>
      <w:pPr>
        <w:pStyle w:val="Normal"/>
        <w:widowControl/>
        <w:numPr>
          <w:ilvl w:val="0"/>
          <w:numId w:val="67"/>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liniștită, ține repaus complet și nu merge, dacă nu este necesar;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membrul mușcat se imobilizează, iar inelele, ceasul și hainele strâmte se scot înainte să apară umflarea;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rana se acoperă cu o compresă sterilă.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aplică garou, bandaj compresiv, gheață sau căldură, rana nu se taie și nu se arde, veninul nu se suge, iar victimei nu i se dă alcool.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înțepătura de albină sau de viespe, acul rămas în piele se îndepărtează cât mai repede, prin răzuire cu unghia sau cu marginea unui card, fără a strânge punga cu venin, iar pe loc se aplică o compresă rece. Persoana înțepată este supravegheată pentru semnele unei reacții alergice. Înțepătura în gură sau în gât impune apelarea imediată a numărului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Victima nu se mută din locul în care a fost găsită, cu excepția situațiilor în care:</w:t>
      </w:r>
    </w:p>
    <w:p>
      <w:pPr>
        <w:pStyle w:val="Normal"/>
        <w:widowControl/>
        <w:numPr>
          <w:ilvl w:val="0"/>
          <w:numId w:val="68"/>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există un pericol imediat pentru ea sau pentru salvator (incendiu, fum, gaz, pericol de explozie sau de prăbușire, trafic, utilaje în mișcare);</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mutarea este necesară pentru resuscitare (de exemplu, victima trebuie întoarsă pe spate).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Până la sosirea echipajului de urgență, salvatorul:</w:t>
      </w:r>
    </w:p>
    <w:p>
      <w:pPr>
        <w:pStyle w:val="Normal"/>
        <w:widowControl/>
        <w:numPr>
          <w:ilvl w:val="0"/>
          <w:numId w:val="69"/>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rămâne lângă victimă, o liniștește și îi vorbește calm, chiar dacă pare că nu răspunde;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îi verifică regulat starea de conștiență și respirația și reacționează la orice schimbare;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o protejează de frig, de căldură și de privirile curioșilor;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notează ce s-a întâmplat, ora, ajutorul acordat și orice schimbare a stării victimei;</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la sosirea echipajului, îi predă aceste informații, precum și ambalajele substanțelor implicate, dacă este cazul.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face următoarele:</w:t>
      </w:r>
    </w:p>
    <w:p>
      <w:pPr>
        <w:pStyle w:val="Normal"/>
        <w:widowControl/>
        <w:numPr>
          <w:ilvl w:val="0"/>
          <w:numId w:val="70"/>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expune unui pericol (curent electric, gaz, fum, apă, spațiu închis, pericol de prăbușire) fără echipament și fără pregătire;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mută victima decât dacă este absolut necesar;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dă victimei medicamente, alcool, cafea, ceai sau alte băuturi și nu folosește remedii populare;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dă nimic de mâncat sau de băut unei victime care nu este complet conștientă, care are o rană la abdomen sau care poate avea nevoie de operație;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lasă pe spate o victimă care nu răspunde, dar respiră normal, ci o așază în poziția laterală de siguranță, dacă nu suspectează o leziune a coloanei;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scoate obiectele înfipte în corp și nu împinge înapoi organele ieșite printr-o rană;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îndreaptă fracturile și nu pune la loc luxațiile;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slăbește și nu scoate un garou aplicat;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pune gheață, creme, ulei sau alte substanțe pe arsuri și nu sparge bășicile;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atinge rănile cu mâinile goale sau cu obiecte murdare;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scoate hainele și încălțămintea unei victime grav rănite trăgând de ele; dacă este nevoie, le taie;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scoate casca de protecție a victimei, decât dacă aceasta împiedică deschiderea căilor respiratorii sau resuscitarea;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 lasă victima nesupravegheată;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nu oprește resuscitarea decât dacă victima își revine, dacă echipajul de urgență preia victima sau dacă este epuizat.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Revenirea la locurile de muncă se va face numai cu acordul conducerii unității sau al șefilor de sector.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Ieșirile de serviciu vor fi din nou închise și asigurate.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Stingătoarele de incendiu folosite trebuie recuperate și repuse în funcțiune cât mai urgent.</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vor lua măsuri pentru intrarea în normal, în deplină siguranță, a desfășurării activității în toate sectoarele.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După stingerea focului se va organiza un serviciu de supraveghere a locului unde a avut loc incendiul, pentru un interval de 24 de ore, pentru ca eventualele flăcări ce vor răbufni să poată fi stinse imediat. Serviciul de supraveghere va fi organizat de conducerea unității.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XVIII. Echiparea și dotarea cu mijloace tehnice de apărare împotriva incendiilor</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123) (1) Echiparea și dotarea construcțiilor, instalațiilor și a amenajărilor cu instalații de protecție împotriva incendiilor și cu alte mijloace tehnice de apărare împotriva incendiilor, stabilirea categoriilor, tipurilor și parametrilor specifici, precum și dimensionarea și amplasarea acestora se asigură conform reglementărilor tehnice și normelor specifice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Mijloacele tehnice de apărare împotriva incendiilor trebuie să îndeplinească și să asigure criteriile și nivelurile de performanță prevăzute de reglementările tehnice aplicabile și de specificațiile tehnice de referință.</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5) Mijloace tehnice de apărare împotriva incendiilor – categorii principale: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Pentru echiparea construcțiilor, a instalațiilor tehnologice și a platformelor amenajate: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instalații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 și alte aparate de stins incendii;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utilaje, unelte și alte mijloace de intervenție.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dotarea serviciilor profesioniste/voluntare/private pentru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autospeciale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autospeciale auxiliare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nave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trenuri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aeronave de intervenție la incendii;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motopompe și alte utilaje;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ambulanțe și autosanitare.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întreruperea procesului de ardere a materialelor și substanțelor combustibile sau pentru protecția celor din apropierea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produse de stingere;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agenți neutralizatori, speciali.</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Pentru protecția personalului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echipament de protecție la temperatură, șocuri mecanice și la umiditate;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mijloace de protecție a căilor respiratorii;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accesorii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accesorii de protecție la electrocutare;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mijloace de iluminat;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aparatură de comunicații;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echipament, aparatură, vaccinuri și instrumentar de protecție specială împotriva efectelor agenților chimici, radioactivi sau biologici;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aparatură de detectare a concentrațiilor explozive sau a prezenței unor substanțe nocive.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125) Dotarea operatorilor economici și a instituțiilor cu mijloace tehnice de apărare împotriva incendiilor se face pe baza normelor specifice de apărare împotriva incendiilor și reglementărilor tehnice.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126) Pentru tipurile de construcții, instalații tehnologice și amenajări care nu se încadrează în prevederile reglementărilor tehnice și ale normelor specifice se recomandă verificarea necesității și oportunității echipării și dotării acestora cu anumite tipuri de mijloace tehnice de apărare împotriva incendiilor, prin utilizarea unor metode de analiză sau prin elaborarea unui scenariu de securitate la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127) Proiectanții și beneficiarii au obligația de a include în documentație, respectiv de a utiliza numai mijloace tehnice de apărare împotriva incendiilor cu marcaj CE, certificate sau agrementate, conform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128) (1) Producătorii, furnizorii, proiectanții și executanții de mijloace tehnice de apărare împotriva incendiilor trebuie să pună la dispoziția beneficiarului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documentele necesare conform legii pentru introducerea pe piață, după caz, a certificatului EC și a declarației de conformitate, a certificatului de conformitate al produsului, a agrementului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documentația tehnică aferentă, conform standardului de referință;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schema sinoptică a sistemului/instalației, schemele bloc și de racordare și softul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instrucțiuni de utilizare și pentru controlul stării de funcționare;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măsuri care se adoptă în caz de nefuncționare.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Documentele de la alin. (1) lit. a) și b) se pun la dispoziție de producători, furnizori și utilizatori, la cerere, organului de control pentru supravegherea pieței.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129) Montarea, exploatarea și mentenanța mijloacelor tehnice de apărare împotriva incendiilor se fac în conformitate cu reglementările tehnice specifice, cu instrucțiunile de montaj, utilizare, verificare și întreținere ale producătorilor și cu standardele europene de referință, astfel încât să li se asigure permanent performanțele normate.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130) La stabilirea tipurilor de instalații de protecție împotriva incendiilor și a altor mijloace tehnice de apărare împotriva incendiilor cu care se echipează construcțiile, instalațiile și amenajările se au în vedere următoarele criterii: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condițiile și cerințele tehnice precizate în reglementările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posibilitățile de acționare în spații închise, în subsoluri, la înălțime sau în medii cu nocivitate mărită;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caracteristicile și performanțele mijloacelor tehnice de apărare împotriva incendiilor;</w:t>
      </w:r>
    </w:p>
    <w:p>
      <w:pPr>
        <w:pStyle w:val="Normal"/>
        <w:keepNext w:val="tru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compatibilitatea substanțelor de stingere cu clasele de incendiu și cu alte substanțe de stingere utilizate simultan sau succesiv;</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influența substanțelor de stingere asupra utilizatorilor, elementelor de construcție ale clădirii și mediului.</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6) Număr orientativ de stingătoare portative pentru unele categorii de construcții:</w:t>
      </w:r>
    </w:p>
    <w:tbl>
      <w:tblPr>
        <w:tblW w:w="5000" w:type="pct"/>
        <w:jc w:val="left"/>
        <w:tblInd w:w="55" w:type="dxa"/>
        <w:tblLayout w:type="fixed"/>
        <w:tblCellMar>
          <w:top w:w="55" w:type="dxa"/>
          <w:left w:w="55" w:type="dxa"/>
          <w:bottom w:w="55" w:type="dxa"/>
          <w:right w:w="55" w:type="dxa"/>
        </w:tblCellMar>
      </w:tblPr>
      <w:tblGrid>
        <w:gridCol w:w="6756"/>
        <w:gridCol w:w="2599"/>
      </w:tblGrid>
      <w:tr>
        <w:trPr>
          <w:tblHeader w:val="true"/>
        </w:trPr>
        <w:tc>
          <w:tcPr>
            <w:tcW w:w="6756"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Categorii de construcții</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Număr minim de stingătoare*)/suprafață desfășurată</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Clădiri administrative: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ale administrației publice centrale și locale;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de fundații, organizații neguvernamentale, asociații, agenții și altele asemenea;</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de birouri.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Clădiri comerciale: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comerț alimentar și nealimentar;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magazine generale;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alimentație publică (restaurante, braserii și altele asemenea);</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spații și încăperi destinate serviciilor.</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buc./200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Clădiri de locuit (cu caracter de recomandare):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blocuri;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locuințe unifamiliale.</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buc./nivel/apartament</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Clădiri civile cu funcțiuni mixte (comerț, birouri, reuniuni)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Alte amenajări: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circuri mobile;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scene și tribune amenajate provizoriu în aer liber (pentru spectacole, mitinguri, competiții sportive etc.);</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studiouri de radio, televiziune, îndeosebi cu public.</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buc./150 mp</w:t>
            </w:r>
          </w:p>
        </w:tc>
      </w:tr>
    </w:tbl>
    <w:p>
      <w:pPr>
        <w:pStyle w:val="Normal"/>
        <w:keepNext w:val="false"/>
        <w:pageBreakBefore w:val="false"/>
        <w:widowControl/>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Performanța de stingere echivalentă cu focarele 21 A și 113 B, conform standardului european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Notă: Tipul și numărul de stingătoare se stabilesc de proiectant și, pentru construcțiile existente, prin scenariile de incendiu sau de persoana cu atribuții specifice, în funcție de nivelul de risc de incendiu, tipul și cantitatea de material sau substanță combustibilă/volumul de lichid combustibil din spațiul ce trebuie protejat.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132) Mijloacele tehnice de apărare împotriva incendiilor, cu care sunt echipate și dotate construcțiile, instalațiile și amenajările, se amplasează și/sau se depozitează, conform documentațiilor tehnice de execuție și reglementărilor specifice, în locuri ferite de intemperii, agenți corozivi, efecte negative ale temperaturii etc. ori se protejează corespunzător mediilor în care se utilizează.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133) La amplasarea mijloacelor tehnice de apărare împotriva incendiilor, care sunt utilizate de personalul de pe locurile de muncă și/sau de forțele de intervenție, în caz de incendiu, se au în vedere și următoarele cerințe: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de amplasare să fie vizibile, ușor accesibile și la distanțe optime față de focarele cele mai probabile;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înălțimea de montare să fie accesibilă;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fie bine fixate și să nu împiedice evacuarea persoanelor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134) (1) Mijloacele tehnice de apărare împotriva incendiilor se marchează în conformitate cu prevederile reglementărilor tehnice și ale standardelor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se asigură vizibilitatea și lizibilitatea marcajelor.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135) Mijloacele tehnice de apărare împotriva incendiilor, cu care se echipează și se dotează construcțiile, instalațiile tehnologice și amenajările, se întrețin permanent în stare de funcționare, cu asigurarea fiabilității și eficienței necesare, conform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136) Instalațiile de detectare și semnalizare a incendiului, de evacuare a fumului și a gazelor fierbinți și de presurizare pentru controlul fumului trebuie să îndeplinească criteriile de performanță privind menținerea funcționării pe o durată minimă normată, în cazul întreruperii sursei principale de alimentare cu energie.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137) Rețelele interioare și exterioare de alimentare cu apă a instalațiilor de stingere a incendiilor și rezervele de apă de incendiu trebuie să asigure alimentarea corespunzătoare a acestora, cu debitele și presiunile necesare și pe durata de timp normată, potrivit prevederilor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138) Dotarea operatorilor economici, a instituțiilor și localităților cu autospeciale și cu alte mijloace mobile de intervenție la incendii se face pe baza reglementărilor și a normelor specifice de apărare împotriva incendiilor, respectându-se criteriile minime de performanță privind organizarea și funcționarea serviciilor publice, voluntare și private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139) (1) Proprietarii/utilizatorii construcțiilor, instalațiilor tehnologice și amenajărilor trebuie să execute periodic controlul stării de funcționare a mijloacelor tehnice de apărare împotriva incendiilor, cu care acestea sunt echipate și dotate, prin personal anume desemnat și instruit în acest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Scoaterea din funcțiune a mijloacelor tehnice de apărare împotriva incendiilor fără luarea unor măsuri alternative de apărare împotriva incendiilor ori neasigurarea parametrilor necesari funcționării acestora în condiții de eficiență este strict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Controlul stării de funcționare a mijloacelor tehnice de apărare împotriva incendiilor se execută conform prevederilor cuprinse în reglementările tehnice, normele specifice de apărare împotriva incendiilor, precum și în instrucțiunile tehnice elaborate de proiectanți și/sau de producători/furnizori.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140) (1) Persoanele fizice și juridice care efectuează proiectarea, montarea, verificarea, întreținerea și repararea mijloacelor tehnice de apărare împotriva incendiilor trebuie să fie atestate în acest sens, în condițiile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lucrărilor prevăzute la alin. (1) se stabilește conform normelor specifice de apărare împotriva incendiilor, reglementărilor tehnice de exploatare și precizărilor producătorilor/furnizorilor acestor mijloace tehnice.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 perioadele de oprire a funcționării sistemelor, instalațiilor, aparatelor și dispozitivelor de semnalizare, alarmare, avertizare, alertare, limitare și stingere a incendiilor, pentru executarea lucrărilor de întreținere și reparare ori în caz de opriri accidentale, proprietarii/utilizatorii trebuie să asigure măsuri tehnice și organizatorice alternative pentru evitarea producerii unor eventuale incendii, precum și de acțiune în caz de necesitate.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Substanțele speciale pentru stingerea incendiilor se supun verificărilor periodice privind menținerea calităților în timp, conform reglementărilor specifice și precizărilor producătorului/furnizorului.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141) (1) Exploatarea, întreținerea, reviziile și reparațiile la autospeciale, utilaje și celelalte mijloace mobile de intervenție la incendii se execută conform normelor tehnice emise de Inspectoratul General pentru Situații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Reparațiile la mijloacele tehnice precizate la alin. (1) se planifică și se realizează la termene cât mai scurte, asigurându-se, în perioada scoaterii din intervenție a acestora, măsuri alternative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142) (1) Proprietarul/utilizatorul construcțiilor, instalațiilor tehnologice și amenajărilor trebuie să asigure existența unui registru de control al instalațiilor de semnalizare, alarmare, alertare, limitare și stingere a incendiilor, în care se consemnează toate datele relevante privind: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controalelor stării de funcționare, a operațiunilor de verificare, întreținere și reparații;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executarea de modificări, extinderi, reabilitări, modernizări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producerea unor deranjamente, alarme de incendiu, alarme false, întreruperi, declanșări intempestive etc., cu menționarea cauzelor care le-au determinat.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consemnate trebuie să indice cu claritate ziua, luna, anul, ora și locul producerii evenimentului.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registrului de control este prezentat în anexa nr. 7 la prezentul ordin.</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143) Pe toată durata de folosire a mijloacelor tehnice de apărare împotriva incendiilor, administratorii operatorilor economici/conducătorii instituțiilor publice au obligația să demonstreze organelor de control respectarea prevederilor prezentelor norme generale, conform legii.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XIX. Controlul respectării normelor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148) Personalul autorităților publice, care, potrivit competențelor și prevederilor legale, execută controale în domeniul apărării împotriva incendiilor, este: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desemnat din Inspectoratul General pentru Situații de Urgență și din inspectoratele pentru situații de urgență județene/al municipiului București;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ministerelor și a celorlalte organe de specialitate ale administrației publice centrale;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autorităților administrației publice locale.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149) (1) Controlul propriu al respectării normelor, dispozițiilor și măsurilor de apărare împotriva incendiilor se efectuează 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structurile cu atribuții de apărare împotriva incendiilor, constituite în cadrul operatorului economic/instituției/localității pe baza unui grafic anual, trimestrial, lunar, zilnic;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din componenta preventivă a serviciilor publice, voluntare și private;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locurilor de muncă respective, zilnic sau pe schimb, după caz.</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efectuat de structurile stabilite la alin. (1) lit. a) se finalizează prin documente scrise, în care se consemnează: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instalațiile care au fost cuprinse în control;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constatările rezultate din teren;</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propuneri de măsuri și acțiuni de înlăturare a deficiențelor și de îmbunătățire 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Trimestrial, structurile enumerate la alin. (1) lit. a) efectuează un control de verificare privind respectarea obligațiilor contractuale din domeniul apărării împotriva incendiilor și a normelor specifice de apărare împotriva incendiilor la persoanele fizice/juridice care desfășoară activități în perimetrul operatorului economic/instituției/localității.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Constatările, măsurile și deciziile adoptate în urma controalelor se aduc la cunoștință, prin documente scrise, tuturor persoanelor implicate.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150) În baza concluziilor rezultate din controalele autorității de stat sau din controalele proprii, administratorul operatorului economic, conducătorul instituției sau, după caz, primarul este obligat să ia măsuri imediate de remediere a tuturor neregulilor constatate în domeniul apărării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151) (1) Activitatea de apărare împotriva incendiilor desfășurată de operatorul economic, instituție sau organul administrației publice centrale sau locale se analizează, conform legii, semestrial sau anual, precum și cu prilejul finalizării controalelor și după producerea unor incendii.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Analiza prevăzută la alin. (1) se desfășoară pe bază de raport sau informare întocmit/întocmită de structura care are atribuții în domeniul apărării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152) (1) Raportul de analiză conține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implementarea noilor prevederi legale;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stadiul îndeplinirii măsurilor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deficiențele care se manifestă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concluzii din activitatea de instruire și pregătire 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relațiile cu terții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dotării, calitatea și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eficiența activităților desfășurate de structurile cu atribuții în domeniul apărării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propuneri de măsuri pentru îmbunătățirea activității.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Aspectele discutate pe timpul analizei se consemnează într-un proces-verbal, iar deciziile care se iau se aprobă printr-o hotărâre care se aduce la cunoștință persoanelor interesate.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 Semnalizări și marcaje pentru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Indicatoarele de securitate pentru situații de urgență folosite la locurile de muncă sunt, în principal,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indicatoare de interzicere (cerc roșu, barat):</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„FUMATUL INTERZIS”;</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„FUMATUL ȘI ACCESUL CU FLACĂRĂ DESCHISĂ ESTE INTERZIS”;</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„ACCESUL INTERZIS CU FLACĂRĂ DESCHISĂ”;</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„ESTE INTERZISĂ STINGEREA CU APĂ A CIRCUITELOR ELECTRICE”;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„ACCESUL INTERZIS PERSOANELOR NEAUTORIZATE” (de exemplu, la centrala termică);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indicatoare de obligare (cerc albastru):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„STINGEREA ȚIGĂRII ESTE OBLIGATORIE”;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indicatoare de avertizare (triunghi galben):</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LICHID INFLAMABIL”;</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PERICOL DE EXPLOZIE”;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PERICOL DE INCENDIU”;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INFLAMABIL” (de exemplu, la cabina de gaz metan);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indicatoare de salvare și evacuare (dreptunghi verde):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„DIRECȚIE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indicatoare pentru echipamentele de luptă împotriva incendiilor (dreptunghi roșu):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„ÎNTRERUPĂTOR GENERAL”;</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„STINGĂTOR”;</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„HIDRANT”;</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„ALARMĂ ANTIINCENDIU”;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„TELEFON POMPIERI”;</w:t>
      </w:r>
    </w:p>
    <w:p>
      <w:pPr>
        <w:pStyle w:val="Normal"/>
        <w:keepNext w:val="false"/>
        <w:pageBreakBefore w:val="false"/>
        <w:widowControl/>
        <w:bidi w:val="0"/>
        <w:spacing w:before="0" w:after="12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„BRANȘAMENT DE APĂ”.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 Pericolul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de incendiu sau de explozie: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principiu, o stare de pericol constă dintr-un complex de condiții tehnico-organizatorice în care se află la un moment dat un sistem tehnic delimitat spațial și care poate determina scoaterea integrală sau parțială a acestuia din starea normală, prin evenimente negative (incendiu, explozie, avarie, accident tehnic etc.), având drept consecință producerea de victime omenești și distrugeri de bunuri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Prin sistem tehnic se înțelege, în general, un ansamblu de elemente, piese, aparate, mașini, instalații etc., care sunt în interdependență, constituind un întreg organizat, destinat unui anumit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Starea de pericol de incendiu sau de explozie este definită sau determinată de existența materialelor și substanțelor combustibile care alcătuiesc un sistem inflamabil, de prezența unor surse de aprindere (energie) și a mijloacelor care le pot produce, precum și de apariția unor împrejurări favorizante.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inflamabil” este constituit din natura și cantitatea materialelor și substanțelor combustibile, care înmagazinează în componența lor energia chimică, precum și dintr-un agent de oxidare (oxigenul din aer).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Sursa de aprindere conține energia necesară aprinderii materialelor și substanțelor combustibile, rapiditatea inițierii ei și modul de manifestare depinzând de puterea energetică a sursei. Cantitatea de energie a sursei trebuie să fie egală sau superioară energiei minime de aprindere, mai mare chiar decât energia „sistemului inflamabil”.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Izbucnirea incendiului este posibilă numai atunci când există o corelație în timp și spațiu a condițiilor care conduc la apariția acestuia. Determinante sunt însă sistemul inflamabil și sursa de aprindere. Dacă nu sunt îndeplinite condițiile, starea de pericol se prezintă ca un potențial ridicat de incendiu sau de explozie, fiind oricând posibilă producerea acestora. De fapt, are loc trecerea energiei unei surse de aprindere asupra „sistemului inflamabil”, ceea ce are ca urmare pregătirea necesară a substanței combustibile și activarea ei pentru crearea condițiilor de izbucnire 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De aceea, stările de pericol trebuie depistate la timp, o atenție prioritară acordându-se stărilor de pericol iminent și luându-se toate măsurile pentru înlăturarea lor operativă.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Stările de pericol determină în mare măsură intensitatea (valoarea) pericolului de incendiu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aprecierea pericolului de incendiu potențial trebuie să se țină seama de: sarcina termică; condițiile de vizibilitate în caz de intervenție; toxicitatea și creșterea pagubelor datorită degajării fumului; mărimea compartimentelor de incendiu și posibilitatea de evacuare a căldurii și fumului și de realizare a ventilării; pagubele datorate degajării gazelor de ardere cu acțiune corozivă; densitatea valorică pe unitatea de suprafață.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Produsul acestor factori dă pericolul de incendiu potențial.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Produsul valorilor care reduc pericolul de incendiu exprimă valoarea efectivă de protecție.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Dintre măsurile de protecție fac parte: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măsurile normale (regulile generale și normele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măsurile speciale (instalații de semnalizare și stingere a incendiilor, mijloacele de legătură cu unitățile de intervenție, dotarea pompierilor, ignifugarea elementelor de construcție);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asigurarea unei anumite rezistențe la foc a clădirilor.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Rezistența la foc se bazează pe 3 elemente: stabilitate, izolație termică și etanșeitate la flăcări. Ar trebui să se țină seama și de un al patrulea element: etanșeitatea la fum.</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apreciază că cele mai eficiente măsuri de protecție împotriva incendiilor sunt cele constructive (inclusiv cele referitoare la instalațiile de prevenire și stingere 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Acesta s-ar putea defini ca raportul dintre pericolul potențial și măsurile de protecție: pericolul de incendiu = pericolul potențial / măsurile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Deci se impune luarea unor astfel de măsuri de protecție care să ducă la reducerea sau anihilarea pericolului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Din cele arătate mai sus, noțiunea de pericol de incendiu se referă și la posibilitatea de izbucnire a incendiului, de propagare și evoluție a acestuia, de intoxicare, de alarmare și intervenție la timp, de evacuare și salvare a oamenilor și bunurilor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Pericolul de incendiu se poate referi la pericolul pentru clădiri și la pericolul pentru conținut.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Pericolul pentru clădiri constă în distrugerea elementelor de construcție, iar pericolul pentru conținut se referă la distrugerea bunurilor materiale din clădire.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Cele două categorii de pericole sunt strâns legate între ele, deoarece, pe de o parte, distrugerea unei clădiri are drept efect, de regulă, și distrugerea conținutului acesteia, iar, pe de altă parte, sarcina termică constituie deseori pericolul principal pentru clădire. Cu toate acestea, cele două pericole pot exista independent unul de altul.</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 Stingătoarele de incendiu</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6) (1) Clasele de incendii sunt stabilite în standardul SR EN 2 Clase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Compatibilitatea de utilizare a stingătoarelor de incendiu pe anumite focare de incendiu, respectiv la instalațiile electrice sub tensiune este prevăzută în anexa nr. 1.</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Eticheta aplicată de producător pe stingătoarele de incendiu trebuie să respecte cerințele standardelor prevăzute la art. 2 alin. (1).</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7) (1) În exploatare, stingătoarele de incendiu se mențin permanent încărcate la capacitatea nominală.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amplasează conform prevederilor normelor generale de apărare împotriva incendiilor și ale dispozițiilor generale privind apărarea împotriva incendiilor aprobate pentru anumite categorii de construcții, amenajări, obiective și instalațiile aferente.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8) (1) Pentru menținerea stingătoarelor de incendiu în stare corespunzătoare în vederea utilizării acestora, cadrul tehnic sau personalul desemnat cu atribuții de apărare împotriva incendiilor, precum și persoanele fizice autorizate și asociațiile familiale care desfășoară activități economice autorizate pe teritoriul României, precum și celelalte entități legal constituite, stabilite conform art. 12 alin. (1)-(5) din Legea nr. 307/2006 privind apărarea împotriva incendiilor, republicată, cu modificările și completările ulterioare, efectuează controale la intervale de cel mult o lună.</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presupune constatarea următoarelor elemente: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stingătorul de incendiu este amplasat în locația stabilită prin planurile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stingătorul de incendiu este amplasat astfel încât marcajul cu tipul stingătorului de incendiu și instrucțiunile de utilizare sunt vizibile;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accesul la stingătorul de incendiu nu este blocat;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locul de amplasare al stingătorului de incendiu este marcat;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presiunea afișată de indicatorul de presiune este în intervalul nominal marcat de producător, pentru stingătoarele de incendiu presurizate permanent;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existența și integritatea sigiliilor;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încadrarea în termenele de verificare/reîncărcare menționate pe etichetă,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Personalul menționat la alin. (1) verifică prin cântărire, la intervale de cel mult 6 luni, stingătoarele de incendiu cu CO₂ sau agent curat pentru a constata dacă acestea conțin masa corectă de agent de stingere precizată în standardele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Rezultatele controlului se înscriu într-un registru de evidență, întocmit în format letric sau electronic, conform modelului prevăzut în anexa nr. 2.</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cazul constatării unor deficiențe personalul prevăzut la alin. (1) întreprinde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adoptă măsuri corective imediate, dacă în urma controlului constată deficiențe în legătură cu aspectele prevăzute la alin. (2) lit. a)-d);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informează utilizatorul stingătoarelor de incendiu în vederea contactării unei persoane atestate pentru efectuarea lucrărilor de verificare, reîncărcare și reparare a stingătoarelor de incendiu pentru remedierea deficiențelor constatate în legătură cu elementele de la alin. (2) lit. e)-g) și alin. (3).</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9) Stingătoarele de incendiu sunt supuse verificărilor privind starea de funcționare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atunci când sunt constatate deficiențe cu prilejul controalelor lunare în condițiile prevederilor art. 8;</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periodic, la intervale de 12 luni, după expirarea termenului de garanție;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momentul testării hidraulice.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12) Stingătoarele de incendiu se supun reîncărcării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după fiecare utilizare;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expirarea perioadei de valabilitate acordate de producătorul stingătorului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cel mult 3 ani de la ultima reîncărcare;</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ori de câte ori se constată scăderea masei încărcăturii sub toleranța de umplere precizată în standardele aplicabile pentru stingătoarele de incendiu cu CO₂ sau agent curat.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19) Durata de viață a stingătoarelor de incendiu este de 20 de ani de la data fabricării, marcată pe corpul stingătorului, dacă producătorul nu dispune o perioadă mai scurtă, cu respectarea dispozițiilor pct. 3.1 din Prescripția tehnică PT C 5-2003, ediția 1, „Cerințe tehnice privind utilizarea recipientelor butelii pentru gaze comprimate, lichefiate sau dizolvate sub presiune”, aprobată prin Ordinul ministrului economiei și comerțului nr. 306/2003, cu modificările ulterioare.</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Anexa 1) Compatibilitatea de utilizare a stingătoarelor de incendiu:</w:t>
      </w:r>
    </w:p>
    <w:tbl>
      <w:tblPr>
        <w:tblW w:w="5000" w:type="pct"/>
        <w:jc w:val="left"/>
        <w:tblInd w:w="55" w:type="dxa"/>
        <w:tblLayout w:type="fixed"/>
        <w:tblCellMar>
          <w:top w:w="55" w:type="dxa"/>
          <w:left w:w="55" w:type="dxa"/>
          <w:bottom w:w="55" w:type="dxa"/>
          <w:right w:w="55" w:type="dxa"/>
        </w:tblCellMar>
      </w:tblPr>
      <w:tblGrid>
        <w:gridCol w:w="2598"/>
        <w:gridCol w:w="832"/>
        <w:gridCol w:w="832"/>
        <w:gridCol w:w="830"/>
        <w:gridCol w:w="832"/>
        <w:gridCol w:w="832"/>
        <w:gridCol w:w="2599"/>
      </w:tblGrid>
      <w:tr>
        <w:trPr/>
        <w:tc>
          <w:tcPr>
            <w:tcW w:w="2598" w:type="dxa"/>
            <w:vMerge w:val="restart"/>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Tipul stingătorului de incendiu</w:t>
            </w:r>
          </w:p>
        </w:tc>
        <w:tc>
          <w:tcPr>
            <w:tcW w:w="4158" w:type="dxa"/>
            <w:gridSpan w:val="5"/>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Clasa de incendiu</w:t>
            </w:r>
          </w:p>
        </w:tc>
        <w:tc>
          <w:tcPr>
            <w:tcW w:w="2599" w:type="dxa"/>
            <w:vMerge w:val="restart"/>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Instalații electrice sub tensiune (până la 1.000 V)</w:t>
            </w:r>
          </w:p>
        </w:tc>
      </w:tr>
      <w:tr>
        <w:trPr/>
        <w:tc>
          <w:tcPr>
            <w:tcW w:w="2598" w:type="dxa"/>
            <w:vMerge w:val="continue"/>
            <w:tcBorders>
              <w:top w:val="single" w:sz="4" w:space="0" w:color="000000"/>
              <w:left w:val="single" w:sz="4" w:space="0" w:color="000000"/>
              <w:bottom w:val="single" w:sz="4" w:space="0" w:color="000000"/>
            </w:tcBorders>
            <w:vAlign w:val="center"/>
          </w:tcPr>
          <w:p>
            <w:pPr>
              <w:pStyle w:val="TableContents"/>
              <w:keepNext w:val="tru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p>
        </w:tc>
        <w:tc>
          <w:tcPr>
            <w:tcW w:w="830"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p>
        </w:tc>
        <w:tc>
          <w:tcPr>
            <w:tcW w:w="2599" w:type="dxa"/>
            <w:vMerge w:val="continue"/>
            <w:tcBorders>
              <w:top w:val="single" w:sz="4" w:space="0" w:color="000000"/>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bază de apă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Spumă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ABC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specială tip D</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CO₂</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Soluție chimică apoasă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 curat</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XXIII. Dispoziții finale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126) Dispozițiile generale se aplică cumulativ pentru fiecare caz – construcție, instalații, amenajări și alte spații aferente construcțiilor –, indiferent de capitolul la care sunt prevăzute, ținându-se seama de cazul cel mai defavorabil și avându-se în vedere și prevederile celorlalte acte normative specifice domeniului de apărare împotriva incendiilor, care nu sunt cuprinse în prezentele dispoziții.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127) Proprietarii spațiilor pentru comerț pot stabili, în raport cu specificul acestora, și alte reguli și măsuri privind apărarea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128) (1) În spațiile pentru comerț este obligatorie organizarea, în condițiile legii, a activității de control intern al respectării normelor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intern privind respectarea normelor de apărare împotriva incendiilor poate fi executat de proprietarul construcției, de conducătorii locurilor de muncă și de personalul prevăzut la art. 6 alin. (2), după caz.</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129) Rezultatele controlului desfășurat de către inspectorii de prevenire din inspectoratele pentru situații de urgență județene/al municipiului București și de personalul cu atribuții de control în domeniul apărării împotriva incendiilor sunt menționate în procesele-verbale de control, se consemnează în registrul de control și se analizează de persoanele care administrează spațiul și personalul cu atribuții în domeniul apărării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Prezentele instrucțiuni proprii în domeniul situațiilor de urgență se vor completa, actualiza sau reface ori de câte ori se va impune acest lucru.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Prezentele instrucțiuni au fost întocmite în conformitate cu datele furnizate de către conducerea {{client.legalName}}.</w:t>
      </w:r>
      <w:r>
        <w:br w:type="page"/>
      </w:r>
    </w:p>
    <w:p>
      <w:pPr>
        <w:pStyle w:val="Normal"/>
        <w:keepNext w:val="true"/>
        <w:widowControl/>
        <w:bidi w:val="0"/>
        <w:spacing w:before="240" w:after="6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BIBLIOGRAFIE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307/2006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481/2004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O.U.G. 21/2004 privind Sistemul Național de Management al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163/2007 pentru aprobarea Normelor generale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712/2005 pentru aprobarea Dispozițiilor generale privind instruirea salariaților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1184/2006 pentru aprobarea Normelor privind organizarea și asigurarea activității de evacuare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187/2010 pentru aprobarea Dispozițiilor generale privind apărarea împotriva incendiilor la spații pentru comerț;</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135/2023 pentru aprobarea Normelor tehnice privind utilizarea, verificarea, reîncărcarea, repararea și scoaterea din uz a stingătoarelor de incendiu.</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6"/>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6"/>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6"/>
    <w:lvlOverride w:ilvl="0">
      <w:startOverride w:val="1"/>
    </w:lvlOverride>
  </w:num>
  <w:num w:numId="69">
    <w:abstractNumId w:val="3"/>
    <w:lvlOverride w:ilvl="0">
      <w:startOverride w:val="1"/>
    </w:lvlOverride>
  </w:num>
  <w:num w:numId="70">
    <w:abstractNumId w:val="3"/>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rPr>
  </w:style>
  <w:style w:type="character" w:styleId="ArticleLabel">
    <w:name w:val="ArticleLabel"/>
    <w:qFormat/>
    <w:rPr>
      <w:rFonts w:ascii="Arial" w:hAnsi="Arial"/>
      <w:b/>
      <w:sz w:val="20"/>
    </w:rPr>
  </w:style>
  <w:style w:type="character" w:styleId="ItemLabel">
    <w:name w:val="ItemLabel"/>
    <w:qFormat/>
    <w:rPr>
      <w:rFonts w:ascii="Arial" w:hAnsi="Arial"/>
      <w:b/>
      <w:sz w:val="20"/>
    </w:rPr>
  </w:style>
  <w:style w:type="character" w:styleId="FootnoteCharacters">
    <w:name w:val="Footnote Characters"/>
    <w:qFormat/>
    <w:rPr/>
  </w:style>
  <w:style w:type="character" w:styleId="PageNumber">
    <w:name w:val="page number"/>
    <w:rPr/>
  </w:style>
  <w:style w:type="character" w:styleId="CaptionCharacters">
    <w:name w:val="Caption Characters"/>
    <w:qFormat/>
    <w:rPr/>
  </w:style>
  <w:style w:type="character" w:styleId="DropCaps">
    <w:name w:val="Drop Caps"/>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qFormat/>
    <w:rPr>
      <w:smallCaps/>
      <w:u w:val="dotted"/>
    </w:rPr>
  </w:style>
  <w:style w:type="character" w:styleId="IndexLink">
    <w:name w:val="Index Link"/>
    <w:qFormat/>
    <w:rPr/>
  </w:style>
  <w:style w:type="character" w:styleId="EndnoteCharacters">
    <w:name w:val="Endnote Characters"/>
    <w:qFormat/>
    <w:rPr/>
  </w:style>
  <w:style w:type="character" w:styleId="LineNumber">
    <w:name w:val="line number"/>
    <w:rPr/>
  </w:style>
  <w:style w:type="character" w:styleId="MainIndexEntry">
    <w:name w:val="Main Index Entry"/>
    <w:qFormat/>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qFormat/>
    <w:rPr>
      <w:sz w:val="12"/>
      <w:szCs w:val="12"/>
      <w:u w:val="none"/>
      <w:em w:val="none"/>
    </w:rPr>
  </w:style>
  <w:style w:type="character" w:styleId="VerticalNumberingSymbols">
    <w:name w:val="Vertical Numbering Symbols"/>
    <w:qFormat/>
    <w:rPr>
      <w:eastAsianLayout w:vert="true"/>
    </w:rPr>
  </w:style>
  <w:style w:type="character" w:styleId="Emphasis">
    <w:name w:val="Emphasis"/>
    <w:qFormat/>
    <w:rPr>
      <w:i/>
      <w:iCs/>
    </w:rPr>
  </w:style>
  <w:style w:type="character" w:styleId="Quotation">
    <w:name w:val="Quotation"/>
    <w:qFormat/>
    <w:rPr>
      <w:i/>
      <w:iCs/>
    </w:rPr>
  </w:style>
  <w:style w:type="character" w:styleId="Strong">
    <w:name w:val="Strong"/>
    <w:qFormat/>
    <w:rPr>
      <w:b/>
      <w:bCs/>
    </w:rPr>
  </w:style>
  <w:style w:type="character" w:styleId="SourceText">
    <w:name w:val="Source Text"/>
    <w:qFormat/>
    <w:rPr>
      <w:rFonts w:ascii="Liberation Mono" w:hAnsi="Liberation Mono" w:eastAsia="Arial" w:cs="Liberation Mono"/>
    </w:rPr>
  </w:style>
  <w:style w:type="character" w:styleId="Example">
    <w:name w:val="Example"/>
    <w:qFormat/>
    <w:rPr>
      <w:rFonts w:ascii="Liberation Mono" w:hAnsi="Liberation Mono" w:eastAsia="Arial" w:cs="Liberation Mono"/>
    </w:rPr>
  </w:style>
  <w:style w:type="character" w:styleId="UserEntry">
    <w:name w:val="User Entry"/>
    <w:qFormat/>
    <w:rPr>
      <w:rFonts w:ascii="Liberation Mono" w:hAnsi="Liberation Mono" w:eastAsia="Arial" w:cs="Liberation Mono"/>
    </w:rPr>
  </w:style>
  <w:style w:type="character" w:styleId="Variable">
    <w:name w:val="Variable"/>
    <w:qFormat/>
    <w:rPr>
      <w:i/>
      <w:iCs/>
    </w:rPr>
  </w:style>
  <w:style w:type="character" w:styleId="Definition">
    <w:name w:val="Definition"/>
    <w:qFormat/>
    <w:rPr/>
  </w:style>
  <w:style w:type="character" w:styleId="Teletype">
    <w:name w:val="Teletype"/>
    <w:qFormat/>
    <w:rPr>
      <w:rFonts w:ascii="Liberation Mono" w:hAnsi="Liberation Mono" w:eastAsia="Arial" w:cs="Liberation Mono"/>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Articles">
    <w:name w:val="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LibreOffice/26.8.0.3$Linux_AARCH64 LibreOffice_project/680$Build-3</Application>
  <AppVersion>15.0000</AppVersion>
  <Pages>62</Pages>
  <Words>30873</Words>
  <Characters>186022</Characters>
  <CharactersWithSpaces>215174</CharactersWithSpaces>
  <Paragraphs>1568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ro-RO</dc:language>
  <cp:lastModifiedBy/>
  <dcterms:modified xsi:type="dcterms:W3CDTF">2026-10-10T16:55:15Z</dcterms:modified>
  <cp:revision>1</cp:revision>
  <dc:subject/>
  <dc:title/>
</cp:coreProperties>
</file>