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2D7" w:rsidRPr="00ED12D7" w:rsidRDefault="00ED12D7" w:rsidP="00ED12D7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2E74B6"/>
          <w:sz w:val="30"/>
          <w:szCs w:val="30"/>
          <w:lang w:eastAsia="pt-BR"/>
        </w:rPr>
      </w:pPr>
      <w:r w:rsidRPr="00ED12D7">
        <w:rPr>
          <w:rFonts w:ascii="Arial" w:eastAsia="Times New Roman" w:hAnsi="Arial" w:cs="Arial"/>
          <w:color w:val="2E74B6"/>
          <w:sz w:val="30"/>
          <w:szCs w:val="30"/>
          <w:lang w:eastAsia="pt-BR"/>
        </w:rPr>
        <w:t>Caso de Uso: Obter Resultados</w:t>
      </w:r>
    </w:p>
    <w:p w:rsidR="00ED12D7" w:rsidRPr="00ED12D7" w:rsidRDefault="00ED12D7" w:rsidP="00ED12D7">
      <w:pPr>
        <w:pStyle w:val="PargrafodaLista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D12D7" w:rsidRPr="00B440FC" w:rsidRDefault="00ED12D7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Permite que o professor obtenha os resultados do quiz educativo de ensino de Trigonometria</w:t>
      </w:r>
    </w:p>
    <w:p w:rsidR="00ED12D7" w:rsidRPr="00ED12D7" w:rsidRDefault="00ED12D7" w:rsidP="00ED12D7">
      <w:pPr>
        <w:spacing w:after="0" w:line="240" w:lineRule="auto"/>
        <w:ind w:left="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</w:pPr>
      <w:r w:rsidRPr="00B440FC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Plana.</w:t>
      </w:r>
    </w:p>
    <w:p w:rsidR="00ED12D7" w:rsidRPr="00B440FC" w:rsidRDefault="00ED12D7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D12D7" w:rsidRPr="00B440FC" w:rsidRDefault="00ED12D7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Atores</w:t>
      </w:r>
    </w:p>
    <w:p w:rsidR="00ED12D7" w:rsidRDefault="00ED12D7" w:rsidP="00ED12D7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Professor</w:t>
      </w:r>
    </w:p>
    <w:p w:rsidR="003715D4" w:rsidRPr="00B440FC" w:rsidRDefault="003715D4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D12D7" w:rsidRPr="00B440FC" w:rsidRDefault="00ED12D7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Pós-condições</w:t>
      </w:r>
    </w:p>
    <w:p w:rsidR="00ED12D7" w:rsidRPr="00B440FC" w:rsidRDefault="00ED12D7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Resultados visualizados pelo Professor.</w:t>
      </w:r>
    </w:p>
    <w:p w:rsidR="00ED12D7" w:rsidRPr="00B440FC" w:rsidRDefault="00ED12D7" w:rsidP="00ED12D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D12D7" w:rsidRPr="00B440FC" w:rsidRDefault="00ED12D7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Fluxo Normal</w:t>
      </w:r>
    </w:p>
    <w:p w:rsidR="00ED12D7" w:rsidRPr="00B440FC" w:rsidRDefault="00ED12D7" w:rsidP="00ED12D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1. Este caso de uso é iniciado quando o professor aciona o jogo.</w:t>
      </w:r>
    </w:p>
    <w:p w:rsidR="00ED12D7" w:rsidRPr="00B440FC" w:rsidRDefault="00ED12D7" w:rsidP="00ED12D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2. Sistema apresenta os campos </w:t>
      </w:r>
      <w:r w:rsidR="001802A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de usuário e senha</w:t>
      </w:r>
      <w:r w:rsidR="001802AB"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para preenchimento.</w:t>
      </w:r>
    </w:p>
    <w:p w:rsidR="003715D4" w:rsidRDefault="00ED12D7" w:rsidP="00ED12D7">
      <w:pPr>
        <w:spacing w:after="0" w:line="240" w:lineRule="auto"/>
        <w:ind w:left="708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3. Professor preenche</w:t>
      </w:r>
      <w:r w:rsidR="001802A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o usuário e senha</w:t>
      </w: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os campos e aciona a opção 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 xml:space="preserve">&lt;Entrar&gt;. </w:t>
      </w:r>
    </w:p>
    <w:p w:rsidR="00ED12D7" w:rsidRPr="00B440FC" w:rsidRDefault="00ED12D7" w:rsidP="00ED12D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bookmarkStart w:id="0" w:name="_GoBack"/>
      <w:bookmarkEnd w:id="0"/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4. Sistema valida os dados</w:t>
      </w:r>
      <w:r w:rsidR="001802A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de entrada pelo professor</w:t>
      </w: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. 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(FE1)</w:t>
      </w:r>
    </w:p>
    <w:p w:rsidR="00ED12D7" w:rsidRDefault="00ED12D7" w:rsidP="00ED12D7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5. Professor </w:t>
      </w:r>
      <w:r w:rsidR="001802A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entra</w:t>
      </w: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no sistema.</w:t>
      </w:r>
    </w:p>
    <w:p w:rsidR="003715D4" w:rsidRDefault="003715D4" w:rsidP="003715D4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5. Professor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solicita exibição de avaliação dos alunos</w:t>
      </w: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.</w:t>
      </w:r>
    </w:p>
    <w:p w:rsidR="00ED12D7" w:rsidRPr="003715D4" w:rsidRDefault="003715D4" w:rsidP="003715D4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6</w:t>
      </w:r>
      <w:r w:rsidR="00ED12D7"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 Sistema apresenta rel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ação dos nomes dos alunos e seu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aproveitamento(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R1).</w:t>
      </w:r>
    </w:p>
    <w:p w:rsidR="00ED12D7" w:rsidRPr="00B440FC" w:rsidRDefault="00ED12D7" w:rsidP="00ED12D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7. Professor visualiza os resultados.</w:t>
      </w:r>
    </w:p>
    <w:p w:rsidR="00ED12D7" w:rsidRPr="00B440FC" w:rsidRDefault="00ED12D7" w:rsidP="00ED12D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8. Professor seleciona a opção 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&lt;Encerrar&gt;.</w:t>
      </w:r>
    </w:p>
    <w:p w:rsidR="00ED12D7" w:rsidRPr="00B440FC" w:rsidRDefault="00ED12D7" w:rsidP="00ED12D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9. Caso de Uso encerrado.</w:t>
      </w:r>
    </w:p>
    <w:p w:rsidR="00ED12D7" w:rsidRPr="00B440FC" w:rsidRDefault="00ED12D7" w:rsidP="00ED12D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D12D7" w:rsidRPr="00B440FC" w:rsidRDefault="00ED12D7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b/>
          <w:bCs/>
          <w:color w:val="2E74B6"/>
          <w:sz w:val="30"/>
          <w:szCs w:val="30"/>
          <w:lang w:eastAsia="pt-BR"/>
        </w:rPr>
        <w:t>Fluxo de Exceção</w:t>
      </w:r>
    </w:p>
    <w:p w:rsidR="00ED12D7" w:rsidRPr="00B440FC" w:rsidRDefault="00ED12D7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2E74B6"/>
          <w:sz w:val="24"/>
          <w:szCs w:val="24"/>
          <w:lang w:eastAsia="pt-BR"/>
        </w:rPr>
        <w:t>FE.</w:t>
      </w:r>
      <w:proofErr w:type="gramEnd"/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1 Erro na validação dos dados.</w:t>
      </w:r>
    </w:p>
    <w:p w:rsidR="00ED12D7" w:rsidRPr="00B440FC" w:rsidRDefault="00ED12D7" w:rsidP="00ED12D7">
      <w:p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Esse Fluxo de Exceção é iniciado no passo </w:t>
      </w:r>
      <w:proofErr w:type="gramStart"/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4</w:t>
      </w:r>
      <w:proofErr w:type="gramEnd"/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do FN quando há um erro na validação dos dados.</w:t>
      </w:r>
    </w:p>
    <w:p w:rsidR="00ED12D7" w:rsidRPr="00B440FC" w:rsidRDefault="00ED12D7" w:rsidP="00ED12D7">
      <w:pPr>
        <w:numPr>
          <w:ilvl w:val="0"/>
          <w:numId w:val="1"/>
        </w:numPr>
        <w:tabs>
          <w:tab w:val="clear" w:pos="3240"/>
        </w:tabs>
        <w:spacing w:after="0" w:line="240" w:lineRule="auto"/>
        <w:ind w:left="993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 sistema exibe os campos para um novo preenchimento.</w:t>
      </w:r>
    </w:p>
    <w:p w:rsidR="00ED12D7" w:rsidRPr="00B440FC" w:rsidRDefault="00ED12D7" w:rsidP="00ED12D7">
      <w:pPr>
        <w:numPr>
          <w:ilvl w:val="0"/>
          <w:numId w:val="1"/>
        </w:numPr>
        <w:spacing w:after="0" w:line="240" w:lineRule="auto"/>
        <w:ind w:left="993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 professor preenche os campos.</w:t>
      </w:r>
    </w:p>
    <w:p w:rsidR="00ED12D7" w:rsidRPr="00B440FC" w:rsidRDefault="00ED12D7" w:rsidP="00ED12D7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 sistema valida os dados.</w:t>
      </w:r>
    </w:p>
    <w:p w:rsidR="00ED12D7" w:rsidRPr="00B440FC" w:rsidRDefault="00ED12D7" w:rsidP="00ED12D7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O Caso de Uso retorna para o passo </w:t>
      </w:r>
      <w:proofErr w:type="gramStart"/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4</w:t>
      </w:r>
      <w:proofErr w:type="gramEnd"/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do FN.</w:t>
      </w:r>
    </w:p>
    <w:p w:rsidR="00ED12D7" w:rsidRPr="00B440FC" w:rsidRDefault="00ED12D7" w:rsidP="00ED12D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D12D7" w:rsidRDefault="00ED12D7" w:rsidP="003715D4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B440FC">
        <w:rPr>
          <w:rFonts w:ascii="Arial" w:eastAsia="Times New Roman" w:hAnsi="Arial" w:cs="Arial"/>
          <w:b/>
          <w:bCs/>
          <w:color w:val="2E74B6"/>
          <w:sz w:val="30"/>
          <w:szCs w:val="30"/>
          <w:lang w:eastAsia="pt-BR"/>
        </w:rPr>
        <w:t>Regras</w:t>
      </w:r>
    </w:p>
    <w:p w:rsidR="003715D4" w:rsidRPr="003715D4" w:rsidRDefault="003715D4" w:rsidP="003715D4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3715D4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R1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 O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seu aproveitamento é uma soma dos resultados parciais obtidos, sendo os resultados parciais baseados na soma de cada acerto por categoria (lados, ângulos, perímetro e área), a cada acerto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no decorrer do quiz é acrescentado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um ponto na categoria</w:t>
      </w: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</w:p>
    <w:p w:rsidR="003715D4" w:rsidRPr="001802AB" w:rsidRDefault="003715D4" w:rsidP="003715D4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sectPr w:rsidR="003715D4" w:rsidRPr="00180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7649E"/>
    <w:multiLevelType w:val="multilevel"/>
    <w:tmpl w:val="7932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CE26C0"/>
    <w:multiLevelType w:val="multilevel"/>
    <w:tmpl w:val="78CCA62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2">
    <w:nsid w:val="7C483383"/>
    <w:multiLevelType w:val="multilevel"/>
    <w:tmpl w:val="83FA969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FC"/>
    <w:rsid w:val="000C2B19"/>
    <w:rsid w:val="001802AB"/>
    <w:rsid w:val="003715D4"/>
    <w:rsid w:val="00554424"/>
    <w:rsid w:val="00B440FC"/>
    <w:rsid w:val="00CD6330"/>
    <w:rsid w:val="00E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B19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har"/>
    <w:uiPriority w:val="9"/>
    <w:qFormat/>
    <w:rsid w:val="000C2B19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2B1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2B19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2B19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2B19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2B1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2B1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B19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2B19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2B19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2B19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C2B19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har"/>
    <w:uiPriority w:val="10"/>
    <w:qFormat/>
    <w:rsid w:val="000C2B19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har"/>
    <w:uiPriority w:val="11"/>
    <w:qFormat/>
    <w:rsid w:val="000C2B19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2B19"/>
    <w:rPr>
      <w:smallCaps/>
      <w:color w:val="938953" w:themeColor="background2" w:themeShade="7F"/>
      <w:spacing w:val="5"/>
      <w:sz w:val="28"/>
      <w:szCs w:val="28"/>
    </w:rPr>
  </w:style>
  <w:style w:type="character" w:styleId="Forte">
    <w:name w:val="Strong"/>
    <w:uiPriority w:val="22"/>
    <w:qFormat/>
    <w:rsid w:val="000C2B19"/>
    <w:rPr>
      <w:b/>
      <w:bCs/>
      <w:spacing w:val="0"/>
    </w:rPr>
  </w:style>
  <w:style w:type="character" w:styleId="nfase">
    <w:name w:val="Emphasis"/>
    <w:uiPriority w:val="20"/>
    <w:qFormat/>
    <w:rsid w:val="000C2B1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0C2B1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C2B1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C2B1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0C2B19"/>
    <w:rPr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2B19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2B19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nfaseSutil">
    <w:name w:val="Subtle Emphasis"/>
    <w:uiPriority w:val="19"/>
    <w:qFormat/>
    <w:rsid w:val="000C2B19"/>
    <w:rPr>
      <w:smallCaps/>
      <w:dstrike w:val="0"/>
      <w:color w:val="5A5A5A" w:themeColor="text1" w:themeTint="A5"/>
      <w:vertAlign w:val="baseline"/>
    </w:rPr>
  </w:style>
  <w:style w:type="character" w:styleId="nfaseIntensa">
    <w:name w:val="Intense Emphasis"/>
    <w:uiPriority w:val="21"/>
    <w:qFormat/>
    <w:rsid w:val="000C2B19"/>
    <w:rPr>
      <w:b/>
      <w:bCs/>
      <w:smallCaps/>
      <w:color w:val="4F81BD" w:themeColor="accent1"/>
      <w:spacing w:val="40"/>
    </w:rPr>
  </w:style>
  <w:style w:type="character" w:styleId="RefernciaSutil">
    <w:name w:val="Subtle Reference"/>
    <w:uiPriority w:val="31"/>
    <w:qFormat/>
    <w:rsid w:val="000C2B1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nciaIntensa">
    <w:name w:val="Intense Reference"/>
    <w:uiPriority w:val="32"/>
    <w:qFormat/>
    <w:rsid w:val="000C2B19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oLivro">
    <w:name w:val="Book Title"/>
    <w:uiPriority w:val="33"/>
    <w:qFormat/>
    <w:rsid w:val="000C2B19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2B1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440F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B19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har"/>
    <w:uiPriority w:val="9"/>
    <w:qFormat/>
    <w:rsid w:val="000C2B19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2B1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2B19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2B19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2B19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2B1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2B1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B19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2B19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2B19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2B19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C2B19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har"/>
    <w:uiPriority w:val="10"/>
    <w:qFormat/>
    <w:rsid w:val="000C2B19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har"/>
    <w:uiPriority w:val="11"/>
    <w:qFormat/>
    <w:rsid w:val="000C2B19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2B19"/>
    <w:rPr>
      <w:smallCaps/>
      <w:color w:val="938953" w:themeColor="background2" w:themeShade="7F"/>
      <w:spacing w:val="5"/>
      <w:sz w:val="28"/>
      <w:szCs w:val="28"/>
    </w:rPr>
  </w:style>
  <w:style w:type="character" w:styleId="Forte">
    <w:name w:val="Strong"/>
    <w:uiPriority w:val="22"/>
    <w:qFormat/>
    <w:rsid w:val="000C2B19"/>
    <w:rPr>
      <w:b/>
      <w:bCs/>
      <w:spacing w:val="0"/>
    </w:rPr>
  </w:style>
  <w:style w:type="character" w:styleId="nfase">
    <w:name w:val="Emphasis"/>
    <w:uiPriority w:val="20"/>
    <w:qFormat/>
    <w:rsid w:val="000C2B1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0C2B1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C2B1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C2B1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0C2B19"/>
    <w:rPr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2B19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2B19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nfaseSutil">
    <w:name w:val="Subtle Emphasis"/>
    <w:uiPriority w:val="19"/>
    <w:qFormat/>
    <w:rsid w:val="000C2B19"/>
    <w:rPr>
      <w:smallCaps/>
      <w:dstrike w:val="0"/>
      <w:color w:val="5A5A5A" w:themeColor="text1" w:themeTint="A5"/>
      <w:vertAlign w:val="baseline"/>
    </w:rPr>
  </w:style>
  <w:style w:type="character" w:styleId="nfaseIntensa">
    <w:name w:val="Intense Emphasis"/>
    <w:uiPriority w:val="21"/>
    <w:qFormat/>
    <w:rsid w:val="000C2B19"/>
    <w:rPr>
      <w:b/>
      <w:bCs/>
      <w:smallCaps/>
      <w:color w:val="4F81BD" w:themeColor="accent1"/>
      <w:spacing w:val="40"/>
    </w:rPr>
  </w:style>
  <w:style w:type="character" w:styleId="RefernciaSutil">
    <w:name w:val="Subtle Reference"/>
    <w:uiPriority w:val="31"/>
    <w:qFormat/>
    <w:rsid w:val="000C2B1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nciaIntensa">
    <w:name w:val="Intense Reference"/>
    <w:uiPriority w:val="32"/>
    <w:qFormat/>
    <w:rsid w:val="000C2B19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oLivro">
    <w:name w:val="Book Title"/>
    <w:uiPriority w:val="33"/>
    <w:qFormat/>
    <w:rsid w:val="000C2B19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2B1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440F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Luis Barbosa da Silva</dc:creator>
  <cp:lastModifiedBy>cesar</cp:lastModifiedBy>
  <cp:revision>4</cp:revision>
  <cp:lastPrinted>2015-04-13T16:08:00Z</cp:lastPrinted>
  <dcterms:created xsi:type="dcterms:W3CDTF">2015-04-13T16:09:00Z</dcterms:created>
  <dcterms:modified xsi:type="dcterms:W3CDTF">2015-05-09T20:24:00Z</dcterms:modified>
</cp:coreProperties>
</file>