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EB9F6" w14:textId="0005E4A3" w:rsidR="00DD2952" w:rsidRDefault="00DD2952" w:rsidP="00DD2952">
      <w:pPr>
        <w:pStyle w:val="Title"/>
        <w:jc w:val="center"/>
        <w:rPr>
          <w:u w:val="double"/>
          <w:lang w:val="en-US"/>
        </w:rPr>
      </w:pPr>
      <w:r>
        <w:rPr>
          <w:u w:val="double"/>
          <w:lang w:val="en-US"/>
        </w:rPr>
        <w:t>DOCUMENTATION</w:t>
      </w:r>
    </w:p>
    <w:p w14:paraId="38321FB4" w14:textId="77777777" w:rsidR="00DD2952" w:rsidRDefault="00DD2952" w:rsidP="007F787E">
      <w:pPr>
        <w:pStyle w:val="Title"/>
        <w:rPr>
          <w:u w:val="double"/>
          <w:lang w:val="en-US"/>
        </w:rPr>
      </w:pPr>
    </w:p>
    <w:p w14:paraId="1FF20B94" w14:textId="77777777" w:rsidR="00DD2952" w:rsidRDefault="00DD2952" w:rsidP="007F787E">
      <w:pPr>
        <w:pStyle w:val="Title"/>
        <w:rPr>
          <w:u w:val="double"/>
          <w:lang w:val="en-US"/>
        </w:rPr>
      </w:pPr>
    </w:p>
    <w:p w14:paraId="73026A03" w14:textId="75F70119" w:rsidR="007F787E" w:rsidRDefault="007F787E" w:rsidP="007F787E">
      <w:pPr>
        <w:pStyle w:val="Title"/>
        <w:rPr>
          <w:u w:val="double"/>
          <w:lang w:val="en-US"/>
        </w:rPr>
      </w:pPr>
      <w:r w:rsidRPr="007F787E">
        <w:rPr>
          <w:u w:val="double"/>
          <w:lang w:val="en-US"/>
        </w:rPr>
        <w:t xml:space="preserve">Introduction to the </w:t>
      </w:r>
      <w:r w:rsidR="00865BC2" w:rsidRPr="007F787E">
        <w:rPr>
          <w:u w:val="double"/>
          <w:lang w:val="en-US"/>
        </w:rPr>
        <w:t>City-to-City</w:t>
      </w:r>
      <w:r w:rsidRPr="007F787E">
        <w:rPr>
          <w:u w:val="double"/>
          <w:lang w:val="en-US"/>
        </w:rPr>
        <w:t xml:space="preserve"> Health Impact App</w:t>
      </w:r>
      <w:r>
        <w:rPr>
          <w:u w:val="double"/>
          <w:lang w:val="en-US"/>
        </w:rPr>
        <w:t xml:space="preserve"> -</w:t>
      </w:r>
    </w:p>
    <w:p w14:paraId="016FD9A3" w14:textId="77777777" w:rsidR="007F787E" w:rsidRPr="007F787E" w:rsidRDefault="007F787E" w:rsidP="007F787E">
      <w:pPr>
        <w:rPr>
          <w:lang w:val="en-US"/>
        </w:rPr>
      </w:pPr>
    </w:p>
    <w:p w14:paraId="707A549A" w14:textId="5F600CD7" w:rsidR="007F787E" w:rsidRPr="007F787E" w:rsidRDefault="007F787E" w:rsidP="007F787E">
      <w:pPr>
        <w:jc w:val="both"/>
        <w:rPr>
          <w:rFonts w:ascii="Times New Roman" w:hAnsi="Times New Roman" w:cs="Times New Roman"/>
          <w:sz w:val="40"/>
          <w:szCs w:val="40"/>
          <w:lang w:val="en-US"/>
        </w:rPr>
      </w:pPr>
      <w:r w:rsidRPr="007F787E">
        <w:rPr>
          <w:rFonts w:ascii="Times New Roman" w:hAnsi="Times New Roman" w:cs="Times New Roman"/>
          <w:sz w:val="40"/>
          <w:szCs w:val="40"/>
          <w:lang w:val="en-US"/>
        </w:rPr>
        <w:t xml:space="preserve">The </w:t>
      </w:r>
      <w:proofErr w:type="gramStart"/>
      <w:r w:rsidR="00865BC2" w:rsidRPr="007F787E">
        <w:rPr>
          <w:rFonts w:ascii="Times New Roman" w:hAnsi="Times New Roman" w:cs="Times New Roman"/>
          <w:sz w:val="40"/>
          <w:szCs w:val="40"/>
          <w:lang w:val="en-US"/>
        </w:rPr>
        <w:t>City</w:t>
      </w:r>
      <w:proofErr w:type="gramEnd"/>
      <w:r w:rsidR="00865BC2" w:rsidRPr="007F787E">
        <w:rPr>
          <w:rFonts w:ascii="Times New Roman" w:hAnsi="Times New Roman" w:cs="Times New Roman"/>
          <w:sz w:val="40"/>
          <w:szCs w:val="40"/>
          <w:lang w:val="en-US"/>
        </w:rPr>
        <w:t>-to-City</w:t>
      </w:r>
      <w:r w:rsidRPr="007F787E">
        <w:rPr>
          <w:rFonts w:ascii="Times New Roman" w:hAnsi="Times New Roman" w:cs="Times New Roman"/>
          <w:sz w:val="40"/>
          <w:szCs w:val="40"/>
          <w:lang w:val="en-US"/>
        </w:rPr>
        <w:t xml:space="preserve"> Health Impact App is a revolutionary tool powered by machine learning that aims to analyze and compare health impact data across different cities. It provides valuable insights for policymakers, urban planners, and public health professionals to make informed decisions and interventions.</w:t>
      </w:r>
    </w:p>
    <w:p w14:paraId="076BE03A" w14:textId="77777777" w:rsidR="007F787E" w:rsidRDefault="007F787E" w:rsidP="007F787E">
      <w:pPr>
        <w:jc w:val="both"/>
        <w:rPr>
          <w:rFonts w:ascii="Times New Roman" w:hAnsi="Times New Roman" w:cs="Times New Roman"/>
          <w:sz w:val="40"/>
          <w:szCs w:val="40"/>
          <w:lang w:val="en-US"/>
        </w:rPr>
      </w:pPr>
    </w:p>
    <w:p w14:paraId="357ECFCB" w14:textId="77777777" w:rsidR="007F787E" w:rsidRDefault="007F787E" w:rsidP="007F787E">
      <w:pPr>
        <w:jc w:val="both"/>
        <w:rPr>
          <w:rFonts w:ascii="Times New Roman" w:hAnsi="Times New Roman" w:cs="Times New Roman"/>
          <w:sz w:val="40"/>
          <w:szCs w:val="40"/>
          <w:lang w:val="en-US"/>
        </w:rPr>
      </w:pPr>
    </w:p>
    <w:p w14:paraId="256DA35F" w14:textId="77777777" w:rsidR="007F787E" w:rsidRDefault="007F787E" w:rsidP="007F787E">
      <w:pPr>
        <w:pStyle w:val="Title"/>
        <w:rPr>
          <w:u w:val="thick"/>
          <w:lang w:val="en-US"/>
        </w:rPr>
      </w:pPr>
      <w:r w:rsidRPr="007F787E">
        <w:rPr>
          <w:u w:val="thick"/>
          <w:lang w:val="en-US"/>
        </w:rPr>
        <w:t>Overview of the software and its purpose</w:t>
      </w:r>
    </w:p>
    <w:p w14:paraId="1CF896A7" w14:textId="77777777" w:rsidR="007F787E" w:rsidRPr="007F787E" w:rsidRDefault="007F787E" w:rsidP="007F787E">
      <w:pPr>
        <w:rPr>
          <w:lang w:val="en-US"/>
        </w:rPr>
      </w:pPr>
    </w:p>
    <w:p w14:paraId="38D7279C" w14:textId="77777777" w:rsidR="007F787E" w:rsidRDefault="007F787E" w:rsidP="007F787E">
      <w:pPr>
        <w:jc w:val="both"/>
        <w:rPr>
          <w:rFonts w:ascii="Times New Roman" w:hAnsi="Times New Roman" w:cs="Times New Roman"/>
          <w:sz w:val="40"/>
          <w:szCs w:val="40"/>
          <w:lang w:val="en-US"/>
        </w:rPr>
      </w:pPr>
      <w:r w:rsidRPr="007F787E">
        <w:rPr>
          <w:rFonts w:ascii="Times New Roman" w:hAnsi="Times New Roman" w:cs="Times New Roman"/>
          <w:sz w:val="40"/>
          <w:szCs w:val="40"/>
          <w:lang w:val="en-US"/>
        </w:rPr>
        <w:t>The software is designed to process, analyze, and visualize complex health impact data in a user-friendly and accessible manner. It aims to provide a comprehensive understanding of the factors influencing health outcomes in urban environments and facilitate evidence-based decision-making.</w:t>
      </w:r>
    </w:p>
    <w:p w14:paraId="7277044E" w14:textId="77777777" w:rsidR="007F787E" w:rsidRDefault="007F787E" w:rsidP="007F787E">
      <w:pPr>
        <w:jc w:val="both"/>
        <w:rPr>
          <w:rFonts w:ascii="Times New Roman" w:hAnsi="Times New Roman" w:cs="Times New Roman"/>
          <w:sz w:val="40"/>
          <w:szCs w:val="40"/>
          <w:lang w:val="en-US"/>
        </w:rPr>
      </w:pPr>
    </w:p>
    <w:p w14:paraId="5269AFD7" w14:textId="77777777" w:rsidR="007F787E" w:rsidRDefault="007F787E" w:rsidP="007F787E">
      <w:pPr>
        <w:jc w:val="both"/>
        <w:rPr>
          <w:rFonts w:ascii="Times New Roman" w:hAnsi="Times New Roman" w:cs="Times New Roman"/>
          <w:sz w:val="40"/>
          <w:szCs w:val="40"/>
          <w:lang w:val="en-US"/>
        </w:rPr>
      </w:pPr>
    </w:p>
    <w:p w14:paraId="78AAF96B" w14:textId="77777777" w:rsidR="007F787E" w:rsidRDefault="007F787E" w:rsidP="007F787E">
      <w:pPr>
        <w:jc w:val="both"/>
        <w:rPr>
          <w:rFonts w:ascii="Times New Roman" w:hAnsi="Times New Roman" w:cs="Times New Roman"/>
          <w:sz w:val="40"/>
          <w:szCs w:val="40"/>
          <w:lang w:val="en-US"/>
        </w:rPr>
      </w:pPr>
    </w:p>
    <w:p w14:paraId="007DADD4" w14:textId="77777777" w:rsidR="007F787E" w:rsidRPr="007F787E" w:rsidRDefault="007F787E" w:rsidP="007F787E">
      <w:pPr>
        <w:jc w:val="both"/>
        <w:rPr>
          <w:rFonts w:ascii="Times New Roman" w:hAnsi="Times New Roman" w:cs="Times New Roman"/>
          <w:sz w:val="40"/>
          <w:szCs w:val="40"/>
        </w:rPr>
      </w:pPr>
    </w:p>
    <w:p w14:paraId="020828BD" w14:textId="7A77E805" w:rsidR="007F787E" w:rsidRDefault="007F787E" w:rsidP="007F787E">
      <w:pPr>
        <w:pStyle w:val="Title"/>
        <w:jc w:val="both"/>
        <w:rPr>
          <w:u w:val="thick"/>
          <w:lang w:val="en-US"/>
        </w:rPr>
      </w:pPr>
      <w:r w:rsidRPr="007F787E">
        <w:rPr>
          <w:u w:val="thick"/>
          <w:lang w:val="en-US"/>
        </w:rPr>
        <w:t>How to use the software for health impact analysis</w:t>
      </w:r>
      <w:r>
        <w:rPr>
          <w:u w:val="thick"/>
          <w:lang w:val="en-US"/>
        </w:rPr>
        <w:t xml:space="preserve"> -</w:t>
      </w:r>
    </w:p>
    <w:p w14:paraId="415FF456" w14:textId="77777777" w:rsidR="007F787E" w:rsidRPr="007F787E" w:rsidRDefault="007F787E" w:rsidP="007F787E">
      <w:pPr>
        <w:rPr>
          <w:lang w:val="en-US"/>
        </w:rPr>
      </w:pPr>
    </w:p>
    <w:p w14:paraId="49780474" w14:textId="77777777" w:rsidR="007F787E" w:rsidRDefault="007F787E" w:rsidP="007F787E">
      <w:pPr>
        <w:jc w:val="both"/>
        <w:rPr>
          <w:rFonts w:ascii="Times New Roman" w:hAnsi="Times New Roman" w:cs="Times New Roman"/>
          <w:sz w:val="40"/>
          <w:szCs w:val="40"/>
          <w:lang w:val="en-US"/>
        </w:rPr>
      </w:pPr>
      <w:r w:rsidRPr="007F787E">
        <w:rPr>
          <w:rFonts w:ascii="Times New Roman" w:hAnsi="Times New Roman" w:cs="Times New Roman"/>
          <w:sz w:val="40"/>
          <w:szCs w:val="40"/>
          <w:lang w:val="en-US"/>
        </w:rPr>
        <w:t>Using the software for health impact analysis involves importing relevant data sets, configuring analysis parameters, and interpreting the generated insights. It provides various modules for visualization and reporting, allowing users to delve deep into the data and extract meaningful conclusions.</w:t>
      </w:r>
    </w:p>
    <w:p w14:paraId="4FBCE021" w14:textId="77777777" w:rsidR="007F787E" w:rsidRDefault="007F787E" w:rsidP="007F787E">
      <w:pPr>
        <w:jc w:val="both"/>
        <w:rPr>
          <w:rFonts w:ascii="Times New Roman" w:hAnsi="Times New Roman" w:cs="Times New Roman"/>
          <w:sz w:val="40"/>
          <w:szCs w:val="40"/>
          <w:lang w:val="en-US"/>
        </w:rPr>
      </w:pPr>
    </w:p>
    <w:p w14:paraId="7EEC1D89" w14:textId="77777777" w:rsidR="007F787E" w:rsidRDefault="007F787E" w:rsidP="007F787E">
      <w:pPr>
        <w:pStyle w:val="Title"/>
        <w:rPr>
          <w:u w:val="thick"/>
          <w:lang w:val="en-US"/>
        </w:rPr>
      </w:pPr>
    </w:p>
    <w:p w14:paraId="5E369FA6" w14:textId="748658F6" w:rsidR="007F787E" w:rsidRDefault="007F787E" w:rsidP="007F787E">
      <w:pPr>
        <w:pStyle w:val="Title"/>
        <w:rPr>
          <w:u w:val="thick"/>
          <w:lang w:val="en-US"/>
        </w:rPr>
      </w:pPr>
      <w:r w:rsidRPr="007F787E">
        <w:rPr>
          <w:u w:val="thick"/>
          <w:lang w:val="en-US"/>
        </w:rPr>
        <w:t>Explanation of the codebase and its components</w:t>
      </w:r>
      <w:r>
        <w:rPr>
          <w:u w:val="thick"/>
          <w:lang w:val="en-US"/>
        </w:rPr>
        <w:t xml:space="preserve"> –</w:t>
      </w:r>
    </w:p>
    <w:p w14:paraId="0584AAE0" w14:textId="77777777" w:rsidR="007F787E" w:rsidRPr="007F787E" w:rsidRDefault="007F787E" w:rsidP="007F787E">
      <w:pPr>
        <w:rPr>
          <w:lang w:val="en-US"/>
        </w:rPr>
      </w:pPr>
    </w:p>
    <w:p w14:paraId="32114F9A" w14:textId="77777777" w:rsidR="007F787E" w:rsidRDefault="007F787E" w:rsidP="007F787E">
      <w:pPr>
        <w:jc w:val="both"/>
        <w:rPr>
          <w:rFonts w:ascii="Times New Roman" w:hAnsi="Times New Roman" w:cs="Times New Roman"/>
          <w:sz w:val="40"/>
          <w:szCs w:val="40"/>
          <w:lang w:val="en-US"/>
        </w:rPr>
      </w:pPr>
      <w:r w:rsidRPr="007F787E">
        <w:rPr>
          <w:rFonts w:ascii="Times New Roman" w:hAnsi="Times New Roman" w:cs="Times New Roman"/>
          <w:sz w:val="40"/>
          <w:szCs w:val="40"/>
          <w:lang w:val="en-US"/>
        </w:rPr>
        <w:t>The codebase comprises several modules, including data processing, machine learning algorithms, and visualization tools. Understanding the codebase is crucial for developers and data scientists to enhance, optimize, and customize the software according to specific requirements.</w:t>
      </w:r>
    </w:p>
    <w:p w14:paraId="38B0C315" w14:textId="77777777" w:rsidR="007F787E" w:rsidRDefault="007F787E" w:rsidP="007F787E">
      <w:pPr>
        <w:jc w:val="both"/>
        <w:rPr>
          <w:rFonts w:ascii="Times New Roman" w:hAnsi="Times New Roman" w:cs="Times New Roman"/>
          <w:sz w:val="40"/>
          <w:szCs w:val="40"/>
          <w:lang w:val="en-US"/>
        </w:rPr>
      </w:pPr>
    </w:p>
    <w:p w14:paraId="4C3008CF" w14:textId="77777777" w:rsidR="007F787E" w:rsidRDefault="007F787E" w:rsidP="007F787E">
      <w:pPr>
        <w:jc w:val="both"/>
        <w:rPr>
          <w:rFonts w:ascii="Times New Roman" w:hAnsi="Times New Roman" w:cs="Times New Roman"/>
          <w:sz w:val="40"/>
          <w:szCs w:val="40"/>
          <w:lang w:val="en-US"/>
        </w:rPr>
      </w:pPr>
    </w:p>
    <w:p w14:paraId="3B5DABD3" w14:textId="77777777" w:rsidR="007F787E" w:rsidRDefault="007F787E" w:rsidP="007F787E">
      <w:pPr>
        <w:jc w:val="both"/>
        <w:rPr>
          <w:rFonts w:ascii="Times New Roman" w:hAnsi="Times New Roman" w:cs="Times New Roman"/>
          <w:sz w:val="40"/>
          <w:szCs w:val="40"/>
          <w:lang w:val="en-US"/>
        </w:rPr>
      </w:pPr>
    </w:p>
    <w:p w14:paraId="6C2F5676" w14:textId="77777777" w:rsidR="007F787E" w:rsidRPr="007F787E" w:rsidRDefault="007F787E" w:rsidP="007F787E">
      <w:pPr>
        <w:jc w:val="both"/>
        <w:rPr>
          <w:rFonts w:ascii="Times New Roman" w:hAnsi="Times New Roman" w:cs="Times New Roman"/>
          <w:sz w:val="40"/>
          <w:szCs w:val="40"/>
        </w:rPr>
      </w:pPr>
    </w:p>
    <w:p w14:paraId="30FFD7D8" w14:textId="14CFB6C7" w:rsidR="007F787E" w:rsidRDefault="007F787E" w:rsidP="007F787E">
      <w:pPr>
        <w:pStyle w:val="Title"/>
        <w:rPr>
          <w:u w:val="thick"/>
          <w:lang w:val="en-US"/>
        </w:rPr>
      </w:pPr>
      <w:r w:rsidRPr="007F787E">
        <w:rPr>
          <w:u w:val="thick"/>
          <w:lang w:val="en-US"/>
        </w:rPr>
        <w:t xml:space="preserve">Detailed architecture of the </w:t>
      </w:r>
      <w:proofErr w:type="gramStart"/>
      <w:r w:rsidRPr="007F787E">
        <w:rPr>
          <w:u w:val="thick"/>
          <w:lang w:val="en-US"/>
        </w:rPr>
        <w:t>City to City</w:t>
      </w:r>
      <w:proofErr w:type="gramEnd"/>
      <w:r w:rsidRPr="007F787E">
        <w:rPr>
          <w:u w:val="thick"/>
          <w:lang w:val="en-US"/>
        </w:rPr>
        <w:t xml:space="preserve"> Health Impact App</w:t>
      </w:r>
      <w:r>
        <w:rPr>
          <w:u w:val="thick"/>
          <w:lang w:val="en-US"/>
        </w:rPr>
        <w:t xml:space="preserve"> –</w:t>
      </w:r>
    </w:p>
    <w:p w14:paraId="2E14D644" w14:textId="77777777" w:rsidR="007F787E" w:rsidRPr="007F787E" w:rsidRDefault="007F787E" w:rsidP="007F787E">
      <w:pPr>
        <w:rPr>
          <w:lang w:val="en-US"/>
        </w:rPr>
      </w:pPr>
    </w:p>
    <w:p w14:paraId="2EF78354" w14:textId="77777777" w:rsidR="007F787E" w:rsidRDefault="007F787E" w:rsidP="007F787E">
      <w:pPr>
        <w:jc w:val="both"/>
        <w:rPr>
          <w:rFonts w:ascii="Times New Roman" w:hAnsi="Times New Roman" w:cs="Times New Roman"/>
          <w:sz w:val="40"/>
          <w:szCs w:val="40"/>
          <w:lang w:val="en-US"/>
        </w:rPr>
      </w:pPr>
      <w:r w:rsidRPr="007F787E">
        <w:rPr>
          <w:rFonts w:ascii="Times New Roman" w:hAnsi="Times New Roman" w:cs="Times New Roman"/>
          <w:sz w:val="40"/>
          <w:szCs w:val="40"/>
          <w:lang w:val="en-US"/>
        </w:rPr>
        <w:t>The architecture of the app involves a scalable and efficient data processing pipeline, a robust machine learning framework, and an intuitive user interface. The architecture ensures seamless integration of diverse data sources and efficient processing of large-scale health impact datasets.</w:t>
      </w:r>
    </w:p>
    <w:p w14:paraId="0ED23491" w14:textId="77777777" w:rsidR="007F787E" w:rsidRDefault="007F787E" w:rsidP="007F787E">
      <w:pPr>
        <w:jc w:val="both"/>
        <w:rPr>
          <w:rFonts w:ascii="Times New Roman" w:hAnsi="Times New Roman" w:cs="Times New Roman"/>
          <w:sz w:val="40"/>
          <w:szCs w:val="40"/>
          <w:lang w:val="en-US"/>
        </w:rPr>
      </w:pPr>
    </w:p>
    <w:p w14:paraId="432E96CD" w14:textId="045E03D5" w:rsidR="007F787E" w:rsidRDefault="007F787E" w:rsidP="007F787E">
      <w:pPr>
        <w:pStyle w:val="Title"/>
        <w:rPr>
          <w:u w:val="thick"/>
          <w:lang w:val="en-US"/>
        </w:rPr>
      </w:pPr>
      <w:r w:rsidRPr="007F787E">
        <w:rPr>
          <w:u w:val="thick"/>
          <w:lang w:val="en-US"/>
        </w:rPr>
        <w:t>Algorithm used for analyzing health impact data</w:t>
      </w:r>
      <w:r>
        <w:rPr>
          <w:u w:val="thick"/>
          <w:lang w:val="en-US"/>
        </w:rPr>
        <w:t xml:space="preserve"> –</w:t>
      </w:r>
    </w:p>
    <w:p w14:paraId="07B07DCD" w14:textId="77777777" w:rsidR="007F787E" w:rsidRPr="007F787E" w:rsidRDefault="007F787E" w:rsidP="007F787E">
      <w:pPr>
        <w:rPr>
          <w:lang w:val="en-US"/>
        </w:rPr>
      </w:pPr>
    </w:p>
    <w:p w14:paraId="3B9C4D5B" w14:textId="77777777" w:rsidR="007F787E" w:rsidRDefault="007F787E" w:rsidP="007F787E">
      <w:pPr>
        <w:jc w:val="both"/>
        <w:rPr>
          <w:rFonts w:ascii="Times New Roman" w:hAnsi="Times New Roman" w:cs="Times New Roman"/>
          <w:sz w:val="40"/>
          <w:szCs w:val="40"/>
          <w:lang w:val="en-US"/>
        </w:rPr>
      </w:pPr>
      <w:r w:rsidRPr="007F787E">
        <w:rPr>
          <w:rFonts w:ascii="Times New Roman" w:hAnsi="Times New Roman" w:cs="Times New Roman"/>
          <w:sz w:val="40"/>
          <w:szCs w:val="40"/>
          <w:lang w:val="en-US"/>
        </w:rPr>
        <w:t>The algorithm leverages advanced machine learning techniques to identify patterns, correlations, and predictive models within health impact data. It utilizes sophisticated algorithms for data preprocessing, feature engineering, and predictive modeling to derive actionable insights.</w:t>
      </w:r>
    </w:p>
    <w:p w14:paraId="6816C314" w14:textId="77777777" w:rsidR="007F787E" w:rsidRDefault="007F787E" w:rsidP="007F787E">
      <w:pPr>
        <w:jc w:val="both"/>
        <w:rPr>
          <w:rFonts w:ascii="Times New Roman" w:hAnsi="Times New Roman" w:cs="Times New Roman"/>
          <w:sz w:val="40"/>
          <w:szCs w:val="40"/>
          <w:lang w:val="en-US"/>
        </w:rPr>
      </w:pPr>
    </w:p>
    <w:p w14:paraId="53459AC9" w14:textId="77777777" w:rsidR="007F787E" w:rsidRDefault="007F787E" w:rsidP="007F787E">
      <w:pPr>
        <w:jc w:val="both"/>
        <w:rPr>
          <w:rFonts w:ascii="Times New Roman" w:hAnsi="Times New Roman" w:cs="Times New Roman"/>
          <w:sz w:val="40"/>
          <w:szCs w:val="40"/>
          <w:lang w:val="en-US"/>
        </w:rPr>
      </w:pPr>
    </w:p>
    <w:p w14:paraId="043F939E" w14:textId="77777777" w:rsidR="007F787E" w:rsidRDefault="007F787E" w:rsidP="007F787E">
      <w:pPr>
        <w:jc w:val="both"/>
        <w:rPr>
          <w:rFonts w:ascii="Times New Roman" w:hAnsi="Times New Roman" w:cs="Times New Roman"/>
          <w:sz w:val="40"/>
          <w:szCs w:val="40"/>
          <w:lang w:val="en-US"/>
        </w:rPr>
      </w:pPr>
    </w:p>
    <w:p w14:paraId="4E114553" w14:textId="77777777" w:rsidR="007F787E" w:rsidRPr="007F787E" w:rsidRDefault="007F787E" w:rsidP="007F787E">
      <w:pPr>
        <w:jc w:val="both"/>
        <w:rPr>
          <w:rFonts w:ascii="Times New Roman" w:hAnsi="Times New Roman" w:cs="Times New Roman"/>
          <w:sz w:val="40"/>
          <w:szCs w:val="40"/>
        </w:rPr>
      </w:pPr>
    </w:p>
    <w:p w14:paraId="1A78F2E8" w14:textId="22A3CC1A" w:rsidR="007F787E" w:rsidRDefault="007F787E" w:rsidP="007F787E">
      <w:pPr>
        <w:pStyle w:val="Title"/>
        <w:rPr>
          <w:u w:val="thick"/>
          <w:lang w:val="en-US"/>
        </w:rPr>
      </w:pPr>
      <w:r w:rsidRPr="007F787E">
        <w:rPr>
          <w:u w:val="thick"/>
          <w:lang w:val="en-US"/>
        </w:rPr>
        <w:t>Benefits and potential future applications of the software</w:t>
      </w:r>
      <w:r>
        <w:rPr>
          <w:u w:val="thick"/>
          <w:lang w:val="en-US"/>
        </w:rPr>
        <w:t xml:space="preserve"> –</w:t>
      </w:r>
    </w:p>
    <w:p w14:paraId="216960CF" w14:textId="77777777" w:rsidR="007F787E" w:rsidRPr="007F787E" w:rsidRDefault="007F787E" w:rsidP="007F787E">
      <w:pPr>
        <w:rPr>
          <w:lang w:val="en-US"/>
        </w:rPr>
      </w:pPr>
    </w:p>
    <w:p w14:paraId="60118AE5" w14:textId="77777777" w:rsidR="007F787E" w:rsidRDefault="007F787E" w:rsidP="007F787E">
      <w:pPr>
        <w:jc w:val="both"/>
        <w:rPr>
          <w:rFonts w:ascii="Times New Roman" w:hAnsi="Times New Roman" w:cs="Times New Roman"/>
          <w:sz w:val="40"/>
          <w:szCs w:val="40"/>
          <w:lang w:val="en-US"/>
        </w:rPr>
      </w:pPr>
      <w:r w:rsidRPr="007F787E">
        <w:rPr>
          <w:rFonts w:ascii="Times New Roman" w:hAnsi="Times New Roman" w:cs="Times New Roman"/>
          <w:sz w:val="40"/>
          <w:szCs w:val="40"/>
          <w:lang w:val="en-US"/>
        </w:rPr>
        <w:t xml:space="preserve">The software offers the potential to revolutionize urban health planning, </w:t>
      </w:r>
      <w:proofErr w:type="gramStart"/>
      <w:r w:rsidRPr="007F787E">
        <w:rPr>
          <w:rFonts w:ascii="Times New Roman" w:hAnsi="Times New Roman" w:cs="Times New Roman"/>
          <w:sz w:val="40"/>
          <w:szCs w:val="40"/>
          <w:lang w:val="en-US"/>
        </w:rPr>
        <w:t>policy-making</w:t>
      </w:r>
      <w:proofErr w:type="gramEnd"/>
      <w:r w:rsidRPr="007F787E">
        <w:rPr>
          <w:rFonts w:ascii="Times New Roman" w:hAnsi="Times New Roman" w:cs="Times New Roman"/>
          <w:sz w:val="40"/>
          <w:szCs w:val="40"/>
          <w:lang w:val="en-US"/>
        </w:rPr>
        <w:t>, and resource allocation. It can enable evidence-based decision-making, informed resource allocation, and proactive interventions to improve public health outcomes.</w:t>
      </w:r>
    </w:p>
    <w:p w14:paraId="3C95BE7A" w14:textId="77777777" w:rsidR="007F787E" w:rsidRPr="007F787E" w:rsidRDefault="007F787E" w:rsidP="007F787E">
      <w:pPr>
        <w:jc w:val="both"/>
        <w:rPr>
          <w:rFonts w:ascii="Times New Roman" w:hAnsi="Times New Roman" w:cs="Times New Roman"/>
          <w:sz w:val="40"/>
          <w:szCs w:val="40"/>
        </w:rPr>
      </w:pPr>
    </w:p>
    <w:p w14:paraId="54C92CEB" w14:textId="7E73EEA5" w:rsidR="007F787E" w:rsidRDefault="007F787E" w:rsidP="007F787E">
      <w:pPr>
        <w:pStyle w:val="Title"/>
        <w:jc w:val="both"/>
        <w:rPr>
          <w:u w:val="thick"/>
          <w:lang w:val="en-US"/>
        </w:rPr>
      </w:pPr>
      <w:r w:rsidRPr="007F787E">
        <w:rPr>
          <w:u w:val="thick"/>
          <w:lang w:val="en-US"/>
        </w:rPr>
        <w:t>Maintain the software</w:t>
      </w:r>
      <w:r>
        <w:rPr>
          <w:u w:val="thick"/>
          <w:lang w:val="en-US"/>
        </w:rPr>
        <w:t xml:space="preserve"> –</w:t>
      </w:r>
    </w:p>
    <w:p w14:paraId="175B1DF2" w14:textId="77777777" w:rsidR="007F787E" w:rsidRPr="007F787E" w:rsidRDefault="007F787E" w:rsidP="007F787E">
      <w:pPr>
        <w:rPr>
          <w:lang w:val="en-US"/>
        </w:rPr>
      </w:pPr>
    </w:p>
    <w:p w14:paraId="414FF7B1" w14:textId="77777777" w:rsidR="007F787E" w:rsidRDefault="007F787E" w:rsidP="007F787E">
      <w:pPr>
        <w:rPr>
          <w:rFonts w:ascii="Times New Roman" w:hAnsi="Times New Roman" w:cs="Times New Roman"/>
          <w:sz w:val="40"/>
          <w:szCs w:val="40"/>
          <w:lang w:val="en-US"/>
        </w:rPr>
      </w:pPr>
      <w:r w:rsidRPr="007F787E">
        <w:rPr>
          <w:rFonts w:ascii="Times New Roman" w:hAnsi="Times New Roman" w:cs="Times New Roman"/>
          <w:sz w:val="40"/>
          <w:szCs w:val="40"/>
          <w:lang w:val="en-US"/>
        </w:rPr>
        <w:t>Regular maintenance involves ensuring data integrity, updating machine learning models, and incorporating new data sources. It also includes addressing user feedback, enhancing functionalities, and ensuring scalability and efficiency.</w:t>
      </w:r>
    </w:p>
    <w:p w14:paraId="762C7438" w14:textId="77777777" w:rsidR="007F787E" w:rsidRDefault="007F787E" w:rsidP="007F787E">
      <w:pPr>
        <w:rPr>
          <w:rFonts w:ascii="Times New Roman" w:hAnsi="Times New Roman" w:cs="Times New Roman"/>
          <w:sz w:val="40"/>
          <w:szCs w:val="40"/>
          <w:lang w:val="en-US"/>
        </w:rPr>
      </w:pPr>
    </w:p>
    <w:p w14:paraId="505D915E" w14:textId="77777777" w:rsidR="007F787E" w:rsidRPr="007F787E" w:rsidRDefault="007F787E" w:rsidP="007F787E">
      <w:pPr>
        <w:rPr>
          <w:rFonts w:ascii="Times New Roman" w:hAnsi="Times New Roman" w:cs="Times New Roman"/>
          <w:sz w:val="40"/>
          <w:szCs w:val="40"/>
        </w:rPr>
      </w:pPr>
    </w:p>
    <w:p w14:paraId="00F92694" w14:textId="17EB182A" w:rsidR="007F787E" w:rsidRDefault="007F787E" w:rsidP="007F787E">
      <w:pPr>
        <w:pStyle w:val="Title"/>
        <w:rPr>
          <w:u w:val="thick"/>
          <w:lang w:val="en-US"/>
        </w:rPr>
      </w:pPr>
      <w:r w:rsidRPr="007F787E">
        <w:rPr>
          <w:u w:val="thick"/>
          <w:lang w:val="en-US"/>
        </w:rPr>
        <w:t>Conclusion and key takeaways</w:t>
      </w:r>
      <w:r>
        <w:rPr>
          <w:u w:val="thick"/>
          <w:lang w:val="en-US"/>
        </w:rPr>
        <w:t xml:space="preserve"> -</w:t>
      </w:r>
    </w:p>
    <w:p w14:paraId="00644C8B" w14:textId="77777777" w:rsidR="007F787E" w:rsidRPr="007F787E" w:rsidRDefault="007F787E" w:rsidP="007F787E">
      <w:pPr>
        <w:rPr>
          <w:lang w:val="en-US"/>
        </w:rPr>
      </w:pPr>
    </w:p>
    <w:p w14:paraId="2C2CE5E3" w14:textId="1CA6EEE3" w:rsidR="004D5E3A" w:rsidRDefault="007F787E" w:rsidP="007F787E">
      <w:pPr>
        <w:jc w:val="both"/>
        <w:rPr>
          <w:rFonts w:ascii="Times New Roman" w:hAnsi="Times New Roman" w:cs="Times New Roman"/>
          <w:sz w:val="40"/>
          <w:szCs w:val="40"/>
        </w:rPr>
      </w:pPr>
      <w:r w:rsidRPr="007F787E">
        <w:rPr>
          <w:rFonts w:ascii="Times New Roman" w:hAnsi="Times New Roman" w:cs="Times New Roman"/>
          <w:sz w:val="40"/>
          <w:szCs w:val="40"/>
          <w:lang w:val="en-US"/>
        </w:rPr>
        <w:t xml:space="preserve">The </w:t>
      </w:r>
      <w:proofErr w:type="gramStart"/>
      <w:r w:rsidRPr="007F787E">
        <w:rPr>
          <w:rFonts w:ascii="Times New Roman" w:hAnsi="Times New Roman" w:cs="Times New Roman"/>
          <w:sz w:val="40"/>
          <w:szCs w:val="40"/>
          <w:lang w:val="en-US"/>
        </w:rPr>
        <w:t>City to City</w:t>
      </w:r>
      <w:proofErr w:type="gramEnd"/>
      <w:r w:rsidRPr="007F787E">
        <w:rPr>
          <w:rFonts w:ascii="Times New Roman" w:hAnsi="Times New Roman" w:cs="Times New Roman"/>
          <w:sz w:val="40"/>
          <w:szCs w:val="40"/>
          <w:lang w:val="en-US"/>
        </w:rPr>
        <w:t xml:space="preserve"> Health Impact App represents a significant advancement in leveraging machine learning for urban health analysis. It provides a platform for </w:t>
      </w:r>
      <w:r w:rsidRPr="007F787E">
        <w:rPr>
          <w:rFonts w:ascii="Times New Roman" w:hAnsi="Times New Roman" w:cs="Times New Roman"/>
          <w:sz w:val="40"/>
          <w:szCs w:val="40"/>
          <w:lang w:val="en-US"/>
        </w:rPr>
        <w:lastRenderedPageBreak/>
        <w:t>collaborative decision-making, informed resource allocation, and proactive interventions to address critical health challenges in urban settings</w:t>
      </w:r>
      <w:r>
        <w:rPr>
          <w:rFonts w:ascii="Times New Roman" w:hAnsi="Times New Roman" w:cs="Times New Roman"/>
          <w:sz w:val="40"/>
          <w:szCs w:val="40"/>
        </w:rPr>
        <w:t>.</w:t>
      </w:r>
    </w:p>
    <w:p w14:paraId="5AB15B4D" w14:textId="77777777" w:rsidR="00607C90" w:rsidRDefault="00607C90" w:rsidP="007F787E">
      <w:pPr>
        <w:jc w:val="both"/>
        <w:rPr>
          <w:rFonts w:ascii="Times New Roman" w:hAnsi="Times New Roman" w:cs="Times New Roman"/>
          <w:sz w:val="40"/>
          <w:szCs w:val="40"/>
        </w:rPr>
      </w:pPr>
    </w:p>
    <w:p w14:paraId="1B6EA6A5" w14:textId="77777777" w:rsidR="00607C90" w:rsidRDefault="00607C90" w:rsidP="007F787E">
      <w:pPr>
        <w:jc w:val="both"/>
        <w:rPr>
          <w:rFonts w:ascii="Times New Roman" w:hAnsi="Times New Roman" w:cs="Times New Roman"/>
          <w:sz w:val="40"/>
          <w:szCs w:val="40"/>
        </w:rPr>
      </w:pPr>
    </w:p>
    <w:p w14:paraId="1E8A98EB" w14:textId="77777777" w:rsidR="00607C90" w:rsidRDefault="00607C90" w:rsidP="007F787E">
      <w:pPr>
        <w:jc w:val="both"/>
        <w:rPr>
          <w:rFonts w:ascii="Times New Roman" w:hAnsi="Times New Roman" w:cs="Times New Roman"/>
          <w:sz w:val="40"/>
          <w:szCs w:val="40"/>
        </w:rPr>
      </w:pPr>
    </w:p>
    <w:p w14:paraId="50D008AC" w14:textId="77777777" w:rsidR="00607C90" w:rsidRDefault="00607C90" w:rsidP="007F787E">
      <w:pPr>
        <w:jc w:val="both"/>
        <w:rPr>
          <w:rFonts w:ascii="Times New Roman" w:hAnsi="Times New Roman" w:cs="Times New Roman"/>
          <w:sz w:val="40"/>
          <w:szCs w:val="40"/>
        </w:rPr>
      </w:pPr>
    </w:p>
    <w:p w14:paraId="348FF04B" w14:textId="77777777" w:rsidR="00607C90" w:rsidRDefault="00607C90" w:rsidP="007F787E">
      <w:pPr>
        <w:jc w:val="both"/>
        <w:rPr>
          <w:rFonts w:ascii="Times New Roman" w:hAnsi="Times New Roman" w:cs="Times New Roman"/>
          <w:sz w:val="40"/>
          <w:szCs w:val="40"/>
        </w:rPr>
      </w:pPr>
    </w:p>
    <w:p w14:paraId="1BBF1316" w14:textId="77777777" w:rsidR="00607C90" w:rsidRDefault="00607C90" w:rsidP="007F787E">
      <w:pPr>
        <w:jc w:val="both"/>
        <w:rPr>
          <w:rFonts w:ascii="Times New Roman" w:hAnsi="Times New Roman" w:cs="Times New Roman"/>
          <w:sz w:val="40"/>
          <w:szCs w:val="40"/>
        </w:rPr>
      </w:pPr>
    </w:p>
    <w:p w14:paraId="581D0C85" w14:textId="2FA8928A" w:rsidR="00607C90" w:rsidRPr="003F1234" w:rsidRDefault="00607C90" w:rsidP="007F787E">
      <w:pPr>
        <w:jc w:val="both"/>
        <w:rPr>
          <w:rFonts w:ascii="Times New Roman" w:hAnsi="Times New Roman" w:cs="Times New Roman"/>
          <w:sz w:val="40"/>
          <w:szCs w:val="40"/>
          <w:u w:val="single"/>
        </w:rPr>
      </w:pPr>
      <w:r w:rsidRPr="003F1234">
        <w:rPr>
          <w:rFonts w:ascii="Times New Roman" w:hAnsi="Times New Roman" w:cs="Times New Roman"/>
          <w:sz w:val="40"/>
          <w:szCs w:val="40"/>
          <w:u w:val="single"/>
        </w:rPr>
        <w:t>Team Members –</w:t>
      </w:r>
    </w:p>
    <w:p w14:paraId="0264FA0F" w14:textId="77777777" w:rsidR="003F1234" w:rsidRPr="003F1234" w:rsidRDefault="003F1234" w:rsidP="003F1234">
      <w:pPr>
        <w:pStyle w:val="ListParagraph"/>
        <w:numPr>
          <w:ilvl w:val="0"/>
          <w:numId w:val="2"/>
        </w:numPr>
        <w:jc w:val="both"/>
        <w:rPr>
          <w:rFonts w:ascii="Times New Roman" w:hAnsi="Times New Roman" w:cs="Times New Roman"/>
          <w:sz w:val="40"/>
          <w:szCs w:val="40"/>
          <w:lang w:val="en-US"/>
        </w:rPr>
      </w:pPr>
      <w:r w:rsidRPr="003F1234">
        <w:rPr>
          <w:rFonts w:ascii="Times New Roman" w:hAnsi="Times New Roman" w:cs="Times New Roman"/>
          <w:sz w:val="40"/>
          <w:szCs w:val="40"/>
          <w:lang w:val="en-US"/>
        </w:rPr>
        <w:t>AYUSHI GUPTA</w:t>
      </w:r>
    </w:p>
    <w:p w14:paraId="5B74F1F1" w14:textId="77777777" w:rsidR="003F1234" w:rsidRPr="003F1234" w:rsidRDefault="003F1234" w:rsidP="003F1234">
      <w:pPr>
        <w:pStyle w:val="ListParagraph"/>
        <w:numPr>
          <w:ilvl w:val="0"/>
          <w:numId w:val="2"/>
        </w:numPr>
        <w:jc w:val="both"/>
        <w:rPr>
          <w:rFonts w:ascii="Times New Roman" w:hAnsi="Times New Roman" w:cs="Times New Roman"/>
          <w:sz w:val="40"/>
          <w:szCs w:val="40"/>
          <w:lang w:val="en-US"/>
        </w:rPr>
      </w:pPr>
      <w:r w:rsidRPr="003F1234">
        <w:rPr>
          <w:rFonts w:ascii="Times New Roman" w:hAnsi="Times New Roman" w:cs="Times New Roman"/>
          <w:sz w:val="40"/>
          <w:szCs w:val="40"/>
          <w:lang w:val="en-US"/>
        </w:rPr>
        <w:t>AARAV YADAV</w:t>
      </w:r>
    </w:p>
    <w:p w14:paraId="3C278534" w14:textId="77777777" w:rsidR="003F1234" w:rsidRPr="003F1234" w:rsidRDefault="003F1234" w:rsidP="003F1234">
      <w:pPr>
        <w:pStyle w:val="ListParagraph"/>
        <w:numPr>
          <w:ilvl w:val="0"/>
          <w:numId w:val="2"/>
        </w:numPr>
        <w:jc w:val="both"/>
        <w:rPr>
          <w:rFonts w:ascii="Times New Roman" w:hAnsi="Times New Roman" w:cs="Times New Roman"/>
          <w:sz w:val="40"/>
          <w:szCs w:val="40"/>
          <w:lang w:val="en-US"/>
        </w:rPr>
      </w:pPr>
      <w:r w:rsidRPr="003F1234">
        <w:rPr>
          <w:rFonts w:ascii="Times New Roman" w:hAnsi="Times New Roman" w:cs="Times New Roman"/>
          <w:sz w:val="40"/>
          <w:szCs w:val="40"/>
          <w:lang w:val="en-US"/>
        </w:rPr>
        <w:t>ANANT JAISWAL</w:t>
      </w:r>
    </w:p>
    <w:p w14:paraId="19D110C2" w14:textId="66224E05" w:rsidR="003F1234" w:rsidRPr="003F1234" w:rsidRDefault="003F1234" w:rsidP="003F1234">
      <w:pPr>
        <w:pStyle w:val="ListParagraph"/>
        <w:numPr>
          <w:ilvl w:val="0"/>
          <w:numId w:val="2"/>
        </w:numPr>
        <w:jc w:val="both"/>
        <w:rPr>
          <w:rFonts w:ascii="Times New Roman" w:hAnsi="Times New Roman" w:cs="Times New Roman"/>
          <w:sz w:val="40"/>
          <w:szCs w:val="40"/>
          <w:lang w:val="en-US"/>
        </w:rPr>
      </w:pPr>
      <w:r w:rsidRPr="003F1234">
        <w:rPr>
          <w:rFonts w:ascii="Times New Roman" w:hAnsi="Times New Roman" w:cs="Times New Roman"/>
          <w:sz w:val="40"/>
          <w:szCs w:val="40"/>
          <w:lang w:val="en-US"/>
        </w:rPr>
        <w:t xml:space="preserve">KSHITIZ </w:t>
      </w:r>
    </w:p>
    <w:p w14:paraId="4F937B20" w14:textId="77777777" w:rsidR="003F1234" w:rsidRPr="003F1234" w:rsidRDefault="003F1234" w:rsidP="003F1234">
      <w:pPr>
        <w:pStyle w:val="ListParagraph"/>
        <w:numPr>
          <w:ilvl w:val="0"/>
          <w:numId w:val="2"/>
        </w:numPr>
        <w:jc w:val="both"/>
        <w:rPr>
          <w:rFonts w:ascii="Times New Roman" w:hAnsi="Times New Roman" w:cs="Times New Roman"/>
          <w:sz w:val="40"/>
          <w:szCs w:val="40"/>
          <w:lang w:val="en-US"/>
        </w:rPr>
      </w:pPr>
      <w:r w:rsidRPr="003F1234">
        <w:rPr>
          <w:rFonts w:ascii="Times New Roman" w:hAnsi="Times New Roman" w:cs="Times New Roman"/>
          <w:sz w:val="40"/>
          <w:szCs w:val="40"/>
          <w:lang w:val="en-US"/>
        </w:rPr>
        <w:t>JAIBEER YADAV</w:t>
      </w:r>
    </w:p>
    <w:p w14:paraId="1C3598A3" w14:textId="77777777" w:rsidR="003F1234" w:rsidRPr="003F1234" w:rsidRDefault="003F1234" w:rsidP="003F1234">
      <w:pPr>
        <w:pStyle w:val="ListParagraph"/>
        <w:numPr>
          <w:ilvl w:val="0"/>
          <w:numId w:val="2"/>
        </w:numPr>
        <w:jc w:val="both"/>
        <w:rPr>
          <w:rFonts w:ascii="Times New Roman" w:hAnsi="Times New Roman" w:cs="Times New Roman"/>
          <w:sz w:val="40"/>
          <w:szCs w:val="40"/>
          <w:lang w:val="en-US"/>
        </w:rPr>
      </w:pPr>
      <w:r w:rsidRPr="003F1234">
        <w:rPr>
          <w:rFonts w:ascii="Times New Roman" w:hAnsi="Times New Roman" w:cs="Times New Roman"/>
          <w:sz w:val="40"/>
          <w:szCs w:val="40"/>
          <w:lang w:val="en-US"/>
        </w:rPr>
        <w:t>MOHD. AZEEM</w:t>
      </w:r>
    </w:p>
    <w:p w14:paraId="2F95F50D" w14:textId="77777777" w:rsidR="003F1234" w:rsidRPr="003F1234" w:rsidRDefault="003F1234" w:rsidP="003F1234">
      <w:pPr>
        <w:jc w:val="both"/>
        <w:rPr>
          <w:rFonts w:ascii="Times New Roman" w:hAnsi="Times New Roman" w:cs="Times New Roman"/>
          <w:sz w:val="40"/>
          <w:szCs w:val="40"/>
          <w:lang w:val="en-US"/>
        </w:rPr>
      </w:pPr>
    </w:p>
    <w:p w14:paraId="564F25F7" w14:textId="77777777" w:rsidR="00607C90" w:rsidRPr="007F787E" w:rsidRDefault="00607C90" w:rsidP="007F787E">
      <w:pPr>
        <w:jc w:val="both"/>
        <w:rPr>
          <w:rFonts w:ascii="Times New Roman" w:hAnsi="Times New Roman" w:cs="Times New Roman"/>
          <w:sz w:val="40"/>
          <w:szCs w:val="40"/>
        </w:rPr>
      </w:pPr>
    </w:p>
    <w:sectPr w:rsidR="00607C90" w:rsidRPr="007F787E" w:rsidSect="003E6407">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DF40A" w14:textId="77777777" w:rsidR="003E6407" w:rsidRDefault="003E6407" w:rsidP="00E71082">
      <w:pPr>
        <w:spacing w:after="0" w:line="240" w:lineRule="auto"/>
      </w:pPr>
      <w:r>
        <w:separator/>
      </w:r>
    </w:p>
  </w:endnote>
  <w:endnote w:type="continuationSeparator" w:id="0">
    <w:p w14:paraId="66F132AB" w14:textId="77777777" w:rsidR="003E6407" w:rsidRDefault="003E6407" w:rsidP="00E71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76204" w14:textId="77777777" w:rsidR="003E6407" w:rsidRDefault="003E6407" w:rsidP="00E71082">
      <w:pPr>
        <w:spacing w:after="0" w:line="240" w:lineRule="auto"/>
      </w:pPr>
      <w:r>
        <w:separator/>
      </w:r>
    </w:p>
  </w:footnote>
  <w:footnote w:type="continuationSeparator" w:id="0">
    <w:p w14:paraId="01C60937" w14:textId="77777777" w:rsidR="003E6407" w:rsidRDefault="003E6407" w:rsidP="00E71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524444"/>
      <w:docPartObj>
        <w:docPartGallery w:val="Page Numbers (Margins)"/>
        <w:docPartUnique/>
      </w:docPartObj>
    </w:sdtPr>
    <w:sdtContent>
      <w:p w14:paraId="52533404" w14:textId="523D805F" w:rsidR="00E71082" w:rsidRDefault="00E71082">
        <w:pPr>
          <w:pStyle w:val="Header"/>
        </w:pPr>
        <w:r>
          <w:rPr>
            <w:noProof/>
          </w:rPr>
          <mc:AlternateContent>
            <mc:Choice Requires="wps">
              <w:drawing>
                <wp:anchor distT="0" distB="0" distL="114300" distR="114300" simplePos="0" relativeHeight="251659264" behindDoc="0" locked="0" layoutInCell="0" allowOverlap="1" wp14:anchorId="0830AC62" wp14:editId="7058A9E1">
                  <wp:simplePos x="0" y="0"/>
                  <wp:positionH relativeFrom="leftMargin">
                    <wp:align>center</wp:align>
                  </wp:positionH>
                  <wp:positionV relativeFrom="margin">
                    <wp:align>bottom</wp:align>
                  </wp:positionV>
                  <wp:extent cx="510540" cy="2183130"/>
                  <wp:effectExtent l="0" t="0" r="3810" b="0"/>
                  <wp:wrapNone/>
                  <wp:docPr id="19170379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1D094" w14:textId="77777777" w:rsidR="00E71082" w:rsidRDefault="00E71082">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830AC62" id="Rectangle 3"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4E51D094" w14:textId="77777777" w:rsidR="00E71082" w:rsidRDefault="00E71082">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8721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F17337"/>
    <w:multiLevelType w:val="hybridMultilevel"/>
    <w:tmpl w:val="BAB66D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1208318">
    <w:abstractNumId w:val="1"/>
  </w:num>
  <w:num w:numId="2" w16cid:durableId="783693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7E"/>
    <w:rsid w:val="0013057D"/>
    <w:rsid w:val="0019762F"/>
    <w:rsid w:val="003D161D"/>
    <w:rsid w:val="003E6407"/>
    <w:rsid w:val="003F1234"/>
    <w:rsid w:val="004D5E3A"/>
    <w:rsid w:val="00561408"/>
    <w:rsid w:val="00607C90"/>
    <w:rsid w:val="007F787E"/>
    <w:rsid w:val="00865BC2"/>
    <w:rsid w:val="008E00FE"/>
    <w:rsid w:val="00A1414A"/>
    <w:rsid w:val="00DD2952"/>
    <w:rsid w:val="00E71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E6E28"/>
  <w15:chartTrackingRefBased/>
  <w15:docId w15:val="{F74B3003-1295-41B1-9DC2-6214237CC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87E"/>
    <w:rPr>
      <w:rFonts w:eastAsiaTheme="majorEastAsia" w:cstheme="majorBidi"/>
      <w:color w:val="272727" w:themeColor="text1" w:themeTint="D8"/>
    </w:rPr>
  </w:style>
  <w:style w:type="paragraph" w:styleId="Title">
    <w:name w:val="Title"/>
    <w:basedOn w:val="Normal"/>
    <w:next w:val="Normal"/>
    <w:link w:val="TitleChar"/>
    <w:uiPriority w:val="10"/>
    <w:qFormat/>
    <w:rsid w:val="007F7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87E"/>
    <w:pPr>
      <w:spacing w:before="160"/>
      <w:jc w:val="center"/>
    </w:pPr>
    <w:rPr>
      <w:i/>
      <w:iCs/>
      <w:color w:val="404040" w:themeColor="text1" w:themeTint="BF"/>
    </w:rPr>
  </w:style>
  <w:style w:type="character" w:customStyle="1" w:styleId="QuoteChar">
    <w:name w:val="Quote Char"/>
    <w:basedOn w:val="DefaultParagraphFont"/>
    <w:link w:val="Quote"/>
    <w:uiPriority w:val="29"/>
    <w:rsid w:val="007F787E"/>
    <w:rPr>
      <w:i/>
      <w:iCs/>
      <w:color w:val="404040" w:themeColor="text1" w:themeTint="BF"/>
    </w:rPr>
  </w:style>
  <w:style w:type="paragraph" w:styleId="ListParagraph">
    <w:name w:val="List Paragraph"/>
    <w:basedOn w:val="Normal"/>
    <w:uiPriority w:val="34"/>
    <w:qFormat/>
    <w:rsid w:val="007F787E"/>
    <w:pPr>
      <w:ind w:left="720"/>
      <w:contextualSpacing/>
    </w:pPr>
  </w:style>
  <w:style w:type="character" w:styleId="IntenseEmphasis">
    <w:name w:val="Intense Emphasis"/>
    <w:basedOn w:val="DefaultParagraphFont"/>
    <w:uiPriority w:val="21"/>
    <w:qFormat/>
    <w:rsid w:val="007F787E"/>
    <w:rPr>
      <w:i/>
      <w:iCs/>
      <w:color w:val="0F4761" w:themeColor="accent1" w:themeShade="BF"/>
    </w:rPr>
  </w:style>
  <w:style w:type="paragraph" w:styleId="IntenseQuote">
    <w:name w:val="Intense Quote"/>
    <w:basedOn w:val="Normal"/>
    <w:next w:val="Normal"/>
    <w:link w:val="IntenseQuoteChar"/>
    <w:uiPriority w:val="30"/>
    <w:qFormat/>
    <w:rsid w:val="007F7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87E"/>
    <w:rPr>
      <w:i/>
      <w:iCs/>
      <w:color w:val="0F4761" w:themeColor="accent1" w:themeShade="BF"/>
    </w:rPr>
  </w:style>
  <w:style w:type="character" w:styleId="IntenseReference">
    <w:name w:val="Intense Reference"/>
    <w:basedOn w:val="DefaultParagraphFont"/>
    <w:uiPriority w:val="32"/>
    <w:qFormat/>
    <w:rsid w:val="007F787E"/>
    <w:rPr>
      <w:b/>
      <w:bCs/>
      <w:smallCaps/>
      <w:color w:val="0F4761" w:themeColor="accent1" w:themeShade="BF"/>
      <w:spacing w:val="5"/>
    </w:rPr>
  </w:style>
  <w:style w:type="paragraph" w:styleId="NoSpacing">
    <w:name w:val="No Spacing"/>
    <w:link w:val="NoSpacingChar"/>
    <w:uiPriority w:val="1"/>
    <w:qFormat/>
    <w:rsid w:val="00865BC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65BC2"/>
    <w:rPr>
      <w:rFonts w:eastAsiaTheme="minorEastAsia"/>
      <w:kern w:val="0"/>
      <w:lang w:val="en-US"/>
      <w14:ligatures w14:val="none"/>
    </w:rPr>
  </w:style>
  <w:style w:type="paragraph" w:styleId="Header">
    <w:name w:val="header"/>
    <w:basedOn w:val="Normal"/>
    <w:link w:val="HeaderChar"/>
    <w:uiPriority w:val="99"/>
    <w:unhideWhenUsed/>
    <w:rsid w:val="00E710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082"/>
  </w:style>
  <w:style w:type="paragraph" w:styleId="Footer">
    <w:name w:val="footer"/>
    <w:basedOn w:val="Normal"/>
    <w:link w:val="FooterChar"/>
    <w:uiPriority w:val="99"/>
    <w:unhideWhenUsed/>
    <w:rsid w:val="00E71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5989">
      <w:bodyDiv w:val="1"/>
      <w:marLeft w:val="0"/>
      <w:marRight w:val="0"/>
      <w:marTop w:val="0"/>
      <w:marBottom w:val="0"/>
      <w:divBdr>
        <w:top w:val="none" w:sz="0" w:space="0" w:color="auto"/>
        <w:left w:val="none" w:sz="0" w:space="0" w:color="auto"/>
        <w:bottom w:val="none" w:sz="0" w:space="0" w:color="auto"/>
        <w:right w:val="none" w:sz="0" w:space="0" w:color="auto"/>
      </w:divBdr>
    </w:div>
    <w:div w:id="51927234">
      <w:bodyDiv w:val="1"/>
      <w:marLeft w:val="0"/>
      <w:marRight w:val="0"/>
      <w:marTop w:val="0"/>
      <w:marBottom w:val="0"/>
      <w:divBdr>
        <w:top w:val="none" w:sz="0" w:space="0" w:color="auto"/>
        <w:left w:val="none" w:sz="0" w:space="0" w:color="auto"/>
        <w:bottom w:val="none" w:sz="0" w:space="0" w:color="auto"/>
        <w:right w:val="none" w:sz="0" w:space="0" w:color="auto"/>
      </w:divBdr>
    </w:div>
    <w:div w:id="221213536">
      <w:bodyDiv w:val="1"/>
      <w:marLeft w:val="0"/>
      <w:marRight w:val="0"/>
      <w:marTop w:val="0"/>
      <w:marBottom w:val="0"/>
      <w:divBdr>
        <w:top w:val="none" w:sz="0" w:space="0" w:color="auto"/>
        <w:left w:val="none" w:sz="0" w:space="0" w:color="auto"/>
        <w:bottom w:val="none" w:sz="0" w:space="0" w:color="auto"/>
        <w:right w:val="none" w:sz="0" w:space="0" w:color="auto"/>
      </w:divBdr>
    </w:div>
    <w:div w:id="476651428">
      <w:bodyDiv w:val="1"/>
      <w:marLeft w:val="0"/>
      <w:marRight w:val="0"/>
      <w:marTop w:val="0"/>
      <w:marBottom w:val="0"/>
      <w:divBdr>
        <w:top w:val="none" w:sz="0" w:space="0" w:color="auto"/>
        <w:left w:val="none" w:sz="0" w:space="0" w:color="auto"/>
        <w:bottom w:val="none" w:sz="0" w:space="0" w:color="auto"/>
        <w:right w:val="none" w:sz="0" w:space="0" w:color="auto"/>
      </w:divBdr>
    </w:div>
    <w:div w:id="653067749">
      <w:bodyDiv w:val="1"/>
      <w:marLeft w:val="0"/>
      <w:marRight w:val="0"/>
      <w:marTop w:val="0"/>
      <w:marBottom w:val="0"/>
      <w:divBdr>
        <w:top w:val="none" w:sz="0" w:space="0" w:color="auto"/>
        <w:left w:val="none" w:sz="0" w:space="0" w:color="auto"/>
        <w:bottom w:val="none" w:sz="0" w:space="0" w:color="auto"/>
        <w:right w:val="none" w:sz="0" w:space="0" w:color="auto"/>
      </w:divBdr>
    </w:div>
    <w:div w:id="674383356">
      <w:bodyDiv w:val="1"/>
      <w:marLeft w:val="0"/>
      <w:marRight w:val="0"/>
      <w:marTop w:val="0"/>
      <w:marBottom w:val="0"/>
      <w:divBdr>
        <w:top w:val="none" w:sz="0" w:space="0" w:color="auto"/>
        <w:left w:val="none" w:sz="0" w:space="0" w:color="auto"/>
        <w:bottom w:val="none" w:sz="0" w:space="0" w:color="auto"/>
        <w:right w:val="none" w:sz="0" w:space="0" w:color="auto"/>
      </w:divBdr>
    </w:div>
    <w:div w:id="706876138">
      <w:bodyDiv w:val="1"/>
      <w:marLeft w:val="0"/>
      <w:marRight w:val="0"/>
      <w:marTop w:val="0"/>
      <w:marBottom w:val="0"/>
      <w:divBdr>
        <w:top w:val="none" w:sz="0" w:space="0" w:color="auto"/>
        <w:left w:val="none" w:sz="0" w:space="0" w:color="auto"/>
        <w:bottom w:val="none" w:sz="0" w:space="0" w:color="auto"/>
        <w:right w:val="none" w:sz="0" w:space="0" w:color="auto"/>
      </w:divBdr>
    </w:div>
    <w:div w:id="729617040">
      <w:bodyDiv w:val="1"/>
      <w:marLeft w:val="0"/>
      <w:marRight w:val="0"/>
      <w:marTop w:val="0"/>
      <w:marBottom w:val="0"/>
      <w:divBdr>
        <w:top w:val="none" w:sz="0" w:space="0" w:color="auto"/>
        <w:left w:val="none" w:sz="0" w:space="0" w:color="auto"/>
        <w:bottom w:val="none" w:sz="0" w:space="0" w:color="auto"/>
        <w:right w:val="none" w:sz="0" w:space="0" w:color="auto"/>
      </w:divBdr>
    </w:div>
    <w:div w:id="763458708">
      <w:bodyDiv w:val="1"/>
      <w:marLeft w:val="0"/>
      <w:marRight w:val="0"/>
      <w:marTop w:val="0"/>
      <w:marBottom w:val="0"/>
      <w:divBdr>
        <w:top w:val="none" w:sz="0" w:space="0" w:color="auto"/>
        <w:left w:val="none" w:sz="0" w:space="0" w:color="auto"/>
        <w:bottom w:val="none" w:sz="0" w:space="0" w:color="auto"/>
        <w:right w:val="none" w:sz="0" w:space="0" w:color="auto"/>
      </w:divBdr>
    </w:div>
    <w:div w:id="776489746">
      <w:bodyDiv w:val="1"/>
      <w:marLeft w:val="0"/>
      <w:marRight w:val="0"/>
      <w:marTop w:val="0"/>
      <w:marBottom w:val="0"/>
      <w:divBdr>
        <w:top w:val="none" w:sz="0" w:space="0" w:color="auto"/>
        <w:left w:val="none" w:sz="0" w:space="0" w:color="auto"/>
        <w:bottom w:val="none" w:sz="0" w:space="0" w:color="auto"/>
        <w:right w:val="none" w:sz="0" w:space="0" w:color="auto"/>
      </w:divBdr>
    </w:div>
    <w:div w:id="879781034">
      <w:bodyDiv w:val="1"/>
      <w:marLeft w:val="0"/>
      <w:marRight w:val="0"/>
      <w:marTop w:val="0"/>
      <w:marBottom w:val="0"/>
      <w:divBdr>
        <w:top w:val="none" w:sz="0" w:space="0" w:color="auto"/>
        <w:left w:val="none" w:sz="0" w:space="0" w:color="auto"/>
        <w:bottom w:val="none" w:sz="0" w:space="0" w:color="auto"/>
        <w:right w:val="none" w:sz="0" w:space="0" w:color="auto"/>
      </w:divBdr>
    </w:div>
    <w:div w:id="953710728">
      <w:bodyDiv w:val="1"/>
      <w:marLeft w:val="0"/>
      <w:marRight w:val="0"/>
      <w:marTop w:val="0"/>
      <w:marBottom w:val="0"/>
      <w:divBdr>
        <w:top w:val="none" w:sz="0" w:space="0" w:color="auto"/>
        <w:left w:val="none" w:sz="0" w:space="0" w:color="auto"/>
        <w:bottom w:val="none" w:sz="0" w:space="0" w:color="auto"/>
        <w:right w:val="none" w:sz="0" w:space="0" w:color="auto"/>
      </w:divBdr>
    </w:div>
    <w:div w:id="1050037447">
      <w:bodyDiv w:val="1"/>
      <w:marLeft w:val="0"/>
      <w:marRight w:val="0"/>
      <w:marTop w:val="0"/>
      <w:marBottom w:val="0"/>
      <w:divBdr>
        <w:top w:val="none" w:sz="0" w:space="0" w:color="auto"/>
        <w:left w:val="none" w:sz="0" w:space="0" w:color="auto"/>
        <w:bottom w:val="none" w:sz="0" w:space="0" w:color="auto"/>
        <w:right w:val="none" w:sz="0" w:space="0" w:color="auto"/>
      </w:divBdr>
    </w:div>
    <w:div w:id="1187061171">
      <w:bodyDiv w:val="1"/>
      <w:marLeft w:val="0"/>
      <w:marRight w:val="0"/>
      <w:marTop w:val="0"/>
      <w:marBottom w:val="0"/>
      <w:divBdr>
        <w:top w:val="none" w:sz="0" w:space="0" w:color="auto"/>
        <w:left w:val="none" w:sz="0" w:space="0" w:color="auto"/>
        <w:bottom w:val="none" w:sz="0" w:space="0" w:color="auto"/>
        <w:right w:val="none" w:sz="0" w:space="0" w:color="auto"/>
      </w:divBdr>
    </w:div>
    <w:div w:id="1372607230">
      <w:bodyDiv w:val="1"/>
      <w:marLeft w:val="0"/>
      <w:marRight w:val="0"/>
      <w:marTop w:val="0"/>
      <w:marBottom w:val="0"/>
      <w:divBdr>
        <w:top w:val="none" w:sz="0" w:space="0" w:color="auto"/>
        <w:left w:val="none" w:sz="0" w:space="0" w:color="auto"/>
        <w:bottom w:val="none" w:sz="0" w:space="0" w:color="auto"/>
        <w:right w:val="none" w:sz="0" w:space="0" w:color="auto"/>
      </w:divBdr>
    </w:div>
    <w:div w:id="1408377204">
      <w:bodyDiv w:val="1"/>
      <w:marLeft w:val="0"/>
      <w:marRight w:val="0"/>
      <w:marTop w:val="0"/>
      <w:marBottom w:val="0"/>
      <w:divBdr>
        <w:top w:val="none" w:sz="0" w:space="0" w:color="auto"/>
        <w:left w:val="none" w:sz="0" w:space="0" w:color="auto"/>
        <w:bottom w:val="none" w:sz="0" w:space="0" w:color="auto"/>
        <w:right w:val="none" w:sz="0" w:space="0" w:color="auto"/>
      </w:divBdr>
    </w:div>
    <w:div w:id="1544512566">
      <w:bodyDiv w:val="1"/>
      <w:marLeft w:val="0"/>
      <w:marRight w:val="0"/>
      <w:marTop w:val="0"/>
      <w:marBottom w:val="0"/>
      <w:divBdr>
        <w:top w:val="none" w:sz="0" w:space="0" w:color="auto"/>
        <w:left w:val="none" w:sz="0" w:space="0" w:color="auto"/>
        <w:bottom w:val="none" w:sz="0" w:space="0" w:color="auto"/>
        <w:right w:val="none" w:sz="0" w:space="0" w:color="auto"/>
      </w:divBdr>
    </w:div>
    <w:div w:id="1606696036">
      <w:bodyDiv w:val="1"/>
      <w:marLeft w:val="0"/>
      <w:marRight w:val="0"/>
      <w:marTop w:val="0"/>
      <w:marBottom w:val="0"/>
      <w:divBdr>
        <w:top w:val="none" w:sz="0" w:space="0" w:color="auto"/>
        <w:left w:val="none" w:sz="0" w:space="0" w:color="auto"/>
        <w:bottom w:val="none" w:sz="0" w:space="0" w:color="auto"/>
        <w:right w:val="none" w:sz="0" w:space="0" w:color="auto"/>
      </w:divBdr>
    </w:div>
    <w:div w:id="1609891853">
      <w:bodyDiv w:val="1"/>
      <w:marLeft w:val="0"/>
      <w:marRight w:val="0"/>
      <w:marTop w:val="0"/>
      <w:marBottom w:val="0"/>
      <w:divBdr>
        <w:top w:val="none" w:sz="0" w:space="0" w:color="auto"/>
        <w:left w:val="none" w:sz="0" w:space="0" w:color="auto"/>
        <w:bottom w:val="none" w:sz="0" w:space="0" w:color="auto"/>
        <w:right w:val="none" w:sz="0" w:space="0" w:color="auto"/>
      </w:divBdr>
    </w:div>
    <w:div w:id="1634947010">
      <w:bodyDiv w:val="1"/>
      <w:marLeft w:val="0"/>
      <w:marRight w:val="0"/>
      <w:marTop w:val="0"/>
      <w:marBottom w:val="0"/>
      <w:divBdr>
        <w:top w:val="none" w:sz="0" w:space="0" w:color="auto"/>
        <w:left w:val="none" w:sz="0" w:space="0" w:color="auto"/>
        <w:bottom w:val="none" w:sz="0" w:space="0" w:color="auto"/>
        <w:right w:val="none" w:sz="0" w:space="0" w:color="auto"/>
      </w:divBdr>
    </w:div>
    <w:div w:id="1906450298">
      <w:bodyDiv w:val="1"/>
      <w:marLeft w:val="0"/>
      <w:marRight w:val="0"/>
      <w:marTop w:val="0"/>
      <w:marBottom w:val="0"/>
      <w:divBdr>
        <w:top w:val="none" w:sz="0" w:space="0" w:color="auto"/>
        <w:left w:val="none" w:sz="0" w:space="0" w:color="auto"/>
        <w:bottom w:val="none" w:sz="0" w:space="0" w:color="auto"/>
        <w:right w:val="none" w:sz="0" w:space="0" w:color="auto"/>
      </w:divBdr>
    </w:div>
    <w:div w:id="1986350150">
      <w:bodyDiv w:val="1"/>
      <w:marLeft w:val="0"/>
      <w:marRight w:val="0"/>
      <w:marTop w:val="0"/>
      <w:marBottom w:val="0"/>
      <w:divBdr>
        <w:top w:val="none" w:sz="0" w:space="0" w:color="auto"/>
        <w:left w:val="none" w:sz="0" w:space="0" w:color="auto"/>
        <w:bottom w:val="none" w:sz="0" w:space="0" w:color="auto"/>
        <w:right w:val="none" w:sz="0" w:space="0" w:color="auto"/>
      </w:divBdr>
    </w:div>
    <w:div w:id="2069375531">
      <w:bodyDiv w:val="1"/>
      <w:marLeft w:val="0"/>
      <w:marRight w:val="0"/>
      <w:marTop w:val="0"/>
      <w:marBottom w:val="0"/>
      <w:divBdr>
        <w:top w:val="none" w:sz="0" w:space="0" w:color="auto"/>
        <w:left w:val="none" w:sz="0" w:space="0" w:color="auto"/>
        <w:bottom w:val="none" w:sz="0" w:space="0" w:color="auto"/>
        <w:right w:val="none" w:sz="0" w:space="0" w:color="auto"/>
      </w:divBdr>
    </w:div>
    <w:div w:id="212376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6C82D-C424-4AB7-AC32-1BE181D73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5</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h</dc:creator>
  <cp:keywords/>
  <dc:description/>
  <cp:lastModifiedBy>rocky h</cp:lastModifiedBy>
  <cp:revision>4</cp:revision>
  <dcterms:created xsi:type="dcterms:W3CDTF">2024-01-24T15:58:00Z</dcterms:created>
  <dcterms:modified xsi:type="dcterms:W3CDTF">2024-01-25T08:19:00Z</dcterms:modified>
</cp:coreProperties>
</file>