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A82D5" w14:textId="559B0606" w:rsidR="006F29A2" w:rsidRDefault="00896BE1" w:rsidP="005D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</w:rPr>
      </w:pPr>
      <w:r>
        <w:rPr>
          <w:rStyle w:val="normaltextrun"/>
          <w:rFonts w:ascii="Century Gothic" w:hAnsi="Century Gothic" w:cs="Calibri"/>
          <w:sz w:val="22"/>
          <w:szCs w:val="22"/>
        </w:rPr>
        <w:t>11 October 2024</w:t>
      </w:r>
    </w:p>
    <w:p w14:paraId="2080A729" w14:textId="77777777" w:rsidR="00896BE1" w:rsidRDefault="00896BE1" w:rsidP="005D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</w:rPr>
      </w:pPr>
    </w:p>
    <w:p w14:paraId="57151C63" w14:textId="2C28B321" w:rsidR="00896BE1" w:rsidRDefault="00896BE1" w:rsidP="005D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</w:rPr>
      </w:pPr>
      <w:r>
        <w:rPr>
          <w:rStyle w:val="normaltextrun"/>
          <w:rFonts w:ascii="Century Gothic" w:hAnsi="Century Gothic" w:cs="Calibri"/>
          <w:sz w:val="22"/>
          <w:szCs w:val="22"/>
        </w:rPr>
        <w:t>Dear Parent/Guardian</w:t>
      </w:r>
    </w:p>
    <w:p w14:paraId="56FE21EC" w14:textId="77777777" w:rsidR="00896BE1" w:rsidRPr="005D1F24" w:rsidRDefault="00896BE1" w:rsidP="005D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color w:val="0070C0"/>
          <w:sz w:val="22"/>
          <w:szCs w:val="22"/>
        </w:rPr>
      </w:pPr>
    </w:p>
    <w:p w14:paraId="322275A2" w14:textId="45A33681" w:rsidR="00896BE1" w:rsidRPr="005D1F24" w:rsidRDefault="00896BE1" w:rsidP="005D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color w:val="0070C0"/>
          <w:sz w:val="22"/>
          <w:szCs w:val="22"/>
        </w:rPr>
      </w:pPr>
      <w:r w:rsidRPr="005D1F24">
        <w:rPr>
          <w:rStyle w:val="normaltextrun"/>
          <w:rFonts w:ascii="Century Gothic" w:hAnsi="Century Gothic" w:cs="Calibri"/>
          <w:b/>
          <w:bCs/>
          <w:color w:val="0070C0"/>
          <w:sz w:val="22"/>
          <w:szCs w:val="22"/>
        </w:rPr>
        <w:t>Humanities Residential Visit: Auschwitz – Birkenau, Poland, July 2025</w:t>
      </w:r>
    </w:p>
    <w:p w14:paraId="2B90AAAE" w14:textId="77777777" w:rsidR="00896BE1" w:rsidRPr="005D1F24" w:rsidRDefault="00896BE1" w:rsidP="005D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color w:val="0070C0"/>
          <w:sz w:val="22"/>
          <w:szCs w:val="22"/>
        </w:rPr>
      </w:pPr>
    </w:p>
    <w:p w14:paraId="6E6DF449" w14:textId="3221DAAF" w:rsidR="00896BE1" w:rsidRDefault="00896BE1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E027D2">
        <w:rPr>
          <w:rFonts w:ascii="Century Gothic" w:eastAsia="Times New Roman" w:hAnsi="Century Gothic" w:cs="Arial"/>
          <w:color w:val="000000"/>
        </w:rPr>
        <w:t xml:space="preserve">Your son/daughter has </w:t>
      </w:r>
      <w:r>
        <w:rPr>
          <w:rFonts w:ascii="Century Gothic" w:eastAsia="Times New Roman" w:hAnsi="Century Gothic" w:cs="Arial"/>
          <w:color w:val="000000"/>
        </w:rPr>
        <w:t>expressed an interested in attending our upcoming residential trip to Krakow, Poland from 8</w:t>
      </w:r>
      <w:r w:rsidRPr="005404C5">
        <w:rPr>
          <w:rFonts w:ascii="Century Gothic" w:eastAsia="Times New Roman" w:hAnsi="Century Gothic" w:cs="Arial"/>
          <w:color w:val="000000"/>
        </w:rPr>
        <w:t xml:space="preserve"> – 1</w:t>
      </w:r>
      <w:r>
        <w:rPr>
          <w:rFonts w:ascii="Century Gothic" w:eastAsia="Times New Roman" w:hAnsi="Century Gothic" w:cs="Arial"/>
          <w:color w:val="000000"/>
        </w:rPr>
        <w:t>1</w:t>
      </w:r>
      <w:r w:rsidRPr="005404C5">
        <w:rPr>
          <w:rFonts w:ascii="Century Gothic" w:eastAsia="Times New Roman" w:hAnsi="Century Gothic" w:cs="Arial"/>
          <w:color w:val="000000"/>
        </w:rPr>
        <w:t xml:space="preserve"> </w:t>
      </w:r>
      <w:r>
        <w:rPr>
          <w:rFonts w:ascii="Century Gothic" w:eastAsia="Times New Roman" w:hAnsi="Century Gothic" w:cs="Arial"/>
          <w:color w:val="000000"/>
        </w:rPr>
        <w:t>July</w:t>
      </w:r>
      <w:r w:rsidRPr="005404C5">
        <w:rPr>
          <w:rFonts w:ascii="Century Gothic" w:eastAsia="Times New Roman" w:hAnsi="Century Gothic" w:cs="Arial"/>
          <w:color w:val="000000"/>
        </w:rPr>
        <w:t xml:space="preserve"> 202</w:t>
      </w:r>
      <w:r>
        <w:rPr>
          <w:rFonts w:ascii="Century Gothic" w:eastAsia="Times New Roman" w:hAnsi="Century Gothic" w:cs="Arial"/>
          <w:color w:val="000000"/>
        </w:rPr>
        <w:t>5</w:t>
      </w:r>
      <w:r w:rsidRPr="005404C5">
        <w:rPr>
          <w:rFonts w:ascii="Century Gothic" w:eastAsia="Times New Roman" w:hAnsi="Century Gothic" w:cs="Arial"/>
          <w:b/>
          <w:bCs/>
          <w:color w:val="000000"/>
        </w:rPr>
        <w:t xml:space="preserve"> </w:t>
      </w:r>
      <w:r>
        <w:rPr>
          <w:rFonts w:ascii="Century Gothic" w:eastAsia="Times New Roman" w:hAnsi="Century Gothic" w:cs="Arial"/>
          <w:color w:val="000000"/>
        </w:rPr>
        <w:t>to visit to the Auschwitz- Birkenau Concentration Camp.</w:t>
      </w:r>
    </w:p>
    <w:p w14:paraId="4CDC776D" w14:textId="77777777" w:rsidR="00896BE1" w:rsidRDefault="00896BE1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51A75CC7" w14:textId="69B21C44" w:rsidR="00896BE1" w:rsidRDefault="00896BE1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 xml:space="preserve">Whilst there, students will have a full guided tour of the Auschwitz-Birkenau concentration camp, where just under one million Jews were murdered during the Holocaust. Students will visit Oscar Schindler’s Factory, Galicia Jewish Museum, Auschwitz-Birkenau Memorial and Museum and a walking tour of the Jewish quarter in the Medieval city of Krakow. Students will also visit the </w:t>
      </w:r>
      <w:proofErr w:type="spellStart"/>
      <w:r>
        <w:rPr>
          <w:rFonts w:ascii="Century Gothic" w:eastAsia="Times New Roman" w:hAnsi="Century Gothic" w:cs="Arial"/>
          <w:color w:val="000000"/>
        </w:rPr>
        <w:t>Wieliczka</w:t>
      </w:r>
      <w:proofErr w:type="spellEnd"/>
      <w:r>
        <w:rPr>
          <w:rFonts w:ascii="Century Gothic" w:eastAsia="Times New Roman" w:hAnsi="Century Gothic" w:cs="Arial"/>
          <w:color w:val="000000"/>
        </w:rPr>
        <w:t xml:space="preserve"> Salt Mines</w:t>
      </w:r>
      <w:r w:rsidR="005D1F24">
        <w:rPr>
          <w:rFonts w:ascii="Century Gothic" w:eastAsia="Times New Roman" w:hAnsi="Century Gothic" w:cs="Arial"/>
          <w:color w:val="000000"/>
        </w:rPr>
        <w:t xml:space="preserve"> </w:t>
      </w:r>
      <w:r>
        <w:rPr>
          <w:rFonts w:ascii="Century Gothic" w:eastAsia="Times New Roman" w:hAnsi="Century Gothic" w:cs="Arial"/>
          <w:color w:val="000000"/>
        </w:rPr>
        <w:t xml:space="preserve">- a UNESCO World Heritage Site. </w:t>
      </w:r>
      <w:r w:rsidR="00A46A28">
        <w:rPr>
          <w:rFonts w:ascii="Century Gothic" w:eastAsia="Times New Roman" w:hAnsi="Century Gothic" w:cs="Arial"/>
          <w:color w:val="000000"/>
        </w:rPr>
        <w:t xml:space="preserve">The city of Krakow is a beautiful vibrant </w:t>
      </w:r>
      <w:proofErr w:type="gramStart"/>
      <w:r w:rsidR="00E30BBA">
        <w:rPr>
          <w:rFonts w:ascii="Century Gothic" w:eastAsia="Times New Roman" w:hAnsi="Century Gothic" w:cs="Arial"/>
          <w:color w:val="000000"/>
        </w:rPr>
        <w:t>city</w:t>
      </w:r>
      <w:proofErr w:type="gramEnd"/>
      <w:r w:rsidR="00A46A28">
        <w:rPr>
          <w:rFonts w:ascii="Century Gothic" w:eastAsia="Times New Roman" w:hAnsi="Century Gothic" w:cs="Arial"/>
          <w:color w:val="000000"/>
        </w:rPr>
        <w:t xml:space="preserve"> and students will have lots of opportunities to explore the attractions it has to offer. </w:t>
      </w:r>
    </w:p>
    <w:p w14:paraId="5D4A2462" w14:textId="77777777" w:rsidR="00C76CA6" w:rsidRPr="00C76CA6" w:rsidRDefault="00C76CA6" w:rsidP="005D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</w:rPr>
      </w:pPr>
    </w:p>
    <w:p w14:paraId="5D01D039" w14:textId="1D42EDA4" w:rsidR="00896BE1" w:rsidRDefault="00896BE1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E027D2">
        <w:rPr>
          <w:rFonts w:ascii="Century Gothic" w:eastAsia="Times New Roman" w:hAnsi="Century Gothic" w:cs="Arial"/>
          <w:color w:val="000000"/>
        </w:rPr>
        <w:t xml:space="preserve">Students will need to contribute </w:t>
      </w:r>
      <w:r w:rsidRPr="009D0235">
        <w:rPr>
          <w:rFonts w:ascii="Century Gothic" w:eastAsia="Times New Roman" w:hAnsi="Century Gothic" w:cs="Arial"/>
          <w:color w:val="000000"/>
        </w:rPr>
        <w:t>£</w:t>
      </w:r>
      <w:r w:rsidR="00A46A28">
        <w:rPr>
          <w:rFonts w:ascii="Century Gothic" w:eastAsia="Times New Roman" w:hAnsi="Century Gothic" w:cs="Arial"/>
          <w:color w:val="000000"/>
        </w:rPr>
        <w:t>5</w:t>
      </w:r>
      <w:r w:rsidR="00C9750E">
        <w:rPr>
          <w:rFonts w:ascii="Century Gothic" w:eastAsia="Times New Roman" w:hAnsi="Century Gothic" w:cs="Arial"/>
          <w:color w:val="000000"/>
        </w:rPr>
        <w:t>79</w:t>
      </w:r>
      <w:r>
        <w:rPr>
          <w:rFonts w:ascii="Century Gothic" w:eastAsia="Times New Roman" w:hAnsi="Century Gothic" w:cs="Arial"/>
          <w:color w:val="000000"/>
        </w:rPr>
        <w:t xml:space="preserve"> </w:t>
      </w:r>
      <w:r w:rsidRPr="00E027D2">
        <w:rPr>
          <w:rFonts w:ascii="Century Gothic" w:eastAsia="Times New Roman" w:hAnsi="Century Gothic" w:cs="Arial"/>
          <w:color w:val="000000"/>
        </w:rPr>
        <w:t>t</w:t>
      </w:r>
      <w:r>
        <w:rPr>
          <w:rFonts w:ascii="Century Gothic" w:eastAsia="Times New Roman" w:hAnsi="Century Gothic" w:cs="Arial"/>
          <w:color w:val="000000"/>
        </w:rPr>
        <w:t>o attend</w:t>
      </w:r>
      <w:r w:rsidRPr="00E027D2">
        <w:rPr>
          <w:rFonts w:ascii="Century Gothic" w:eastAsia="Times New Roman" w:hAnsi="Century Gothic" w:cs="Arial"/>
          <w:color w:val="000000"/>
        </w:rPr>
        <w:t xml:space="preserve">, which will need to be paid to </w:t>
      </w:r>
      <w:r>
        <w:rPr>
          <w:rFonts w:ascii="Century Gothic" w:eastAsia="Times New Roman" w:hAnsi="Century Gothic" w:cs="Arial"/>
          <w:color w:val="000000"/>
        </w:rPr>
        <w:t>student r</w:t>
      </w:r>
      <w:r w:rsidRPr="00E027D2">
        <w:rPr>
          <w:rFonts w:ascii="Century Gothic" w:eastAsia="Times New Roman" w:hAnsi="Century Gothic" w:cs="Arial"/>
          <w:color w:val="000000"/>
        </w:rPr>
        <w:t>eception prior to the trip.</w:t>
      </w:r>
      <w:r>
        <w:rPr>
          <w:rFonts w:ascii="Century Gothic" w:eastAsia="Times New Roman" w:hAnsi="Century Gothic" w:cs="Arial"/>
          <w:color w:val="000000"/>
        </w:rPr>
        <w:t xml:space="preserve"> This price includes all travel, flights, accommodation and evening and breakfast meals throughout the visit. Students will also need a current passport.</w:t>
      </w:r>
    </w:p>
    <w:p w14:paraId="0EC5B243" w14:textId="77777777" w:rsidR="00586D8E" w:rsidRDefault="00586D8E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307E1350" w14:textId="3DF8A940" w:rsidR="00586D8E" w:rsidRDefault="00E4395C" w:rsidP="005D1F24">
      <w:pPr>
        <w:spacing w:after="0" w:line="240" w:lineRule="auto"/>
        <w:rPr>
          <w:rFonts w:ascii="Century Gothic" w:hAnsi="Century Gothic"/>
          <w:color w:val="000000"/>
        </w:rPr>
      </w:pPr>
      <w:r w:rsidRPr="007F7879">
        <w:rPr>
          <w:rFonts w:ascii="Century Gothic" w:hAnsi="Century Gothic"/>
          <w:color w:val="000000"/>
        </w:rPr>
        <w:t>We request that you return the reply slip overleaf, with the deposit of £175</w:t>
      </w:r>
      <w:r w:rsidR="00774C3E">
        <w:rPr>
          <w:rFonts w:ascii="Century Gothic" w:hAnsi="Century Gothic"/>
          <w:color w:val="000000"/>
        </w:rPr>
        <w:t>,</w:t>
      </w:r>
      <w:r w:rsidRPr="007F7879">
        <w:rPr>
          <w:rFonts w:ascii="Century Gothic" w:hAnsi="Century Gothic"/>
          <w:color w:val="000000"/>
        </w:rPr>
        <w:t xml:space="preserve"> and sign the enclosed agreement to say you understand and agree to the terms for residential trips. </w:t>
      </w:r>
      <w:r w:rsidRPr="00DD5C60">
        <w:rPr>
          <w:rFonts w:ascii="Century Gothic" w:hAnsi="Century Gothic"/>
          <w:b/>
          <w:bCs/>
          <w:color w:val="000000"/>
        </w:rPr>
        <w:t>Deposit payments are non-refundable.</w:t>
      </w:r>
    </w:p>
    <w:p w14:paraId="13696874" w14:textId="77777777" w:rsidR="00937D5D" w:rsidRDefault="00937D5D" w:rsidP="005D1F24">
      <w:pPr>
        <w:spacing w:after="0" w:line="240" w:lineRule="auto"/>
        <w:rPr>
          <w:rFonts w:ascii="Century Gothic" w:hAnsi="Century Gothic"/>
          <w:color w:val="000000"/>
        </w:rPr>
      </w:pPr>
    </w:p>
    <w:p w14:paraId="16C5C507" w14:textId="1DE0119B" w:rsidR="00937D5D" w:rsidRDefault="00AB67E1" w:rsidP="005D1F24">
      <w:pPr>
        <w:spacing w:after="0" w:line="240" w:lineRule="auto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Payment sh</w:t>
      </w:r>
      <w:r w:rsidR="0018474D">
        <w:rPr>
          <w:rFonts w:ascii="Century Gothic" w:hAnsi="Century Gothic"/>
          <w:color w:val="000000"/>
        </w:rPr>
        <w:t xml:space="preserve">ould be made in full or by instalments by </w:t>
      </w:r>
      <w:r w:rsidR="00F5402F">
        <w:rPr>
          <w:rFonts w:ascii="Century Gothic" w:hAnsi="Century Gothic"/>
          <w:color w:val="000000"/>
        </w:rPr>
        <w:t>the</w:t>
      </w:r>
      <w:r w:rsidR="0018474D">
        <w:rPr>
          <w:rFonts w:ascii="Century Gothic" w:hAnsi="Century Gothic"/>
          <w:color w:val="000000"/>
        </w:rPr>
        <w:t xml:space="preserve"> last dates shown as below:</w:t>
      </w:r>
      <w:r w:rsidR="0018474D">
        <w:rPr>
          <w:rFonts w:ascii="Century Gothic" w:hAnsi="Century Gothic"/>
          <w:color w:val="000000"/>
        </w:rPr>
        <w:tab/>
      </w:r>
      <w:r w:rsidR="0018474D">
        <w:rPr>
          <w:rFonts w:ascii="Century Gothic" w:hAnsi="Century Gothic"/>
          <w:color w:val="000000"/>
        </w:rPr>
        <w:tab/>
      </w:r>
    </w:p>
    <w:p w14:paraId="4C5FFF28" w14:textId="118E1E37" w:rsidR="0018474D" w:rsidRDefault="0018474D" w:rsidP="005D1F24">
      <w:pPr>
        <w:spacing w:after="0" w:line="240" w:lineRule="auto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By 25</w:t>
      </w:r>
      <w:r>
        <w:rPr>
          <w:rFonts w:ascii="Century Gothic" w:hAnsi="Century Gothic"/>
          <w:color w:val="000000"/>
          <w:vertAlign w:val="superscript"/>
        </w:rPr>
        <w:t xml:space="preserve"> </w:t>
      </w:r>
      <w:r>
        <w:rPr>
          <w:rFonts w:ascii="Century Gothic" w:hAnsi="Century Gothic"/>
          <w:color w:val="000000"/>
        </w:rPr>
        <w:t xml:space="preserve">October </w:t>
      </w:r>
      <w:r w:rsidR="00774C3E">
        <w:rPr>
          <w:rFonts w:ascii="Century Gothic" w:hAnsi="Century Gothic"/>
          <w:color w:val="000000"/>
        </w:rPr>
        <w:t>2024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 xml:space="preserve">£175 </w:t>
      </w:r>
      <w:r w:rsidR="00DD5C60">
        <w:rPr>
          <w:rFonts w:ascii="Century Gothic" w:hAnsi="Century Gothic"/>
          <w:color w:val="000000"/>
        </w:rPr>
        <w:t>Non-</w:t>
      </w:r>
      <w:r w:rsidR="00585979">
        <w:rPr>
          <w:rFonts w:ascii="Century Gothic" w:hAnsi="Century Gothic"/>
          <w:color w:val="000000"/>
        </w:rPr>
        <w:t>refundable</w:t>
      </w:r>
      <w:r w:rsidR="00DD5C60">
        <w:rPr>
          <w:rFonts w:ascii="Century Gothic" w:hAnsi="Century Gothic"/>
          <w:color w:val="000000"/>
        </w:rPr>
        <w:t xml:space="preserve"> </w:t>
      </w:r>
      <w:r w:rsidR="00585979">
        <w:rPr>
          <w:rFonts w:ascii="Century Gothic" w:hAnsi="Century Gothic"/>
          <w:color w:val="000000"/>
        </w:rPr>
        <w:t>d</w:t>
      </w:r>
      <w:r>
        <w:rPr>
          <w:rFonts w:ascii="Century Gothic" w:hAnsi="Century Gothic"/>
          <w:color w:val="000000"/>
        </w:rPr>
        <w:t>eposit</w:t>
      </w:r>
    </w:p>
    <w:p w14:paraId="790C9E61" w14:textId="046B16F7" w:rsidR="0018474D" w:rsidRDefault="0018474D" w:rsidP="005D1F24">
      <w:pPr>
        <w:spacing w:after="0" w:line="240" w:lineRule="auto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By 29 November</w:t>
      </w:r>
      <w:r w:rsidR="00774C3E">
        <w:rPr>
          <w:rFonts w:ascii="Century Gothic" w:hAnsi="Century Gothic"/>
          <w:color w:val="000000"/>
        </w:rPr>
        <w:t xml:space="preserve"> 2024</w:t>
      </w:r>
      <w:r>
        <w:rPr>
          <w:rFonts w:ascii="Century Gothic" w:hAnsi="Century Gothic"/>
          <w:color w:val="000000"/>
        </w:rPr>
        <w:tab/>
        <w:t>£80</w:t>
      </w:r>
    </w:p>
    <w:p w14:paraId="5CCDB1D5" w14:textId="1B5CA819" w:rsidR="0018474D" w:rsidRDefault="0018474D" w:rsidP="005D1F24">
      <w:pPr>
        <w:spacing w:after="0" w:line="240" w:lineRule="auto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By 20 December</w:t>
      </w:r>
      <w:r w:rsidR="00774C3E">
        <w:rPr>
          <w:rFonts w:ascii="Century Gothic" w:hAnsi="Century Gothic"/>
          <w:color w:val="000000"/>
        </w:rPr>
        <w:t xml:space="preserve"> 2024</w:t>
      </w:r>
      <w:r>
        <w:rPr>
          <w:rFonts w:ascii="Century Gothic" w:hAnsi="Century Gothic"/>
          <w:color w:val="000000"/>
        </w:rPr>
        <w:tab/>
        <w:t>£80</w:t>
      </w:r>
    </w:p>
    <w:p w14:paraId="3025C757" w14:textId="52A14799" w:rsidR="0018474D" w:rsidRDefault="0018474D" w:rsidP="005D1F24">
      <w:pPr>
        <w:spacing w:after="0" w:line="240" w:lineRule="auto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By 31 January</w:t>
      </w:r>
      <w:r w:rsidR="00774C3E">
        <w:rPr>
          <w:rFonts w:ascii="Century Gothic" w:hAnsi="Century Gothic"/>
          <w:color w:val="000000"/>
        </w:rPr>
        <w:t xml:space="preserve"> 2025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£80</w:t>
      </w:r>
    </w:p>
    <w:p w14:paraId="471C60AE" w14:textId="450BEEE6" w:rsidR="0018474D" w:rsidRDefault="0018474D" w:rsidP="005D1F24">
      <w:pPr>
        <w:spacing w:after="0" w:line="240" w:lineRule="auto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By 28 February</w:t>
      </w:r>
      <w:r w:rsidR="00774C3E">
        <w:rPr>
          <w:rFonts w:ascii="Century Gothic" w:hAnsi="Century Gothic"/>
          <w:color w:val="000000"/>
        </w:rPr>
        <w:t xml:space="preserve"> 2025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£80</w:t>
      </w:r>
    </w:p>
    <w:p w14:paraId="52041FBD" w14:textId="36D68780" w:rsidR="0018474D" w:rsidRDefault="0018474D" w:rsidP="005D1F24">
      <w:pPr>
        <w:spacing w:after="0" w:line="240" w:lineRule="auto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 w:rsidR="003E5ACD">
        <w:rPr>
          <w:rFonts w:ascii="Century Gothic" w:hAnsi="Century Gothic"/>
          <w:color w:val="000000"/>
        </w:rPr>
        <w:t xml:space="preserve">By </w:t>
      </w:r>
      <w:r w:rsidR="001B0931">
        <w:rPr>
          <w:rFonts w:ascii="Century Gothic" w:hAnsi="Century Gothic"/>
          <w:color w:val="000000"/>
        </w:rPr>
        <w:t xml:space="preserve">28 March </w:t>
      </w:r>
      <w:r w:rsidR="00774C3E">
        <w:rPr>
          <w:rFonts w:ascii="Century Gothic" w:hAnsi="Century Gothic"/>
          <w:color w:val="000000"/>
        </w:rPr>
        <w:t>2025</w:t>
      </w:r>
      <w:r w:rsidR="001B0931">
        <w:rPr>
          <w:rFonts w:ascii="Century Gothic" w:hAnsi="Century Gothic"/>
          <w:color w:val="000000"/>
        </w:rPr>
        <w:tab/>
      </w:r>
      <w:r w:rsidR="001B0931">
        <w:rPr>
          <w:rFonts w:ascii="Century Gothic" w:hAnsi="Century Gothic"/>
          <w:color w:val="000000"/>
        </w:rPr>
        <w:tab/>
        <w:t>£84</w:t>
      </w:r>
    </w:p>
    <w:p w14:paraId="578FE6A2" w14:textId="77777777" w:rsidR="00937D5D" w:rsidRDefault="00937D5D" w:rsidP="005D1F24">
      <w:pPr>
        <w:spacing w:after="0" w:line="240" w:lineRule="auto"/>
        <w:rPr>
          <w:rFonts w:ascii="Century Gothic" w:hAnsi="Century Gothic"/>
          <w:color w:val="000000"/>
        </w:rPr>
      </w:pPr>
    </w:p>
    <w:p w14:paraId="6B6459BD" w14:textId="5C504D15" w:rsidR="00A46A28" w:rsidRDefault="0080477E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  <w:r w:rsidRPr="0080477E">
        <w:rPr>
          <w:rFonts w:ascii="Century Gothic" w:eastAsia="Times New Roman" w:hAnsi="Century Gothic" w:cs="Times New Roman"/>
          <w:color w:val="000000"/>
        </w:rPr>
        <w:t xml:space="preserve">Payment can be made online via </w:t>
      </w:r>
      <w:proofErr w:type="spellStart"/>
      <w:r w:rsidRPr="0080477E">
        <w:rPr>
          <w:rFonts w:ascii="Century Gothic" w:eastAsia="Times New Roman" w:hAnsi="Century Gothic" w:cs="Times New Roman"/>
          <w:color w:val="000000"/>
        </w:rPr>
        <w:t>Scopay</w:t>
      </w:r>
      <w:proofErr w:type="spellEnd"/>
      <w:r w:rsidRPr="0080477E">
        <w:rPr>
          <w:rFonts w:ascii="Century Gothic" w:eastAsia="Times New Roman" w:hAnsi="Century Gothic" w:cs="Times New Roman"/>
          <w:color w:val="000000"/>
        </w:rPr>
        <w:t xml:space="preserve"> or by cash or card at school reception. Our preference is online payment.</w:t>
      </w:r>
    </w:p>
    <w:p w14:paraId="182FED24" w14:textId="77777777" w:rsidR="0080477E" w:rsidRDefault="0080477E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09CFE130" w14:textId="6663240E" w:rsidR="00774C3E" w:rsidRDefault="00774C3E" w:rsidP="00774C3E">
      <w:pPr>
        <w:spacing w:after="0" w:line="240" w:lineRule="auto"/>
        <w:jc w:val="right"/>
        <w:rPr>
          <w:rFonts w:ascii="Century Gothic" w:eastAsia="Times New Roman" w:hAnsi="Century Gothic" w:cs="Times New Roman"/>
          <w:color w:val="000000"/>
        </w:rPr>
      </w:pPr>
      <w:r>
        <w:rPr>
          <w:rFonts w:ascii="Century Gothic" w:eastAsia="Times New Roman" w:hAnsi="Century Gothic" w:cs="Times New Roman"/>
          <w:color w:val="000000"/>
        </w:rPr>
        <w:t>/</w:t>
      </w:r>
      <w:proofErr w:type="gramStart"/>
      <w:r>
        <w:rPr>
          <w:rFonts w:ascii="Century Gothic" w:eastAsia="Times New Roman" w:hAnsi="Century Gothic" w:cs="Times New Roman"/>
          <w:color w:val="000000"/>
        </w:rPr>
        <w:t>continued</w:t>
      </w:r>
      <w:proofErr w:type="gramEnd"/>
      <w:r>
        <w:rPr>
          <w:rFonts w:ascii="Century Gothic" w:eastAsia="Times New Roman" w:hAnsi="Century Gothic" w:cs="Times New Roman"/>
          <w:color w:val="000000"/>
        </w:rPr>
        <w:t xml:space="preserve"> overleaf…</w:t>
      </w:r>
    </w:p>
    <w:p w14:paraId="6462898B" w14:textId="77777777" w:rsidR="00B92A90" w:rsidRDefault="00B92A90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430A7E19" w14:textId="77777777" w:rsidR="00B92A90" w:rsidRDefault="00B92A90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48F96D34" w14:textId="77777777" w:rsidR="00B92A90" w:rsidRDefault="00B92A90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44E5D0E7" w14:textId="77777777" w:rsidR="00B92A90" w:rsidRDefault="00B92A90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77550EB3" w14:textId="77777777" w:rsidR="00B92A90" w:rsidRDefault="00B92A90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522280FD" w14:textId="77777777" w:rsidR="00B92A90" w:rsidRDefault="00B92A90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5E4E9F4D" w14:textId="77777777" w:rsidR="005833FE" w:rsidRDefault="005833FE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14:paraId="44994045" w14:textId="300C2E07" w:rsidR="00A46A28" w:rsidRDefault="00A46A28" w:rsidP="005D1F24">
      <w:pPr>
        <w:spacing w:after="0" w:line="240" w:lineRule="auto"/>
        <w:rPr>
          <w:rFonts w:ascii="Century Gothic" w:eastAsia="Times New Roman" w:hAnsi="Century Gothic" w:cs="Times New Roman"/>
          <w:color w:val="000000"/>
        </w:rPr>
      </w:pPr>
      <w:r w:rsidRPr="008D247F">
        <w:rPr>
          <w:rFonts w:ascii="Century Gothic" w:eastAsia="Times New Roman" w:hAnsi="Century Gothic" w:cs="Times New Roman"/>
          <w:color w:val="000000"/>
        </w:rPr>
        <w:t>To be accepted ont</w:t>
      </w:r>
      <w:r>
        <w:rPr>
          <w:rFonts w:ascii="Century Gothic" w:eastAsia="Times New Roman" w:hAnsi="Century Gothic" w:cs="Times New Roman"/>
          <w:color w:val="000000"/>
        </w:rPr>
        <w:t>o a</w:t>
      </w:r>
      <w:r w:rsidRPr="008D247F">
        <w:rPr>
          <w:rFonts w:ascii="Century Gothic" w:eastAsia="Times New Roman" w:hAnsi="Century Gothic" w:cs="Times New Roman"/>
          <w:color w:val="000000"/>
        </w:rPr>
        <w:t xml:space="preserve"> trip</w:t>
      </w:r>
      <w:r>
        <w:rPr>
          <w:rFonts w:ascii="Century Gothic" w:eastAsia="Times New Roman" w:hAnsi="Century Gothic" w:cs="Times New Roman"/>
          <w:color w:val="000000"/>
        </w:rPr>
        <w:t xml:space="preserve"> of this nature</w:t>
      </w:r>
      <w:r w:rsidRPr="008D247F">
        <w:rPr>
          <w:rFonts w:ascii="Century Gothic" w:eastAsia="Times New Roman" w:hAnsi="Century Gothic" w:cs="Times New Roman"/>
          <w:color w:val="000000"/>
        </w:rPr>
        <w:t xml:space="preserve"> students must have a record of excellent attitude towards learning and behaviour, particularly in History and RE. Please note, we reserve the right to uninvite any student who has not met expectations</w:t>
      </w:r>
      <w:r>
        <w:rPr>
          <w:rFonts w:ascii="Century Gothic" w:eastAsia="Times New Roman" w:hAnsi="Century Gothic" w:cs="Times New Roman"/>
          <w:color w:val="000000"/>
        </w:rPr>
        <w:t xml:space="preserve"> at any point up until the trip</w:t>
      </w:r>
      <w:r w:rsidR="005D1F24">
        <w:rPr>
          <w:rFonts w:ascii="Century Gothic" w:eastAsia="Times New Roman" w:hAnsi="Century Gothic" w:cs="Times New Roman"/>
          <w:color w:val="000000"/>
        </w:rPr>
        <w:t>;</w:t>
      </w:r>
      <w:r w:rsidR="00BD32AA" w:rsidRPr="00BD32AA">
        <w:rPr>
          <w:rFonts w:ascii="Century Gothic" w:eastAsia="Times New Roman" w:hAnsi="Century Gothic" w:cs="Times New Roman"/>
          <w:color w:val="000000"/>
        </w:rPr>
        <w:t xml:space="preserve"> this will result in a loss not only of their place and non-refundable deposit, but also instalments paid up until the point </w:t>
      </w:r>
      <w:r w:rsidR="00C15076">
        <w:rPr>
          <w:rFonts w:ascii="Century Gothic" w:eastAsia="Times New Roman" w:hAnsi="Century Gothic" w:cs="Times New Roman"/>
          <w:color w:val="000000"/>
        </w:rPr>
        <w:t>of concern.</w:t>
      </w:r>
    </w:p>
    <w:p w14:paraId="5C1ADBD9" w14:textId="77777777" w:rsidR="00A46A28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431A049D" w14:textId="7360C35C" w:rsidR="00A46A28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E027D2">
        <w:rPr>
          <w:rFonts w:ascii="Century Gothic" w:eastAsia="Times New Roman" w:hAnsi="Century Gothic" w:cs="Arial"/>
          <w:color w:val="000000"/>
        </w:rPr>
        <w:t>If you have any queries, please do not hesitate in contacting</w:t>
      </w:r>
      <w:r>
        <w:rPr>
          <w:rFonts w:ascii="Century Gothic" w:eastAsia="Times New Roman" w:hAnsi="Century Gothic" w:cs="Arial"/>
          <w:color w:val="000000"/>
        </w:rPr>
        <w:t xml:space="preserve"> me</w:t>
      </w:r>
      <w:r w:rsidRPr="00E027D2">
        <w:rPr>
          <w:rFonts w:ascii="Century Gothic" w:eastAsia="Times New Roman" w:hAnsi="Century Gothic" w:cs="Arial"/>
          <w:color w:val="000000"/>
        </w:rPr>
        <w:t xml:space="preserve"> on</w:t>
      </w:r>
      <w:r>
        <w:rPr>
          <w:rFonts w:ascii="Century Gothic" w:eastAsia="Times New Roman" w:hAnsi="Century Gothic" w:cs="Arial"/>
          <w:color w:val="000000"/>
        </w:rPr>
        <w:t xml:space="preserve"> </w:t>
      </w:r>
      <w:hyperlink r:id="rId10" w:history="1">
        <w:r w:rsidR="005D1F24" w:rsidRPr="00D95344">
          <w:rPr>
            <w:rStyle w:val="Hyperlink"/>
            <w:rFonts w:ascii="Century Gothic" w:eastAsia="Times New Roman" w:hAnsi="Century Gothic" w:cs="Arial"/>
          </w:rPr>
          <w:t>b.pycroft@pcs.hants.sch.uk</w:t>
        </w:r>
      </w:hyperlink>
    </w:p>
    <w:p w14:paraId="582FD34D" w14:textId="77777777" w:rsidR="00A46A28" w:rsidRPr="00E027D2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3DCA09C3" w14:textId="77777777" w:rsidR="00A46A28" w:rsidRPr="00E027D2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E027D2">
        <w:rPr>
          <w:rFonts w:ascii="Century Gothic" w:eastAsia="Times New Roman" w:hAnsi="Century Gothic" w:cs="Arial"/>
          <w:color w:val="000000"/>
        </w:rPr>
        <w:t xml:space="preserve">Yours </w:t>
      </w:r>
      <w:r>
        <w:rPr>
          <w:rFonts w:ascii="Century Gothic" w:eastAsia="Times New Roman" w:hAnsi="Century Gothic" w:cs="Arial"/>
          <w:color w:val="000000"/>
        </w:rPr>
        <w:t>f</w:t>
      </w:r>
      <w:r w:rsidRPr="00E027D2">
        <w:rPr>
          <w:rFonts w:ascii="Century Gothic" w:eastAsia="Times New Roman" w:hAnsi="Century Gothic" w:cs="Arial"/>
          <w:color w:val="000000"/>
        </w:rPr>
        <w:t xml:space="preserve">aithfully </w:t>
      </w:r>
    </w:p>
    <w:p w14:paraId="0AE5610C" w14:textId="77777777" w:rsidR="00A46A28" w:rsidRPr="00E027D2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1CC8CFB8" w14:textId="77777777" w:rsidR="00A46A28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5ED58ED3" w14:textId="77777777" w:rsidR="00A46A28" w:rsidRPr="00E027D2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41D50B58" w14:textId="0879B6C3" w:rsidR="00A46A28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E027D2">
        <w:rPr>
          <w:rFonts w:ascii="Century Gothic" w:eastAsia="Times New Roman" w:hAnsi="Century Gothic" w:cs="Arial"/>
          <w:color w:val="000000"/>
        </w:rPr>
        <w:t xml:space="preserve">Mr </w:t>
      </w:r>
      <w:r>
        <w:rPr>
          <w:rFonts w:ascii="Century Gothic" w:eastAsia="Times New Roman" w:hAnsi="Century Gothic" w:cs="Arial"/>
          <w:color w:val="000000"/>
        </w:rPr>
        <w:t>B Pycroft</w:t>
      </w:r>
      <w:r w:rsidRPr="00E027D2">
        <w:rPr>
          <w:rFonts w:ascii="Century Gothic" w:eastAsia="Times New Roman" w:hAnsi="Century Gothic" w:cs="Arial"/>
          <w:color w:val="000000"/>
        </w:rPr>
        <w:t xml:space="preserve">  </w:t>
      </w:r>
    </w:p>
    <w:p w14:paraId="5D81BAA7" w14:textId="77777777" w:rsidR="007D6AF7" w:rsidRDefault="00A46A28" w:rsidP="007D6AF7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>Head of History</w:t>
      </w:r>
    </w:p>
    <w:p w14:paraId="1A99E2F5" w14:textId="77777777" w:rsidR="007D6AF7" w:rsidRDefault="007D6AF7" w:rsidP="007D6AF7">
      <w:pPr>
        <w:spacing w:after="0" w:line="240" w:lineRule="auto"/>
        <w:rPr>
          <w:color w:val="000000"/>
          <w:sz w:val="27"/>
          <w:szCs w:val="27"/>
        </w:rPr>
      </w:pPr>
    </w:p>
    <w:p w14:paraId="35F3C214" w14:textId="71F95EE8" w:rsidR="008209A3" w:rsidRDefault="008209A3" w:rsidP="007D6AF7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Wingdings" w:char="F022"/>
      </w:r>
      <w:r>
        <w:rPr>
          <w:color w:val="000000"/>
          <w:sz w:val="27"/>
          <w:szCs w:val="27"/>
        </w:rPr>
        <w:t>----------------------------------------------------------------------------------------</w:t>
      </w:r>
    </w:p>
    <w:p w14:paraId="57DA44AE" w14:textId="77777777" w:rsidR="008209A3" w:rsidRDefault="008209A3" w:rsidP="007D6AF7">
      <w:pPr>
        <w:spacing w:after="0" w:line="240" w:lineRule="auto"/>
        <w:rPr>
          <w:color w:val="000000"/>
          <w:sz w:val="27"/>
          <w:szCs w:val="27"/>
        </w:rPr>
      </w:pPr>
    </w:p>
    <w:p w14:paraId="20CA69B5" w14:textId="77777777" w:rsidR="007D6AF7" w:rsidRPr="001D43C1" w:rsidRDefault="007D6AF7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  <w:r w:rsidRPr="001D43C1">
        <w:rPr>
          <w:rStyle w:val="normaltextrun"/>
          <w:rFonts w:ascii="Century Gothic" w:hAnsi="Century Gothic" w:cs="Calibri"/>
          <w:b/>
          <w:bCs/>
          <w:sz w:val="22"/>
          <w:szCs w:val="22"/>
        </w:rPr>
        <w:t>Humanities Residential Visit: Auschwitz – Birkenau, Poland, 8-11 July 2025</w:t>
      </w:r>
    </w:p>
    <w:p w14:paraId="04D336F9" w14:textId="77777777" w:rsidR="00885162" w:rsidRPr="001D43C1" w:rsidRDefault="00885162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</w:p>
    <w:p w14:paraId="596E7AB8" w14:textId="6C279784" w:rsidR="00E17E3D" w:rsidRPr="001D43C1" w:rsidRDefault="00774C3E" w:rsidP="00774C3E">
      <w:pPr>
        <w:pStyle w:val="NormalWeb"/>
        <w:tabs>
          <w:tab w:val="left" w:pos="426"/>
        </w:tabs>
        <w:ind w:left="426" w:hanging="426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sym w:font="Wingdings" w:char="F071"/>
      </w:r>
      <w:r>
        <w:rPr>
          <w:rFonts w:ascii="Century Gothic" w:hAnsi="Century Gothic"/>
          <w:color w:val="000000"/>
          <w:sz w:val="22"/>
          <w:szCs w:val="22"/>
        </w:rPr>
        <w:tab/>
      </w:r>
      <w:r w:rsidR="00E17E3D" w:rsidRPr="001D43C1">
        <w:rPr>
          <w:rFonts w:ascii="Century Gothic" w:hAnsi="Century Gothic"/>
          <w:color w:val="000000"/>
          <w:sz w:val="22"/>
          <w:szCs w:val="22"/>
        </w:rPr>
        <w:t>I agree to the terms for the</w:t>
      </w:r>
      <w:r w:rsidR="00FA26D9" w:rsidRPr="001D43C1">
        <w:rPr>
          <w:rFonts w:ascii="Century Gothic" w:hAnsi="Century Gothic"/>
          <w:color w:val="000000"/>
          <w:sz w:val="22"/>
          <w:szCs w:val="22"/>
        </w:rPr>
        <w:t xml:space="preserve"> above </w:t>
      </w:r>
      <w:r w:rsidR="00A26B9B" w:rsidRPr="001D43C1">
        <w:rPr>
          <w:rFonts w:ascii="Century Gothic" w:hAnsi="Century Gothic"/>
          <w:color w:val="000000"/>
          <w:sz w:val="22"/>
          <w:szCs w:val="22"/>
        </w:rPr>
        <w:t xml:space="preserve">trip </w:t>
      </w:r>
      <w:r w:rsidR="00E17E3D" w:rsidRPr="001D43C1">
        <w:rPr>
          <w:rFonts w:ascii="Century Gothic" w:hAnsi="Century Gothic"/>
          <w:color w:val="000000"/>
          <w:sz w:val="22"/>
          <w:szCs w:val="22"/>
        </w:rPr>
        <w:t>as stated in the letter dated 11 October 2024</w:t>
      </w:r>
      <w:r w:rsidR="00DF26D7" w:rsidRPr="001D43C1">
        <w:rPr>
          <w:rFonts w:ascii="Century Gothic" w:hAnsi="Century Gothic"/>
          <w:color w:val="000000"/>
          <w:sz w:val="22"/>
          <w:szCs w:val="22"/>
        </w:rPr>
        <w:t>.</w:t>
      </w:r>
    </w:p>
    <w:p w14:paraId="7E66C619" w14:textId="180F82DC" w:rsidR="00E17E3D" w:rsidRPr="001D43C1" w:rsidRDefault="00E17E3D" w:rsidP="00774C3E">
      <w:pPr>
        <w:pStyle w:val="NormalWeb"/>
        <w:numPr>
          <w:ilvl w:val="0"/>
          <w:numId w:val="4"/>
        </w:numPr>
        <w:tabs>
          <w:tab w:val="left" w:pos="426"/>
        </w:tabs>
        <w:ind w:left="426" w:hanging="426"/>
        <w:rPr>
          <w:rFonts w:ascii="Century Gothic" w:hAnsi="Century Gothic"/>
          <w:color w:val="000000"/>
          <w:sz w:val="22"/>
          <w:szCs w:val="22"/>
        </w:rPr>
      </w:pPr>
      <w:r w:rsidRPr="001D43C1">
        <w:rPr>
          <w:rFonts w:ascii="Century Gothic" w:hAnsi="Century Gothic"/>
          <w:color w:val="000000"/>
          <w:sz w:val="22"/>
          <w:szCs w:val="22"/>
        </w:rPr>
        <w:t>I have paid a £</w:t>
      </w:r>
      <w:r w:rsidR="00F24F12" w:rsidRPr="001D43C1">
        <w:rPr>
          <w:rFonts w:ascii="Century Gothic" w:hAnsi="Century Gothic"/>
          <w:color w:val="000000"/>
          <w:sz w:val="22"/>
          <w:szCs w:val="22"/>
        </w:rPr>
        <w:t>175</w:t>
      </w:r>
      <w:r w:rsidRPr="001D43C1">
        <w:rPr>
          <w:rFonts w:ascii="Century Gothic" w:hAnsi="Century Gothic"/>
          <w:color w:val="000000"/>
          <w:sz w:val="22"/>
          <w:szCs w:val="22"/>
        </w:rPr>
        <w:t xml:space="preserve"> deposit – which I understand is non-refundable.</w:t>
      </w:r>
    </w:p>
    <w:p w14:paraId="1AA0CA7C" w14:textId="30DB7F60" w:rsidR="00B74AF4" w:rsidRDefault="00E17E3D" w:rsidP="00E17E3D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1D43C1">
        <w:rPr>
          <w:rFonts w:ascii="Century Gothic" w:hAnsi="Century Gothic"/>
          <w:color w:val="000000"/>
          <w:sz w:val="22"/>
          <w:szCs w:val="22"/>
        </w:rPr>
        <w:t xml:space="preserve">Name of Student </w:t>
      </w:r>
      <w:r w:rsidR="00D6032C" w:rsidRPr="00A35714">
        <w:rPr>
          <w:rFonts w:ascii="Century Gothic" w:hAnsi="Century Gothic"/>
          <w:i/>
          <w:iCs/>
          <w:color w:val="000000"/>
          <w:sz w:val="22"/>
          <w:szCs w:val="22"/>
        </w:rPr>
        <w:t>(</w:t>
      </w:r>
      <w:r w:rsidR="00A35714" w:rsidRPr="00A35714">
        <w:rPr>
          <w:rFonts w:ascii="Century Gothic" w:hAnsi="Century Gothic"/>
          <w:i/>
          <w:iCs/>
          <w:color w:val="000000"/>
          <w:sz w:val="22"/>
          <w:szCs w:val="22"/>
        </w:rPr>
        <w:t>please print student’s name a</w:t>
      </w:r>
      <w:r w:rsidR="00D6032C" w:rsidRPr="00A35714">
        <w:rPr>
          <w:rFonts w:ascii="Century Gothic" w:hAnsi="Century Gothic"/>
          <w:i/>
          <w:iCs/>
          <w:color w:val="000000"/>
          <w:sz w:val="22"/>
          <w:szCs w:val="22"/>
        </w:rPr>
        <w:t xml:space="preserve">s </w:t>
      </w:r>
      <w:r w:rsidR="00A35714" w:rsidRPr="00A35714">
        <w:rPr>
          <w:rFonts w:ascii="Century Gothic" w:hAnsi="Century Gothic"/>
          <w:i/>
          <w:iCs/>
          <w:color w:val="000000"/>
          <w:sz w:val="22"/>
          <w:szCs w:val="22"/>
        </w:rPr>
        <w:t>stated on</w:t>
      </w:r>
      <w:r w:rsidR="00D6032C" w:rsidRPr="00A35714">
        <w:rPr>
          <w:rFonts w:ascii="Century Gothic" w:hAnsi="Century Gothic"/>
          <w:i/>
          <w:iCs/>
          <w:color w:val="000000"/>
          <w:sz w:val="22"/>
          <w:szCs w:val="22"/>
        </w:rPr>
        <w:t xml:space="preserve"> their passport</w:t>
      </w:r>
      <w:r w:rsidR="00101A10" w:rsidRPr="00A35714">
        <w:rPr>
          <w:rFonts w:ascii="Century Gothic" w:hAnsi="Century Gothic"/>
          <w:i/>
          <w:iCs/>
          <w:color w:val="000000"/>
          <w:sz w:val="22"/>
          <w:szCs w:val="22"/>
        </w:rPr>
        <w:t>)</w:t>
      </w:r>
      <w:r w:rsidR="00D6032C">
        <w:rPr>
          <w:rFonts w:ascii="Century Gothic" w:hAnsi="Century Gothic"/>
          <w:color w:val="000000"/>
          <w:sz w:val="22"/>
          <w:szCs w:val="22"/>
        </w:rPr>
        <w:t xml:space="preserve"> </w:t>
      </w:r>
    </w:p>
    <w:p w14:paraId="47CAA471" w14:textId="283A1434" w:rsidR="00E17E3D" w:rsidRPr="001D43C1" w:rsidRDefault="00E17E3D" w:rsidP="00E17E3D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1D43C1">
        <w:rPr>
          <w:rFonts w:ascii="Century Gothic" w:hAnsi="Century Gothic"/>
          <w:color w:val="000000"/>
          <w:sz w:val="22"/>
          <w:szCs w:val="22"/>
        </w:rPr>
        <w:t>…………………………………………………</w:t>
      </w:r>
      <w:r w:rsidR="00B74AF4">
        <w:rPr>
          <w:rFonts w:ascii="Century Gothic" w:hAnsi="Century Gothic"/>
          <w:color w:val="000000"/>
          <w:sz w:val="22"/>
          <w:szCs w:val="22"/>
        </w:rPr>
        <w:t>………………………..</w:t>
      </w:r>
    </w:p>
    <w:p w14:paraId="44136A87" w14:textId="7C90A4BE" w:rsidR="00E17E3D" w:rsidRPr="001D43C1" w:rsidRDefault="00E17E3D" w:rsidP="00E17E3D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1D43C1">
        <w:rPr>
          <w:rFonts w:ascii="Century Gothic" w:hAnsi="Century Gothic"/>
          <w:color w:val="000000"/>
          <w:sz w:val="22"/>
          <w:szCs w:val="22"/>
        </w:rPr>
        <w:t>Signature of parent/carer ……………………………………….</w:t>
      </w:r>
      <w:r w:rsidR="00A35714">
        <w:rPr>
          <w:rFonts w:ascii="Century Gothic" w:hAnsi="Century Gothic"/>
          <w:color w:val="000000"/>
          <w:sz w:val="22"/>
          <w:szCs w:val="22"/>
        </w:rPr>
        <w:t xml:space="preserve">  Date …………</w:t>
      </w:r>
    </w:p>
    <w:p w14:paraId="37EA90F7" w14:textId="77777777" w:rsidR="00E17E3D" w:rsidRDefault="00E17E3D" w:rsidP="00E17E3D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1D43C1">
        <w:rPr>
          <w:rFonts w:ascii="Century Gothic" w:hAnsi="Century Gothic"/>
          <w:color w:val="000000"/>
          <w:sz w:val="22"/>
          <w:szCs w:val="22"/>
        </w:rPr>
        <w:t>Contact Number …………………………………………………</w:t>
      </w:r>
      <w:proofErr w:type="gramStart"/>
      <w:r w:rsidRPr="001D43C1">
        <w:rPr>
          <w:rFonts w:ascii="Century Gothic" w:hAnsi="Century Gothic"/>
          <w:color w:val="000000"/>
          <w:sz w:val="22"/>
          <w:szCs w:val="22"/>
        </w:rPr>
        <w:t>…..</w:t>
      </w:r>
      <w:proofErr w:type="gramEnd"/>
    </w:p>
    <w:p w14:paraId="15DE1FE3" w14:textId="77777777" w:rsidR="008209A3" w:rsidRDefault="008209A3" w:rsidP="00E17E3D">
      <w:pPr>
        <w:pStyle w:val="NormalWeb"/>
        <w:rPr>
          <w:rFonts w:ascii="Century Gothic" w:hAnsi="Century Gothic"/>
          <w:color w:val="000000"/>
          <w:sz w:val="22"/>
          <w:szCs w:val="22"/>
        </w:rPr>
      </w:pPr>
    </w:p>
    <w:p w14:paraId="11034A9F" w14:textId="4BE67548" w:rsidR="0094105B" w:rsidRPr="0094105B" w:rsidRDefault="0094105B" w:rsidP="0094105B">
      <w:pPr>
        <w:pStyle w:val="NormalWeb"/>
        <w:jc w:val="right"/>
        <w:rPr>
          <w:rFonts w:ascii="Century Gothic" w:hAnsi="Century Gothic"/>
          <w:color w:val="000000"/>
          <w:sz w:val="22"/>
          <w:szCs w:val="22"/>
        </w:rPr>
      </w:pPr>
      <w:r w:rsidRPr="0094105B">
        <w:rPr>
          <w:rFonts w:ascii="Century Gothic" w:hAnsi="Century Gothic"/>
          <w:color w:val="000000"/>
          <w:sz w:val="22"/>
          <w:szCs w:val="22"/>
        </w:rPr>
        <w:t>Reply by 25/10/24 (BPY)</w:t>
      </w:r>
    </w:p>
    <w:p w14:paraId="341B3B89" w14:textId="77777777" w:rsidR="008209A3" w:rsidRPr="001D43C1" w:rsidRDefault="008209A3" w:rsidP="00E17E3D">
      <w:pPr>
        <w:pStyle w:val="NormalWeb"/>
        <w:rPr>
          <w:rFonts w:ascii="Century Gothic" w:hAnsi="Century Gothic"/>
          <w:color w:val="000000"/>
          <w:sz w:val="22"/>
          <w:szCs w:val="22"/>
        </w:rPr>
      </w:pPr>
    </w:p>
    <w:p w14:paraId="69FFF0D3" w14:textId="77777777" w:rsidR="00885162" w:rsidRPr="001D43C1" w:rsidRDefault="00885162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</w:p>
    <w:p w14:paraId="546E2219" w14:textId="77777777" w:rsidR="00885162" w:rsidRDefault="00885162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</w:p>
    <w:p w14:paraId="5DF85DCD" w14:textId="77777777" w:rsidR="00885162" w:rsidRDefault="00885162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</w:p>
    <w:p w14:paraId="7CF1B350" w14:textId="77777777" w:rsidR="00885162" w:rsidRDefault="00885162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</w:p>
    <w:p w14:paraId="3F3B46BF" w14:textId="77777777" w:rsidR="00885162" w:rsidRDefault="00885162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</w:p>
    <w:p w14:paraId="41A26145" w14:textId="77777777" w:rsidR="00885162" w:rsidRPr="005D1F24" w:rsidRDefault="00885162" w:rsidP="007D6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2"/>
          <w:szCs w:val="22"/>
        </w:rPr>
      </w:pPr>
    </w:p>
    <w:p w14:paraId="10461442" w14:textId="77777777" w:rsidR="007D6AF7" w:rsidRDefault="007D6AF7" w:rsidP="007D6AF7">
      <w:pPr>
        <w:spacing w:after="0" w:line="240" w:lineRule="auto"/>
        <w:rPr>
          <w:rFonts w:ascii="Century Gothic" w:hAnsi="Century Gothic" w:cs="Arial"/>
        </w:rPr>
      </w:pPr>
    </w:p>
    <w:p w14:paraId="12F7AFA5" w14:textId="77777777" w:rsidR="00A46A28" w:rsidRPr="00E027D2" w:rsidRDefault="00A46A28" w:rsidP="005D1F24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14:paraId="006298F3" w14:textId="77777777" w:rsidR="0034539F" w:rsidRPr="0034539F" w:rsidRDefault="0034539F" w:rsidP="005D1F24">
      <w:pPr>
        <w:spacing w:after="0" w:line="240" w:lineRule="auto"/>
        <w:rPr>
          <w:rFonts w:ascii="Century Gothic" w:hAnsi="Century Gothic"/>
        </w:rPr>
      </w:pPr>
    </w:p>
    <w:sectPr w:rsidR="0034539F" w:rsidRPr="0034539F" w:rsidSect="00925A35">
      <w:headerReference w:type="default" r:id="rId11"/>
      <w:headerReference w:type="first" r:id="rId12"/>
      <w:pgSz w:w="11906" w:h="16838"/>
      <w:pgMar w:top="2552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B5729" w14:textId="77777777" w:rsidR="00C42AFE" w:rsidRDefault="00C42AFE" w:rsidP="00157559">
      <w:pPr>
        <w:spacing w:after="0" w:line="240" w:lineRule="auto"/>
      </w:pPr>
      <w:r>
        <w:separator/>
      </w:r>
    </w:p>
  </w:endnote>
  <w:endnote w:type="continuationSeparator" w:id="0">
    <w:p w14:paraId="19FFF456" w14:textId="77777777" w:rsidR="00C42AFE" w:rsidRDefault="00C42AFE" w:rsidP="00157559">
      <w:pPr>
        <w:spacing w:after="0" w:line="240" w:lineRule="auto"/>
      </w:pPr>
      <w:r>
        <w:continuationSeparator/>
      </w:r>
    </w:p>
  </w:endnote>
  <w:endnote w:type="continuationNotice" w:id="1">
    <w:p w14:paraId="30DD47F6" w14:textId="77777777" w:rsidR="00C42AFE" w:rsidRDefault="00C42A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3AD0E" w14:textId="77777777" w:rsidR="00C42AFE" w:rsidRDefault="00C42AFE" w:rsidP="00157559">
      <w:pPr>
        <w:spacing w:after="0" w:line="240" w:lineRule="auto"/>
      </w:pPr>
      <w:r>
        <w:separator/>
      </w:r>
    </w:p>
  </w:footnote>
  <w:footnote w:type="continuationSeparator" w:id="0">
    <w:p w14:paraId="39DE030B" w14:textId="77777777" w:rsidR="00C42AFE" w:rsidRDefault="00C42AFE" w:rsidP="00157559">
      <w:pPr>
        <w:spacing w:after="0" w:line="240" w:lineRule="auto"/>
      </w:pPr>
      <w:r>
        <w:continuationSeparator/>
      </w:r>
    </w:p>
  </w:footnote>
  <w:footnote w:type="continuationNotice" w:id="1">
    <w:p w14:paraId="29BCFDEF" w14:textId="77777777" w:rsidR="00C42AFE" w:rsidRDefault="00C42A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90D0D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F9B2588" wp14:editId="5DFBBD07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977F3" w14:textId="77777777" w:rsidR="00925A35" w:rsidRDefault="006F29A2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D8FA198" wp14:editId="2A36F4D9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81900" cy="10720070"/>
          <wp:effectExtent l="0" t="0" r="0" b="5080"/>
          <wp:wrapNone/>
          <wp:docPr id="1555358922" name="Picture 1" descr="A screenshot of a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5358922" name="Picture 1" descr="A screenshot of a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72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74E5E"/>
    <w:multiLevelType w:val="hybridMultilevel"/>
    <w:tmpl w:val="D6B8D584"/>
    <w:lvl w:ilvl="0" w:tplc="FC00250E">
      <w:start w:val="14"/>
      <w:numFmt w:val="bullet"/>
      <w:lvlText w:val="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8373C"/>
    <w:multiLevelType w:val="hybridMultilevel"/>
    <w:tmpl w:val="6BBA404C"/>
    <w:lvl w:ilvl="0" w:tplc="FC00250E">
      <w:start w:val="14"/>
      <w:numFmt w:val="bullet"/>
      <w:lvlText w:val="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216746257">
    <w:abstractNumId w:val="1"/>
  </w:num>
  <w:num w:numId="2" w16cid:durableId="29771576">
    <w:abstractNumId w:val="0"/>
  </w:num>
  <w:num w:numId="3" w16cid:durableId="1491873697">
    <w:abstractNumId w:val="2"/>
  </w:num>
  <w:num w:numId="4" w16cid:durableId="1470902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E1"/>
    <w:rsid w:val="00007FB6"/>
    <w:rsid w:val="00014796"/>
    <w:rsid w:val="00045347"/>
    <w:rsid w:val="00066D6E"/>
    <w:rsid w:val="000E7BA0"/>
    <w:rsid w:val="00101A10"/>
    <w:rsid w:val="00126D0F"/>
    <w:rsid w:val="00135B50"/>
    <w:rsid w:val="00144A8B"/>
    <w:rsid w:val="00157559"/>
    <w:rsid w:val="0018474D"/>
    <w:rsid w:val="001A0CA0"/>
    <w:rsid w:val="001B0931"/>
    <w:rsid w:val="001D3013"/>
    <w:rsid w:val="001D43C1"/>
    <w:rsid w:val="001F1826"/>
    <w:rsid w:val="001F3963"/>
    <w:rsid w:val="00295688"/>
    <w:rsid w:val="002A1C3D"/>
    <w:rsid w:val="002A6940"/>
    <w:rsid w:val="0034539F"/>
    <w:rsid w:val="0037343A"/>
    <w:rsid w:val="003E5ACD"/>
    <w:rsid w:val="00475A76"/>
    <w:rsid w:val="004A47F6"/>
    <w:rsid w:val="005833FE"/>
    <w:rsid w:val="00585979"/>
    <w:rsid w:val="00586D8E"/>
    <w:rsid w:val="005D1F24"/>
    <w:rsid w:val="005F19A6"/>
    <w:rsid w:val="0065505D"/>
    <w:rsid w:val="006F29A2"/>
    <w:rsid w:val="00711100"/>
    <w:rsid w:val="00755241"/>
    <w:rsid w:val="00774C3E"/>
    <w:rsid w:val="00793140"/>
    <w:rsid w:val="007D6AF7"/>
    <w:rsid w:val="007F7879"/>
    <w:rsid w:val="0080477E"/>
    <w:rsid w:val="008209A3"/>
    <w:rsid w:val="00826DB2"/>
    <w:rsid w:val="008366DF"/>
    <w:rsid w:val="0087463E"/>
    <w:rsid w:val="00885162"/>
    <w:rsid w:val="00896BE1"/>
    <w:rsid w:val="008F4DA0"/>
    <w:rsid w:val="00925A35"/>
    <w:rsid w:val="00937D5D"/>
    <w:rsid w:val="0094105B"/>
    <w:rsid w:val="009E476D"/>
    <w:rsid w:val="00A26B9B"/>
    <w:rsid w:val="00A35714"/>
    <w:rsid w:val="00A46A28"/>
    <w:rsid w:val="00AB67E1"/>
    <w:rsid w:val="00B327A6"/>
    <w:rsid w:val="00B702EC"/>
    <w:rsid w:val="00B74AF4"/>
    <w:rsid w:val="00B779C7"/>
    <w:rsid w:val="00B92A90"/>
    <w:rsid w:val="00B97912"/>
    <w:rsid w:val="00BA4DA4"/>
    <w:rsid w:val="00BA7307"/>
    <w:rsid w:val="00BD32AA"/>
    <w:rsid w:val="00BE07F4"/>
    <w:rsid w:val="00C126D5"/>
    <w:rsid w:val="00C15076"/>
    <w:rsid w:val="00C42AFE"/>
    <w:rsid w:val="00C42C97"/>
    <w:rsid w:val="00C76CA6"/>
    <w:rsid w:val="00C86AB2"/>
    <w:rsid w:val="00C90573"/>
    <w:rsid w:val="00C9750E"/>
    <w:rsid w:val="00CE7287"/>
    <w:rsid w:val="00D05797"/>
    <w:rsid w:val="00D55A33"/>
    <w:rsid w:val="00D6032C"/>
    <w:rsid w:val="00D628AB"/>
    <w:rsid w:val="00DD5C60"/>
    <w:rsid w:val="00DF26D7"/>
    <w:rsid w:val="00E17E3D"/>
    <w:rsid w:val="00E30BBA"/>
    <w:rsid w:val="00E4395C"/>
    <w:rsid w:val="00EC65CB"/>
    <w:rsid w:val="00ED3AF7"/>
    <w:rsid w:val="00EE7B3A"/>
    <w:rsid w:val="00F24F12"/>
    <w:rsid w:val="00F5402F"/>
    <w:rsid w:val="00FA26D9"/>
    <w:rsid w:val="00F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5B9C9"/>
  <w15:chartTrackingRefBased/>
  <w15:docId w15:val="{28E8D1C8-A2CD-438D-A5DE-45226334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rsid w:val="00C76CA6"/>
  </w:style>
  <w:style w:type="character" w:customStyle="1" w:styleId="scxw37441762">
    <w:name w:val="scxw37441762"/>
    <w:basedOn w:val="DefaultParagraphFont"/>
    <w:rsid w:val="00C76CA6"/>
  </w:style>
  <w:style w:type="character" w:styleId="Hyperlink">
    <w:name w:val="Hyperlink"/>
    <w:basedOn w:val="DefaultParagraphFont"/>
    <w:uiPriority w:val="99"/>
    <w:unhideWhenUsed/>
    <w:rsid w:val="005D1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F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.pycroft@pcs.hants.sch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ark.internal\NETLOGON\office.templates.shared\pcs.letterhead.20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1a8c1-8436-4fae-9260-0767b6dbae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7FEA0E6BB3748AD79B6323527FDCD" ma:contentTypeVersion="17" ma:contentTypeDescription="Create a new document." ma:contentTypeScope="" ma:versionID="4616e0bda93201d2051db123f63ff919">
  <xsd:schema xmlns:xsd="http://www.w3.org/2001/XMLSchema" xmlns:xs="http://www.w3.org/2001/XMLSchema" xmlns:p="http://schemas.microsoft.com/office/2006/metadata/properties" xmlns:ns3="8cf37aaa-dd0d-4d97-abca-162731b7af23" xmlns:ns4="bd11a8c1-8436-4fae-9260-0767b6dbaee7" targetNamespace="http://schemas.microsoft.com/office/2006/metadata/properties" ma:root="true" ma:fieldsID="b5b25d240f6fd7d05e7ad72a26279af3" ns3:_="" ns4:_="">
    <xsd:import namespace="8cf37aaa-dd0d-4d97-abca-162731b7af23"/>
    <xsd:import namespace="bd11a8c1-8436-4fae-9260-0767b6dba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7aaa-dd0d-4d97-abca-162731b7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1a8c1-8436-4fae-9260-0767b6dba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7FF42-9ADE-4421-96A8-76BBF54D956D}">
  <ds:schemaRefs>
    <ds:schemaRef ds:uri="http://schemas.microsoft.com/office/2006/metadata/properties"/>
    <ds:schemaRef ds:uri="http://schemas.microsoft.com/office/infopath/2007/PartnerControls"/>
    <ds:schemaRef ds:uri="bd11a8c1-8436-4fae-9260-0767b6dbaee7"/>
  </ds:schemaRefs>
</ds:datastoreItem>
</file>

<file path=customXml/itemProps2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78E55-3042-4AA3-AA83-7A0848CC8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7aaa-dd0d-4d97-abca-162731b7af23"/>
    <ds:schemaRef ds:uri="bd11a8c1-8436-4fae-9260-0767b6dba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pcs.letterhead.2023</Template>
  <TotalTime>6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Links>
    <vt:vector size="6" baseType="variant">
      <vt:variant>
        <vt:i4>1048690</vt:i4>
      </vt:variant>
      <vt:variant>
        <vt:i4>0</vt:i4>
      </vt:variant>
      <vt:variant>
        <vt:i4>0</vt:i4>
      </vt:variant>
      <vt:variant>
        <vt:i4>5</vt:i4>
      </vt:variant>
      <vt:variant>
        <vt:lpwstr>mailto:b.pycroft@pcs.hants.sch.uk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Pycroft</dc:creator>
  <cp:keywords/>
  <dc:description/>
  <cp:lastModifiedBy>J Alder</cp:lastModifiedBy>
  <cp:revision>6</cp:revision>
  <cp:lastPrinted>2023-01-12T08:56:00Z</cp:lastPrinted>
  <dcterms:created xsi:type="dcterms:W3CDTF">2024-10-11T07:35:00Z</dcterms:created>
  <dcterms:modified xsi:type="dcterms:W3CDTF">2024-10-11T07:38:00Z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0x01010097C7FEA0E6BB3748AD79B6323527FDCD</vt:lpwstr>
  </property>
  <property fmtid="{D5CDD505-2E9C-101B-9397-08002B2CF9AE}" pid="3" name="MediaServiceImageTags">
    <vt:lpwstr/>
  </property>
</Properties>
</file>