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aplicação deve ter uma plataforma de recebimento de pedidos de voos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, usando uma interface de comunicação de dados determinad</w:t>
      </w:r>
      <w:r w:rsidR="009B664C">
        <w:rPr>
          <w:rFonts w:ascii="Times-Roman" w:hAnsi="Times-Roman" w:cs="Times-Roman"/>
          <w:sz w:val="20"/>
          <w:szCs w:val="20"/>
          <w:lang w:eastAsia="en-US"/>
        </w:rPr>
        <w:t>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 pela nossa empresa de desenvolvimento. 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Devemos desenvolver também, aplicativos para Android 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IoS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(mobile) e uma aplicação na WEB para consumir os dados das rotas traçadas, permitindo que o operador do drone programe o voo adequadamente.</w:t>
      </w:r>
    </w:p>
    <w:p w14:paraId="20F1DF55" w14:textId="1296D853" w:rsidR="0073405E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 fim, nossa empresa quer saber o número de programações de voos geradas em cada mês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,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por cliente/operador de </w:t>
      </w:r>
      <w:proofErr w:type="gramStart"/>
      <w:r>
        <w:rPr>
          <w:rFonts w:ascii="Times-Roman" w:hAnsi="Times-Roman" w:cs="Times-Roman"/>
          <w:sz w:val="20"/>
          <w:szCs w:val="20"/>
          <w:lang w:eastAsia="en-US"/>
        </w:rPr>
        <w:t>drone,  para</w:t>
      </w:r>
      <w:proofErr w:type="gramEnd"/>
      <w:r>
        <w:rPr>
          <w:rFonts w:ascii="Times-Roman" w:hAnsi="Times-Roman" w:cs="Times-Roman"/>
          <w:sz w:val="20"/>
          <w:szCs w:val="20"/>
          <w:lang w:eastAsia="en-US"/>
        </w:rPr>
        <w:t xml:space="preserve"> poder cobrar pelo serviço.</w:t>
      </w:r>
    </w:p>
    <w:p w14:paraId="46AEDA00" w14:textId="5FF36C16" w:rsidR="00D05703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pelo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empresa tem padrão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 para gerenciar e administrar a qualidade da condução de projetos. Ela usa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o SCRUM com AZURE BOARDS no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>planejamento, acompanhamento e controle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de projetos,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bem como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no gerenciamento </w:t>
      </w:r>
      <w:proofErr w:type="gramStart"/>
      <w:r>
        <w:rPr>
          <w:rFonts w:ascii="Times-Roman" w:hAnsi="Times-Roman" w:cs="Times-Roman"/>
          <w:sz w:val="20"/>
          <w:szCs w:val="20"/>
          <w:lang w:eastAsia="en-US"/>
        </w:rPr>
        <w:t>de  seus</w:t>
      </w:r>
      <w:proofErr w:type="gramEnd"/>
      <w:r>
        <w:rPr>
          <w:rFonts w:ascii="Times-Roman" w:hAnsi="Times-Roman" w:cs="Times-Roman"/>
          <w:sz w:val="20"/>
          <w:szCs w:val="20"/>
          <w:lang w:eastAsia="en-US"/>
        </w:rPr>
        <w:t xml:space="preserve"> requisitos e medição e resultados, e aplica GIT no controle de versões de documentos de projeto e contratos; mas você terá que definir as ferramentas de codificação, testes, integração de software que ela não têm padronizadas.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Ela utiliza </w:t>
      </w:r>
      <w:proofErr w:type="spellStart"/>
      <w:r w:rsidR="002B22C4">
        <w:rPr>
          <w:rFonts w:ascii="Times-Roman" w:hAnsi="Times-Roman" w:cs="Times-Roman"/>
          <w:sz w:val="20"/>
          <w:szCs w:val="20"/>
          <w:lang w:eastAsia="en-US"/>
        </w:rPr>
        <w:t>DataModeler</w:t>
      </w:r>
      <w:proofErr w:type="spellEnd"/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para modelagem de bancos de dados e </w:t>
      </w:r>
      <w:proofErr w:type="spellStart"/>
      <w:r w:rsidR="002B22C4">
        <w:rPr>
          <w:rFonts w:ascii="Times-Roman" w:hAnsi="Times-Roman" w:cs="Times-Roman"/>
          <w:sz w:val="20"/>
          <w:szCs w:val="20"/>
          <w:lang w:eastAsia="en-US"/>
        </w:rPr>
        <w:t>BizagiModeler</w:t>
      </w:r>
      <w:proofErr w:type="spellEnd"/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para descrever os processos empresariais que serão atendidos pelas soluções de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software;</w:t>
      </w:r>
      <w:r w:rsidR="00994CBD">
        <w:rPr>
          <w:rFonts w:ascii="Times-Roman" w:hAnsi="Times-Roman" w:cs="Times-Roman"/>
          <w:sz w:val="20"/>
          <w:szCs w:val="20"/>
          <w:lang w:eastAsia="en-US"/>
        </w:rPr>
        <w:t xml:space="preserve"> mas ainda não padronizou as ferramentas de desenho de arquitetura de solução nem de modelagem UML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B51F6D9" w14:textId="290DFB75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Em termos de concorrência de mercado, existe uma outra empresa que fornece solução de gerenciamento de entregas, muito reconhecida pelos relatórios gerenciais 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</w:t>
      </w:r>
      <w:proofErr w:type="spellStart"/>
      <w:r w:rsidR="004110E4">
        <w:rPr>
          <w:rFonts w:ascii="Times-Roman" w:hAnsi="Times-Roman" w:cs="Times-Roman"/>
          <w:sz w:val="20"/>
          <w:szCs w:val="20"/>
          <w:lang w:eastAsia="en-US"/>
        </w:rPr>
        <w:t>end</w:t>
      </w:r>
      <w:proofErr w:type="spellEnd"/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</w:t>
      </w:r>
      <w:proofErr w:type="spellStart"/>
      <w:r w:rsidR="00D05703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, observando o que cada nível/estágio do </w:t>
      </w:r>
      <w:proofErr w:type="spellStart"/>
      <w:r w:rsidR="00180CB0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76B2BA90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AF2C865" w14:textId="77777777" w:rsidR="00F04C7F" w:rsidRDefault="00F04C7F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C76DD74" w14:textId="2B309E4A" w:rsidR="00F04C7F" w:rsidRPr="00F04C7F" w:rsidRDefault="00F04C7F" w:rsidP="00AB4E0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R: Se encontra no nível 2 – Os trabalhos são gerenciados de forma padronizada.</w:t>
      </w:r>
    </w:p>
    <w:p w14:paraId="6E447113" w14:textId="0095C36D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lastRenderedPageBreak/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</w:t>
      </w:r>
      <w:proofErr w:type="spellStart"/>
      <w:r w:rsidR="007400BC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7B0CA663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</w:t>
      </w:r>
      <w:proofErr w:type="spellStart"/>
      <w:r w:rsidR="004B7AB3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garantindo que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xxx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aconteça.”</w:t>
      </w:r>
    </w:p>
    <w:p w14:paraId="1D9C0B5A" w14:textId="7D30A4B9" w:rsidR="00F04C7F" w:rsidRDefault="00F04C7F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br/>
        <w:t>Atributos: Usabilidade, eficiência e confiabilidade.</w:t>
      </w:r>
    </w:p>
    <w:p w14:paraId="4E2C537A" w14:textId="31DBC00D" w:rsidR="00F04C7F" w:rsidRPr="00F04C7F" w:rsidRDefault="00F04C7F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Características que podem ser desenvolvidas são: a consistência e estabilidade operacional, desempenho e tempo de resposta, facilidade do uso, e capacidade de processamento.</w:t>
      </w:r>
    </w:p>
    <w:p w14:paraId="582C7BCF" w14:textId="77777777" w:rsidR="00F04C7F" w:rsidRDefault="00F04C7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6936FA8A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29D38255" w14:textId="77777777" w:rsidR="00F04C7F" w:rsidRDefault="00F04C7F" w:rsidP="00F04C7F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</w:p>
    <w:p w14:paraId="3C409115" w14:textId="4A86DBCD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APO10 Gerenciar Projetos - domínio de processo relacionado ao gerenciamento de projetos de TI </w:t>
      </w: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qu</w:t>
      </w: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e inclui o uso de ferramentas de controle de versão, como o GIT, para gerenciar o código-fonte do software e as alterações no código.</w:t>
      </w:r>
    </w:p>
    <w:p w14:paraId="32AB1194" w14:textId="67CE26E4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</w:p>
    <w:p w14:paraId="6AB6E7A5" w14:textId="3D542431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BAI02 Gerenciar Definições de Requisitos - domínio relacionado com a identificação, análise e gestão de requisitos de negócios para sistemas de TI. </w:t>
      </w:r>
    </w:p>
    <w:p w14:paraId="5FFD52FA" w14:textId="14651F3C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</w:p>
    <w:p w14:paraId="066BEF2E" w14:textId="03DDC351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BAI05 Gerenciar a Aceitação da Solução - domínio</w:t>
      </w: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 </w:t>
      </w: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relacionado com a validação e aprovação da solução de TI para garantir que ela atenda aos requisitos e expectativas dos usuários finais. </w:t>
      </w:r>
    </w:p>
    <w:p w14:paraId="6D9AA4E8" w14:textId="60B5581B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</w:p>
    <w:p w14:paraId="2801FF84" w14:textId="3BF8FC9A" w:rsidR="00FA60DB" w:rsidRDefault="00FA60DB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DSS05 Gerenciar a Segurança de TI </w:t>
      </w: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- </w:t>
      </w:r>
      <w:r w:rsidRPr="00FA60D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relacionado com a proteção dos ativos de TI da organização. O uso do GIT pode ajudar a garantir que o código-fonte do software seja protegido contra alterações não autorizadas, enquanto o uso do JUNIT pode ajudar a identificar vulnerabilidades de segurança no software.</w:t>
      </w:r>
    </w:p>
    <w:p w14:paraId="74D997A3" w14:textId="391B03C1" w:rsidR="000F401A" w:rsidRDefault="000F401A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</w:p>
    <w:p w14:paraId="5C6BC50C" w14:textId="77777777" w:rsidR="00FA60DB" w:rsidRDefault="00FA60DB" w:rsidP="00F04C7F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E31A16"/>
    <w:rsid w:val="00E47D16"/>
    <w:rsid w:val="00E51B10"/>
    <w:rsid w:val="00E676C7"/>
    <w:rsid w:val="00E826F6"/>
    <w:rsid w:val="00EF40EE"/>
    <w:rsid w:val="00F04C7F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EE2663-254E-4AA5-9141-67ABAB2F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6</cp:revision>
  <dcterms:created xsi:type="dcterms:W3CDTF">2023-04-17T22:03:00Z</dcterms:created>
  <dcterms:modified xsi:type="dcterms:W3CDTF">2023-04-18T01:31:00Z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