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F4006" w14:textId="77777777" w:rsidR="002C40A7" w:rsidRDefault="002C40A7"/>
    <w:p w14:paraId="0B40B89B" w14:textId="1DA478EE" w:rsidR="00752716" w:rsidRPr="00BF5BED" w:rsidRDefault="00752716">
      <w:pPr>
        <w:rPr>
          <w:b/>
          <w:bCs/>
        </w:rPr>
      </w:pPr>
      <w:r w:rsidRPr="00BF5BED">
        <w:rPr>
          <w:b/>
          <w:bCs/>
        </w:rPr>
        <w:t xml:space="preserve">1. Given the Provided Data, what are three conclusions that we can draw about crowdfunding campaigns. </w:t>
      </w:r>
    </w:p>
    <w:p w14:paraId="7631CD6F" w14:textId="1D27A4B7" w:rsidR="00BF5BED" w:rsidRDefault="00CD0342">
      <w:r>
        <w:t xml:space="preserve">1. In the Categories Column, Film &amp; Video, Theatre &amp; </w:t>
      </w:r>
      <w:r w:rsidR="00BF5BED">
        <w:t xml:space="preserve">Music had the most total successful outcomes (102, 187 &amp; 99) </w:t>
      </w:r>
    </w:p>
    <w:p w14:paraId="4545F5DE" w14:textId="77777777" w:rsidR="00BF5BED" w:rsidRDefault="00BF5BED" w:rsidP="00164108">
      <w:r>
        <w:t xml:space="preserve">2.Although Film &amp; Video, Theatre and Music had the most successful total outcomes, they did not have the highest percentage of total outcomes. Journalism had a 100% success rate, Technology had 67% success rate, and Photography had a 62% Success rate. </w:t>
      </w:r>
    </w:p>
    <w:p w14:paraId="65E0179F" w14:textId="2DD744EF" w:rsidR="00752716" w:rsidRDefault="00BF5BED" w:rsidP="00164108">
      <w:r>
        <w:t xml:space="preserve">3. The Date (Months of Creation) had little to no effect on the success rate of each outcome. Every month had a success rate +/- 5% of 50%.  </w:t>
      </w:r>
    </w:p>
    <w:p w14:paraId="59BC37A0" w14:textId="77777777" w:rsidR="00752716" w:rsidRDefault="00752716"/>
    <w:p w14:paraId="133D6533" w14:textId="77777777" w:rsidR="00B80FB1" w:rsidRDefault="00B80FB1"/>
    <w:p w14:paraId="71C44C80" w14:textId="293287EB" w:rsidR="00BF5BED" w:rsidRPr="00216569" w:rsidRDefault="00752716">
      <w:pPr>
        <w:rPr>
          <w:b/>
          <w:bCs/>
        </w:rPr>
      </w:pPr>
      <w:r w:rsidRPr="002871B2">
        <w:rPr>
          <w:b/>
          <w:bCs/>
        </w:rPr>
        <w:t>2. What are some limitations of this dataset?</w:t>
      </w:r>
    </w:p>
    <w:p w14:paraId="00805577" w14:textId="3A0E57FA" w:rsidR="00752716" w:rsidRDefault="00BF5BED">
      <w:r>
        <w:t>I believe the limitations of this dataset were that each category and subcategory did not have the same number of trials to have an equivalent comparison. This idea is proven by the differences between the number of successful outcomes and the percentages of successful outcomes. If we were to test th</w:t>
      </w:r>
      <w:r w:rsidR="002871B2">
        <w:t xml:space="preserve">ese scenarios with all categories and subcategories equal, would we still have the same successful percentages? If all were equal, would Theatre and Plays lead in their categories and subcategories respectfully? </w:t>
      </w:r>
    </w:p>
    <w:p w14:paraId="0B0A40E8" w14:textId="77777777" w:rsidR="00752716" w:rsidRDefault="00752716"/>
    <w:p w14:paraId="64DE8204" w14:textId="77777777" w:rsidR="00752716" w:rsidRDefault="00752716"/>
    <w:p w14:paraId="43CC2188" w14:textId="0BEC5ADC" w:rsidR="00752716" w:rsidRPr="001267E2" w:rsidRDefault="00752716">
      <w:pPr>
        <w:rPr>
          <w:b/>
          <w:bCs/>
        </w:rPr>
      </w:pPr>
      <w:r w:rsidRPr="00260403">
        <w:rPr>
          <w:b/>
          <w:bCs/>
        </w:rPr>
        <w:t>3. What are some other possible tables and/or graphs that we could create, and what additional value would they provide?</w:t>
      </w:r>
    </w:p>
    <w:p w14:paraId="65906AE6" w14:textId="7416993A" w:rsidR="001267E2" w:rsidRDefault="00260403" w:rsidP="001267E2">
      <w:r>
        <w:t xml:space="preserve">I agree with the Line and Stacked Bar graphs we completed for this assignment to display the data. The only other one I would use is the and Funnel to really emphasize the Total Successful outcomes of each category and subcategory. </w:t>
      </w:r>
    </w:p>
    <w:p w14:paraId="257314DD" w14:textId="77777777" w:rsidR="001267E2" w:rsidRPr="001267E2" w:rsidRDefault="001267E2" w:rsidP="001267E2"/>
    <w:p w14:paraId="5D82BFAD" w14:textId="35600435" w:rsidR="001267E2" w:rsidRDefault="001267E2" w:rsidP="00B80FB1">
      <w:pPr>
        <w:pStyle w:val="NormalWeb"/>
        <w:spacing w:before="150" w:beforeAutospacing="0" w:after="0" w:afterAutospacing="0"/>
        <w:rPr>
          <w:rFonts w:ascii="Roboto" w:hAnsi="Roboto"/>
          <w:b/>
          <w:bCs/>
          <w:color w:val="2B2B2B"/>
        </w:rPr>
      </w:pPr>
      <w:r w:rsidRPr="001267E2">
        <w:rPr>
          <w:rFonts w:ascii="Roboto" w:hAnsi="Roboto"/>
          <w:b/>
          <w:bCs/>
          <w:color w:val="2B2B2B"/>
          <w:sz w:val="23"/>
          <w:szCs w:val="23"/>
        </w:rPr>
        <w:t xml:space="preserve">4. Use Your data to determine whether the mean or median better summarizes the data. </w:t>
      </w:r>
      <w:r>
        <w:rPr>
          <w:rFonts w:ascii="Roboto" w:hAnsi="Roboto"/>
          <w:color w:val="2B2B2B"/>
        </w:rPr>
        <w:t xml:space="preserve">The mean value best summarizes the data because the mean serves as the average value amongst the entire data set. The Mean allows you to make predictions for further trials. </w:t>
      </w:r>
    </w:p>
    <w:p w14:paraId="1DD9AF76" w14:textId="77777777" w:rsidR="00B80FB1" w:rsidRPr="00B80FB1" w:rsidRDefault="00B80FB1" w:rsidP="00B80FB1">
      <w:pPr>
        <w:pStyle w:val="NormalWeb"/>
        <w:spacing w:before="150" w:beforeAutospacing="0" w:after="0" w:afterAutospacing="0"/>
        <w:rPr>
          <w:rFonts w:ascii="Roboto" w:hAnsi="Roboto"/>
          <w:b/>
          <w:bCs/>
          <w:color w:val="2B2B2B"/>
        </w:rPr>
      </w:pPr>
    </w:p>
    <w:p w14:paraId="32B785C6" w14:textId="346E0F2A" w:rsidR="00260403" w:rsidRDefault="00260403" w:rsidP="00260403">
      <w:pPr>
        <w:pStyle w:val="NormalWeb"/>
        <w:spacing w:before="150" w:beforeAutospacing="0" w:after="0" w:afterAutospacing="0" w:line="360" w:lineRule="atLeast"/>
        <w:rPr>
          <w:rFonts w:ascii="Roboto" w:hAnsi="Roboto"/>
          <w:b/>
          <w:bCs/>
          <w:color w:val="2B2B2B"/>
        </w:rPr>
      </w:pPr>
      <w:r w:rsidRPr="009A5A2A">
        <w:rPr>
          <w:rFonts w:ascii="Roboto" w:hAnsi="Roboto"/>
          <w:b/>
          <w:bCs/>
          <w:color w:val="2B2B2B"/>
        </w:rPr>
        <w:t xml:space="preserve">5. </w:t>
      </w:r>
      <w:r w:rsidRPr="009A5A2A">
        <w:rPr>
          <w:rFonts w:ascii="Roboto" w:hAnsi="Roboto"/>
          <w:b/>
          <w:bCs/>
          <w:color w:val="2B2B2B"/>
        </w:rPr>
        <w:t>Use your data to determine if there is more variability with successful or unsuccessful campaigns. Does this make sense? Why or why not?</w:t>
      </w:r>
    </w:p>
    <w:p w14:paraId="5A10DA39" w14:textId="77777777" w:rsidR="009A5A2A" w:rsidRPr="009A5A2A" w:rsidRDefault="009A5A2A" w:rsidP="00260403">
      <w:pPr>
        <w:pStyle w:val="NormalWeb"/>
        <w:spacing w:before="150" w:beforeAutospacing="0" w:after="0" w:afterAutospacing="0" w:line="360" w:lineRule="atLeast"/>
        <w:rPr>
          <w:rFonts w:ascii="Roboto" w:hAnsi="Roboto"/>
          <w:b/>
          <w:bCs/>
          <w:color w:val="2B2B2B"/>
        </w:rPr>
      </w:pPr>
    </w:p>
    <w:p w14:paraId="3A161CA4" w14:textId="4E9A1571" w:rsidR="00260403" w:rsidRDefault="009A5A2A">
      <w:r>
        <w:t xml:space="preserve">Based on the Data, the successful campaigns had a higher variance. This makes sense because the min, max, median and Mean values for the successful campaigns are all higher than the values of the unsuccessful campaigns therefore the Variability should also reflect this. </w:t>
      </w:r>
    </w:p>
    <w:sectPr w:rsidR="002604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686B4" w14:textId="77777777" w:rsidR="00D645DB" w:rsidRDefault="00D645DB" w:rsidP="00752716">
      <w:r>
        <w:separator/>
      </w:r>
    </w:p>
  </w:endnote>
  <w:endnote w:type="continuationSeparator" w:id="0">
    <w:p w14:paraId="2055CD9C" w14:textId="77777777" w:rsidR="00D645DB" w:rsidRDefault="00D645DB" w:rsidP="0075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4CE5F" w14:textId="77777777" w:rsidR="00D645DB" w:rsidRDefault="00D645DB" w:rsidP="00752716">
      <w:r>
        <w:separator/>
      </w:r>
    </w:p>
  </w:footnote>
  <w:footnote w:type="continuationSeparator" w:id="0">
    <w:p w14:paraId="3F3F1F01" w14:textId="77777777" w:rsidR="00D645DB" w:rsidRDefault="00D645DB" w:rsidP="0075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E1FF5" w14:textId="2C0B4085" w:rsidR="00752716" w:rsidRDefault="00752716">
    <w:pPr>
      <w:pStyle w:val="Header"/>
    </w:pPr>
    <w:r>
      <w:t>Patrick Carpenter</w:t>
    </w:r>
    <w:r>
      <w:tab/>
      <w:t>Module 1 Challenge</w:t>
    </w:r>
    <w:r>
      <w:tab/>
      <w:t>Crowdfunding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B033E"/>
    <w:multiLevelType w:val="multilevel"/>
    <w:tmpl w:val="038E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282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16"/>
    <w:rsid w:val="000604B5"/>
    <w:rsid w:val="001267E2"/>
    <w:rsid w:val="00164108"/>
    <w:rsid w:val="001F4147"/>
    <w:rsid w:val="00216569"/>
    <w:rsid w:val="00260403"/>
    <w:rsid w:val="002871B2"/>
    <w:rsid w:val="002C40A7"/>
    <w:rsid w:val="00502C3D"/>
    <w:rsid w:val="00604837"/>
    <w:rsid w:val="00752716"/>
    <w:rsid w:val="008E156A"/>
    <w:rsid w:val="009A5A2A"/>
    <w:rsid w:val="00B80FB1"/>
    <w:rsid w:val="00BF5BED"/>
    <w:rsid w:val="00CD0342"/>
    <w:rsid w:val="00D645DB"/>
    <w:rsid w:val="00DA3303"/>
    <w:rsid w:val="00DD3E99"/>
    <w:rsid w:val="00E26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104EA0"/>
  <w15:chartTrackingRefBased/>
  <w15:docId w15:val="{F2440A4A-63AA-3340-A0D3-D43BD7F5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7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7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7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7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7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7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7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7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7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7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7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27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7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7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716"/>
    <w:rPr>
      <w:rFonts w:eastAsiaTheme="majorEastAsia" w:cstheme="majorBidi"/>
      <w:color w:val="272727" w:themeColor="text1" w:themeTint="D8"/>
    </w:rPr>
  </w:style>
  <w:style w:type="paragraph" w:styleId="Title">
    <w:name w:val="Title"/>
    <w:basedOn w:val="Normal"/>
    <w:next w:val="Normal"/>
    <w:link w:val="TitleChar"/>
    <w:uiPriority w:val="10"/>
    <w:qFormat/>
    <w:rsid w:val="007527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7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7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2716"/>
    <w:rPr>
      <w:i/>
      <w:iCs/>
      <w:color w:val="404040" w:themeColor="text1" w:themeTint="BF"/>
    </w:rPr>
  </w:style>
  <w:style w:type="paragraph" w:styleId="ListParagraph">
    <w:name w:val="List Paragraph"/>
    <w:basedOn w:val="Normal"/>
    <w:uiPriority w:val="34"/>
    <w:qFormat/>
    <w:rsid w:val="00752716"/>
    <w:pPr>
      <w:ind w:left="720"/>
      <w:contextualSpacing/>
    </w:pPr>
  </w:style>
  <w:style w:type="character" w:styleId="IntenseEmphasis">
    <w:name w:val="Intense Emphasis"/>
    <w:basedOn w:val="DefaultParagraphFont"/>
    <w:uiPriority w:val="21"/>
    <w:qFormat/>
    <w:rsid w:val="00752716"/>
    <w:rPr>
      <w:i/>
      <w:iCs/>
      <w:color w:val="0F4761" w:themeColor="accent1" w:themeShade="BF"/>
    </w:rPr>
  </w:style>
  <w:style w:type="paragraph" w:styleId="IntenseQuote">
    <w:name w:val="Intense Quote"/>
    <w:basedOn w:val="Normal"/>
    <w:next w:val="Normal"/>
    <w:link w:val="IntenseQuoteChar"/>
    <w:uiPriority w:val="30"/>
    <w:qFormat/>
    <w:rsid w:val="007527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716"/>
    <w:rPr>
      <w:i/>
      <w:iCs/>
      <w:color w:val="0F4761" w:themeColor="accent1" w:themeShade="BF"/>
    </w:rPr>
  </w:style>
  <w:style w:type="character" w:styleId="IntenseReference">
    <w:name w:val="Intense Reference"/>
    <w:basedOn w:val="DefaultParagraphFont"/>
    <w:uiPriority w:val="32"/>
    <w:qFormat/>
    <w:rsid w:val="00752716"/>
    <w:rPr>
      <w:b/>
      <w:bCs/>
      <w:smallCaps/>
      <w:color w:val="0F4761" w:themeColor="accent1" w:themeShade="BF"/>
      <w:spacing w:val="5"/>
    </w:rPr>
  </w:style>
  <w:style w:type="paragraph" w:styleId="Header">
    <w:name w:val="header"/>
    <w:basedOn w:val="Normal"/>
    <w:link w:val="HeaderChar"/>
    <w:uiPriority w:val="99"/>
    <w:unhideWhenUsed/>
    <w:rsid w:val="00752716"/>
    <w:pPr>
      <w:tabs>
        <w:tab w:val="center" w:pos="4680"/>
        <w:tab w:val="right" w:pos="9360"/>
      </w:tabs>
    </w:pPr>
  </w:style>
  <w:style w:type="character" w:customStyle="1" w:styleId="HeaderChar">
    <w:name w:val="Header Char"/>
    <w:basedOn w:val="DefaultParagraphFont"/>
    <w:link w:val="Header"/>
    <w:uiPriority w:val="99"/>
    <w:rsid w:val="00752716"/>
  </w:style>
  <w:style w:type="paragraph" w:styleId="Footer">
    <w:name w:val="footer"/>
    <w:basedOn w:val="Normal"/>
    <w:link w:val="FooterChar"/>
    <w:uiPriority w:val="99"/>
    <w:unhideWhenUsed/>
    <w:rsid w:val="00752716"/>
    <w:pPr>
      <w:tabs>
        <w:tab w:val="center" w:pos="4680"/>
        <w:tab w:val="right" w:pos="9360"/>
      </w:tabs>
    </w:pPr>
  </w:style>
  <w:style w:type="character" w:customStyle="1" w:styleId="FooterChar">
    <w:name w:val="Footer Char"/>
    <w:basedOn w:val="DefaultParagraphFont"/>
    <w:link w:val="Footer"/>
    <w:uiPriority w:val="99"/>
    <w:rsid w:val="00752716"/>
  </w:style>
  <w:style w:type="paragraph" w:styleId="NormalWeb">
    <w:name w:val="Normal (Web)"/>
    <w:basedOn w:val="Normal"/>
    <w:uiPriority w:val="99"/>
    <w:semiHidden/>
    <w:unhideWhenUsed/>
    <w:rsid w:val="0026040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08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Carpenter</dc:creator>
  <cp:keywords/>
  <dc:description/>
  <cp:lastModifiedBy>Patrick Carpenter</cp:lastModifiedBy>
  <cp:revision>7</cp:revision>
  <dcterms:created xsi:type="dcterms:W3CDTF">2024-12-18T03:44:00Z</dcterms:created>
  <dcterms:modified xsi:type="dcterms:W3CDTF">2024-12-20T03:24:00Z</dcterms:modified>
</cp:coreProperties>
</file>