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8688" w14:textId="77777777" w:rsidR="006A6EEB" w:rsidRDefault="006A6EEB" w:rsidP="00A7031A">
      <w:bookmarkStart w:id="0" w:name="Name_:_Abhay_Rawat"/>
      <w:bookmarkEnd w:id="0"/>
      <w:r>
        <w:rPr>
          <w:noProof/>
        </w:rPr>
        <w:drawing>
          <wp:inline distT="0" distB="0" distL="0" distR="0" wp14:anchorId="53B4A9C9" wp14:editId="54E27310">
            <wp:extent cx="5943600" cy="2019935"/>
            <wp:effectExtent l="0" t="0" r="0" b="6985"/>
            <wp:docPr id="38352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26894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B851" w14:textId="78ED2214" w:rsidR="006A6EEB" w:rsidRDefault="006A6EEB" w:rsidP="00A7031A">
      <w:pPr>
        <w:pBdr>
          <w:bottom w:val="single" w:sz="6" w:space="1" w:color="auto"/>
        </w:pBdr>
        <w:spacing w:line="360" w:lineRule="auto"/>
        <w:ind w:left="156"/>
        <w:jc w:val="center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72"/>
          <w:szCs w:val="72"/>
        </w:rPr>
        <w:t xml:space="preserve">Agile Development Process and </w:t>
      </w:r>
      <w:proofErr w:type="spellStart"/>
      <w:r>
        <w:rPr>
          <w:rFonts w:ascii="OpenSans" w:hAnsi="OpenSans"/>
          <w:sz w:val="72"/>
          <w:szCs w:val="72"/>
        </w:rPr>
        <w:t>Devops</w:t>
      </w:r>
      <w:proofErr w:type="spellEnd"/>
      <w:r>
        <w:rPr>
          <w:rFonts w:ascii="OpenSans" w:hAnsi="OpenSans"/>
          <w:sz w:val="72"/>
          <w:szCs w:val="72"/>
        </w:rPr>
        <w:t xml:space="preserve"> Lab</w:t>
      </w:r>
    </w:p>
    <w:p w14:paraId="64D6DC02" w14:textId="23806CD4" w:rsidR="006A6EEB" w:rsidRDefault="006A6EEB" w:rsidP="00A7031A">
      <w:pPr>
        <w:spacing w:line="360" w:lineRule="auto"/>
        <w:jc w:val="center"/>
        <w:rPr>
          <w:rFonts w:ascii="OpenSans" w:hAnsi="OpenSans"/>
          <w:sz w:val="52"/>
          <w:szCs w:val="56"/>
        </w:rPr>
      </w:pPr>
      <w:r>
        <w:rPr>
          <w:rFonts w:ascii="OpenSans" w:hAnsi="OpenSans"/>
          <w:sz w:val="52"/>
          <w:szCs w:val="56"/>
        </w:rPr>
        <w:t>Assignment -</w:t>
      </w:r>
      <w:r w:rsidR="00C47B16">
        <w:rPr>
          <w:rFonts w:ascii="OpenSans" w:hAnsi="OpenSans"/>
          <w:sz w:val="52"/>
          <w:szCs w:val="56"/>
        </w:rPr>
        <w:t>9</w:t>
      </w:r>
    </w:p>
    <w:p w14:paraId="21C317BD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NAME = Pallab Das</w:t>
      </w:r>
    </w:p>
    <w:p w14:paraId="54726D6C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REGISTRATION NUMBER = 24MIS0212</w:t>
      </w:r>
    </w:p>
    <w:p w14:paraId="44DCB82D" w14:textId="77777777" w:rsidR="006A6EEB" w:rsidRDefault="006A6EEB" w:rsidP="00A7031A">
      <w:pPr>
        <w:spacing w:line="360" w:lineRule="auto"/>
        <w:rPr>
          <w:rFonts w:ascii="OpenSans" w:hAnsi="OpenSans"/>
          <w:color w:val="212529"/>
          <w:sz w:val="21"/>
          <w:szCs w:val="21"/>
        </w:rPr>
      </w:pPr>
      <w:r>
        <w:rPr>
          <w:rFonts w:ascii="OpenSans" w:hAnsi="OpenSans"/>
          <w:sz w:val="40"/>
          <w:szCs w:val="40"/>
        </w:rPr>
        <w:t xml:space="preserve">COURSE CODE = </w:t>
      </w:r>
      <w:r>
        <w:rPr>
          <w:rFonts w:ascii="OpenSans" w:hAnsi="OpenSans"/>
          <w:color w:val="212529"/>
          <w:sz w:val="40"/>
          <w:szCs w:val="40"/>
        </w:rPr>
        <w:t>ISWE406P</w:t>
      </w:r>
    </w:p>
    <w:p w14:paraId="62927E6C" w14:textId="77777777" w:rsidR="006A6EEB" w:rsidRDefault="006A6EEB" w:rsidP="00A7031A">
      <w:pPr>
        <w:spacing w:line="360" w:lineRule="auto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40"/>
          <w:szCs w:val="40"/>
        </w:rPr>
        <w:t xml:space="preserve">COURSE NAME = Agile Development Process and </w:t>
      </w:r>
      <w:proofErr w:type="spellStart"/>
      <w:r>
        <w:rPr>
          <w:rFonts w:ascii="OpenSans" w:hAnsi="OpenSans"/>
          <w:sz w:val="40"/>
          <w:szCs w:val="40"/>
        </w:rPr>
        <w:t>Devops</w:t>
      </w:r>
      <w:proofErr w:type="spellEnd"/>
      <w:r>
        <w:rPr>
          <w:rFonts w:ascii="OpenSans" w:hAnsi="OpenSans"/>
          <w:sz w:val="40"/>
          <w:szCs w:val="40"/>
        </w:rPr>
        <w:t xml:space="preserve"> Lab</w:t>
      </w:r>
    </w:p>
    <w:p w14:paraId="3C7C8BF6" w14:textId="7D954520" w:rsidR="00282258" w:rsidRDefault="006A6EEB" w:rsidP="00A7031A">
      <w:pPr>
        <w:pStyle w:val="BodyText"/>
        <w:spacing w:before="24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FACULTY NAME =</w:t>
      </w:r>
      <w:r w:rsidR="00A7031A">
        <w:rPr>
          <w:rFonts w:ascii="OpenSans" w:hAnsi="OpenSans"/>
          <w:sz w:val="40"/>
          <w:szCs w:val="40"/>
        </w:rPr>
        <w:t xml:space="preserve"> Sweta </w:t>
      </w:r>
      <w:r w:rsidR="00A7031A" w:rsidRPr="00A7031A">
        <w:rPr>
          <w:rFonts w:ascii="OpenSans" w:hAnsi="OpenSans"/>
          <w:sz w:val="40"/>
          <w:szCs w:val="40"/>
        </w:rPr>
        <w:t>Bhattacharya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1: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4917353"/>
            <wp:docPr id="383526895" name="Picture 3835268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1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University Learning Management Portal was created using HTML and CSS. The source, Dockerfile, Kubernetes files and Jenkinsfile are stored in the lms-portal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apps/v1</w:t>
        <w:br/>
        <w:t>kind: Deployment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replicas: 2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lms-portal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lms-portal</w:t>
        <w:br/>
        <w:t xml:space="preserve">    spec:</w:t>
        <w:br/>
        <w:t xml:space="preserve">      containers:</w:t>
        <w:br/>
        <w:t xml:space="preserve">        - name: lms-portal</w:t>
        <w:br/>
        <w:t xml:space="preserve">          image: pdgamersg/assessment9-lms:v2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v1</w:t>
        <w:br/>
        <w:t>kind: Service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lms-portal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course information, a faculty profile, a downloadable learning guide, the assessment announcement and the examination schedule.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896" name="Picture 3835268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(full code)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&lt;!doctype html&gt;</w:t>
        <w:br/>
        <w:t>&lt;html lang="en"&gt;</w:t>
        <w:br/>
        <w:t>&lt;head&gt;</w:t>
        <w:br/>
        <w:t>&lt;meta charset="utf-8"&gt;&lt;meta name="viewport" content="width=device-width, initial-scale=1"&gt;</w:t>
        <w:br/>
        <w:t>&lt;meta name="release" content="v2"&gt;&lt;title&gt;VIT Learn — University Learning Management Portal&lt;/title&gt;</w:t>
        <w:br/>
        <w:t>&lt;style&gt;</w:t>
        <w:br/>
        <w:t>:root{--ink:#15223b;--muted:#667085;--blue:#2e6ce6;--ice:#edf5ff;--line:#d9e2f0}*{box-sizing:border-box}body{margin:0;font-family:Inter,Segoe UI,Arial,sans-serif;color:var(--ink);background:#f7f9fc}header{background:linear-gradient(135deg,#081a34,#1d4fa3);color:#fff;padding:28px 7vw 34px}nav{display:flex;align-items:center;justify-content:space-between;max-width:1180px;margin:auto}.brand{font-weight:800;letter-spacing:.02em;font-size:22px}nav a{color:#dbe8ff;text-decoration:none;margin-left:24px;font-size:14px}.hero{max-width:1180px;margin:55px auto 0;display:grid;grid-template-columns:1.2fr .8fr;gap:36px;align-items:center}.eyebrow{font-size:12px;color:var(--blue);font-weight:750;letter-spacing:.1em;text-transform:uppercase}header .eyebrow{color:#9fc1ff}h1{font-size:clamp(38px,5vw,68px);line-height:1.02;max-width:650px;margin:10px 0 20px;letter-spacing:-.04em}.hero p{color:#dce8fb;font-size:18px;line-height:1.6;max-width:570px}.hero-card{background:rgba(255,255,255,.1);border:1px solid rgba(255,255,255,.24);border-radius:22px;padding:24px}.hero-card strong{display:block;font-size:16px;margin-bottom:14px}.metric{display:flex;justify-content:space-between;border-top:1px solid rgba(255,255,255,.25);padding:14px 0;color:#e4efff}main{max-width:1180px;margin:0 auto;padding:44px 7vw 70px}.section-head{display:flex;justify-content:space-between;align-items:end;gap:20px;margin-bottom:20px}h2{font-size:27px;margin:7px 0 0;letter-spacing:-.02em}.section-head p{margin:0;color:var(--muted)}.grid{display:grid;grid-template-columns:repeat(3,1fr);gap:18px}.card{background:#fff;border:1px solid var(--line);border-radius:16px;padding:22px;box-shadow:0 8px 22px rgba(25,52,89,.05)}.card h3{margin:8px 0;font-size:18px}.card p{color:var(--muted);line-height:1.5;margin:0}.announcements{margin-top:34px;display:grid;grid-template-columns:1fr 1fr;gap:18px}.announcement{padding:20px;border-left:4px solid var(--blue);background:var(--ice);border-radius:0 14px 14px 0}.announcement p{margin:7px 0 0;color:#42516d;line-height:1.5}footer{text-align:center;padding:22px;color:var(--muted);font-size:13px;border-top:1px solid var(--line)}@media(max-width:760px){nav a{margin-left:10px;font-size:12px}.hero{grid-template-columns:1fr;margin-top:38px}.grid,.announcements{grid-template-columns:1fr}.section-head{display:block}.section-head p{margin-top:8px}}</w:t>
        <w:br/>
        <w:t>a:focus-visible{outline:3px solid #cf8b00;outline-offset:5px}html{scroll-behavior:smooth}@media(prefers-reduced-motion:reduce){html{scroll-behavior:auto}}&lt;/style&gt;</w:t>
        <w:br/>
        <w:t>&lt;/head&gt;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&lt;body&gt;</w:t>
        <w:br/>
        <w:t>&lt;header&gt;&lt;nav&gt;&lt;div class="brand"&gt;VIT LEARN&lt;/div&gt;&lt;div&gt;&lt;a href="#courses"&gt;Courses&lt;/a&gt;&lt;a href="#faculty"&gt;Faculty&lt;/a&gt;&lt;a href="#schedule"&gt;Schedule&lt;/a&gt;&lt;/div&gt;&lt;/nav&gt;&lt;div class="hero"&gt;&lt;div&gt;&lt;div class="eyebrow"&gt;University learning, connected&lt;/div&gt;&lt;h1&gt;Your semester, in one clear view.&lt;/h1&gt;&lt;p&gt;Browse active courses, meet your faculty, find resources, and stay ahead of every deadline from one learning workspace.&lt;/p&gt;&lt;/div&gt;&lt;div class="hero-card"&gt;&lt;strong&gt;Semester pulse · Fall 2026&lt;/strong&gt;&lt;div class="metric"&gt;&lt;span&gt;Active courses&lt;/span&gt;&lt;b&gt;06&lt;/b&gt;&lt;/div&gt;&lt;div class="metric"&gt;&lt;span&gt;Learning resources&lt;/span&gt;&lt;b&gt;42&lt;/b&gt;&lt;/div&gt;&lt;div class="metric"&gt;&lt;span&gt;Next assessment&lt;/span&gt;&lt;b&gt;21 Oct&lt;/b&gt;&lt;/div&gt;&lt;/div&gt;&lt;/div&gt;&lt;/header&gt;</w:t>
        <w:br/>
        <w:t>&lt;main&gt;&lt;div class="section-head" id="courses"&gt;&lt;div&gt;&lt;div class="eyebrow"&gt;Your curriculum&lt;/div&gt;&lt;h2&gt;Featured courses&lt;/h2&gt;&lt;/div&gt;&lt;p&gt;Updated by the academic office · 15 Oct 2026&lt;/p&gt;&lt;/div&gt;&lt;div class="grid"&gt;&lt;article class="card"&gt;&lt;div class="eyebrow"&gt;ISWE406P&lt;/div&gt;&lt;h3&gt;Agile Development &amp; DevOps&lt;/h3&gt;&lt;p&gt;CI/CD, version control, containers and reliable delivery practices.&lt;/p&gt;&lt;/article&gt;&lt;article class="card"&gt;&lt;div class="eyebrow"&gt;BCSE401L&lt;/div&gt;&lt;h3&gt;Cloud Computing Lab&lt;/h3&gt;&lt;p&gt;Deploy cloud-native services with secure and observable infrastructure.&lt;/p&gt;&lt;/article&gt;&lt;article class="card"&gt;&lt;div class="eyebrow"&gt;BCSE402L&lt;/div&gt;&lt;h3&gt;Software Architecture&lt;/h3&gt;&lt;p&gt;Model systems that stay understandable as teams and products scale.&lt;/p&gt;&lt;/article&gt;&lt;/div&gt;&lt;div class="announcements"&gt;&lt;div class="announcement" id="faculty"&gt;&lt;div class="eyebrow"&gt;Faculty spotlight&lt;/div&gt;&lt;strong&gt;Dr. Sweta Bhattacharya&lt;/strong&gt;&lt;p&gt;DevOps and delivery systems faculty · Office hours Wednesday, 14:00–16:00.&lt;/p&gt;&lt;/div&gt;&lt;div class="announcement" id="schedule"&gt;&lt;div class="eyebrow"&gt;Exam schedule&lt;/div&gt;&lt;strong&gt;Mid-semester examinations&lt;/strong&gt;&lt;p&gt;Assessment week begins 02 November. The final timetable is available in Resources.&lt;/p&gt;&lt;/div&gt;&lt;/div&gt;&lt;section class="announcements"&gt;&lt;div class="announcement"&gt;&lt;h2&gt;Learning resources&lt;/h2&gt;&lt;p&gt;&lt;a href="resources/devops-guide.txt" download&gt;Download the DevOps revision guide&lt;/a&gt;&lt;/p&gt;&lt;p&gt;CI/CD concepts, Docker commands and Kubernetes revision notes.&lt;/p&gt;&lt;/div&gt;&lt;div class="announcement"&gt;&lt;h2&gt;Assignment announcements&lt;/h2&gt;&lt;p&gt;Assessment VIII: submit the three portals, pipeline evidence and rollback demonstration by 21 October.&lt;/p&gt;&lt;/div&gt;&lt;/section&gt;&lt;section id="release-update" class="announcements"&gt;&lt;div class="announcement"&gt;&lt;h2&gt;Version 2 resource update&lt;/h2&gt;&lt;p&gt;The DevOps revision guide and assessment announcement are now available in the learning resources section.&lt;/p&gt;&lt;/div&gt;&lt;/section&gt;&lt;/main&gt;</w:t>
        <w:br/>
        <w:t>&lt;footer&gt;VIT Learn · University Learning Management Portal · Version 2.0 stable&lt;/footer&gt;</w:t>
        <w:br/>
        <w:t>&lt;/body&gt;&lt;/html&gt;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897" name="Picture 3835268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it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lms-portal/Jenkinsfile.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898" name="Picture 3835268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899" name="Picture 3835268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00" name="Picture 3835269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tage_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01" name="Picture 383526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reen_st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pdgamersg/assessment9-lms:v2-4.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02" name="Picture 383526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test_cropp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2 serving replicas, readiness and liveness checks, and NodePort 30081.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03" name="Picture 383526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ver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04" name="Picture 383526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u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http://localhost:30081.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705427"/>
            <wp:docPr id="383526905" name="Picture 383526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r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705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Versioned release and health checks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Jenkins build publishes a unique version tag. Kubernetes retains five deployment revisions. The /healthz readiness endpoint prevents an unhealthy container from receiving traffic.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second release adds the learning resource update. Both LMS Pods were Running and Ready after deployment.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940292"/>
            <wp:docPr id="383526906" name="Picture 383526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update_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40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07" name="Picture 383526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automat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2: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5604134"/>
            <wp:docPr id="383526908" name="Picture 383526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04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Online Food Ordering Portal was created using HTML and CSS. The source, Dockerfile, Kubernetes files and Jenkinsfile are stored in the food-portal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apps/v1</w:t>
        <w:br/>
        <w:t>kind: Deployment</w:t>
        <w:br/>
        <w:t>metadata:</w:t>
        <w:br/>
        <w:t xml:space="preserve">  name: food-portal-blue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food-portal</w:t>
        <w:br/>
        <w:t xml:space="preserve">      slot: blue</w:t>
        <w:br/>
        <w:t xml:space="preserve">  template:</w:t>
        <w:br/>
        <w:t xml:space="preserve">    metadata:</w:t>
        <w:br/>
        <w:t xml:space="preserve">      labels:</w:t>
        <w:br/>
        <w:t xml:space="preserve">        app: food-portal</w:t>
        <w:br/>
        <w:t xml:space="preserve">        slot: blue</w:t>
        <w:br/>
        <w:t xml:space="preserve">    spec:</w:t>
        <w:br/>
        <w:t xml:space="preserve">      containers:</w:t>
        <w:br/>
        <w:t xml:space="preserve">        - name: food-portal</w:t>
        <w:br/>
        <w:t xml:space="preserve">          image: pdgamersg/assessment9-food:v2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v1</w:t>
        <w:br/>
        <w:t>kind: Service</w:t>
        <w:br/>
        <w:t>metadata:</w:t>
        <w:br/>
        <w:t xml:space="preserve">  name: food-portal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food-portal</w:t>
        <w:br/>
        <w:t xml:space="preserve">    slot: blue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30082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restaurant details, food categories, menu items, exact prices, availability and the WELCOME20 promotional offer.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09" name="Picture 383526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ur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(full code)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&lt;!doctype html&gt;</w:t>
        <w:br/>
        <w:t>&lt;html lang="en"&gt;</w:t>
        <w:br/>
        <w:t>&lt;head&gt;</w:t>
        <w:br/>
        <w:t>&lt;meta charset="utf-8"&gt;&lt;meta name="viewport" content="width=device-width, initial-scale=1"&gt;&lt;meta name="release" content="v2"&gt;&lt;title&gt;Plate &amp; Parcel — Online Food Ordering&lt;/title&gt;</w:t>
        <w:br/>
        <w:t>&lt;style&gt;</w:t>
        <w:br/>
        <w:t>:root{--ink:#271f20;--muted:#746b6a;--tomato:#e94b35;--cream:#fff8f2;--peach:#ffe8dc;--green:#2f7d5b;--line:#ead8d0}*{box-sizing:border-box}body{margin:0;font-family:Inter,Segoe UI,Arial,sans-serif;background:var(--cream);color:var(--ink)}header{padding:24px 7vw 52px;background:#fff3ea}nav{max-width:1180px;margin:auto;display:flex;justify-content:space-between;align-items:center}.brand{font-weight:850;font-size:21px;letter-spacing:-.03em}nav a{color:var(--muted);text-decoration:none;margin-left:22px;font-size:14px}.hero{max-width:1180px;margin:62px auto 0;display:grid;grid-template-columns:1.05fr .95fr;gap:40px;align-items:center}.eyebrow{color:var(--tomato);font-weight:800;text-transform:uppercase;letter-spacing:.11em;font-size:11px}h1{font-size:clamp(40px,5vw,70px);line-height:1;letter-spacing:-.055em;margin:12px 0 19px}.hero p{font-size:18px;line-height:1.6;color:var(--muted);max-width:530px}.hero-art{background:linear-gradient(135deg,#f76b4c,#bc2f45);min-height:330px;border-radius:28px;position:relative;overflow:hidden;box-shadow:0 20px 40px rgba(184,66,44,.2)}.plate{width:220px;height:220px;background:#fff;border-radius:50%;position:absolute;left:50%;top:50%;transform:translate(-50%,-50%);box-shadow:0 12px 0 rgba(255,255,255,.25)}.food{position:absolute;font-size:72px;left:50%;top:50%;transform:translate(-50%,-54%)}.badge{position:absolute;right:22px;top:22px;background:#fff3b7;color:#674318;font-weight:800;padding:10px 13px;border-radius:999px;font-size:12px}.main{max-width:1180px;margin:auto;padding:42px 7vw 70px}.head{display:flex;justify-content:space-between;align-items:end;margin-bottom:18px}.head h2{font-size:28px;margin:6px 0 0}.head p{color:var(--muted);margin:0}.grid{display:grid;grid-template-columns:repeat(3,1fr);gap:18px}.card{background:#fff;border:1px solid var(--line);padding:22px;border-radius:18px}.card-top{display:flex;justify-content:space-between}.card h3{margin:11px 0 7px;font-size:19px}.card p{color:var(--muted);line-height:1.5;margin:0}.price{font-weight:850;color:var(--green)}.tags{margin-top:16px;display:flex;gap:7px;flex-wrap:wrap}.tag{background:var(--peach);color:#8e4634;border-radius:99px;padding:6px 9px;font-size:11px;font-weight:700}.offer{margin-top:34px;display:flex;justify-content:space-between;align-items:center;background:#27201f;color:#fff;padding:26px;border-radius:18px}.offer p{margin:6px 0 0;color:#e5d7d2}.code{background:#f5bd72;color:#48200f;font-weight:900;border-radius:10px;padding:12px 16px}.foot{text-align:center;color:var(--muted);padding:22px;border-top:1px solid var(--line);font-size:13px}@media(max-width:760px){.hero{grid-template-columns:1fr;margin-top:38px}.grid{grid-template-columns:1fr}.offer{display:block}.code{display:inline-block;margin-top:16px}nav a{margin-left:8px;font-size:12px}}</w:t>
        <w:br/>
        <w:t>a:focus-visible{outline:3px solid #cf8b00;outline-offset:5px}html{scroll-behavior:smooth}@media(prefers-reduced-motion:reduce){html{scroll-behavior:auto}}&lt;/style&gt;</w:t>
        <w:br/>
        <w:t>&lt;/head&gt;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&lt;body&gt;</w:t>
        <w:br/>
        <w:t>&lt;header&gt;&lt;nav&gt;&lt;div class="brand"&gt;PLATE &amp; PARCEL&lt;/div&gt;&lt;div&gt;&lt;a href="#restaurants"&gt;Restaurants&lt;/a&gt;&lt;a href="#offers"&gt;Offers&lt;/a&gt;&lt;a href="#orders"&gt;My orders&lt;/a&gt;&lt;/div&gt;&lt;/nav&gt;&lt;div class="hero"&gt;&lt;div&gt;&lt;div class="eyebrow"&gt;Dinner, delivered with care&lt;/div&gt;&lt;h1&gt;Good food finds you here.&lt;/h1&gt;&lt;p&gt;Explore neighbourhood kitchens, discover new favourites, and order a meal that arrives exactly when you want it.&lt;/p&gt;&lt;/div&gt;&lt;div class="hero-art"&gt;&lt;div class="badge"&gt;Free delivery today&lt;/div&gt;&lt;div class="plate"&gt;&lt;div class="food"&gt;🍜&lt;/div&gt;&lt;/div&gt;&lt;/div&gt;&lt;/div&gt;&lt;/header&gt;</w:t>
        <w:br/>
        <w:t>&lt;main class="main"&gt;&lt;div class="head" id="restaurants"&gt;&lt;div&gt;&lt;div class="eyebrow"&gt;Open now near you&lt;/div&gt;&lt;h2&gt;Popular kitchens&lt;/h2&gt;&lt;/div&gt;&lt;p&gt;Average delivery · 25–35 min&lt;/p&gt;&lt;/div&gt;&lt;div class="grid"&gt;</w:t>
        <w:br/>
        <w:t>&lt;article class="card"&gt;&lt;div class="card-top"&gt;&lt;div class="eyebrow"&gt;Japanese · 4.8 ★&lt;/div&gt;&lt;div class="price"&gt;₹₹&lt;/div&gt;&lt;/div&gt;&lt;h3&gt;Umami House&lt;/h3&gt;&lt;p&gt;Ramen, donburi and small plates with a rich, slow-cooked broth.&lt;/p&gt;&lt;div class="tags"&gt;&lt;span class="tag"&gt;Top rated&lt;/span&gt;&lt;span class="tag"&gt;Veg options&lt;/span&gt;&lt;/div&gt;&lt;/article&gt;</w:t>
        <w:br/>
        <w:t>&lt;article class="card"&gt;&lt;div class="card-top"&gt;&lt;div class="eyebrow"&gt;Indian · 4.7 ★&lt;/div&gt;&lt;div class="price"&gt;₹₹&lt;/div&gt;&lt;/div&gt;&lt;h3&gt;Spice Route&lt;/h3&gt;&lt;p&gt;Regional comfort food, clay-oven breads and bright seasonal thalis.&lt;/p&gt;&lt;div class="tags"&gt;&lt;span class="tag"&gt;Bestseller&lt;/span&gt;&lt;span class="tag"&gt;Halal&lt;/span&gt;&lt;/div&gt;&lt;/article&gt;</w:t>
        <w:br/>
        <w:t>&lt;article class="card"&gt;&lt;div class="card-top"&gt;&lt;div class="eyebrow"&gt;Bakery · 4.9 ★&lt;/div&gt;&lt;div class="price"&gt;₹&lt;/div&gt;&lt;/div&gt;&lt;h3&gt;Crumb &amp; Co.&lt;/h3&gt;&lt;p&gt;Warm sourdough, hand-rolled pastries and coffee for every mood.&lt;/p&gt;&lt;div class="tags"&gt;&lt;span class="tag"&gt;Fresh today&lt;/span&gt;&lt;span class="tag"&gt;Breakfast&lt;/span&gt;&lt;/div&gt;&lt;/article&gt;</w:t>
        <w:br/>
        <w:t>&lt;/div&gt;&lt;div class="offer" id="offers"&gt;&lt;div&gt;&lt;div class="eyebrow" style="color:#f5bd72"&gt;A little extra&lt;/div&gt;&lt;strong&gt;20% off your first order&lt;/strong&gt;&lt;p&gt;Use the code at checkout before 31 October.&lt;/p&gt;&lt;/div&gt;&lt;div class="code"&gt;WELCOME20&lt;/div&gt;&lt;/div&gt;&lt;section class="offer" style="background:#fff;color:#271f20;border:1px solid #ead8d0"&gt;&lt;div&gt;&lt;div class="eyebrow"&gt;Today’s menu · available now&lt;/div&gt;&lt;h2&gt;Choose your next favourite&lt;/h2&gt;&lt;p style="color:#746b6a"&gt;Miso ramen · Japanese · ₹280 · Available&lt;br&gt;Paneer thali · Indian · ₹220 · Available&lt;br&gt;Butter croissant · Bakery · ₹120 · Available&lt;/p&gt;&lt;/div&gt;&lt;/section&gt;&lt;section id="release-update" class="offer" style="background:#f0e4d9;color:#271f20"&gt;&lt;div&gt;&lt;div class="eyebrow"&gt;New in version 2&lt;/div&gt;&lt;h2&gt;Thank you for ordering with us.&lt;/h2&gt;&lt;p style="color:#574d49"&gt;Restaurant rating summary: 4.8 / 5 across our three featured kitchens. Your next favourite is only an order away.&lt;/p&gt;&lt;/div&gt;&lt;/section&gt;&lt;/main&gt;&lt;footer id="orders" class="foot"&gt;Plate &amp; Parcel · Online Food Ordering Portal · Menu refreshed 15 Oct 2026&lt;/footer&gt;</w:t>
        <w:br/>
        <w:t>&lt;/body&gt;&lt;/html&gt;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10" name="Picture 383526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ithu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food-portal/Jenkinsfile.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11" name="Picture 383526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12" name="Picture 3835269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13" name="Picture 3835269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tage_hea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14" name="Picture 3835269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reen_stag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pdgamersg/assessment9-food:v2-4.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15" name="Picture 3835269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test_cropp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30082.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16" name="Picture 3835269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verific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17" name="Picture 3835269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us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http://localhost:30082.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19594" cy="5943600"/>
            <wp:docPr id="383526918" name="Picture 3835269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ort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9594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Updating the application using blue-green deployment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updated page adds a thank-you message and a restaurant rating summary. Jenkins deployed the inactive colour with three replicas and waited for its health checks before changing the production Service selector.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colour has three Pods. The NodePort selects only the active colour; the other healthy colour remains available as a fallback.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89116"/>
            <wp:docPr id="383526919" name="Picture 3835269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update_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8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Healthy candidate promoted to blue: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743200"/>
            <wp:docPr id="383526920" name="Picture 3835269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romo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3: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53113" cy="7635239"/>
            <wp:docPr id="383526921" name="Picture 3835269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53113" cy="763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Hospital Appointment Portal was created using HTML and CSS. The source, Dockerfile, Kubernetes files and Jenkinsfile are stored in the hospital-portal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apps/v1</w:t>
        <w:br/>
        <w:t>kind: Deployment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hospital-portal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hospital-portal</w:t>
        <w:br/>
        <w:t xml:space="preserve">    spec:</w:t>
        <w:br/>
        <w:t xml:space="preserve">      containers:</w:t>
        <w:br/>
        <w:t xml:space="preserve">        - name: hospital-portal</w:t>
        <w:br/>
        <w:t xml:space="preserve">          image: pdgamersg/assessment9-hospital:v2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v1</w:t>
        <w:br/>
        <w:t>kind: Service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hospital-portal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30083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doctor profiles, specialisations, consultation details, appointment slots and hospital announcements.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22" name="Picture 3835269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our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(full code)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&lt;!doctype html&gt;</w:t>
        <w:br/>
        <w:t>&lt;html lang="en"&gt;</w:t>
        <w:br/>
        <w:t>&lt;head&gt;</w:t>
        <w:br/>
        <w:t>&lt;meta charset="utf-8"&gt;&lt;meta name="viewport" content="width=device-width, initial-scale=1"&gt;&lt;meta name="release" content="v2"&gt;&lt;title&gt;Northstar Health — Hospital Appointment Portal&lt;/title&gt;</w:t>
        <w:br/>
        <w:t>&lt;style&gt;</w:t>
        <w:br/>
        <w:t>:root{--ink:#172a31;--muted:#64747a;--teal:#1e7c78;--mint:#e6f4f1;--line:#d9e6e4;--white:#fff}*{box-sizing:border-box}body{margin:0;font-family:Inter,Segoe UI,Arial,sans-serif;color:var(--ink);background:#f7fbfa}header{background:#ecf7f4;padding:24px 7vw 50px}nav{max-width:1180px;margin:auto;display:flex;justify-content:space-between;align-items:center}.brand{font-weight:850;letter-spacing:-.03em;font-size:21px}nav a{font-size:14px;color:var(--muted);text-decoration:none;margin-left:22px}.hero{max-width:1180px;margin:58px auto 0;display:grid;grid-template-columns:1fr 1fr;gap:50px;align-items:center}.eyebrow{text-transform:uppercase;letter-spacing:.12em;font-size:11px;font-weight:800;color:var(--teal)}h1{font-size:clamp(40px,5vw,68px);line-height:1;letter-spacing:-.055em;margin:12px 0 18px}.hero p{color:var(--muted);font-size:18px;line-height:1.6;max-width:530px}.hero-panel{background:#fff;border:1px solid var(--line);border-radius:20px;padding:26px;box-shadow:0 18px 35px rgba(40,90,84,.08)}.panel-title{display:flex;justify-content:space-between;align-items:center;margin-bottom:18px}.panel-title strong{font-size:18px}.status{font-size:11px;background:#dff4e8;color:#267049;padding:7px 10px;border-radius:99px;font-weight:800}.slot{display:flex;justify-content:space-between;align-items:center;padding:15px 0;border-top:1px solid var(--line);font-size:14px}.slot span{color:var(--muted)}.slot b{color:var(--teal)}main{max-width:1180px;margin:auto;padding:42px 7vw 72px}.head{display:flex;justify-content:space-between;align-items:end;margin-bottom:18px}.head h2{font-size:28px;margin:6px 0 0}.head p{color:var(--muted);margin:0}.grid{display:grid;grid-template-columns:repeat(3,1fr);gap:18px}.card{background:#fff;border:1px solid var(--line);border-radius:17px;padding:22px}.card .initial{width:44px;height:44px;border-radius:12px;background:var(--mint);color:var(--teal);display:grid;place-items:center;font-weight:850;font-size:18px}.card h3{margin:16px 0 5px;font-size:18px}.card p{color:var(--muted);line-height:1.5;margin:0}.specialty{margin-top:14px;color:var(--teal);font-size:12px;font-weight:800}.notice{margin-top:32px;background:#153f43;color:#fff;border-radius:18px;padding:25px;display:flex;justify-content:space-between;align-items:center}.notice p{color:#cbe4df;margin:7px 0 0}.notice strong{font-size:19px}.pill{background:#a6e1d2;color:#154f48;padding:10px 14px;border-radius:999px;font-weight:800;font-size:12px}.foot{text-align:center;color:var(--muted);padding:22px;border-top:1px solid var(--line);font-size:13px}@media(max-width:760px){.hero,.grid{grid-template-columns:1fr}.head{display:block}.head p{margin-top:8px}.notice{display:block}.pill{display:inline-block;margin-top:16px}nav a{margin-left:8px;font-size:12px}}</w:t>
        <w:br/>
        <w:t>a:focus-visible{outline:3px solid #cf8b00;outline-offset:5px}html{scroll-behavior:smooth}@media(prefers-reduced-motion:reduce){html{scroll-behavior:auto}}&lt;/style&gt;</w:t>
        <w:br/>
        <w:t>&lt;/head&gt;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&lt;body&gt;&lt;header&gt;&lt;nav&gt;&lt;div class="brand"&gt;NORTHSTAR HEALTH&lt;/div&gt;&lt;div&gt;&lt;a href="#doctors"&gt;Doctors&lt;/a&gt;&lt;a href="#slots"&gt;Appointments&lt;/a&gt;&lt;a href="#notices"&gt;Notices&lt;/a&gt;&lt;/div&gt;&lt;/nav&gt;&lt;div class="hero"&gt;&lt;div&gt;&lt;div class="eyebrow"&gt;Care that fits your day&lt;/div&gt;&lt;h1&gt;Find the right care, at the right time.&lt;/h1&gt;&lt;p&gt;Browse trusted specialists, view live appointment slots, and book a consultation with confidence.&lt;/p&gt;&lt;/div&gt;&lt;div class="hero-panel" id="slots"&gt;&lt;div class="panel-title"&gt;&lt;strong&gt;Today's availability&lt;/strong&gt;&lt;span class="status"&gt;Live&lt;/span&gt;&lt;/div&gt;&lt;div class="slot"&gt;&lt;span&gt;General medicine&lt;/span&gt;&lt;b&gt;12 slots&lt;/b&gt;&lt;/div&gt;&lt;div class="slot"&gt;&lt;span&gt;Cardiology&lt;/span&gt;&lt;b&gt;04 slots&lt;/b&gt;&lt;/div&gt;&lt;div class="slot"&gt;&lt;span&gt;Dermatology&lt;/span&gt;&lt;b&gt;07 slots&lt;/b&gt;&lt;/div&gt;&lt;div class="slot"&gt;&lt;span&gt;Paediatrics&lt;/span&gt;&lt;b&gt;09 slots&lt;/b&gt;&lt;/div&gt;&lt;/div&gt;&lt;/div&gt;&lt;/header&gt;&lt;main&gt;&lt;div class="head" id="doctors"&gt;&lt;div&gt;&lt;div class="eyebrow"&gt;Meet the team&lt;/div&gt;&lt;h2&gt;Specialists you can trust&lt;/h2&gt;&lt;/div&gt;&lt;p&gt;Consultations available · 15 Oct 2026&lt;/p&gt;&lt;/div&gt;&lt;div class="grid"&gt;&lt;article class="card"&gt;&lt;div class="initial"&gt;AM&lt;/div&gt;&lt;h3&gt;Dr. Aanya Menon&lt;/h3&gt;&lt;p&gt;Consultant cardiologist · 12 years of experience&lt;/p&gt;&lt;div class="specialty"&gt;Next slot · Today, 16:30&lt;/div&gt;&lt;/article&gt;&lt;article class="card"&gt;&lt;div class="initial"&gt;RK&lt;/div&gt;&lt;h3&gt;Dr. Rohan Kapoor&lt;/h3&gt;&lt;p&gt;Senior dermatologist · 9 years of experience&lt;/p&gt;&lt;div class="specialty"&gt;Next slot · Tomorrow, 09:15&lt;/div&gt;&lt;/article&gt;&lt;article class="card"&gt;&lt;div class="initial"&gt;SI&lt;/div&gt;&lt;h3&gt;Dr. Sara Iqbal&lt;/h3&gt;&lt;p&gt;Consultant paediatrician · 14 years of experience&lt;/p&gt;&lt;div class="specialty"&gt;Next slot · Today, 18:00&lt;/div&gt;&lt;/article&gt;&lt;/div&gt;&lt;div class="notice" id="notices"&gt;&lt;div&gt;&lt;div class="eyebrow" style="color:#a6e1d2"&gt;Hospital announcement&lt;/div&gt;&lt;strong&gt;Flu clinic appointments are now open&lt;/strong&gt;&lt;p&gt;Reserve a same-week slot through the appointment desk.&lt;/p&gt;&lt;/div&gt;&lt;div class="pill"&gt;Book a slot&lt;/div&gt;&lt;/div&gt;&lt;section id="release-update" class="notice" style="background:#e0f1ec;color:#172a31"&gt;&lt;div&gt;&lt;div class="eyebrow"&gt;New appointment opportunity ? Version 2&lt;/div&gt;&lt;h2&gt;Vaccination clinic with Dr. Maya Rao&lt;/h2&gt;&lt;p style="color:#3c625b"&gt;Family medicine and immunisation ? 16 years of experience&lt;br&gt;New slots: Monday 09:00, 09:30 and 10:00 ? Consultation: 09:00?12:00&lt;/p&gt;&lt;/div&gt;&lt;/section&gt;&lt;/main&gt;&lt;footer class="foot"&gt;Northstar Health · Hospital Appointment Portal · Secure care scheduling&lt;/footer&gt;&lt;/body&gt;&lt;/html&gt;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23" name="Picture 3835269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ithub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hospital-portal/Jenkinsfile.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24" name="Picture 3835269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25" name="Picture 3835269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26" name="Picture 3835269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tage_head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27" name="Picture 3835269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reen_stag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pdgamersg/assessment9-hospital:v2-4.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28" name="Picture 3835269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test_cropp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30083.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29" name="Picture 3835269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verific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30" name="Picture 3835269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us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http://localhost:30083.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336667"/>
            <wp:docPr id="383526931" name="Picture 3835269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ort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33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Updating the hospital portal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 adds a vaccination clinic with Dr. Maya Rao, consultation timings and three appointment slots. The GitHub commit was detected automatically by Jenkins SCM polling.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prompt refers to a placement webpage in this step. The change was applied to the hospital portal, consistent with the Question 3 scenario.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10880"/>
            <wp:docPr id="383526932" name="Picture 3835269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update_detai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1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33" name="Picture 3835269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automa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sectPr w:rsidR="00A7031A" w:rsidRPr="0041201C" w:rsidSect="00A7031A">
      <w:pgSz w:w="12240" w:h="15840"/>
      <w:pgMar w:top="1060" w:right="72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1DA"/>
    <w:multiLevelType w:val="hybridMultilevel"/>
    <w:tmpl w:val="9B7C49A0"/>
    <w:lvl w:ilvl="0" w:tplc="0F04536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7F64C7A6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C5AE3E7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7BC9CE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4A3C390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5FF819CE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462382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C3F8814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EE1C63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" w15:restartNumberingAfterBreak="0">
    <w:nsid w:val="0C153AD0"/>
    <w:multiLevelType w:val="hybridMultilevel"/>
    <w:tmpl w:val="02DE5726"/>
    <w:lvl w:ilvl="0" w:tplc="C144EF6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5EE926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8D86DB54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E69EECC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1DE142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022BAA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D2F458F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52A40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C55A9FE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2" w15:restartNumberingAfterBreak="0">
    <w:nsid w:val="18BC260C"/>
    <w:multiLevelType w:val="hybridMultilevel"/>
    <w:tmpl w:val="B164F960"/>
    <w:lvl w:ilvl="0" w:tplc="871A52D2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16A4A40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3F28FD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5788C88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A4AA936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2186973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B402FE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46ACCB5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8761444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3" w15:restartNumberingAfterBreak="0">
    <w:nsid w:val="227778EC"/>
    <w:multiLevelType w:val="hybridMultilevel"/>
    <w:tmpl w:val="6B144A14"/>
    <w:lvl w:ilvl="0" w:tplc="520C0BC0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9E6CD7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5661CE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638EEF6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D2FC86C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8485A6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936CFC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EF41C4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69AED20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4" w15:restartNumberingAfterBreak="0">
    <w:nsid w:val="270D53DC"/>
    <w:multiLevelType w:val="hybridMultilevel"/>
    <w:tmpl w:val="CE3672CA"/>
    <w:lvl w:ilvl="0" w:tplc="2390B4A2">
      <w:numFmt w:val="bullet"/>
      <w:lvlText w:val="•"/>
      <w:lvlJc w:val="left"/>
      <w:pPr>
        <w:ind w:left="77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59EAFD42">
      <w:numFmt w:val="bullet"/>
      <w:lvlText w:val="•"/>
      <w:lvlJc w:val="left"/>
      <w:pPr>
        <w:ind w:left="1746" w:hanging="360"/>
      </w:pPr>
      <w:rPr>
        <w:rFonts w:hint="default"/>
        <w:lang w:val="en-US" w:eastAsia="en-US" w:bidi="ar-SA"/>
      </w:rPr>
    </w:lvl>
    <w:lvl w:ilvl="2" w:tplc="739CB098">
      <w:numFmt w:val="bullet"/>
      <w:lvlText w:val="•"/>
      <w:lvlJc w:val="left"/>
      <w:pPr>
        <w:ind w:left="2712" w:hanging="360"/>
      </w:pPr>
      <w:rPr>
        <w:rFonts w:hint="default"/>
        <w:lang w:val="en-US" w:eastAsia="en-US" w:bidi="ar-SA"/>
      </w:rPr>
    </w:lvl>
    <w:lvl w:ilvl="3" w:tplc="3176C942">
      <w:numFmt w:val="bullet"/>
      <w:lvlText w:val="•"/>
      <w:lvlJc w:val="left"/>
      <w:pPr>
        <w:ind w:left="3678" w:hanging="360"/>
      </w:pPr>
      <w:rPr>
        <w:rFonts w:hint="default"/>
        <w:lang w:val="en-US" w:eastAsia="en-US" w:bidi="ar-SA"/>
      </w:rPr>
    </w:lvl>
    <w:lvl w:ilvl="4" w:tplc="722442BA">
      <w:numFmt w:val="bullet"/>
      <w:lvlText w:val="•"/>
      <w:lvlJc w:val="left"/>
      <w:pPr>
        <w:ind w:left="4644" w:hanging="360"/>
      </w:pPr>
      <w:rPr>
        <w:rFonts w:hint="default"/>
        <w:lang w:val="en-US" w:eastAsia="en-US" w:bidi="ar-SA"/>
      </w:rPr>
    </w:lvl>
    <w:lvl w:ilvl="5" w:tplc="284EA1A6">
      <w:numFmt w:val="bullet"/>
      <w:lvlText w:val="•"/>
      <w:lvlJc w:val="left"/>
      <w:pPr>
        <w:ind w:left="5610" w:hanging="360"/>
      </w:pPr>
      <w:rPr>
        <w:rFonts w:hint="default"/>
        <w:lang w:val="en-US" w:eastAsia="en-US" w:bidi="ar-SA"/>
      </w:rPr>
    </w:lvl>
    <w:lvl w:ilvl="6" w:tplc="E1D8D3E8">
      <w:numFmt w:val="bullet"/>
      <w:lvlText w:val="•"/>
      <w:lvlJc w:val="left"/>
      <w:pPr>
        <w:ind w:left="6576" w:hanging="360"/>
      </w:pPr>
      <w:rPr>
        <w:rFonts w:hint="default"/>
        <w:lang w:val="en-US" w:eastAsia="en-US" w:bidi="ar-SA"/>
      </w:rPr>
    </w:lvl>
    <w:lvl w:ilvl="7" w:tplc="F2EAA41C">
      <w:numFmt w:val="bullet"/>
      <w:lvlText w:val="•"/>
      <w:lvlJc w:val="left"/>
      <w:pPr>
        <w:ind w:left="7542" w:hanging="360"/>
      </w:pPr>
      <w:rPr>
        <w:rFonts w:hint="default"/>
        <w:lang w:val="en-US" w:eastAsia="en-US" w:bidi="ar-SA"/>
      </w:rPr>
    </w:lvl>
    <w:lvl w:ilvl="8" w:tplc="7250E4A8">
      <w:numFmt w:val="bullet"/>
      <w:lvlText w:val="•"/>
      <w:lvlJc w:val="left"/>
      <w:pPr>
        <w:ind w:left="85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5D4AF4"/>
    <w:multiLevelType w:val="hybridMultilevel"/>
    <w:tmpl w:val="73F61D8A"/>
    <w:lvl w:ilvl="0" w:tplc="B1D279F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F866FFE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910C222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512141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6EDC7BE4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E18808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18D2AA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69881CA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774AD9C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6" w15:restartNumberingAfterBreak="0">
    <w:nsid w:val="37E17C39"/>
    <w:multiLevelType w:val="multilevel"/>
    <w:tmpl w:val="F02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875C9"/>
    <w:multiLevelType w:val="hybridMultilevel"/>
    <w:tmpl w:val="F3D4AFD6"/>
    <w:lvl w:ilvl="0" w:tplc="543AA50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1F06D5E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776110A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E5EE9A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230DAA0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D05ABD3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E7254C4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9BCF8E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D92895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8" w15:restartNumberingAfterBreak="0">
    <w:nsid w:val="53CB64BC"/>
    <w:multiLevelType w:val="hybridMultilevel"/>
    <w:tmpl w:val="9704E7C2"/>
    <w:lvl w:ilvl="0" w:tplc="BECAF72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C30C6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A0F09E9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41EED2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ECA3D1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3E0B99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A069C88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7AA8FB3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B52272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9" w15:restartNumberingAfterBreak="0">
    <w:nsid w:val="5E605D59"/>
    <w:multiLevelType w:val="hybridMultilevel"/>
    <w:tmpl w:val="E93434DC"/>
    <w:lvl w:ilvl="0" w:tplc="4E9C244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254372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0BC27C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191C9F2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478158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689E155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9DFA07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E996E79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4CE661F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0" w15:restartNumberingAfterBreak="0">
    <w:nsid w:val="630201CB"/>
    <w:multiLevelType w:val="hybridMultilevel"/>
    <w:tmpl w:val="F05EEF34"/>
    <w:lvl w:ilvl="0" w:tplc="5EA4229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4F04E0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5BC4A6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BD6C878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3487FD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C608AB84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1AC67D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F84E740A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B10ABE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1" w15:restartNumberingAfterBreak="0">
    <w:nsid w:val="75C67701"/>
    <w:multiLevelType w:val="hybridMultilevel"/>
    <w:tmpl w:val="5F3E35AC"/>
    <w:lvl w:ilvl="0" w:tplc="5D667BA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E749F3A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4DC8B1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4F0251D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C57CB5E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9F806C5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3A681D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AD2AA680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2CD2F25A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2" w15:restartNumberingAfterBreak="0">
    <w:nsid w:val="7927177A"/>
    <w:multiLevelType w:val="hybridMultilevel"/>
    <w:tmpl w:val="CBF4E4DA"/>
    <w:lvl w:ilvl="0" w:tplc="30904998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38E468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651A01D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8AA3580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436560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B70572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D5E1B5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0C1BE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7400D5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3" w15:restartNumberingAfterBreak="0">
    <w:nsid w:val="795B74A0"/>
    <w:multiLevelType w:val="multilevel"/>
    <w:tmpl w:val="E1C4AF62"/>
    <w:lvl w:ilvl="0">
      <w:start w:val="1"/>
      <w:numFmt w:val="decimal"/>
      <w:lvlText w:val="%1."/>
      <w:lvlJc w:val="left"/>
      <w:pPr>
        <w:ind w:left="41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76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596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142" w:hanging="28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525" w:hanging="28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08" w:hanging="28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1" w:hanging="28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74" w:hanging="283"/>
      </w:pPr>
      <w:rPr>
        <w:rFonts w:hint="default"/>
        <w:lang w:val="en-US" w:eastAsia="en-US" w:bidi="ar-SA"/>
      </w:rPr>
    </w:lvl>
  </w:abstractNum>
  <w:abstractNum w:abstractNumId="14" w15:restartNumberingAfterBreak="0">
    <w:nsid w:val="7A794754"/>
    <w:multiLevelType w:val="hybridMultilevel"/>
    <w:tmpl w:val="D8D4B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AB2220"/>
    <w:multiLevelType w:val="hybridMultilevel"/>
    <w:tmpl w:val="5D8664EE"/>
    <w:lvl w:ilvl="0" w:tplc="7CC636E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3086E4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BF20B12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DE09B8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8DE0728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54635F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5E2DD20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90C2F0C2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F00CC19E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num w:numId="1" w16cid:durableId="1117992367">
    <w:abstractNumId w:val="15"/>
  </w:num>
  <w:num w:numId="2" w16cid:durableId="1442340885">
    <w:abstractNumId w:val="11"/>
  </w:num>
  <w:num w:numId="3" w16cid:durableId="1230383229">
    <w:abstractNumId w:val="9"/>
  </w:num>
  <w:num w:numId="4" w16cid:durableId="869758799">
    <w:abstractNumId w:val="2"/>
  </w:num>
  <w:num w:numId="5" w16cid:durableId="1891305220">
    <w:abstractNumId w:val="3"/>
  </w:num>
  <w:num w:numId="6" w16cid:durableId="2056079897">
    <w:abstractNumId w:val="1"/>
  </w:num>
  <w:num w:numId="7" w16cid:durableId="1303199236">
    <w:abstractNumId w:val="0"/>
  </w:num>
  <w:num w:numId="8" w16cid:durableId="894464594">
    <w:abstractNumId w:val="8"/>
  </w:num>
  <w:num w:numId="9" w16cid:durableId="1592548054">
    <w:abstractNumId w:val="10"/>
  </w:num>
  <w:num w:numId="10" w16cid:durableId="164637628">
    <w:abstractNumId w:val="7"/>
  </w:num>
  <w:num w:numId="11" w16cid:durableId="1391614008">
    <w:abstractNumId w:val="12"/>
  </w:num>
  <w:num w:numId="12" w16cid:durableId="698240773">
    <w:abstractNumId w:val="5"/>
  </w:num>
  <w:num w:numId="13" w16cid:durableId="698313768">
    <w:abstractNumId w:val="4"/>
  </w:num>
  <w:num w:numId="14" w16cid:durableId="2079787460">
    <w:abstractNumId w:val="13"/>
  </w:num>
  <w:num w:numId="15" w16cid:durableId="2049525525">
    <w:abstractNumId w:val="6"/>
  </w:num>
  <w:num w:numId="16" w16cid:durableId="12150018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DD0"/>
    <w:rsid w:val="00037303"/>
    <w:rsid w:val="00070992"/>
    <w:rsid w:val="000E4BB5"/>
    <w:rsid w:val="001808BA"/>
    <w:rsid w:val="001C5A64"/>
    <w:rsid w:val="001F3841"/>
    <w:rsid w:val="002501BE"/>
    <w:rsid w:val="0027562B"/>
    <w:rsid w:val="00282258"/>
    <w:rsid w:val="0031189D"/>
    <w:rsid w:val="00330DD0"/>
    <w:rsid w:val="003A416B"/>
    <w:rsid w:val="00401231"/>
    <w:rsid w:val="0041201C"/>
    <w:rsid w:val="004E3264"/>
    <w:rsid w:val="00525606"/>
    <w:rsid w:val="00574AF7"/>
    <w:rsid w:val="006A6EEB"/>
    <w:rsid w:val="00713162"/>
    <w:rsid w:val="007312BC"/>
    <w:rsid w:val="007C44CC"/>
    <w:rsid w:val="009A36AB"/>
    <w:rsid w:val="009C0F9D"/>
    <w:rsid w:val="009E153E"/>
    <w:rsid w:val="009E3990"/>
    <w:rsid w:val="00A35369"/>
    <w:rsid w:val="00A7031A"/>
    <w:rsid w:val="00AF0AD5"/>
    <w:rsid w:val="00B77578"/>
    <w:rsid w:val="00BE0C98"/>
    <w:rsid w:val="00BE1227"/>
    <w:rsid w:val="00C31EA6"/>
    <w:rsid w:val="00C40936"/>
    <w:rsid w:val="00C47B16"/>
    <w:rsid w:val="00C66D9E"/>
    <w:rsid w:val="00CE098A"/>
    <w:rsid w:val="00D1043C"/>
    <w:rsid w:val="00D24F35"/>
    <w:rsid w:val="00D301D6"/>
    <w:rsid w:val="00DA29D2"/>
    <w:rsid w:val="00DF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6EBCC"/>
  <w15:docId w15:val="{D68355A5-405D-4BDF-9582-FDE6073B1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415" w:hanging="36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75" w:hanging="4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595" w:hanging="54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/>
      <w:spacing w:before="24" w:after="100" w:line="240" w:lineRule="auto"/>
    </w:pPr>
    <w:rPr>
      <w:rFonts w:ascii="Times New Roman" w:hAnsi="Times New Roman"/>
      <w:sz w:val="40"/>
      <w:szCs w:val="24"/>
    </w:rPr>
  </w:style>
  <w:style w:type="paragraph" w:styleId="ListParagraph">
    <w:name w:val="List Paragraph"/>
    <w:basedOn w:val="Normal"/>
    <w:uiPriority w:val="1"/>
    <w:qFormat/>
    <w:pPr>
      <w:ind w:left="763" w:hanging="282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66D9E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A36AB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703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0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4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hyperlink" Target="https://github.com/PDGamerSG/24MIS0212-Lab-Assessment-9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Pallab Das</dc:creator>
  <cp:lastModifiedBy>Pallab Das</cp:lastModifiedBy>
  <cp:revision>14</cp:revision>
  <cp:lastPrinted>2026-08-06T11:34:00Z</cp:lastPrinted>
  <dcterms:created xsi:type="dcterms:W3CDTF">2026-01-22T15:53:00Z</dcterms:created>
  <dcterms:modified xsi:type="dcterms:W3CDTF">2026-08-20T06:59:00Z</dcterms:modified>
  <dc:title>Assignment -9</dc:title>
  <dc:subject>ISWE406P Agile Development Process and Devops Lab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25.8.3.2 (X86_64)</vt:lpwstr>
  </property>
  <property fmtid="{D5CDD505-2E9C-101B-9397-08002B2CF9AE}" pid="5" name="LastSaved">
    <vt:filetime>2026-01-18T00:00:00Z</vt:filetime>
  </property>
</Properties>
</file>