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Author: Han Han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Instructions:</w:t>
      </w:r>
    </w:p>
    <w:p>
      <w:pPr>
        <w:pStyle w:val="Normal"/>
        <w:ind w:hanging="0"/>
        <w:rPr>
          <w:b/>
          <w:b/>
        </w:rPr>
      </w:pPr>
      <w:r>
        <w:rPr>
          <w:b w:val="false"/>
          <w:bCs w:val="false"/>
        </w:rPr>
        <w:t xml:space="preserve">For part 1: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 = pd.read_csv(r”C:\Users\mrj\Desktop\TwoDimHard.csv”)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Here the CSV file directory is in disk C and under Users\mrj\Desktop folders. In the beginning, you also need to include a letter ‘r’ to import the CSV file. You might need to locate the TwoDimHard.csv file and copy the directory of this CSV file to here. </w:t>
      </w:r>
    </w:p>
    <w:p>
      <w:pPr>
        <w:pStyle w:val="Normal"/>
        <w:ind w:firstLine="7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 create a method to calculate the K means algorithm. In the K means algorithm method, I first convert the data type from a data frame to a matrix and then calculate the true centroids based on the true cluster labels. I also create a Euclidean distance method to calculate the distance between each data point to the centroids. Then, I proceed with K means algorithm with visual graphs. In addition, I also calculate the SSE for the data with only one cluster to calculate the SSB of more clusters. </w:t>
      </w:r>
    </w:p>
    <w:p>
      <w:pPr>
        <w:pStyle w:val="Normal"/>
        <w:ind w:hanging="0"/>
        <w:rPr>
          <w:b/>
          <w:b/>
        </w:rPr>
      </w:pPr>
      <w:r>
        <w:rPr>
          <w:b w:val="false"/>
          <w:bCs w:val="false"/>
        </w:rPr>
        <w:t>For part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Since the data file is online, you don’t have to change the directory of this file. You can just run the code from the top to the bottom.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First of all, I proceed with K means for this wine dataset. In order to have the optimal K value for this wine dataset, I run the K means with the K value from 1 to 15. Then I have the optimal K value 6. Then I run the K means algorithm and the internal and external measures.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Secondly, I proceed with DBSCAN algorithm for this wine dataset. I run many tests to have better parameter values. Then I calculate the centroids for further analysis, Therefore, I can calculate the SSE, SSB, and purity as the validity measures.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Finally, I proceed with Agglomerative Hierarchical algorithm. Based on the dendrogram, I find the optimal numbers of clusters. Then I use the </w:t>
      </w:r>
      <w:bookmarkStart w:id="0" w:name="_GoBack"/>
      <w:bookmarkEnd w:id="0"/>
      <w:r>
        <w:rPr>
          <w:b w:val="false"/>
          <w:bCs w:val="false"/>
        </w:rPr>
        <w:t xml:space="preserve">internal and external measure to verify the results.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LibreOffice/6.4.3.2$Linux_X86_64 LibreOffice_project/40$Build-2</Application>
  <Pages>1</Pages>
  <Words>306</Words>
  <Characters>1419</Characters>
  <CharactersWithSpaces>1726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2019-03-31T19:43:00Z</dcterms:created>
  <dc:creator>PEIDA HAN</dc:creator>
  <dc:description/>
  <dc:language>en-US</dc:language>
  <cp:lastModifiedBy/>
  <dcterms:modified xsi:type="dcterms:W3CDTF">2020-09-26T16:57:40Z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