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9A35" w14:textId="0DBE8431" w:rsidR="008C5583" w:rsidRPr="008C5583" w:rsidRDefault="008C5583">
      <w:pPr>
        <w:rPr>
          <w:rFonts w:ascii="Arial" w:hAnsi="Arial" w:cs="Arial"/>
        </w:rPr>
      </w:pPr>
      <w:r w:rsidRPr="008C5583">
        <w:rPr>
          <w:rFonts w:ascii="Arial" w:hAnsi="Arial" w:cs="Arial"/>
        </w:rPr>
        <w:t>Instruction:</w:t>
      </w:r>
    </w:p>
    <w:p w14:paraId="60E209D7" w14:textId="100FDB40" w:rsidR="008C5583" w:rsidRPr="008C5583" w:rsidRDefault="008C5583">
      <w:pPr>
        <w:rPr>
          <w:rFonts w:ascii="Arial" w:hAnsi="Arial" w:cs="Arial"/>
        </w:rPr>
      </w:pPr>
      <w:r w:rsidRPr="008C5583">
        <w:rPr>
          <w:rFonts w:ascii="Arial" w:hAnsi="Arial" w:cs="Arial"/>
        </w:rPr>
        <w:t>Basic Requirements: minSdkVersion:2</w:t>
      </w:r>
      <w:r w:rsidR="00784BF4">
        <w:rPr>
          <w:rFonts w:ascii="Arial" w:hAnsi="Arial" w:cs="Arial"/>
        </w:rPr>
        <w:t>4</w:t>
      </w:r>
      <w:r w:rsidRPr="008C5583">
        <w:rPr>
          <w:rFonts w:ascii="Arial" w:hAnsi="Arial" w:cs="Arial"/>
        </w:rPr>
        <w:t>, targetSdkVersion:30</w:t>
      </w:r>
      <w:r>
        <w:rPr>
          <w:rFonts w:ascii="Arial" w:hAnsi="Arial" w:cs="Arial"/>
        </w:rPr>
        <w:t xml:space="preserve">, </w:t>
      </w:r>
      <w:r w:rsidRPr="008C5583">
        <w:rPr>
          <w:rFonts w:ascii="Arial" w:hAnsi="Arial" w:cs="Arial"/>
        </w:rPr>
        <w:t>complieSdkVersion:30.</w:t>
      </w:r>
    </w:p>
    <w:p w14:paraId="4707E715" w14:textId="1CFE51DC" w:rsidR="008C5583" w:rsidRDefault="008C5583">
      <w:pPr>
        <w:rPr>
          <w:rFonts w:ascii="Arial" w:hAnsi="Arial" w:cs="Arial"/>
        </w:rPr>
      </w:pPr>
    </w:p>
    <w:p w14:paraId="63972B94" w14:textId="75AAA6DB" w:rsidR="008C5583" w:rsidRDefault="008C5583">
      <w:pPr>
        <w:rPr>
          <w:rFonts w:ascii="Arial" w:hAnsi="Arial" w:cs="Arial"/>
        </w:rPr>
      </w:pPr>
      <w:r>
        <w:rPr>
          <w:rFonts w:ascii="Arial" w:hAnsi="Arial" w:cs="Arial"/>
        </w:rPr>
        <w:t>Register and Login guide.</w:t>
      </w:r>
    </w:p>
    <w:p w14:paraId="2ED01619" w14:textId="2B22EC05" w:rsidR="008C5583" w:rsidRDefault="008C5583" w:rsidP="008C5583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</w:rPr>
      </w:pPr>
      <w:r w:rsidRPr="008C5583">
        <w:rPr>
          <w:rFonts w:ascii="Arial" w:hAnsi="Arial" w:cs="Arial" w:hint="eastAsia"/>
        </w:rPr>
        <w:t>T</w:t>
      </w:r>
      <w:r w:rsidRPr="008C5583">
        <w:rPr>
          <w:rFonts w:ascii="Arial" w:hAnsi="Arial" w:cs="Arial"/>
        </w:rPr>
        <w:t xml:space="preserve">he passwords must larger than 8 characters otherwise it will pop out warning.  </w:t>
      </w:r>
    </w:p>
    <w:p w14:paraId="75C54013" w14:textId="2AA04504" w:rsidR="008C5583" w:rsidRDefault="008C5583" w:rsidP="008C5583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remember me button would store your account and password, easily login</w:t>
      </w:r>
      <w:r w:rsidR="00C40C51">
        <w:rPr>
          <w:rFonts w:ascii="Arial" w:hAnsi="Arial" w:cs="Arial"/>
        </w:rPr>
        <w:t xml:space="preserve">. </w:t>
      </w:r>
    </w:p>
    <w:p w14:paraId="6184681E" w14:textId="157C62F9" w:rsidR="00C40C51" w:rsidRDefault="00C40C51" w:rsidP="008C5583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paring device button and logout button on the right bottom corner. (Image1)</w:t>
      </w:r>
    </w:p>
    <w:p w14:paraId="77BB1CD7" w14:textId="2711E96F" w:rsidR="00C40C51" w:rsidRDefault="00C40C51" w:rsidP="008C5583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 xml:space="preserve">lease make sure all the devices are paired. If only the </w:t>
      </w:r>
      <w:proofErr w:type="spellStart"/>
      <w:r>
        <w:rPr>
          <w:rFonts w:ascii="Arial" w:hAnsi="Arial" w:cs="Arial"/>
        </w:rPr>
        <w:t>Respeck</w:t>
      </w:r>
      <w:proofErr w:type="spellEnd"/>
      <w:r>
        <w:rPr>
          <w:rFonts w:ascii="Arial" w:hAnsi="Arial" w:cs="Arial"/>
        </w:rPr>
        <w:t xml:space="preserve"> device is paired, the four activities can be predicted. If both of devices are paired, fourteen activities can be predicted. (Image2)</w:t>
      </w:r>
    </w:p>
    <w:p w14:paraId="1D69D975" w14:textId="6BF9BD29" w:rsidR="00C40C51" w:rsidRPr="00D512E9" w:rsidRDefault="00D512E9" w:rsidP="00D512E9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</w:rPr>
      </w:pPr>
      <w:r w:rsidRPr="0084388C">
        <w:rPr>
          <w:rFonts w:ascii="Arial" w:eastAsia="Arial" w:hAnsi="Arial" w:cs="Arial"/>
        </w:rPr>
        <w:t xml:space="preserve">The default Model is used to predict 4 activities. </w:t>
      </w:r>
      <w:r>
        <w:rPr>
          <w:rFonts w:ascii="Arial" w:hAnsi="Arial" w:cs="Arial"/>
        </w:rPr>
        <w:t xml:space="preserve">(Image2) </w:t>
      </w:r>
      <w:r w:rsidR="00C40C51" w:rsidRPr="00D512E9">
        <w:rPr>
          <w:rFonts w:ascii="Arial" w:hAnsi="Arial" w:cs="Arial" w:hint="eastAsia"/>
        </w:rPr>
        <w:t>T</w:t>
      </w:r>
      <w:r w:rsidR="00C40C51" w:rsidRPr="00D512E9">
        <w:rPr>
          <w:rFonts w:ascii="Arial" w:hAnsi="Arial" w:cs="Arial"/>
        </w:rPr>
        <w:t>he detail Model is used to predict fourteen activities. (Image3)</w:t>
      </w:r>
    </w:p>
    <w:p w14:paraId="37317BDE" w14:textId="4C833119" w:rsidR="00C40C51" w:rsidRDefault="00C40C51" w:rsidP="008C5583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View history Activities and steps count are in the right bottom corner of the prediction page. (Image4)</w:t>
      </w:r>
    </w:p>
    <w:p w14:paraId="664325E4" w14:textId="719D5836" w:rsidR="00D512E9" w:rsidRPr="0084388C" w:rsidRDefault="00D512E9" w:rsidP="00D512E9">
      <w:pPr>
        <w:numPr>
          <w:ilvl w:val="0"/>
          <w:numId w:val="3"/>
        </w:numPr>
        <w:rPr>
          <w:rFonts w:ascii="Arial" w:eastAsia="Arial" w:hAnsi="Arial" w:cs="Arial"/>
        </w:rPr>
      </w:pPr>
      <w:r w:rsidRPr="0084388C">
        <w:rPr>
          <w:rFonts w:ascii="Arial" w:eastAsia="Arial" w:hAnsi="Arial" w:cs="Arial"/>
        </w:rPr>
        <w:t xml:space="preserve">To view history, please input the date in format </w:t>
      </w:r>
      <w:proofErr w:type="spellStart"/>
      <w:r w:rsidRPr="0084388C">
        <w:rPr>
          <w:rFonts w:ascii="Arial" w:eastAsia="Arial" w:hAnsi="Arial" w:cs="Arial"/>
        </w:rPr>
        <w:t>yyyy</w:t>
      </w:r>
      <w:proofErr w:type="spellEnd"/>
      <w:r w:rsidRPr="0084388C">
        <w:rPr>
          <w:rFonts w:ascii="Arial" w:eastAsia="Arial" w:hAnsi="Arial" w:cs="Arial"/>
        </w:rPr>
        <w:t>-mm-dd. And make sure that you have record</w:t>
      </w:r>
      <w:r>
        <w:rPr>
          <w:rFonts w:ascii="Arial" w:eastAsia="Arial" w:hAnsi="Arial" w:cs="Arial"/>
        </w:rPr>
        <w:t>ed</w:t>
      </w:r>
      <w:r w:rsidRPr="0084388C">
        <w:rPr>
          <w:rFonts w:ascii="Arial" w:eastAsia="Arial" w:hAnsi="Arial" w:cs="Arial"/>
        </w:rPr>
        <w:t xml:space="preserve"> the data on that day. If no data on that day or input format is not correct, you can't view history</w:t>
      </w:r>
    </w:p>
    <w:p w14:paraId="5FFF7548" w14:textId="4AB6CD09" w:rsidR="00D512E9" w:rsidRPr="00D512E9" w:rsidRDefault="00D512E9" w:rsidP="00D512E9">
      <w:pPr>
        <w:numPr>
          <w:ilvl w:val="0"/>
          <w:numId w:val="3"/>
        </w:numPr>
        <w:rPr>
          <w:rFonts w:ascii="Arial" w:eastAsia="Arial" w:hAnsi="Arial" w:cs="Arial"/>
        </w:rPr>
      </w:pPr>
      <w:r w:rsidRPr="0084388C">
        <w:rPr>
          <w:rFonts w:ascii="Arial" w:eastAsia="Arial" w:hAnsi="Arial" w:cs="Arial"/>
        </w:rPr>
        <w:t>Steps Today only can view the steps on today. Can't check the steps on a given date. The accuracy will be higher for step account function by using default model. So, we recommend use default model to record steps.</w:t>
      </w:r>
    </w:p>
    <w:p w14:paraId="31BDD902" w14:textId="486009C4" w:rsidR="008C5583" w:rsidRDefault="00C40C51">
      <w:r>
        <w:rPr>
          <w:noProof/>
        </w:rPr>
        <w:drawing>
          <wp:inline distT="0" distB="0" distL="0" distR="0" wp14:anchorId="1A76D7DA" wp14:editId="486A21D2">
            <wp:extent cx="1235474" cy="27459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57" cy="276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DB596" wp14:editId="2BEDA92E">
            <wp:extent cx="1242203" cy="2760933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959" cy="27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C51">
        <w:t xml:space="preserve"> </w:t>
      </w:r>
      <w:r>
        <w:rPr>
          <w:noProof/>
        </w:rPr>
        <w:drawing>
          <wp:inline distT="0" distB="0" distL="0" distR="0" wp14:anchorId="55304757" wp14:editId="496F1902">
            <wp:extent cx="1239668" cy="2755301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938" cy="277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C51">
        <w:t xml:space="preserve"> </w:t>
      </w:r>
      <w:r>
        <w:rPr>
          <w:noProof/>
        </w:rPr>
        <w:drawing>
          <wp:inline distT="0" distB="0" distL="0" distR="0" wp14:anchorId="20C42008" wp14:editId="62D7E233">
            <wp:extent cx="1231396" cy="2736916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9913" cy="275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B355" w14:textId="273B93C1" w:rsidR="00C40C51" w:rsidRDefault="00C40C51"/>
    <w:p w14:paraId="33A01EB8" w14:textId="0BDB12E5" w:rsidR="00C40C51" w:rsidRPr="00D512E9" w:rsidRDefault="00C40C51">
      <w:pPr>
        <w:rPr>
          <w:rFonts w:ascii="Arial" w:hAnsi="Arial" w:cs="Arial"/>
        </w:rPr>
      </w:pPr>
      <w:r w:rsidRPr="00D512E9">
        <w:rPr>
          <w:rFonts w:ascii="Arial" w:hAnsi="Arial" w:cs="Arial"/>
        </w:rPr>
        <w:t xml:space="preserve">PS: Please don’t open the prediction page immediately after you entered the watch live processing page. Because the system requires some time to kill the thread of processing the live </w:t>
      </w:r>
      <w:proofErr w:type="spellStart"/>
      <w:r w:rsidRPr="00D512E9">
        <w:rPr>
          <w:rFonts w:ascii="Arial" w:hAnsi="Arial" w:cs="Arial"/>
        </w:rPr>
        <w:t>Respeck</w:t>
      </w:r>
      <w:proofErr w:type="spellEnd"/>
      <w:r w:rsidRPr="00D512E9">
        <w:rPr>
          <w:rFonts w:ascii="Arial" w:hAnsi="Arial" w:cs="Arial"/>
        </w:rPr>
        <w:t xml:space="preserve"> and thingy data. If the prediction page is open immediately, the thread of prediction would conflict with the watch live processing page. </w:t>
      </w:r>
    </w:p>
    <w:p w14:paraId="6E7086CC" w14:textId="25F27619" w:rsidR="00725175" w:rsidRPr="00D512E9" w:rsidRDefault="00725175">
      <w:pPr>
        <w:rPr>
          <w:rFonts w:ascii="Arial" w:hAnsi="Arial" w:cs="Arial"/>
        </w:rPr>
      </w:pPr>
    </w:p>
    <w:p w14:paraId="61A96709" w14:textId="1FEF2483" w:rsidR="00725175" w:rsidRDefault="00725175">
      <w:pPr>
        <w:rPr>
          <w:rFonts w:ascii="Arial" w:hAnsi="Arial" w:cs="Arial"/>
        </w:rPr>
      </w:pPr>
      <w:r w:rsidRPr="00D512E9">
        <w:rPr>
          <w:rFonts w:ascii="Arial" w:hAnsi="Arial" w:cs="Arial"/>
        </w:rPr>
        <w:t>Normally, the devices are paired within 5 second</w:t>
      </w:r>
      <w:r w:rsidR="00D512E9">
        <w:rPr>
          <w:rFonts w:ascii="Arial" w:hAnsi="Arial" w:cs="Arial"/>
        </w:rPr>
        <w:t>. P</w:t>
      </w:r>
      <w:r w:rsidRPr="00D512E9">
        <w:rPr>
          <w:rFonts w:ascii="Arial" w:hAnsi="Arial" w:cs="Arial"/>
        </w:rPr>
        <w:t xml:space="preserve">lease wait 30 seconds at the home page after you are leaving the watch live processing. Or you can enter the prediction page directly after you </w:t>
      </w:r>
      <w:r w:rsidR="00BC3AE0" w:rsidRPr="00D512E9">
        <w:rPr>
          <w:rFonts w:ascii="Arial" w:hAnsi="Arial" w:cs="Arial"/>
        </w:rPr>
        <w:t>are paring</w:t>
      </w:r>
      <w:r w:rsidRPr="00D512E9">
        <w:rPr>
          <w:rFonts w:ascii="Arial" w:hAnsi="Arial" w:cs="Arial"/>
        </w:rPr>
        <w:t xml:space="preserve"> devices, and you don’t need to wait in this method. </w:t>
      </w:r>
    </w:p>
    <w:p w14:paraId="34588889" w14:textId="437ACC88" w:rsidR="00CF0058" w:rsidRDefault="00CF0058">
      <w:pPr>
        <w:rPr>
          <w:rFonts w:ascii="Arial" w:hAnsi="Arial" w:cs="Arial"/>
        </w:rPr>
      </w:pPr>
    </w:p>
    <w:p w14:paraId="5905524C" w14:textId="5834E927" w:rsidR="00CF0058" w:rsidRPr="00D512E9" w:rsidRDefault="00CF005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>T</w:t>
      </w:r>
      <w:r>
        <w:rPr>
          <w:rFonts w:ascii="Arial" w:hAnsi="Arial" w:cs="Arial"/>
        </w:rPr>
        <w:t xml:space="preserve">he prediction requires two second to input the data, hence every two second, it would return a prediction result. </w:t>
      </w:r>
    </w:p>
    <w:sectPr w:rsidR="00CF0058" w:rsidRPr="00D51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7E403" w14:textId="77777777" w:rsidR="00385028" w:rsidRDefault="00385028" w:rsidP="00D512E9">
      <w:r>
        <w:separator/>
      </w:r>
    </w:p>
  </w:endnote>
  <w:endnote w:type="continuationSeparator" w:id="0">
    <w:p w14:paraId="273E8B10" w14:textId="77777777" w:rsidR="00385028" w:rsidRDefault="00385028" w:rsidP="00D5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7214" w14:textId="77777777" w:rsidR="00385028" w:rsidRDefault="00385028" w:rsidP="00D512E9">
      <w:r>
        <w:separator/>
      </w:r>
    </w:p>
  </w:footnote>
  <w:footnote w:type="continuationSeparator" w:id="0">
    <w:p w14:paraId="61B20B18" w14:textId="77777777" w:rsidR="00385028" w:rsidRDefault="00385028" w:rsidP="00D5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611A1"/>
    <w:multiLevelType w:val="multilevel"/>
    <w:tmpl w:val="13645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1964E3"/>
    <w:multiLevelType w:val="hybridMultilevel"/>
    <w:tmpl w:val="25C094F4"/>
    <w:lvl w:ilvl="0" w:tplc="76DAE96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360BCC"/>
    <w:multiLevelType w:val="hybridMultilevel"/>
    <w:tmpl w:val="E6644E08"/>
    <w:lvl w:ilvl="0" w:tplc="76DAE96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910917"/>
    <w:multiLevelType w:val="hybridMultilevel"/>
    <w:tmpl w:val="DC7E6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6176507">
    <w:abstractNumId w:val="2"/>
  </w:num>
  <w:num w:numId="2" w16cid:durableId="1262685740">
    <w:abstractNumId w:val="1"/>
  </w:num>
  <w:num w:numId="3" w16cid:durableId="955520481">
    <w:abstractNumId w:val="3"/>
  </w:num>
  <w:num w:numId="4" w16cid:durableId="183201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64B"/>
    <w:rsid w:val="00385028"/>
    <w:rsid w:val="00706A6E"/>
    <w:rsid w:val="00725175"/>
    <w:rsid w:val="00784BF4"/>
    <w:rsid w:val="008A464B"/>
    <w:rsid w:val="008C5583"/>
    <w:rsid w:val="008E2110"/>
    <w:rsid w:val="00BC3AE0"/>
    <w:rsid w:val="00C40C51"/>
    <w:rsid w:val="00CF0058"/>
    <w:rsid w:val="00D512E9"/>
    <w:rsid w:val="00E0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FB45A"/>
  <w15:chartTrackingRefBased/>
  <w15:docId w15:val="{29A9DA21-4169-4358-8479-22692474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58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51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12E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1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1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Jackson</dc:creator>
  <cp:keywords/>
  <dc:description/>
  <cp:lastModifiedBy>zhou Jackson</cp:lastModifiedBy>
  <cp:revision>8</cp:revision>
  <cp:lastPrinted>2022-11-25T12:54:00Z</cp:lastPrinted>
  <dcterms:created xsi:type="dcterms:W3CDTF">2022-11-23T21:26:00Z</dcterms:created>
  <dcterms:modified xsi:type="dcterms:W3CDTF">2022-11-25T14:19:00Z</dcterms:modified>
</cp:coreProperties>
</file>