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Calibri" w:hAnsi="Calibri"/>
          <w:b/>
          <w:color w:val="6A737B"/>
          <w:sz w:val="22"/>
        </w:rPr>
        <w:t>LYONFLOWFULL</w:t>
      </w:r>
    </w:p>
    <w:p>
      <w:pPr>
        <w:spacing w:before="120"/>
        <w:jc w:val="center"/>
      </w:pPr>
      <w:r>
        <w:rPr>
          <w:i/>
          <w:color w:val="6A737B"/>
          <w:sz w:val="20"/>
        </w:rPr>
        <w:t>Plateforme MLOps — Trafic multimodal Lyon</w:t>
      </w:r>
    </w:p>
    <w:p>
      <w:pPr>
        <w:spacing w:before="2400"/>
        <w:jc w:val="center"/>
      </w:pPr>
      <w:r>
        <w:rPr>
          <w:b/>
          <w:color w:val="1F364D"/>
          <w:sz w:val="64"/>
        </w:rPr>
        <w:t>Audit du pipeline de la donnée</w:t>
      </w:r>
    </w:p>
    <w:p>
      <w:pPr>
        <w:spacing w:before="160"/>
        <w:jc w:val="center"/>
      </w:pPr>
      <w:r>
        <w:rPr>
          <w:i/>
          <w:color w:val="2E5A88"/>
          <w:sz w:val="28"/>
        </w:rPr>
        <w:t>Couches Bronze · Silver · Gold · Modèles ML · Routing</w:t>
      </w:r>
    </w:p>
    <w:p>
      <w:pPr>
        <w:spacing w:before="3600"/>
        <w:jc w:val="center"/>
      </w:pPr>
      <w:r>
        <w:rPr>
          <w:b/>
          <w:color w:val="6A737B"/>
          <w:sz w:val="18"/>
        </w:rPr>
        <w:t>Version du document</w:t>
      </w:r>
    </w:p>
    <w:p>
      <w:pPr>
        <w:jc w:val="center"/>
      </w:pPr>
      <w:r>
        <w:rPr>
          <w:color w:val="1A1A1A"/>
          <w:sz w:val="22"/>
        </w:rPr>
        <w:t>1.0 — 2026-06-20</w:t>
      </w:r>
    </w:p>
    <w:p>
      <w:pPr>
        <w:spacing w:before="720"/>
        <w:jc w:val="center"/>
      </w:pPr>
      <w:r>
        <w:rPr>
          <w:b/>
          <w:color w:val="6A737B"/>
          <w:sz w:val="18"/>
        </w:rPr>
        <w:t>Préparé pour</w:t>
      </w:r>
    </w:p>
    <w:p>
      <w:pPr>
        <w:jc w:val="center"/>
      </w:pPr>
      <w:r>
        <w:rPr>
          <w:color w:val="1A1A1A"/>
          <w:sz w:val="22"/>
        </w:rPr>
        <w:t>Patrice DUCLOS — Senior Data Analyst / Architecte en IA</w:t>
      </w:r>
    </w:p>
    <w:p>
      <w:pPr>
        <w:spacing w:before="720"/>
        <w:jc w:val="center"/>
      </w:pPr>
      <w:r>
        <w:rPr>
          <w:b/>
          <w:color w:val="6A737B"/>
          <w:sz w:val="18"/>
        </w:rPr>
        <w:t>Méthodologie</w:t>
      </w:r>
    </w:p>
    <w:p>
      <w:pPr>
        <w:jc w:val="center"/>
      </w:pPr>
      <w:r>
        <w:rPr>
          <w:color w:val="1A1A1A"/>
          <w:sz w:val="21"/>
        </w:rPr>
        <w:t>Lecture exhaustive du code source · citation fichier:ligne · aucun mock</w:t>
      </w:r>
    </w:p>
    <w:p>
      <w:pPr>
        <w:spacing w:before="720"/>
        <w:jc w:val="center"/>
      </w:pPr>
      <w:r>
        <w:rPr>
          <w:b/>
          <w:color w:val="6A737B"/>
          <w:sz w:val="18"/>
        </w:rPr>
        <w:t>Périmètre analysé</w:t>
      </w:r>
    </w:p>
    <w:p>
      <w:pPr>
        <w:jc w:val="center"/>
      </w:pPr>
      <w:r>
        <w:rPr>
          <w:color w:val="1A1A1A"/>
          <w:sz w:val="21"/>
        </w:rPr>
        <w:t>~170 fichiers Python · 13 DAGs Airflow · 22 migrations SQL · 3 modèles ML</w:t>
      </w:r>
    </w:p>
    <w:p>
      <w:r>
        <w:br w:type="page"/>
      </w:r>
    </w:p>
    <w:p>
      <w:pPr>
        <w:keepNext/>
        <w:spacing w:before="360" w:after="160"/>
      </w:pPr>
      <w:r>
        <w:rPr>
          <w:rFonts w:ascii="Calibri" w:hAnsi="Calibri"/>
          <w:b/>
          <w:color w:val="1F364D"/>
          <w:sz w:val="40"/>
        </w:rPr>
        <w:t>Résumé exécutif</w:t>
      </w:r>
    </w:p>
    <w:p>
      <w:pPr>
        <w:spacing w:after="80"/>
      </w:pPr>
      <w:r>
        <w:rPr>
          <w:rFonts w:ascii="Calibri" w:hAnsi="Calibri"/>
          <w:i w:val="0"/>
          <w:color w:val="1A1A1A"/>
          <w:sz w:val="21"/>
        </w:rPr>
        <w:t>Cet audit couvre l'ensemble du pipeline de la donnée du projet LyonFlowFull à la date du 2026-06-20. Il s'appuie exclusivement sur la lecture du code source (Python, SQL, YAML, configurations Airflow) et des migrations SQL officielles. Aucune donnée fictive, aucun mock, aucune extrapolation.</w:t>
      </w:r>
    </w:p>
    <w:p>
      <w:pPr>
        <w:spacing w:after="80"/>
      </w:pPr>
      <w:r>
        <w:rPr>
          <w:rFonts w:ascii="Calibri" w:hAnsi="Calibri"/>
          <w:i w:val="0"/>
          <w:color w:val="1A1A1A"/>
          <w:sz w:val="21"/>
        </w:rPr>
        <w:t>Le projet suit une architecture Medallion (Bronze → Silver → Gold) avec 8 collecteurs Bronze, 5 tables Silver de nettoyage, ~15 tables Gold actives (dont 4 vues matérialisées stratégiques) et 3 modèles ML (XGBoost Speed, XGBoost Vélov, ST-GRU-GNN spatio-temporel). Le dashboard Streamlit sert 3 personas (Usager, Pro TCL, Élu) via 18 pages et 51 widgets.</w:t>
      </w:r>
    </w:p>
    <w:p>
      <w:pPr>
        <w:keepNext/>
        <w:spacing w:before="280" w:after="120"/>
      </w:pPr>
      <w:r>
        <w:rPr>
          <w:rFonts w:ascii="Calibri" w:hAnsi="Calibri"/>
          <w:b/>
          <w:color w:val="2E5A88"/>
          <w:sz w:val="30"/>
        </w:rPr>
        <w:t>Verdict global</w:t>
      </w:r>
    </w:p>
    <w:tbl>
      <w:tblPr>
        <w:tblW w:type="auto" w:w="0"/>
        <w:jc w:val="left"/>
        <w:tblLayout w:type="fixed"/>
        <w:tblLook w:firstColumn="1" w:firstRow="1" w:lastColumn="0" w:lastRow="0" w:noHBand="0" w:noVBand="1" w:val="04A0"/>
      </w:tblPr>
      <w:tblGrid>
        <w:gridCol w:w="3213"/>
        <w:gridCol w:w="3213"/>
        <w:gridCol w:w="3213"/>
      </w:tblGrid>
      <w:tr>
        <w:tc>
          <w:tcPr>
            <w:tcW w:type="dxa" w:w="2551"/>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Couche</w:t>
            </w:r>
          </w:p>
        </w:tc>
        <w:tc>
          <w:tcPr>
            <w:tcW w:type="dxa" w:w="3118"/>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État fonctionnel</w:t>
            </w:r>
          </w:p>
        </w:tc>
        <w:tc>
          <w:tcPr>
            <w:tcW w:type="dxa" w:w="3969"/>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Risque principal</w:t>
            </w:r>
          </w:p>
        </w:tc>
      </w:tr>
      <w:tr>
        <w:tc>
          <w:tcPr>
            <w:tcW w:type="dxa" w:w="2551"/>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Bronze — collecte</w:t>
            </w:r>
          </w:p>
        </w:tc>
        <w:tc>
          <w:tcPr>
            <w:tcW w:type="dxa" w:w="3118"/>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 Partiellement opérationnel</w:t>
            </w:r>
          </w:p>
        </w:tc>
        <w:tc>
          <w:tcPr>
            <w:tcW w:type="dxa" w:w="3969"/>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INSERT silencieusement cassé sur calendrier_scolaire + jours_feries (run() swallow les exceptions)</w:t>
            </w:r>
          </w:p>
        </w:tc>
      </w:tr>
      <w:tr>
        <w:tc>
          <w:tcPr>
            <w:tcW w:type="dxa" w:w="2551"/>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Silver — nettoyage</w:t>
            </w:r>
          </w:p>
        </w:tc>
        <w:tc>
          <w:tcPr>
            <w:tcW w:type="dxa" w:w="3118"/>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 Cassé en local sur plusieurs tables</w:t>
            </w:r>
          </w:p>
        </w:tc>
        <w:tc>
          <w:tcPr>
            <w:tcW w:type="dxa" w:w="3969"/>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Schéma DDL ≠ code INSERT pour 3 tables (trafic_boucles_clean, meteo_hourly, chantiers_actifs)</w:t>
            </w:r>
          </w:p>
        </w:tc>
      </w:tr>
      <w:tr>
        <w:tc>
          <w:tcPr>
            <w:tcW w:type="dxa" w:w="2551"/>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Gold — analytique</w:t>
            </w:r>
          </w:p>
        </w:tc>
        <w:tc>
          <w:tcPr>
            <w:tcW w:type="dxa" w:w="3118"/>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 Partiellement opérationnel</w:t>
            </w:r>
          </w:p>
        </w:tc>
        <w:tc>
          <w:tcPr>
            <w:tcW w:type="dxa" w:w="3969"/>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6 tables lues par le code mais jamais peuplées (velov_predictions, channels_ref, etc.)</w:t>
            </w:r>
          </w:p>
        </w:tc>
      </w:tr>
      <w:tr>
        <w:tc>
          <w:tcPr>
            <w:tcW w:type="dxa" w:w="2551"/>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Modèles ML</w:t>
            </w:r>
          </w:p>
        </w:tc>
        <w:tc>
          <w:tcPr>
            <w:tcW w:type="dxa" w:w="3118"/>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XGBoost prod ✅ · Vélov dormant · GNN inactif</w:t>
            </w:r>
          </w:p>
        </w:tc>
        <w:tc>
          <w:tcPr>
            <w:tcW w:type="dxa" w:w="3969"/>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XGBoost Vélov : features ne matchent pas la table → KeyError si activé</w:t>
            </w:r>
          </w:p>
        </w:tc>
      </w:tr>
      <w:tr>
        <w:tc>
          <w:tcPr>
            <w:tcW w:type="dxa" w:w="2551"/>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Routing multimodal</w:t>
            </w:r>
          </w:p>
        </w:tc>
        <w:tc>
          <w:tcPr>
            <w:tcW w:type="dxa" w:w="3118"/>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Fonctionnel en local</w:t>
            </w:r>
          </w:p>
        </w:tc>
        <w:tc>
          <w:tcPr>
            <w:tcW w:type="dxa" w:w="3969"/>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Horizon H+1h non utilisé dans le pathfinder (vitesses H+0 toujours)</w:t>
            </w:r>
          </w:p>
        </w:tc>
      </w:tr>
    </w:tbl>
    <w:p>
      <w:pPr>
        <w:keepNext/>
        <w:spacing w:before="280" w:after="120"/>
      </w:pPr>
      <w:r>
        <w:rPr>
          <w:rFonts w:ascii="Calibri" w:hAnsi="Calibri"/>
          <w:b/>
          <w:color w:val="2E5A88"/>
          <w:sz w:val="30"/>
        </w:rPr>
        <w:t>Chiffres-clés de l'audit</w:t>
      </w:r>
    </w:p>
    <w:tbl>
      <w:tblPr>
        <w:tblW w:type="auto" w:w="0"/>
        <w:jc w:val="left"/>
        <w:tblLayout w:type="fixed"/>
        <w:tblLook w:firstColumn="1" w:firstRow="1" w:lastColumn="0" w:lastRow="0" w:noHBand="0" w:noVBand="1" w:val="04A0"/>
      </w:tblPr>
      <w:tblGrid>
        <w:gridCol w:w="4819"/>
        <w:gridCol w:w="4819"/>
      </w:tblGrid>
      <w:tr>
        <w:tc>
          <w:tcPr>
            <w:tcW w:type="dxa" w:w="3969"/>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Indicateur</w:t>
            </w:r>
          </w:p>
        </w:tc>
        <w:tc>
          <w:tcPr>
            <w:tcW w:type="dxa" w:w="5669"/>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Valeur</w:t>
            </w:r>
          </w:p>
        </w:tc>
      </w:tr>
      <w:tr>
        <w:tc>
          <w:tcPr>
            <w:tcW w:type="dxa" w:w="3969"/>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Fichiers Python audités</w:t>
            </w:r>
          </w:p>
        </w:tc>
        <w:tc>
          <w:tcPr>
            <w:tcW w:type="dxa" w:w="5669"/>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~170 (~22 000 lignes)</w:t>
            </w:r>
          </w:p>
        </w:tc>
      </w:tr>
      <w:tr>
        <w:tc>
          <w:tcPr>
            <w:tcW w:type="dxa" w:w="3969"/>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DAGs Airflow</w:t>
            </w:r>
          </w:p>
        </w:tc>
        <w:tc>
          <w:tcPr>
            <w:tcW w:type="dxa" w:w="5669"/>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13 (10 actifs + 1 cron + 1 archive + 1 TomTom)</w:t>
            </w:r>
          </w:p>
        </w:tc>
      </w:tr>
      <w:tr>
        <w:tc>
          <w:tcPr>
            <w:tcW w:type="dxa" w:w="3969"/>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Migrations SQL</w:t>
            </w:r>
          </w:p>
        </w:tc>
        <w:tc>
          <w:tcPr>
            <w:tcW w:type="dxa" w:w="5669"/>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22 (init-db + 21 incréments)</w:t>
            </w:r>
          </w:p>
        </w:tc>
      </w:tr>
      <w:tr>
        <w:tc>
          <w:tcPr>
            <w:tcW w:type="dxa" w:w="3969"/>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Collecteurs Bronze actifs</w:t>
            </w:r>
          </w:p>
        </w:tc>
        <w:tc>
          <w:tcPr>
            <w:tcW w:type="dxa" w:w="5669"/>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9 (dont 1 ajouté Sprint 13+ : TomTom)</w:t>
            </w:r>
          </w:p>
        </w:tc>
      </w:tr>
      <w:tr>
        <w:tc>
          <w:tcPr>
            <w:tcW w:type="dxa" w:w="3969"/>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Tables Bronze</w:t>
            </w:r>
          </w:p>
        </w:tc>
        <w:tc>
          <w:tcPr>
            <w:tcW w:type="dxa" w:w="5669"/>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17 (dont 6 orphelines)</w:t>
            </w:r>
          </w:p>
        </w:tc>
      </w:tr>
      <w:tr>
        <w:tc>
          <w:tcPr>
            <w:tcW w:type="dxa" w:w="3969"/>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Tables Silver</w:t>
            </w:r>
          </w:p>
        </w:tc>
        <w:tc>
          <w:tcPr>
            <w:tcW w:type="dxa" w:w="5669"/>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5</w:t>
            </w:r>
          </w:p>
        </w:tc>
      </w:tr>
      <w:tr>
        <w:tc>
          <w:tcPr>
            <w:tcW w:type="dxa" w:w="3969"/>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Tables/Vues Gold actives</w:t>
            </w:r>
          </w:p>
        </w:tc>
        <w:tc>
          <w:tcPr>
            <w:tcW w:type="dxa" w:w="5669"/>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~25 (dont 4 vues matérialisées)</w:t>
            </w:r>
          </w:p>
        </w:tc>
      </w:tr>
      <w:tr>
        <w:tc>
          <w:tcPr>
            <w:tcW w:type="dxa" w:w="3969"/>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Tables Gold fantômes lues par le code</w:t>
            </w:r>
          </w:p>
        </w:tc>
        <w:tc>
          <w:tcPr>
            <w:tcW w:type="dxa" w:w="5669"/>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6</w:t>
            </w:r>
          </w:p>
        </w:tc>
      </w:tr>
      <w:tr>
        <w:tc>
          <w:tcPr>
            <w:tcW w:type="dxa" w:w="3969"/>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Doutes identifiés</w:t>
            </w:r>
          </w:p>
        </w:tc>
        <w:tc>
          <w:tcPr>
            <w:tcW w:type="dxa" w:w="5669"/>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~80 (12 critiques, 30 majeures, 38 mineures/cosmétiques)</w:t>
            </w:r>
          </w:p>
        </w:tc>
      </w:tr>
      <w:tr>
        <w:tc>
          <w:tcPr>
            <w:tcW w:type="dxa" w:w="3969"/>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Tests verts (au 2026-06-19)</w:t>
            </w:r>
          </w:p>
        </w:tc>
        <w:tc>
          <w:tcPr>
            <w:tcW w:type="dxa" w:w="5669"/>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301 / 4 SKIP / 14 deselected</w:t>
            </w:r>
          </w:p>
        </w:tc>
      </w:tr>
    </w:tbl>
    <w:p>
      <w:pPr>
        <w:keepNext/>
        <w:spacing w:before="280" w:after="120"/>
      </w:pPr>
      <w:r>
        <w:rPr>
          <w:rFonts w:ascii="Calibri" w:hAnsi="Calibri"/>
          <w:b/>
          <w:color w:val="2E5A88"/>
          <w:sz w:val="30"/>
        </w:rPr>
        <w:t>Top 5 — ce qui doit être corrigé en priorité</w:t>
      </w:r>
    </w:p>
    <w:p/>
    <w:p>
      <w:pPr>
        <w:spacing w:after="40"/>
      </w:pPr>
      <w:r>
        <w:rFonts w:ascii="Calibri" w:hAnsi="Calibri"/>
        <w:rPr>
          <w:b/>
          <w:color w:val="C0392B"/>
          <w:sz w:val="18"/>
        </w:rPr>
        <w:t xml:space="preserve">  CRITIQUE  </w:t>
      </w:r>
      <w:r>
        <w:rPr>
          <w:rFonts w:ascii="Calibri" w:hAnsi="Calibri"/>
          <w:color w:val="1A1A1A"/>
          <w:sz w:val="21"/>
        </w:rPr>
        <w:t xml:space="preserve">  P1. CalendrierScolaire + JoursFeries — INSERT cassés (colonnes fetched_at/raw_data absentes du DDL) + run() swallow les exceptions. Conséquence : calendriers vides, _is_vacances/_is_ferie crashent à l'usage.</w:t>
      </w:r>
    </w:p>
    <w:p>
      <w:pPr>
        <w:spacing w:after="40"/>
      </w:pPr>
      <w:r>
        <w:rFonts w:ascii="Calibri" w:hAnsi="Calibri"/>
        <w:rPr>
          <w:b/>
          <w:color w:val="C0392B"/>
          <w:sz w:val="18"/>
        </w:rPr>
        <w:t xml:space="preserve">  CRITIQUE  </w:t>
      </w:r>
      <w:r>
        <w:rPr>
          <w:rFonts w:ascii="Calibri" w:hAnsi="Calibri"/>
          <w:color w:val="1A1A1A"/>
          <w:sz w:val="21"/>
        </w:rPr>
        <w:t xml:space="preserve">  P2. silver.trafic_boucles_clean — schéma DDL (speed_kmh) ≠ code INSERT (vitesse_kmh), contrainte UNIQUE absente du DDL. Si DDL non altéré en prod, ON CONFLICT lève NoUniqueOrPrimaryKeyError à chaque exécution.</w:t>
      </w:r>
    </w:p>
    <w:p>
      <w:pPr>
        <w:spacing w:after="40"/>
      </w:pPr>
      <w:r>
        <w:rFonts w:ascii="Calibri" w:hAnsi="Calibri"/>
        <w:rPr>
          <w:b/>
          <w:color w:val="C0392B"/>
          <w:sz w:val="18"/>
        </w:rPr>
        <w:t xml:space="preserve">  CRITIQUE  </w:t>
      </w:r>
      <w:r>
        <w:rPr>
          <w:rFonts w:ascii="Calibri" w:hAnsi="Calibri"/>
          <w:color w:val="1A1A1A"/>
          <w:sz w:val="21"/>
        </w:rPr>
        <w:t xml:space="preserve">  P3. silver.meteo_hourly — schema DDL (temperature_2m, precipitation) ≠ code INSERT (temperature_c, rain_mm). Dette documentée 2 fois (CHANGELOG, AUDIT_PIPELINE_2026-06-12), patch in-place sur VPS non commité.</w:t>
      </w:r>
    </w:p>
    <w:p>
      <w:pPr>
        <w:spacing w:after="40"/>
      </w:pPr>
      <w:r>
        <w:rFonts w:ascii="Calibri" w:hAnsi="Calibri"/>
        <w:rPr>
          <w:b/>
          <w:color w:val="C0392B"/>
          <w:sz w:val="18"/>
        </w:rPr>
        <w:t xml:space="preserve">  CRITIQUE  </w:t>
      </w:r>
      <w:r>
        <w:rPr>
          <w:rFonts w:ascii="Calibri" w:hAnsi="Calibri"/>
          <w:color w:val="1A1A1A"/>
          <w:sz w:val="21"/>
        </w:rPr>
        <w:t xml:space="preserve">  P4. gold.velov_predictions, gold.amenagements_history, gold.fact_correlation_matrix, gold.mv_kpis_12_months — lues par le code applicatif mais jamais peuplées. Widgets crashent silencieusement via _df_from_query:130 qui retourne un DataFrame vide.</w:t>
      </w:r>
    </w:p>
    <w:p>
      <w:pPr>
        <w:spacing w:after="40"/>
      </w:pPr>
      <w:r>
        <w:rFonts w:ascii="Calibri" w:hAnsi="Calibri"/>
        <w:rPr>
          <w:b/>
          <w:color w:val="C0392B"/>
          <w:sz w:val="18"/>
        </w:rPr>
        <w:t xml:space="preserve">  CRITIQUE  </w:t>
      </w:r>
      <w:r>
        <w:rPr>
          <w:rFonts w:ascii="Calibri" w:hAnsi="Calibri"/>
          <w:color w:val="1A1A1A"/>
          <w:sz w:val="21"/>
        </w:rPr>
        <w:t xml:space="preserve">  P5. XGBoost Vélov — features attendues (bikes_lag_1/2/3, rolling_mean_3h) ≠ colonnes de la table (lag_30min, lag_60min, rolling_mean_1h). Si le DAG hourly :50 est réactivé, KeyError garanti. AGENTS.md le mentionne comme dette technique connue non résolue.</w:t>
      </w:r>
    </w:p>
    <w:p>
      <w:r>
        <w:br w:type="page"/>
      </w:r>
    </w:p>
    <w:p>
      <w:pPr>
        <w:keepNext/>
        <w:spacing w:before="360" w:after="160"/>
      </w:pPr>
      <w:r>
        <w:rPr>
          <w:rFonts w:ascii="Calibri" w:hAnsi="Calibri"/>
          <w:b/>
          <w:color w:val="1F364D"/>
          <w:sz w:val="40"/>
        </w:rPr>
        <w:t>1. Vue d'ensemble du pipeline</w:t>
      </w:r>
    </w:p>
    <w:p>
      <w:pPr>
        <w:spacing w:after="80"/>
      </w:pPr>
      <w:r>
        <w:rPr>
          <w:rFonts w:ascii="Calibri" w:hAnsi="Calibri"/>
          <w:i w:val="0"/>
          <w:color w:val="1A1A1A"/>
          <w:sz w:val="21"/>
        </w:rPr>
        <w:t>LyonFlowFull implémente une architecture Medallion à trois couches (Bronze, Silver, Gold) avec une couche de référence (referentiel) et une couche de monitoring (drift, santé, RGPD). L'orchestration repose sur Apache Airflow 2.9 avec 13 DAGs, et la persistance sur PostgreSQL 16 + PostGIS.</w:t>
      </w:r>
    </w:p>
    <w:p>
      <w:pPr>
        <w:keepNext/>
        <w:spacing w:before="280" w:after="120"/>
      </w:pPr>
      <w:r>
        <w:rPr>
          <w:rFonts w:ascii="Calibri" w:hAnsi="Calibri"/>
          <w:b/>
          <w:color w:val="2E5A88"/>
          <w:sz w:val="30"/>
        </w:rPr>
        <w:t>1.1 Schéma de flux</w:t>
      </w:r>
    </w:p>
    <w:p>
      <w:pPr>
        <w:spacing w:after="80"/>
      </w:pPr>
      <w:r>
        <w:rPr>
          <w:rFonts w:ascii="Calibri" w:hAnsi="Calibri"/>
          <w:i w:val="0"/>
          <w:color w:val="1A1A1A"/>
          <w:sz w:val="21"/>
        </w:rPr>
        <w:t>Flux nominal d'une donnée collectée jusqu'à sa consommation par un widget :</w:t>
      </w:r>
    </w:p>
    <w:p>
      <w:pPr>
        <w:spacing w:after="40"/>
      </w:pPr>
      <w:r>
        <w:rPr>
          <w:rFonts w:ascii="Consolas" w:hAnsi="Consolas"/>
          <w:color w:val="2C3E50"/>
          <w:sz w:val="19"/>
        </w:rPr>
        <w:br/>
        <w:t xml:space="preserve">  [Source externe]                                                        [Widget Streamlit]</w:t>
        <w:br/>
        <w:t xml:space="preserve">       │                                                                          ▲</w:t>
        <w:br/>
        <w:t xml:space="preserve">       ▼                                                                          │</w:t>
        <w:br/>
        <w:t xml:space="preserve">  ┌─────────────────┐                                                            │</w:t>
        <w:br/>
        <w:t xml:space="preserve">  │ Bronze — 8 coll.│  9 tables alimentées en continu                          │</w:t>
        <w:br/>
        <w:t xml:space="preserve">  │  (DAG */5min)   │  • trafic_boucles, tcl_vehicles, velov, meteo, etc.      │</w:t>
        <w:br/>
        <w:t xml:space="preserve">  └────────┬────────┘                                                            │</w:t>
        <w:br/>
        <w:t xml:space="preserve">           │                                                                     │</w:t>
        <w:br/>
        <w:t xml:space="preserve">           ▼  (DAG */5min)                                                       │</w:t>
        <w:br/>
        <w:t xml:space="preserve">  ┌─────────────────┐                                                            │</w:t>
        <w:br/>
        <w:t xml:space="preserve">  │ Silver — 5 tabs │  • trafic_boucles_clean                                   │</w:t>
        <w:br/>
        <w:t xml:space="preserve">  │  (parse + dedup)│  • tcl_vehicles_clean, velov_clean, meteo_hourly          │</w:t>
        <w:br/>
        <w:t xml:space="preserve">  │                 │  • chantiers_actifs                                        │</w:t>
        <w:br/>
        <w:t xml:space="preserve">  └────────┬────────┘                                                            │</w:t>
        <w:br/>
        <w:t xml:space="preserve">           │                                                                     │</w:t>
        <w:br/>
        <w:t xml:space="preserve">           ▼  (DAG */10min + quotidien 03h)                                     │</w:t>
        <w:br/>
        <w:t xml:space="preserve">  ┌──────────────────────────────────────────────────────────────────────────┐  │</w:t>
        <w:br/>
        <w:t xml:space="preserve">  │ Gold — features + analytique + vues matérialisées                        │  │</w:t>
        <w:br/>
        <w:t xml:space="preserve">  │  • traffic_features_live (XGBoost features)                              │──┘</w:t>
        <w:br/>
        <w:t xml:space="preserve">  │  • bus_delay_segments, infrastructure_bottlenecks                        │</w:t>
        <w:br/>
        <w:t xml:space="preserve">  │  • mv_multimodal_grid (Sprint 15+ Axe 1)                                  │</w:t>
        <w:br/>
        <w:t xml:space="preserve">  │  • mv_bus_traffic_spatial (Sprint 15+ Axe 3)                              │</w:t>
        <w:br/>
        <w:t xml:space="preserve">  │  • fn_network_health_score (Sprint 15+ Axe 5)                             │</w:t>
        <w:br/>
        <w:t xml:space="preserve">  │  • trafic_predictions (toutes les 15 min)                                 │</w:t>
        <w:br/>
        <w:t xml:space="preserve">  │  • v_coherence_tomtom_vs_grandlyon, v_tomtom_gl_drift                     │</w:t>
        <w:br/>
        <w:t xml:space="preserve">  └────────┬─────────────────────────────────────────────────────────────────┘</w:t>
        <w:br/>
        <w:t xml:space="preserve">           │</w:t>
        <w:br/>
        <w:t xml:space="preserve">           ├──► [ML : XGBoost H+1h, quotidien 03h00] ──► [gold.trafic_predictions] ──► widgets</w:t>
        <w:br/>
        <w:t xml:space="preserve">           │</w:t>
        <w:br/>
        <w:t xml:space="preserve">           ├──► [ML : XGBoost Vélov — dormant] (features cassées)</w:t>
        <w:br/>
        <w:t xml:space="preserve">           │</w:t>
        <w:br/>
        <w:t xml:space="preserve">           ├──► [ML : ST-GRU-GNN — inactif (DAG paused)]</w:t>
        <w:br/>
        <w:t xml:space="preserve">           │</w:t>
        <w:br/>
        <w:t xml:space="preserve">           └──► [Routing : pathfinder_multimodal + eco_calculator] ──► API FastAPI + widgets</w:t>
        <w:br/>
      </w:r>
    </w:p>
    <w:p>
      <w:pPr>
        <w:keepNext/>
        <w:spacing w:before="280" w:after="120"/>
      </w:pPr>
      <w:r>
        <w:rPr>
          <w:rFonts w:ascii="Calibri" w:hAnsi="Calibri"/>
          <w:b/>
          <w:color w:val="2E5A88"/>
          <w:sz w:val="30"/>
        </w:rPr>
        <w:t>1.2 Couverture par couche</w:t>
      </w:r>
    </w:p>
    <w:tbl>
      <w:tblPr>
        <w:tblW w:type="auto" w:w="0"/>
        <w:jc w:val="left"/>
        <w:tblLayout w:type="fixed"/>
        <w:tblLook w:firstColumn="1" w:firstRow="1" w:lastColumn="0" w:lastRow="0" w:noHBand="0" w:noVBand="1" w:val="04A0"/>
      </w:tblPr>
      <w:tblGrid>
        <w:gridCol w:w="1928"/>
        <w:gridCol w:w="1928"/>
        <w:gridCol w:w="1928"/>
        <w:gridCol w:w="1928"/>
        <w:gridCol w:w="1928"/>
      </w:tblGrid>
      <w:tr>
        <w:tc>
          <w:tcPr>
            <w:tcW w:type="dxa" w:w="1417"/>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Couche</w:t>
            </w:r>
          </w:p>
        </w:tc>
        <w:tc>
          <w:tcPr>
            <w:tcW w:type="dxa" w:w="1984"/>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Tables actives</w:t>
            </w:r>
          </w:p>
        </w:tc>
        <w:tc>
          <w:tcPr>
            <w:tcW w:type="dxa" w:w="1701"/>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Vues / MVs</w:t>
            </w:r>
          </w:p>
        </w:tc>
        <w:tc>
          <w:tcPr>
            <w:tcW w:type="dxa" w:w="2268"/>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Producteur</w:t>
            </w:r>
          </w:p>
        </w:tc>
        <w:tc>
          <w:tcPr>
            <w:tcW w:type="dxa" w:w="2268"/>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Consommateur principal</w:t>
            </w:r>
          </w:p>
        </w:tc>
      </w:tr>
      <w:tr>
        <w:tc>
          <w:tcPr>
            <w:tcW w:type="dxa" w:w="141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Bronze</w:t>
            </w:r>
          </w:p>
        </w:tc>
        <w:tc>
          <w:tcPr>
            <w:tcW w:type="dxa" w:w="198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9 (+ 6 orphelines)</w:t>
            </w:r>
          </w:p>
        </w:tc>
        <w:tc>
          <w:tcPr>
            <w:tcW w:type="dxa" w:w="1701"/>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w:t>
            </w:r>
          </w:p>
        </w:tc>
        <w:tc>
          <w:tcPr>
            <w:tcW w:type="dxa" w:w="2268"/>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8 collecteurs + DAG collect_bronze */5min + DAG calendriers @monthly + DAG TomTom */15</w:t>
            </w:r>
          </w:p>
        </w:tc>
        <w:tc>
          <w:tcPr>
            <w:tcW w:type="dxa" w:w="2268"/>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DAG transform_bronze_to_silver</w:t>
            </w:r>
          </w:p>
        </w:tc>
      </w:tr>
      <w:tr>
        <w:tc>
          <w:tcPr>
            <w:tcW w:type="dxa" w:w="141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Silver</w:t>
            </w:r>
          </w:p>
        </w:tc>
        <w:tc>
          <w:tcPr>
            <w:tcW w:type="dxa" w:w="198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5</w:t>
            </w:r>
          </w:p>
        </w:tc>
        <w:tc>
          <w:tcPr>
            <w:tcW w:type="dxa" w:w="1701"/>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w:t>
            </w:r>
          </w:p>
        </w:tc>
        <w:tc>
          <w:tcPr>
            <w:tcW w:type="dxa" w:w="2268"/>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DAG transform_bronze_to_silver */5min</w:t>
            </w:r>
          </w:p>
        </w:tc>
        <w:tc>
          <w:tcPr>
            <w:tcW w:type="dxa" w:w="2268"/>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DAG transform_silver_to_gold + fonctions _is_ferie/_is_vacances</w:t>
            </w:r>
          </w:p>
        </w:tc>
      </w:tr>
      <w:tr>
        <w:tc>
          <w:tcPr>
            <w:tcW w:type="dxa" w:w="141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Gold</w:t>
            </w:r>
          </w:p>
        </w:tc>
        <w:tc>
          <w:tcPr>
            <w:tcW w:type="dxa" w:w="198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~15</w:t>
            </w:r>
          </w:p>
        </w:tc>
        <w:tc>
          <w:tcPr>
            <w:tcW w:type="dxa" w:w="1701"/>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4 vues matérialisées + 7 vues + 1 fonction</w:t>
            </w:r>
          </w:p>
        </w:tc>
        <w:tc>
          <w:tcPr>
            <w:tcW w:type="dxa" w:w="2268"/>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DAG transform_silver_to_gold */10min + DAG ML quotidien</w:t>
            </w:r>
          </w:p>
        </w:tc>
        <w:tc>
          <w:tcPr>
            <w:tcW w:type="dxa" w:w="2268"/>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Widgets Streamlit + API FastAPI + routing</w:t>
            </w:r>
          </w:p>
        </w:tc>
      </w:tr>
      <w:tr>
        <w:tc>
          <w:tcPr>
            <w:tcW w:type="dxa" w:w="141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referentiel</w:t>
            </w:r>
          </w:p>
        </w:tc>
        <w:tc>
          <w:tcPr>
            <w:tcW w:type="dxa" w:w="198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6 tables + 7 vues + 5 fonctions</w:t>
            </w:r>
          </w:p>
        </w:tc>
        <w:tc>
          <w:tcPr>
            <w:tcW w:type="dxa" w:w="1701"/>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w:t>
            </w:r>
          </w:p>
        </w:tc>
        <w:tc>
          <w:tcPr>
            <w:tcW w:type="dxa" w:w="2268"/>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Migrations SQL (seed INSERT ON CONFLICT)</w:t>
            </w:r>
          </w:p>
        </w:tc>
        <w:tc>
          <w:tcPr>
            <w:tcW w:type="dxa" w:w="2268"/>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Routing + widgets + pathfinder</w:t>
            </w:r>
          </w:p>
        </w:tc>
      </w:tr>
    </w:tbl>
    <w:p>
      <w:r>
        <w:br w:type="page"/>
      </w:r>
    </w:p>
    <w:p>
      <w:pPr>
        <w:keepNext/>
        <w:spacing w:before="360" w:after="160"/>
      </w:pPr>
      <w:r>
        <w:rPr>
          <w:rFonts w:ascii="Calibri" w:hAnsi="Calibri"/>
          <w:b/>
          <w:color w:val="1F364D"/>
          <w:sz w:val="40"/>
        </w:rPr>
        <w:t>2. Couche Bronze — Collecte</w:t>
      </w:r>
    </w:p>
    <w:p>
      <w:pPr>
        <w:spacing w:after="80"/>
      </w:pPr>
      <w:r>
        <w:rPr>
          <w:rFonts w:ascii="Calibri" w:hAnsi="Calibri"/>
          <w:i w:val="0"/>
          <w:color w:val="1A1A1A"/>
          <w:sz w:val="21"/>
        </w:rPr>
        <w:t>La couche Bronze contient 9 tables effectivement alimentées par 8 collecteurs (1 collecteur alimente 2 tables via override) et 6 tables orphelines (créées par init-db.sql mais jamais peuplées). Tous les collecteurs héritent d'une classe abstraite DataCollector (src/ingestion/base.py) qui définit le cycle fetch_raw() → validate() → _save_raw().</w:t>
      </w:r>
    </w:p>
    <w:p>
      <w:pPr>
        <w:keepNext/>
        <w:spacing w:before="280" w:after="120"/>
      </w:pPr>
      <w:r>
        <w:rPr>
          <w:rFonts w:ascii="Calibri" w:hAnsi="Calibri"/>
          <w:b/>
          <w:color w:val="2E5A88"/>
          <w:sz w:val="30"/>
        </w:rPr>
        <w:t>2.1 Inventaire des 9 collecteurs actifs</w:t>
      </w:r>
    </w:p>
    <w:tbl>
      <w:tblPr>
        <w:tblW w:type="auto" w:w="0"/>
        <w:jc w:val="left"/>
        <w:tblLayout w:type="fixed"/>
        <w:tblLook w:firstColumn="1" w:firstRow="1" w:lastColumn="0" w:lastRow="0" w:noHBand="0" w:noVBand="1" w:val="04A0"/>
      </w:tblPr>
      <w:tblGrid>
        <w:gridCol w:w="1606"/>
        <w:gridCol w:w="1606"/>
        <w:gridCol w:w="1606"/>
        <w:gridCol w:w="1606"/>
        <w:gridCol w:w="1606"/>
        <w:gridCol w:w="1606"/>
      </w:tblGrid>
      <w:tr>
        <w:tc>
          <w:tcPr>
            <w:tcW w:type="dxa" w:w="454"/>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w:t>
            </w:r>
          </w:p>
        </w:tc>
        <w:tc>
          <w:tcPr>
            <w:tcW w:type="dxa" w:w="1587"/>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Collecteur</w:t>
            </w:r>
          </w:p>
        </w:tc>
        <w:tc>
          <w:tcPr>
            <w:tcW w:type="dxa" w:w="2551"/>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Source</w:t>
            </w:r>
          </w:p>
        </w:tc>
        <w:tc>
          <w:tcPr>
            <w:tcW w:type="dxa" w:w="1247"/>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Schedule</w:t>
            </w:r>
          </w:p>
        </w:tc>
        <w:tc>
          <w:tcPr>
            <w:tcW w:type="dxa" w:w="1417"/>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Table Bronze</w:t>
            </w:r>
          </w:p>
        </w:tc>
        <w:tc>
          <w:tcPr>
            <w:tcW w:type="dxa" w:w="1417"/>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Volume/jour</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1</w:t>
            </w:r>
          </w:p>
        </w:tc>
        <w:tc>
          <w:tcPr>
            <w:tcW w:type="dxa" w:w="158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TraficGrandLyon</w:t>
            </w:r>
          </w:p>
        </w:tc>
        <w:tc>
          <w:tcPr>
            <w:tcW w:type="dxa" w:w="2551"/>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WFS Grand Lyon pvotrafic</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*/5 min</w:t>
            </w:r>
          </w:p>
        </w:tc>
        <w:tc>
          <w:tcPr>
            <w:tcW w:type="dxa" w:w="141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trafic_boucles</w:t>
            </w:r>
          </w:p>
        </w:tc>
        <w:tc>
          <w:tcPr>
            <w:tcW w:type="dxa" w:w="141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~316 800 rows</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2</w:t>
            </w:r>
          </w:p>
        </w:tc>
        <w:tc>
          <w:tcPr>
            <w:tcW w:type="dxa" w:w="158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VelovCollector</w:t>
            </w:r>
          </w:p>
        </w:tc>
        <w:tc>
          <w:tcPr>
            <w:tcW w:type="dxa" w:w="2551"/>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GBFS station_status + information</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*/5 min</w:t>
            </w:r>
          </w:p>
        </w:tc>
        <w:tc>
          <w:tcPr>
            <w:tcW w:type="dxa" w:w="141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velov</w:t>
            </w:r>
          </w:p>
        </w:tc>
        <w:tc>
          <w:tcPr>
            <w:tcW w:type="dxa" w:w="141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~131 904 rows</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3</w:t>
            </w:r>
          </w:p>
        </w:tc>
        <w:tc>
          <w:tcPr>
            <w:tcW w:type="dxa" w:w="158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MeteoOpenMeteo</w:t>
            </w:r>
          </w:p>
        </w:tc>
        <w:tc>
          <w:tcPr>
            <w:tcW w:type="dxa" w:w="2551"/>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api.open-meteo.com/v1/forecast</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*/5 min (⚠)</w:t>
            </w:r>
          </w:p>
        </w:tc>
        <w:tc>
          <w:tcPr>
            <w:tcW w:type="dxa" w:w="141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meteo</w:t>
            </w:r>
          </w:p>
        </w:tc>
        <w:tc>
          <w:tcPr>
            <w:tcW w:type="dxa" w:w="141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~2 073 rows</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4</w:t>
            </w:r>
          </w:p>
        </w:tc>
        <w:tc>
          <w:tcPr>
            <w:tcW w:type="dxa" w:w="158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AirQualityOpenMeteo</w:t>
            </w:r>
          </w:p>
        </w:tc>
        <w:tc>
          <w:tcPr>
            <w:tcW w:type="dxa" w:w="2551"/>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air-quality-api.open-meteo.com</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*/5 min (⚠)</w:t>
            </w:r>
          </w:p>
        </w:tc>
        <w:tc>
          <w:tcPr>
            <w:tcW w:type="dxa" w:w="141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air_quality</w:t>
            </w:r>
          </w:p>
        </w:tc>
        <w:tc>
          <w:tcPr>
            <w:tcW w:type="dxa" w:w="141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~2 073 rows</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5</w:t>
            </w:r>
          </w:p>
        </w:tc>
        <w:tc>
          <w:tcPr>
            <w:tcW w:type="dxa" w:w="158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ChantiersGrandLyon</w:t>
            </w:r>
          </w:p>
        </w:tc>
        <w:tc>
          <w:tcPr>
            <w:tcW w:type="dxa" w:w="2551"/>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WFS pvochantierperturbant</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*/5 min (⚠)</w:t>
            </w:r>
          </w:p>
        </w:tc>
        <w:tc>
          <w:tcPr>
            <w:tcW w:type="dxa" w:w="141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chantiers</w:t>
            </w:r>
          </w:p>
        </w:tc>
        <w:tc>
          <w:tcPr>
            <w:tcW w:type="dxa" w:w="141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~99 360 rows</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6</w:t>
            </w:r>
          </w:p>
        </w:tc>
        <w:tc>
          <w:tcPr>
            <w:tcW w:type="dxa" w:w="158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TclSiriLite</w:t>
            </w:r>
          </w:p>
        </w:tc>
        <w:tc>
          <w:tcPr>
            <w:tcW w:type="dxa" w:w="2551"/>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data.grandlyon.com/siri-lite/2.0/vehicle-monitoring.json</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*/5 min</w:t>
            </w:r>
          </w:p>
        </w:tc>
        <w:tc>
          <w:tcPr>
            <w:tcW w:type="dxa" w:w="141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tcl_vehicles</w:t>
            </w:r>
          </w:p>
        </w:tc>
        <w:tc>
          <w:tcPr>
            <w:tcW w:type="dxa" w:w="141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~86 400 rows</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7</w:t>
            </w:r>
          </w:p>
        </w:tc>
        <w:tc>
          <w:tcPr>
            <w:tcW w:type="dxa" w:w="158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TomTomTrafficFlow</w:t>
            </w:r>
          </w:p>
        </w:tc>
        <w:tc>
          <w:tcPr>
            <w:tcW w:type="dxa" w:w="2551"/>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api.tomtom.com flowSegmentData × 12 tuiles</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*/15 min</w:t>
            </w:r>
          </w:p>
        </w:tc>
        <w:tc>
          <w:tcPr>
            <w:tcW w:type="dxa" w:w="141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tomtom_traffic</w:t>
            </w:r>
          </w:p>
        </w:tc>
        <w:tc>
          <w:tcPr>
            <w:tcW w:type="dxa" w:w="141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0–1 152 rows</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8</w:t>
            </w:r>
          </w:p>
        </w:tc>
        <w:tc>
          <w:tcPr>
            <w:tcW w:type="dxa" w:w="158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CalendrierScolaire</w:t>
            </w:r>
          </w:p>
        </w:tc>
        <w:tc>
          <w:tcPr>
            <w:tcW w:type="dxa" w:w="2551"/>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data.education.gouv.fr Zone A</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@monthly</w:t>
            </w:r>
          </w:p>
        </w:tc>
        <w:tc>
          <w:tcPr>
            <w:tcW w:type="dxa" w:w="141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calendrier_scolaire</w:t>
            </w:r>
          </w:p>
        </w:tc>
        <w:tc>
          <w:tcPr>
            <w:tcW w:type="dxa" w:w="141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~50 rows/mois</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9</w:t>
            </w:r>
          </w:p>
        </w:tc>
        <w:tc>
          <w:tcPr>
            <w:tcW w:type="dxa" w:w="158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JoursFeries</w:t>
            </w:r>
          </w:p>
        </w:tc>
        <w:tc>
          <w:tcPr>
            <w:tcW w:type="dxa" w:w="2551"/>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calendrier.api.gouv.fr × 2 ans</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@monthly</w:t>
            </w:r>
          </w:p>
        </w:tc>
        <w:tc>
          <w:tcPr>
            <w:tcW w:type="dxa" w:w="141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jours_feries</w:t>
            </w:r>
          </w:p>
        </w:tc>
        <w:tc>
          <w:tcPr>
            <w:tcW w:type="dxa" w:w="141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~22 rows/mois</w:t>
            </w:r>
          </w:p>
        </w:tc>
      </w:tr>
    </w:tbl>
    <w:p>
      <w:pPr>
        <w:spacing w:after="80"/>
      </w:pPr>
      <w:r>
        <w:rPr>
          <w:rFonts w:ascii="Calibri" w:hAnsi="Calibri"/>
          <w:i w:val="0"/>
          <w:color w:val="1A1A1A"/>
          <w:sz w:val="21"/>
        </w:rPr>
        <w:t>⚠ Les fréquences indiquées dans les docstrings des collecteurs (meteo.py:5, air_quality.py:5, chantiers.py:5) annoncent « 1h » ou « 1x/jour » mais le DAG collect_bronze les exécute toutes les 5 min. Cette divergence entraîne une sur-collecte massive (chantiers : ~100k rows/jour au lieu de ~350 attendus).</w:t>
      </w:r>
    </w:p>
    <w:p>
      <w:pPr>
        <w:keepNext/>
        <w:spacing w:before="280" w:after="120"/>
      </w:pPr>
      <w:r>
        <w:rPr>
          <w:rFonts w:ascii="Calibri" w:hAnsi="Calibri"/>
          <w:b/>
          <w:color w:val="2E5A88"/>
          <w:sz w:val="30"/>
        </w:rPr>
        <w:t>2.2 Schéma typique d'une table Bronze</w:t>
      </w:r>
    </w:p>
    <w:p>
      <w:pPr>
        <w:spacing w:after="80"/>
      </w:pPr>
      <w:r>
        <w:rPr>
          <w:rFonts w:ascii="Calibri" w:hAnsi="Calibri"/>
          <w:i w:val="0"/>
          <w:color w:val="1A1A1A"/>
          <w:sz w:val="21"/>
        </w:rPr>
        <w:t>Pris sur bronze.trafic_boucles (init-db.sql:339-352) :</w:t>
      </w:r>
    </w:p>
    <w:p>
      <w:pPr>
        <w:spacing w:after="40"/>
      </w:pPr>
      <w:r>
        <w:rPr>
          <w:rFonts w:ascii="Consolas" w:hAnsi="Consolas"/>
          <w:color w:val="2C3E50"/>
          <w:sz w:val="19"/>
        </w:rPr>
        <w:br/>
        <w:t xml:space="preserve">  CREATE TABLE bronze.trafic_boucles (</w:t>
        <w:br/>
        <w:t xml:space="preserve">      id BIGSERIAL PRIMARY KEY,</w:t>
        <w:br/>
        <w:t xml:space="preserve">      fetched_at TIMESTAMPTZ NOT NULL,</w:t>
        <w:br/>
        <w:t xml:space="preserve">      troncon_id TEXT, troncon_name TEXT,</w:t>
        <w:br/>
        <w:t xml:space="preserve">      debit INTEGER, taux_occupation REAL, vitesse REAL,</w:t>
        <w:br/>
        <w:t xml:space="preserve">      raw_data JSONB,</w:t>
        <w:br/>
        <w:t xml:space="preserve">      geom GEOMETRY(Point, 2154),</w:t>
        <w:br/>
        <w:t xml:space="preserve">      geom_4326 GEOMETRY(Point, 4326),</w:t>
        <w:br/>
        <w:t xml:space="preserve">      CONSTRAINT chk_dual_geom CHECK (</w:t>
        <w:br/>
        <w:t xml:space="preserve">          (geom IS NULL AND geom_4326 IS NULL)</w:t>
        <w:br/>
        <w:t xml:space="preserve">          OR (geom IS NOT NULL AND geom_4326 IS NOT NULL)</w:t>
        <w:br/>
        <w:t xml:space="preserve">      )</w:t>
        <w:br/>
        <w:t xml:space="preserve">  );</w:t>
        <w:br/>
        <w:t xml:space="preserve">  -- Index: GIST geom_2154 + GIST geom_4326 + btree (troncon_id, fetched_at)</w:t>
        <w:br/>
        <w:t xml:space="preserve">  -- UNIQUE (troncon_id, fetched_at) WHERE troncon_id IS NOT NULL  -- ligne 2085</w:t>
        <w:br/>
      </w:r>
    </w:p>
    <w:p>
      <w:pPr>
        <w:spacing w:after="80"/>
      </w:pPr>
      <w:r>
        <w:rPr>
          <w:rFonts w:ascii="Calibri" w:hAnsi="Calibri"/>
          <w:i w:val="0"/>
          <w:color w:val="1A1A1A"/>
          <w:sz w:val="21"/>
        </w:rPr>
        <w:t>Constat majeur : sur 7 collecteurs (tous sauf TomTom), les colonnes typées (troncon_id, debit, etc.) sont TOUJOURS NULL car DataCollector._save_raw() insère uniquement (fetched_at, raw_data) (base.py:183-186). Le parsing est délégué à la transformation Bronze → Silver.</w:t>
      </w:r>
    </w:p>
    <w:p>
      <w:pPr>
        <w:keepNext/>
        <w:spacing w:before="280" w:after="120"/>
      </w:pPr>
      <w:r>
        <w:rPr>
          <w:rFonts w:ascii="Calibri" w:hAnsi="Calibri"/>
          <w:b/>
          <w:color w:val="2E5A88"/>
          <w:sz w:val="30"/>
        </w:rPr>
        <w:t>2.3 Cycle de collecte — base.py</w:t>
      </w:r>
    </w:p>
    <w:p>
      <w:pPr>
        <w:spacing w:after="80"/>
      </w:pPr>
      <w:r>
        <w:rPr>
          <w:rFonts w:ascii="Calibri" w:hAnsi="Calibri"/>
          <w:i w:val="0"/>
          <w:color w:val="1A1A1A"/>
          <w:sz w:val="21"/>
        </w:rPr>
        <w:t>Pattern template method appliqué par les 9 collecteurs :</w:t>
      </w:r>
    </w:p>
    <w:p>
      <w:pPr>
        <w:spacing w:after="40"/>
      </w:pPr>
      <w:r>
        <w:rPr>
          <w:rFonts w:ascii="Consolas" w:hAnsi="Consolas"/>
          <w:color w:val="2C3E50"/>
          <w:sz w:val="19"/>
        </w:rPr>
        <w:br/>
        <w:t xml:space="preserve">  def run(self) -&gt; FetchResult:</w:t>
        <w:br/>
        <w:t xml:space="preserve">      start = time.time()</w:t>
        <w:br/>
        <w:t xml:space="preserve">      result = self.fetch_raw()               # peut lever</w:t>
        <w:br/>
        <w:t xml:space="preserve">      result.duration_ms = int((time.time() - start) * 1000)</w:t>
        <w:br/>
        <w:t xml:space="preserve">      if not self.validate(result):           # default: n_records &gt;= 0</w:t>
        <w:br/>
        <w:t xml:space="preserve">          raise CollectorError(...)</w:t>
        <w:br/>
        <w:t xml:space="preserve">      self._save_raw(result)                  # INSERT (fetched_at, raw_data) VALUES (...)</w:t>
        <w:br/>
        <w:t xml:space="preserve">      self.n_requests += 1</w:t>
        <w:br/>
        <w:t xml:space="preserve">      self.last_success_at = result.fetched_at</w:t>
        <w:br/>
        <w:t xml:space="preserve">      return result</w:t>
        <w:br/>
        <w:t xml:space="preserve">      except Exception as e:                  # ⚠ base.py:145-155</w:t>
        <w:br/>
        <w:t xml:space="preserve">          self.n_failures += 1</w:t>
        <w:br/>
        <w:t xml:space="preserve">          self.last_error = str(e)</w:t>
        <w:br/>
        <w:t xml:space="preserve">          return FetchResult(error=str(e))    # ne lève pas</w:t>
        <w:br/>
      </w:r>
    </w:p>
    <w:p>
      <w:pPr>
        <w:keepNext/>
        <w:spacing w:before="280" w:after="120"/>
      </w:pPr>
      <w:r>
        <w:rPr>
          <w:rFonts w:ascii="Calibri" w:hAnsi="Calibri"/>
          <w:b/>
          <w:color w:val="2E5A88"/>
          <w:sz w:val="30"/>
        </w:rPr>
        <w:t>2.4 Doutes et incohérences — couche Bronze</w:t>
      </w:r>
    </w:p>
    <w:p>
      <w:pPr>
        <w:spacing w:after="40"/>
      </w:pPr>
      <w:r>
        <w:rFonts w:ascii="Calibri" w:hAnsi="Calibri"/>
        <w:rPr>
          <w:b/>
          <w:color w:val="C0392B"/>
          <w:sz w:val="18"/>
        </w:rPr>
        <w:t xml:space="preserve">  CRITIQUE  </w:t>
      </w:r>
      <w:r>
        <w:rPr>
          <w:rFonts w:ascii="Calibri" w:hAnsi="Calibri"/>
          <w:color w:val="1A1A1A"/>
          <w:sz w:val="21"/>
        </w:rPr>
        <w:t xml:space="preserve">  D1 — CalendrierScolaire + JoursFeries : INSERT cassé en silence</w:t>
      </w:r>
    </w:p>
    <w:p>
      <w:pPr>
        <w:spacing w:after="80"/>
      </w:pPr>
      <w:r>
        <w:rPr>
          <w:rFonts w:ascii="Calibri" w:hAnsi="Calibri"/>
          <w:i w:val="0"/>
          <w:color w:val="1A1A1A"/>
          <w:sz w:val="21"/>
        </w:rPr>
        <w:t>Les tables bronze.calendrier_scolaire (init-db.sql:108-115) et bronze.jours_feries (init-db.sql:382-385) n'ont PAS de colonnes fetched_at ni raw_data. Or _save_raw (base.py:183-186) fait INSERT INTO bronze.{table} (fetched_at, raw_data). Le crash psycopg2 est capturé par le except de run() (base.py:145-155) qui retourne FetchResult(error=...) sans raise. La tâche Airflow est marquée SUCCEEDED alors qu'elle a échoué. Conséquence : calendriers vides, et _is_vacances() / _is_ferie() (silver_to_gold.py:65-99) crashent à l'usage.</w:t>
      </w:r>
    </w:p>
    <w:p>
      <w:pPr>
        <w:spacing w:after="40"/>
      </w:pPr>
      <w:r>
        <w:rFonts w:ascii="Calibri" w:hAnsi="Calibri"/>
        <w:rPr>
          <w:b/>
          <w:color w:val="C0392B"/>
          <w:sz w:val="18"/>
        </w:rPr>
        <w:t xml:space="preserve">  CRITIQUE  </w:t>
      </w:r>
      <w:r>
        <w:rPr>
          <w:rFonts w:ascii="Calibri" w:hAnsi="Calibri"/>
          <w:color w:val="1A1A1A"/>
          <w:sz w:val="21"/>
        </w:rPr>
        <w:t xml:space="preserve">  D7 — run() swallow les exceptions → tâches Airflow "vertes" en erreur</w:t>
      </w:r>
    </w:p>
    <w:p>
      <w:pPr>
        <w:spacing w:after="80"/>
      </w:pPr>
      <w:r>
        <w:rPr>
          <w:rFonts w:ascii="Calibri" w:hAnsi="Calibri"/>
          <w:i w:val="0"/>
          <w:color w:val="1A1A1A"/>
          <w:sz w:val="21"/>
        </w:rPr>
        <w:t>base.py:145-155 capture toute exception et retourne FetchResult(error=...) sans raise. Conséquence : la tâche apparaît verte dans l'UI mais l'erreur est silencieuse. Le callback on_failure_callback ne se déclenche JAMAIS. Seul le DAG collect_tomtom_traffic (collect_tomtom_traffic.py:48-53) contourne ce problème en checkant manuellement result.error et en levant RuntimeError.</w:t>
      </w:r>
    </w:p>
    <w:p>
      <w:pPr>
        <w:spacing w:after="40"/>
      </w:pPr>
      <w:r>
        <w:rFonts w:ascii="Calibri" w:hAnsi="Calibri"/>
        <w:rPr>
          <w:b/>
          <w:color w:val="C0392B"/>
          <w:sz w:val="18"/>
        </w:rPr>
        <w:t xml:space="preserve">  CRITIQUE  </w:t>
      </w:r>
      <w:r>
        <w:rPr>
          <w:rFonts w:ascii="Calibri" w:hAnsi="Calibri"/>
          <w:color w:val="1A1A1A"/>
          <w:sz w:val="21"/>
        </w:rPr>
        <w:t xml:space="preserve">  D15 — gold.v_source_health référence fetched_at sur tables inexistantes</w:t>
      </w:r>
    </w:p>
    <w:p>
      <w:pPr>
        <w:spacing w:after="80"/>
      </w:pPr>
      <w:r>
        <w:rPr>
          <w:rFonts w:ascii="Calibri" w:hAnsi="Calibri"/>
          <w:i w:val="0"/>
          <w:color w:val="1A1A1A"/>
          <w:sz w:val="21"/>
        </w:rPr>
        <w:t>La vue gold.v_source_health (migration_021_source_health.sql:27-112) appelle MAX(fetched_at) sur bronze.calendrier_scolaire et bronze.jours_feries. Ces tables n'ont pas de fetched_at (cf. D1). La vue va lever UndefinedColumn à chaque appel. Consommateurs : widget data_quality_badge (Elu_1) et source_health_monitor (Pro_6).</w:t>
      </w:r>
    </w:p>
    <w:p>
      <w:pPr>
        <w:spacing w:after="40"/>
      </w:pPr>
      <w:r>
        <w:rFonts w:ascii="Calibri" w:hAnsi="Calibri"/>
        <w:rPr>
          <w:b/>
          <w:color w:val="E67E22"/>
          <w:sz w:val="18"/>
        </w:rPr>
        <w:t xml:space="preserve">  MAJEURE  </w:t>
      </w:r>
      <w:r>
        <w:rPr>
          <w:rFonts w:ascii="Calibri" w:hAnsi="Calibri"/>
          <w:color w:val="1A1A1A"/>
          <w:sz w:val="21"/>
        </w:rPr>
        <w:t xml:space="preserve">  D2 — bronze.trafic_vitesse_brute DROP mentionnée mais pas exécutée</w:t>
      </w:r>
    </w:p>
    <w:p>
      <w:pPr>
        <w:spacing w:after="80"/>
      </w:pPr>
      <w:r>
        <w:rPr>
          <w:rFonts w:ascii="Calibri" w:hAnsi="Calibri"/>
          <w:i w:val="0"/>
          <w:color w:val="1A1A1A"/>
          <w:sz w:val="21"/>
        </w:rPr>
        <w:t>AGENTS.md indique qu'un commit ec37d76 a droppé bronze.trafic_vitesse_brute, mais init-db.sql:621-625 la crée encore. Sur un VPS vierge, rejouer init-db.sql plantera sur CREATE INDEX (lignes 1820, 1827) pointant vers une table inexistante après le drop. Aucun fichier drop_trafic_vitesse_brute.sql dans scripts/sql/.</w:t>
      </w:r>
    </w:p>
    <w:p>
      <w:pPr>
        <w:spacing w:after="40"/>
      </w:pPr>
      <w:r>
        <w:rFonts w:ascii="Calibri" w:hAnsi="Calibri"/>
        <w:rPr>
          <w:b/>
          <w:color w:val="E67E22"/>
          <w:sz w:val="18"/>
        </w:rPr>
        <w:t xml:space="preserve">  MAJEURE  </w:t>
      </w:r>
      <w:r>
        <w:rPr>
          <w:rFonts w:ascii="Calibri" w:hAnsi="Calibri"/>
          <w:color w:val="1A1A1A"/>
          <w:sz w:val="21"/>
        </w:rPr>
        <w:t xml:space="preserve">  D8 — Docstrings mensongères sur les fréquences</w:t>
      </w:r>
    </w:p>
    <w:p>
      <w:pPr>
        <w:spacing w:after="80"/>
      </w:pPr>
      <w:r>
        <w:rPr>
          <w:rFonts w:ascii="Calibri" w:hAnsi="Calibri"/>
          <w:i w:val="0"/>
          <w:color w:val="1A1A1A"/>
          <w:sz w:val="21"/>
        </w:rPr>
        <w:t>meteo.py:5 dit « 1h », air_quality.py:5 dit « 1h », chantiers.py:5 dit « 1x/jour ». Le DAG collect_bronze schedule */5 * * * * (collect_bronze.py:48). Impact : chantiers pollue Bronze à ~100k rows/jour au lieu de ~350.</w:t>
      </w:r>
    </w:p>
    <w:p>
      <w:pPr>
        <w:spacing w:after="40"/>
      </w:pPr>
      <w:r>
        <w:rFonts w:ascii="Calibri" w:hAnsi="Calibri"/>
        <w:rPr>
          <w:b/>
          <w:color w:val="E67E22"/>
          <w:sz w:val="18"/>
        </w:rPr>
        <w:t xml:space="preserve">  MAJEURE  </w:t>
      </w:r>
      <w:r>
        <w:rPr>
          <w:rFonts w:ascii="Calibri" w:hAnsi="Calibri"/>
          <w:color w:val="1A1A1A"/>
          <w:sz w:val="21"/>
        </w:rPr>
        <w:t xml:space="preserve">  D9 — chantiers pollue Bronze à 100k rows/jour</w:t>
      </w:r>
    </w:p>
    <w:p>
      <w:pPr>
        <w:spacing w:after="80"/>
      </w:pPr>
      <w:r>
        <w:rPr>
          <w:rFonts w:ascii="Calibri" w:hAnsi="Calibri"/>
          <w:i w:val="0"/>
          <w:color w:val="1A1A1A"/>
          <w:sz w:val="21"/>
        </w:rPr>
        <w:t>chantiers.py WFS maxFeatures=2000 (chantiers.py:49) × 288 cycles/jour = ~99 360 inserts/jour. AGENTS.md annonce ~350KB GeoJSON/jour (350 chantiers). Aucun dédup côté Bronze. Purge Bronze 7j (maintenance.py:160) → ~700k rows en base permanente pour des chantiers qui ne changent presque jamais.</w:t>
      </w:r>
    </w:p>
    <w:p>
      <w:pPr>
        <w:spacing w:after="40"/>
      </w:pPr>
      <w:r>
        <w:rFonts w:ascii="Calibri" w:hAnsi="Calibri"/>
        <w:rPr>
          <w:b/>
          <w:color w:val="E67E22"/>
          <w:sz w:val="18"/>
        </w:rPr>
        <w:t xml:space="preserve">  MAJEURE  </w:t>
      </w:r>
      <w:r>
        <w:rPr>
          <w:rFonts w:ascii="Calibri" w:hAnsi="Calibri"/>
          <w:color w:val="1A1A1A"/>
          <w:sz w:val="21"/>
        </w:rPr>
        <w:t xml:space="preserve">  D11 — _validate_table whitelist inclut calendriers_scolaire + jours_feries</w:t>
      </w:r>
    </w:p>
    <w:p>
      <w:pPr>
        <w:spacing w:after="80"/>
      </w:pPr>
      <w:r>
        <w:rPr>
          <w:rFonts w:ascii="Calibri" w:hAnsi="Calibri"/>
          <w:i w:val="0"/>
          <w:color w:val="1A1A1A"/>
          <w:sz w:val="21"/>
        </w:rPr>
        <w:t>maintenance.py:19-30 inclut bronze.calendrier_scolaire et bronze.jours_feries dans la purge. Le DELETE WHERE fetched_at &lt; NOW() - ... explosera aussi (fetched_at inexistant, cf. D1).</w:t>
      </w:r>
    </w:p>
    <w:p>
      <w:pPr>
        <w:spacing w:after="40"/>
      </w:pPr>
      <w:r>
        <w:rFonts w:ascii="Calibri" w:hAnsi="Calibri"/>
        <w:rPr>
          <w:b/>
          <w:color w:val="F39C12"/>
          <w:sz w:val="18"/>
        </w:rPr>
        <w:t xml:space="preserve">  MINEURE  </w:t>
      </w:r>
      <w:r>
        <w:rPr>
          <w:rFonts w:ascii="Calibri" w:hAnsi="Calibri"/>
          <w:color w:val="1A1A1A"/>
          <w:sz w:val="21"/>
        </w:rPr>
        <w:t xml:space="preserve">  D3 — Colonnes extracted non peuplées (sauf TomTom)</w:t>
      </w:r>
    </w:p>
    <w:p>
      <w:pPr>
        <w:spacing w:after="80"/>
      </w:pPr>
      <w:r>
        <w:rPr>
          <w:rFonts w:ascii="Calibri" w:hAnsi="Calibri"/>
          <w:i w:val="0"/>
          <w:color w:val="1A1A1A"/>
          <w:sz w:val="21"/>
        </w:rPr>
        <w:t>Les colonnes typées de bronze.air_quality, bronze.chantiers, bronze.tcl_vehicles, bronze.trafic_boucles, bronze.velov, bronze.meteo sont TOUTES NULL car _save_raw met tout dans raw_data (base.py:183-186). Seul TomTomTrafficFlow._save_raw (override tomtom_traffic.py:478) fait du columnar. Conséquence : double parsing JSONB inutile à la transformation Silver.</w:t>
      </w:r>
    </w:p>
    <w:p>
      <w:pPr>
        <w:spacing w:after="40"/>
      </w:pPr>
      <w:r>
        <w:rFonts w:ascii="Calibri" w:hAnsi="Calibri"/>
        <w:rPr>
          <w:b/>
          <w:color w:val="F39C12"/>
          <w:sz w:val="18"/>
        </w:rPr>
        <w:t xml:space="preserve">  MINEURE  </w:t>
      </w:r>
      <w:r>
        <w:rPr>
          <w:rFonts w:ascii="Calibri" w:hAnsi="Calibri"/>
          <w:color w:val="1A1A1A"/>
          <w:sz w:val="21"/>
        </w:rPr>
        <w:t xml:space="preserve">  D4 — bronze.jours_feries sans index ni clé primaire</w:t>
      </w:r>
    </w:p>
    <w:p>
      <w:pPr>
        <w:spacing w:after="80"/>
      </w:pPr>
      <w:r>
        <w:rPr>
          <w:rFonts w:ascii="Calibri" w:hAnsi="Calibri"/>
          <w:i w:val="0"/>
          <w:color w:val="1A1A1A"/>
          <w:sz w:val="21"/>
        </w:rPr>
        <w:t>init-db.sql:382-385 : juste (date_ferie, nom), aucun index. _is_ferie() (silver_to_gold.py:65-71) fait SELECT EXISTS → seq-scan complet à chaque appel.</w:t>
      </w:r>
    </w:p>
    <w:p>
      <w:pPr>
        <w:spacing w:after="40"/>
      </w:pPr>
      <w:r>
        <w:rFonts w:ascii="Calibri" w:hAnsi="Calibri"/>
        <w:rPr>
          <w:b/>
          <w:color w:val="F39C12"/>
          <w:sz w:val="18"/>
        </w:rPr>
        <w:t xml:space="preserve">  MINEURE  </w:t>
      </w:r>
      <w:r>
        <w:rPr>
          <w:rFonts w:ascii="Calibri" w:hAnsi="Calibri"/>
          <w:color w:val="1A1A1A"/>
          <w:sz w:val="21"/>
        </w:rPr>
        <w:t xml:space="preserve">  D5 — Doublon bronze.tomtom_flow vs bronze.tomtom_traffic</w:t>
      </w:r>
    </w:p>
    <w:p>
      <w:pPr>
        <w:spacing w:after="80"/>
      </w:pPr>
      <w:r>
        <w:rPr>
          <w:rFonts w:ascii="Calibri" w:hAnsi="Calibri"/>
          <w:i w:val="0"/>
          <w:color w:val="1A1A1A"/>
          <w:sz w:val="21"/>
        </w:rPr>
        <w:t>init-db.sql:552-564 crée bronze.tomtom_flow (nouveau schéma). create_tomtom_traffic.sql:14 crée bronze.tomtom_traffic (schéma columnar Sprint 13+). Aucun code n'écrit dans tomtom_flow. Risque de confusion dans les futures migrations.</w:t>
      </w:r>
    </w:p>
    <w:p>
      <w:pPr>
        <w:spacing w:after="40"/>
      </w:pPr>
      <w:r>
        <w:rFonts w:ascii="Calibri" w:hAnsi="Calibri"/>
        <w:rPr>
          <w:b/>
          <w:color w:val="F39C12"/>
          <w:sz w:val="18"/>
        </w:rPr>
        <w:t xml:space="preserve">  MINEURE  </w:t>
      </w:r>
      <w:r>
        <w:rPr>
          <w:rFonts w:ascii="Calibri" w:hAnsi="Calibri"/>
          <w:color w:val="1A1A1A"/>
          <w:sz w:val="21"/>
        </w:rPr>
        <w:t xml:space="preserve">  D6 — 6 tables Bronze orphelines</w:t>
      </w:r>
    </w:p>
    <w:p>
      <w:pPr>
        <w:spacing w:after="80"/>
      </w:pPr>
      <w:r>
        <w:rPr>
          <w:rFonts w:ascii="Calibri" w:hAnsi="Calibri"/>
          <w:i w:val="0"/>
          <w:color w:val="1A1A1A"/>
          <w:sz w:val="21"/>
        </w:rPr>
        <w:t>Créées par init-db.sql mais aucun collecteur n'y écrit : bronze.chantiers_historique (160), bronze.chantiers_voirie (218), bronze.comptages (254), bronze.parkings (432), bronze.prix_carburants (468), bronze.pvotrafic_snapshots (302). Espace disque gaspillé, confusion pour les futurs devs. À DROP en Sprint 16+.</w:t>
      </w:r>
    </w:p>
    <w:p>
      <w:pPr>
        <w:spacing w:after="40"/>
      </w:pPr>
      <w:r>
        <w:rFonts w:ascii="Calibri" w:hAnsi="Calibri"/>
        <w:rPr>
          <w:b/>
          <w:color w:val="F39C12"/>
          <w:sz w:val="18"/>
        </w:rPr>
        <w:t xml:space="preserve">  MINEURE  </w:t>
      </w:r>
      <w:r>
        <w:rPr>
          <w:rFonts w:ascii="Calibri" w:hAnsi="Calibri"/>
          <w:color w:val="1A1A1A"/>
          <w:sz w:val="21"/>
        </w:rPr>
        <w:t xml:space="preserve">  D10 — Pas de métriques Prometheus sur les collecteurs</w:t>
      </w:r>
    </w:p>
    <w:p>
      <w:pPr>
        <w:spacing w:after="80"/>
      </w:pPr>
      <w:r>
        <w:rPr>
          <w:rFonts w:ascii="Calibri" w:hAnsi="Calibri"/>
          <w:i w:val="0"/>
          <w:color w:val="1A1A1A"/>
          <w:sz w:val="21"/>
        </w:rPr>
        <w:t>n_requests, n_failures, last_success_at, last_error (base.py:97-101) sont des compteurs d'instance. Aucune exposition Prometheus, aucun push XCom systématique. Seul TomTomTrafficFlow push manuellement XCom (collect_tomtom_traffic.py:63,73).</w:t>
      </w:r>
    </w:p>
    <w:p>
      <w:pPr>
        <w:spacing w:after="40"/>
      </w:pPr>
      <w:r>
        <w:rFonts w:ascii="Calibri" w:hAnsi="Calibri"/>
        <w:rPr>
          <w:b/>
          <w:color w:val="F39C12"/>
          <w:sz w:val="18"/>
        </w:rPr>
        <w:t xml:space="preserve">  MINEURE  </w:t>
      </w:r>
      <w:r>
        <w:rPr>
          <w:rFonts w:ascii="Calibri" w:hAnsi="Calibri"/>
          <w:color w:val="1A1A1A"/>
          <w:sz w:val="21"/>
        </w:rPr>
        <w:t xml:space="preserve">  D14 — TomTomTrafficFlow doublement planifié</w:t>
      </w:r>
    </w:p>
    <w:p>
      <w:pPr>
        <w:spacing w:after="80"/>
      </w:pPr>
      <w:r>
        <w:rPr>
          <w:rFonts w:ascii="Calibri" w:hAnsi="Calibri"/>
          <w:i w:val="0"/>
          <w:color w:val="1A1A1A"/>
          <w:sz w:val="21"/>
        </w:rPr>
        <w:t>Présent dans REALTIME_COLLECTORS (__init__.py:30) → collect_bronze toutes les 5 min, ET dans DAG collect_tomtom_traffic (collect_tomtom_traffic.py:93-101) toutes les 15 min. Le cache 5min (tomtom_traffic.py:96) atténue mais les 2 tâches écrivent en concurrence dans bronze.tomtom_traffic (protégé par UNIQUE + ON CONFLICT, mais contre-intuitif).</w:t>
      </w:r>
    </w:p>
    <w:p>
      <w:r>
        <w:br w:type="page"/>
      </w:r>
    </w:p>
    <w:p>
      <w:pPr>
        <w:keepNext/>
        <w:spacing w:before="360" w:after="160"/>
      </w:pPr>
      <w:r>
        <w:rPr>
          <w:rFonts w:ascii="Calibri" w:hAnsi="Calibri"/>
          <w:b/>
          <w:color w:val="1F364D"/>
          <w:sz w:val="40"/>
        </w:rPr>
        <w:t>3. Couche Silver — Nettoyage</w:t>
      </w:r>
    </w:p>
    <w:p>
      <w:pPr>
        <w:spacing w:after="80"/>
      </w:pPr>
      <w:r>
        <w:rPr>
          <w:rFonts w:ascii="Calibri" w:hAnsi="Calibri"/>
          <w:i w:val="0"/>
          <w:color w:val="1A1A1A"/>
          <w:sz w:val="21"/>
        </w:rPr>
        <w:t>La couche Silver contient 5 tables alimentées par le DAG transform_bronze_to_silver (DAG id éponyme, schedule */5min, retries=1). Le code de transformation (src/transformation/bronze_to_silver.py, 547 lignes) parse le raw_data JSONB collecté en Bronze pour en extraire des colonnes typées. Idempotence : PK + UNIQUE côté DB + ON CONFLICT … DO UPDATE côté Python.</w:t>
      </w:r>
    </w:p>
    <w:p>
      <w:pPr>
        <w:keepNext/>
        <w:spacing w:before="280" w:after="120"/>
      </w:pPr>
      <w:r>
        <w:rPr>
          <w:rFonts w:ascii="Calibri" w:hAnsi="Calibri"/>
          <w:b/>
          <w:color w:val="2E5A88"/>
          <w:sz w:val="30"/>
        </w:rPr>
        <w:t>3.1 Inventaire des 5 tables Silver</w:t>
      </w:r>
    </w:p>
    <w:tbl>
      <w:tblPr>
        <w:tblW w:type="auto" w:w="0"/>
        <w:jc w:val="left"/>
        <w:tblLayout w:type="fixed"/>
        <w:tblLook w:firstColumn="1" w:firstRow="1" w:lastColumn="0" w:lastRow="0" w:noHBand="0" w:noVBand="1" w:val="04A0"/>
      </w:tblPr>
      <w:tblGrid>
        <w:gridCol w:w="1928"/>
        <w:gridCol w:w="1928"/>
        <w:gridCol w:w="1928"/>
        <w:gridCol w:w="1928"/>
        <w:gridCol w:w="1928"/>
      </w:tblGrid>
      <w:tr>
        <w:tc>
          <w:tcPr>
            <w:tcW w:type="dxa" w:w="1984"/>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Table</w:t>
            </w:r>
          </w:p>
        </w:tc>
        <w:tc>
          <w:tcPr>
            <w:tcW w:type="dxa" w:w="1587"/>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Source Bronze</w:t>
            </w:r>
          </w:p>
        </w:tc>
        <w:tc>
          <w:tcPr>
            <w:tcW w:type="dxa" w:w="2154"/>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Lignes requêtées</w:t>
            </w:r>
          </w:p>
        </w:tc>
        <w:tc>
          <w:tcPr>
            <w:tcW w:type="dxa" w:w="2551"/>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Dédup</w:t>
            </w:r>
          </w:p>
        </w:tc>
        <w:tc>
          <w:tcPr>
            <w:tcW w:type="dxa" w:w="1247"/>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Fréquence</w:t>
            </w:r>
          </w:p>
        </w:tc>
      </w:tr>
      <w:tr>
        <w:tc>
          <w:tcPr>
            <w:tcW w:type="dxa" w:w="198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trafic_boucles_clean</w:t>
            </w:r>
          </w:p>
        </w:tc>
        <w:tc>
          <w:tcPr>
            <w:tcW w:type="dxa" w:w="158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trafic_boucles</w:t>
            </w:r>
          </w:p>
        </w:tc>
        <w:tc>
          <w:tcPr>
            <w:tcW w:type="dxa" w:w="21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200 dernières (&gt;5min)</w:t>
            </w:r>
          </w:p>
        </w:tc>
        <w:tc>
          <w:tcPr>
            <w:tcW w:type="dxa" w:w="2551"/>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channel_id + measurement_time</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*/5 min</w:t>
            </w:r>
          </w:p>
        </w:tc>
      </w:tr>
      <w:tr>
        <w:tc>
          <w:tcPr>
            <w:tcW w:type="dxa" w:w="198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tcl_vehicles_clean</w:t>
            </w:r>
          </w:p>
        </w:tc>
        <w:tc>
          <w:tcPr>
            <w:tcW w:type="dxa" w:w="158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tcl_vehicles</w:t>
            </w:r>
          </w:p>
        </w:tc>
        <w:tc>
          <w:tcPr>
            <w:tcW w:type="dxa" w:w="21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200 dernières (sans filtre)</w:t>
            </w:r>
          </w:p>
        </w:tc>
        <w:tc>
          <w:tcPr>
            <w:tcW w:type="dxa" w:w="2551"/>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line_ref + journey_ref + stop_ref + measurement_time</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*/5 min</w:t>
            </w:r>
          </w:p>
        </w:tc>
      </w:tr>
      <w:tr>
        <w:tc>
          <w:tcPr>
            <w:tcW w:type="dxa" w:w="198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velov_clean</w:t>
            </w:r>
          </w:p>
        </w:tc>
        <w:tc>
          <w:tcPr>
            <w:tcW w:type="dxa" w:w="158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velov</w:t>
            </w:r>
          </w:p>
        </w:tc>
        <w:tc>
          <w:tcPr>
            <w:tcW w:type="dxa" w:w="21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200 dernières (sans filtre)</w:t>
            </w:r>
          </w:p>
        </w:tc>
        <w:tc>
          <w:tcPr>
            <w:tcW w:type="dxa" w:w="2551"/>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station_id + measurement_time</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*/5 min</w:t>
            </w:r>
          </w:p>
        </w:tc>
      </w:tr>
      <w:tr>
        <w:tc>
          <w:tcPr>
            <w:tcW w:type="dxa" w:w="198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meteo_hourly</w:t>
            </w:r>
          </w:p>
        </w:tc>
        <w:tc>
          <w:tcPr>
            <w:tcW w:type="dxa" w:w="158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meteo</w:t>
            </w:r>
          </w:p>
        </w:tc>
        <w:tc>
          <w:tcPr>
            <w:tcW w:type="dxa" w:w="21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200 dernières (sans filtre)</w:t>
            </w:r>
          </w:p>
        </w:tc>
        <w:tc>
          <w:tcPr>
            <w:tcW w:type="dxa" w:w="2551"/>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measurement_time (PK)</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*/5 min</w:t>
            </w:r>
          </w:p>
        </w:tc>
      </w:tr>
      <w:tr>
        <w:tc>
          <w:tcPr>
            <w:tcW w:type="dxa" w:w="198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chantiers_actifs</w:t>
            </w:r>
          </w:p>
        </w:tc>
        <w:tc>
          <w:tcPr>
            <w:tcW w:type="dxa" w:w="158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chantiers</w:t>
            </w:r>
          </w:p>
        </w:tc>
        <w:tc>
          <w:tcPr>
            <w:tcW w:type="dxa" w:w="21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200 dernières (sans filtre)</w:t>
            </w:r>
          </w:p>
        </w:tc>
        <w:tc>
          <w:tcPr>
            <w:tcW w:type="dxa" w:w="2551"/>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chantier_id (⚠ vs fetched_at)</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*/5 min</w:t>
            </w:r>
          </w:p>
        </w:tc>
      </w:tr>
    </w:tbl>
    <w:p>
      <w:pPr>
        <w:keepNext/>
        <w:spacing w:before="280" w:after="120"/>
      </w:pPr>
      <w:r>
        <w:rPr>
          <w:rFonts w:ascii="Calibri" w:hAnsi="Calibri"/>
          <w:b/>
          <w:color w:val="2E5A88"/>
          <w:sz w:val="30"/>
        </w:rPr>
        <w:t>3.2 Algorithmes de nettoyage</w:t>
      </w:r>
    </w:p>
    <w:p>
      <w:pPr>
        <w:keepNext/>
        <w:spacing w:before="200" w:after="80"/>
      </w:pPr>
      <w:r>
        <w:rPr>
          <w:rFonts w:ascii="Calibri" w:hAnsi="Calibri"/>
          <w:b/>
          <w:color w:val="3F6EA6"/>
          <w:sz w:val="24"/>
        </w:rPr>
        <w:t>3.2.1 trafic_boucles_clean (bronze_to_silver.py:79-200)</w:t>
      </w:r>
    </w:p>
    <w:p>
      <w:pPr>
        <w:spacing w:after="80"/>
      </w:pPr>
      <w:r>
        <w:rPr>
          <w:rFonts w:ascii="Calibri" w:hAnsi="Calibri"/>
          <w:i w:val="0"/>
          <w:color w:val="1A1A1A"/>
          <w:sz w:val="21"/>
        </w:rPr>
        <w:t>Pseudo-code de la transformation :</w:t>
      </w:r>
    </w:p>
    <w:p>
      <w:pPr>
        <w:spacing w:after="40"/>
      </w:pPr>
      <w:r>
        <w:rPr>
          <w:rFonts w:ascii="Consolas" w:hAnsi="Consolas"/>
          <w:color w:val="2C3E50"/>
          <w:sz w:val="19"/>
        </w:rPr>
        <w:br/>
        <w:t xml:space="preserve">  rows = SELECT * FROM bronze.trafic_boucles</w:t>
        <w:br/>
        <w:t xml:space="preserve">         WHERE fetched_at &gt; NOW() - INTERVAL '5 minutes'</w:t>
        <w:br/>
        <w:t xml:space="preserve">         ORDER BY fetched_at DESC LIMIT 200</w:t>
        <w:br/>
        <w:br/>
        <w:t xml:space="preserve">  for row in rows:</w:t>
        <w:br/>
        <w:t xml:space="preserve">      for feat in row.raw_data["features"]:</w:t>
        <w:br/>
        <w:t xml:space="preserve">          props = feat["properties"]</w:t>
        <w:br/>
        <w:t xml:space="preserve">          if not props.get("code"): continue                # channel_id</w:t>
        <w:br/>
        <w:t xml:space="preserve">          if (channel_id, fetched_at) in seen: continue     # dedup local</w:t>
        <w:br/>
        <w:br/>
        <w:t xml:space="preserve">          # Parsing regex</w:t>
        <w:br/>
        <w:t xml:space="preserve">          vitesse_kmh = parse_vitesse(props["vitesse"])</w:t>
        <w:br/>
        <w:t xml:space="preserve">              # regex r"^\s*(\d+(?:[.,]\d+)?)\s*km/h" → float</w:t>
        <w:br/>
        <w:t xml:space="preserve">              # "Vitesse réglementaire" → None</w:t>
        <w:br/>
        <w:br/>
        <w:t xml:space="preserve">          vitesse_limite_kmh = 50.0                          # ⚠ HARDCODÉ (L132)</w:t>
        <w:br/>
        <w:t xml:space="preserve">          is_sanitary = bool(props.get("est_a_jour", False))</w:t>
        <w:br/>
        <w:br/>
        <w:t xml:space="preserve">          # Geom : midpoint index du LineString (⚠ cf. D11)</w:t>
        <w:br/>
        <w:t xml:space="preserve">          mid = coords[len(coords)//2]</w:t>
        <w:br/>
        <w:br/>
        <w:t xml:space="preserve">          INSERT silver.trafic_boucles_clean (...)</w:t>
        <w:br/>
        <w:t xml:space="preserve">          ON CONFLICT (channel_id, measurement_time) DO UPDATE</w:t>
        <w:br/>
        <w:t xml:space="preserve">              SET vitesse_kmh = EXCLUDED.vitesse_kmh, ...</w:t>
        <w:br/>
      </w:r>
    </w:p>
    <w:p>
      <w:pPr>
        <w:keepNext/>
        <w:spacing w:before="200" w:after="80"/>
      </w:pPr>
      <w:r>
        <w:rPr>
          <w:rFonts w:ascii="Calibri" w:hAnsi="Calibri"/>
          <w:b/>
          <w:color w:val="3F6EA6"/>
          <w:sz w:val="24"/>
        </w:rPr>
        <w:t>3.2.2 tcl_vehicles_clean (bronze_to_silver.py:293-422)</w:t>
      </w:r>
    </w:p>
    <w:p>
      <w:pPr>
        <w:spacing w:after="40"/>
      </w:pPr>
      <w:r>
        <w:rPr>
          <w:rFonts w:ascii="Consolas" w:hAnsi="Consolas"/>
          <w:color w:val="2C3E50"/>
          <w:sz w:val="19"/>
        </w:rPr>
        <w:br/>
        <w:t xml:space="preserve">  rows = SELECT * FROM bronze.tcl_vehicles LIMIT 200</w:t>
        <w:br/>
        <w:br/>
        <w:t xml:space="preserve">  for row in rows:</w:t>
        <w:br/>
        <w:t xml:space="preserve">      delivery = row.raw_data["Siri"]["ServiceDelivery"]</w:t>
        <w:br/>
        <w:t xml:space="preserve">                  ["VehicleMonitoringDelivery"][0]</w:t>
        <w:br/>
        <w:t xml:space="preserve">      for act in delivery.get("VehicleActivity", []):</w:t>
        <w:br/>
        <w:t xml:space="preserve">          mvj = act["MonitoredVehicleJourney"]</w:t>
        <w:br/>
        <w:br/>
        <w:t xml:space="preserve">          line_ref     = _siri_ref(mvj["LineRef"])              # SIRI 2.0 {"value": "..."} ou string</w:t>
        <w:br/>
        <w:t xml:space="preserve">          if not line_ref: continue</w:t>
        <w:br/>
        <w:br/>
        <w:t xml:space="preserve">          journey_ref  = (fvj.get("DatedVehicleJourneyRef")</w:t>
        <w:br/>
        <w:t xml:space="preserve">                          or _siri_ref(mvj["VehicleRef"])</w:t>
        <w:br/>
        <w:t xml:space="preserve">                          or "unknown")                          # ⚠ D6</w:t>
        <w:br/>
        <w:t xml:space="preserve">          stop_ref     = _siri_ref(call["StopPointRef"]) or "unknown"</w:t>
        <w:br/>
        <w:br/>
        <w:t xml:space="preserve">          delay_s      = _parse_siri_delay(mvj["Delay"])</w:t>
        <w:br/>
        <w:t xml:space="preserve">                          # None → 0  ⚠ D3</w:t>
        <w:br/>
        <w:t xml:space="preserve">          direction_ref = _siri_ref(mvj["DirectionRef"])</w:t>
        <w:br/>
        <w:t xml:space="preserve">          lat = loc["Latitude"] if isinstance(loc, dict) else None</w:t>
        <w:br/>
        <w:t xml:space="preserve">          lon = loc["Longitude"] if isinstance(loc, dict) else None</w:t>
        <w:br/>
        <w:br/>
        <w:t xml:space="preserve">          INSERT silver.tcl_vehicles_clean (...)</w:t>
        <w:br/>
        <w:t xml:space="preserve">          ON CONFLICT (line_ref, journey_ref, stop_ref, measurement_time) DO UPDATE</w:t>
        <w:br/>
        <w:t xml:space="preserve">              SET delay_seconds, fetched_at  (⚠ D15 — ne met pas à jour lat/lon)</w:t>
        <w:br/>
      </w:r>
    </w:p>
    <w:p>
      <w:pPr>
        <w:keepNext/>
        <w:spacing w:before="200" w:after="80"/>
      </w:pPr>
      <w:r>
        <w:rPr>
          <w:rFonts w:ascii="Calibri" w:hAnsi="Calibri"/>
          <w:b/>
          <w:color w:val="3F6EA6"/>
          <w:sz w:val="24"/>
        </w:rPr>
        <w:t>3.2.3 velov_clean (bronze_to_silver.py:203-290)</w:t>
      </w:r>
    </w:p>
    <w:p>
      <w:pPr>
        <w:spacing w:after="40"/>
      </w:pPr>
      <w:r>
        <w:rPr>
          <w:rFonts w:ascii="Consolas" w:hAnsi="Consolas"/>
          <w:color w:val="2C3E50"/>
          <w:sz w:val="19"/>
        </w:rPr>
        <w:br/>
        <w:t xml:space="preserve">  # GBFS unifié Sprint 10+</w:t>
        <w:br/>
        <w:t xml:space="preserve">  if "status" in raw_data and "information" in raw_data:</w:t>
        <w:br/>
        <w:t xml:space="preserve">      info_by_id = {s["station_id"]: s for s in raw_data["information"]}</w:t>
        <w:br/>
        <w:t xml:space="preserve">      stations = ({**st, **info_by_id.get(st["station_id"], {})}</w:t>
        <w:br/>
        <w:t xml:space="preserve">                  for st in raw_data["status"])</w:t>
        <w:br/>
        <w:t xml:space="preserve">  else:</w:t>
        <w:br/>
        <w:t xml:space="preserve">      # Backward-compat legacy</w:t>
        <w:br/>
        <w:t xml:space="preserve">      stations = raw_data.get("data", {}).get("stations", []) \</w:t>
        <w:br/>
        <w:t xml:space="preserve">                 or raw_data.get("stations", [])</w:t>
        <w:br/>
        <w:br/>
        <w:t xml:space="preserve">  for st in stations:</w:t>
        <w:br/>
        <w:t xml:space="preserve">      sid = st.get("station_id")</w:t>
        <w:br/>
        <w:t xml:space="preserve">      if not sid: continue</w:t>
        <w:br/>
        <w:t xml:space="preserve">      is_active = bool(st["is_installed"]==1 and</w:t>
        <w:br/>
        <w:t xml:space="preserve">                       st["is_renting"]==1 and</w:t>
        <w:br/>
        <w:t xml:space="preserve">                       st["is_returning"]==1)</w:t>
        <w:br/>
        <w:t xml:space="preserve">      INSERT silver.velov_clean (...)</w:t>
        <w:br/>
        <w:t xml:space="preserve">      ON CONFLICT (station_id, measurement_time) DO UPDATE</w:t>
        <w:br/>
      </w:r>
    </w:p>
    <w:p>
      <w:pPr>
        <w:keepNext/>
        <w:spacing w:before="200" w:after="80"/>
      </w:pPr>
      <w:r>
        <w:rPr>
          <w:rFonts w:ascii="Calibri" w:hAnsi="Calibri"/>
          <w:b/>
          <w:color w:val="3F6EA6"/>
          <w:sz w:val="24"/>
        </w:rPr>
        <w:t>3.2.4 meteo_hourly (bronze_to_silver.py:425-477)</w:t>
      </w:r>
    </w:p>
    <w:p>
      <w:pPr>
        <w:spacing w:after="40"/>
      </w:pPr>
      <w:r>
        <w:rPr>
          <w:rFonts w:ascii="Consolas" w:hAnsi="Consolas"/>
          <w:color w:val="2C3E50"/>
          <w:sz w:val="19"/>
        </w:rPr>
        <w:br/>
        <w:t xml:space="preserve">  # 72 timestamps (1 past + 2 forecast days)</w:t>
        <w:br/>
        <w:t xml:space="preserve">  times = raw_data["hourly"]["time"]</w:t>
        <w:br/>
        <w:t xml:space="preserve">  for i, t in enumerate(times):</w:t>
        <w:br/>
        <w:t xml:space="preserve">      INSERT silver.meteo_hourly</w:t>
        <w:br/>
        <w:t xml:space="preserve">          (measurement_time=t,</w:t>
        <w:br/>
        <w:t xml:space="preserve">           temperature_c=temps[i],                  # ⚠ D2 — colonne inexistante en DDL</w:t>
        <w:br/>
        <w:t xml:space="preserve">           humidity=hums[i], rain_mm=rains[i],      # ⚠ D2</w:t>
        <w:br/>
        <w:t xml:space="preserve">           wind_speed_10m=winds[i], weather_code=codes[i])</w:t>
        <w:br/>
        <w:t xml:space="preserve">      ON CONFLICT (measurement_time) DO UPDATE</w:t>
        <w:br/>
        <w:t xml:space="preserve">  # → 200 × 72 = 14 400 INSERT/UPDATE par run, tous idempotents</w:t>
        <w:br/>
      </w:r>
    </w:p>
    <w:p>
      <w:pPr>
        <w:keepNext/>
        <w:spacing w:before="200" w:after="80"/>
      </w:pPr>
      <w:r>
        <w:rPr>
          <w:rFonts w:ascii="Calibri" w:hAnsi="Calibri"/>
          <w:b/>
          <w:color w:val="3F6EA6"/>
          <w:sz w:val="24"/>
        </w:rPr>
        <w:t>3.2.5 chantiers_actifs (bronze_to_silver.py:480-547)</w:t>
      </w:r>
    </w:p>
    <w:p>
      <w:pPr>
        <w:spacing w:after="40"/>
      </w:pPr>
      <w:r>
        <w:rPr>
          <w:rFonts w:ascii="Consolas" w:hAnsi="Consolas"/>
          <w:color w:val="2C3E50"/>
          <w:sz w:val="19"/>
        </w:rPr>
        <w:br/>
        <w:t xml:space="preserve">  for row in rows:</w:t>
        <w:br/>
        <w:t xml:space="preserve">      for feat in row.raw_data["features"]:</w:t>
        <w:br/>
        <w:t xml:space="preserve">          chantier_id = props.get("id")</w:t>
        <w:br/>
        <w:t xml:space="preserve">          if not chantier_id: continue</w:t>
        <w:br/>
        <w:br/>
        <w:t xml:space="preserve">          date_debut = props.get("date_debut")</w:t>
        <w:br/>
        <w:t xml:space="preserve">          date_fin   = props.get("date_fin")</w:t>
        <w:br/>
        <w:br/>
        <w:t xml:space="preserve">          # ⚠ Aucun filtre date_debut ≤ now ≤ date_fin en Python</w:t>
        <w:br/>
        <w:t xml:space="preserve">          # Le filtrage est délégué à un trigger DB (init-db.sql:2445-2457)</w:t>
        <w:br/>
        <w:br/>
        <w:t xml:space="preserve">          INSERT silver.chantiers_actifs</w:t>
        <w:br/>
        <w:t xml:space="preserve">              (chantier_id, date_debut, date_fin,</w:t>
        <w:br/>
        <w:t xml:space="preserve">               localisation, impact_lines,           # ⚠ D1 — colonnes fantômes</w:t>
        <w:br/>
        <w:t xml:space="preserve">               geom_wgs84, updated_at)              # ⚠ D1</w:t>
        <w:br/>
        <w:t xml:space="preserve">          ON CONFLICT (chantier_id) DO UPDATE       # ⚠ D4 — UNIQUE est (chantier_id, fetched_at)</w:t>
        <w:br/>
      </w:r>
    </w:p>
    <w:p>
      <w:pPr>
        <w:keepNext/>
        <w:spacing w:before="280" w:after="120"/>
      </w:pPr>
      <w:r>
        <w:rPr>
          <w:rFonts w:ascii="Calibri" w:hAnsi="Calibri"/>
          <w:b/>
          <w:color w:val="2E5A88"/>
          <w:sz w:val="30"/>
        </w:rPr>
        <w:t>3.3 Doutes et incohérences — couche Silver</w:t>
      </w:r>
    </w:p>
    <w:p>
      <w:pPr>
        <w:spacing w:after="40"/>
      </w:pPr>
      <w:r>
        <w:rFonts w:ascii="Calibri" w:hAnsi="Calibri"/>
        <w:rPr>
          <w:b/>
          <w:color w:val="C0392B"/>
          <w:sz w:val="18"/>
        </w:rPr>
        <w:t xml:space="preserve">  CRITIQUE  </w:t>
      </w:r>
      <w:r>
        <w:rPr>
          <w:rFonts w:ascii="Calibri" w:hAnsi="Calibri"/>
          <w:color w:val="1A1A1A"/>
          <w:sz w:val="21"/>
        </w:rPr>
        <w:t xml:space="preserve">  S1 — silver.chantiers_actifs : INSERT impossible avec DDL officiel</w:t>
      </w:r>
    </w:p>
    <w:p>
      <w:pPr>
        <w:spacing w:after="80"/>
      </w:pPr>
      <w:r>
        <w:rPr>
          <w:rFonts w:ascii="Calibri" w:hAnsi="Calibri"/>
          <w:i w:val="0"/>
          <w:color w:val="1A1A1A"/>
          <w:sz w:val="21"/>
        </w:rPr>
        <w:t>bronze_to_silver.py:519-540 insère (chantier_id, date_debut, date_fin, localisation, impact_lines, geom_wgs84, updated_at). Le DDL officiel (init-db.sql:2425-2442) expose (chantier_id, titre, description, date_debut, date_fin, lat, lon, is_active, raw_data). fetched_at NOT NULL n'est pas non plus fourni. L'INSERT doit lever UndefinedColumn / NotNullViolation à chaque exécution sauf ALTER TABLE non tracké.</w:t>
      </w:r>
    </w:p>
    <w:p>
      <w:pPr>
        <w:spacing w:after="40"/>
      </w:pPr>
      <w:r>
        <w:rFonts w:ascii="Calibri" w:hAnsi="Calibri"/>
        <w:rPr>
          <w:b/>
          <w:color w:val="C0392B"/>
          <w:sz w:val="18"/>
        </w:rPr>
        <w:t xml:space="preserve">  CRITIQUE  </w:t>
      </w:r>
      <w:r>
        <w:rPr>
          <w:rFonts w:ascii="Calibri" w:hAnsi="Calibri"/>
          <w:color w:val="1A1A1A"/>
          <w:sz w:val="21"/>
        </w:rPr>
        <w:t xml:space="preserve">  S2 — silver.trafic_boucles_clean.vitesse_kmh vs DDL speed_kmh</w:t>
      </w:r>
    </w:p>
    <w:p>
      <w:pPr>
        <w:spacing w:after="80"/>
      </w:pPr>
      <w:r>
        <w:rPr>
          <w:rFonts w:ascii="Calibri" w:hAnsi="Calibri"/>
          <w:i w:val="0"/>
          <w:color w:val="1A1A1A"/>
          <w:sz w:val="21"/>
        </w:rPr>
        <w:t>Code INSERT (bronze_to_silver.py:159) : vitesse_kmh. DDL (init-db.sql:1282) : speed_kmh. Code aval (silver_to_gold.py:117) : vitesse_kmh. Tout le pipeline trafic est probablement cassé en local sauf ALTER appliqué sur VPS.</w:t>
      </w:r>
    </w:p>
    <w:p>
      <w:pPr>
        <w:spacing w:after="40"/>
      </w:pPr>
      <w:r>
        <w:rFonts w:ascii="Calibri" w:hAnsi="Calibri"/>
        <w:rPr>
          <w:b/>
          <w:color w:val="C0392B"/>
          <w:sz w:val="18"/>
        </w:rPr>
        <w:t xml:space="preserve">  CRITIQUE  </w:t>
      </w:r>
      <w:r>
        <w:rPr>
          <w:rFonts w:ascii="Calibri" w:hAnsi="Calibri"/>
          <w:color w:val="1A1A1A"/>
          <w:sz w:val="21"/>
        </w:rPr>
        <w:t xml:space="preserve">  S3 — silver.meteo_hourly.temperature_c/rain_mm vs DDL temperature_2m/precipitation</w:t>
      </w:r>
    </w:p>
    <w:p>
      <w:pPr>
        <w:spacing w:after="80"/>
      </w:pPr>
      <w:r>
        <w:rPr>
          <w:rFonts w:ascii="Calibri" w:hAnsi="Calibri"/>
          <w:i w:val="0"/>
          <w:color w:val="1A1A1A"/>
          <w:sz w:val="21"/>
        </w:rPr>
        <w:t>Code INSERT (bronze_to_silver.py:453-454) et code aval (db_query.py:773-774, silver_to_gold.py:192-193, migration 17:92, migration 19:97, migration 21:130) utilisent temperature_c, rain_mm. DDL expose temperature_2m, precipitation. Dette documentée 2 fois (CHANGELOG.md:103-106, AUDIT_PIPELINE_2026-06-12.md:182), patch in-place sur VPS non commité. Le repo n'est pas la source de vérité sur l'état réel de la DB.</w:t>
      </w:r>
    </w:p>
    <w:p>
      <w:pPr>
        <w:spacing w:after="40"/>
      </w:pPr>
      <w:r>
        <w:rFonts w:ascii="Calibri" w:hAnsi="Calibri"/>
        <w:rPr>
          <w:b/>
          <w:color w:val="C0392B"/>
          <w:sz w:val="18"/>
        </w:rPr>
        <w:t xml:space="preserve">  CRITIQUE  </w:t>
      </w:r>
      <w:r>
        <w:rPr>
          <w:rFonts w:ascii="Calibri" w:hAnsi="Calibri"/>
          <w:color w:val="1A1A1A"/>
          <w:sz w:val="21"/>
        </w:rPr>
        <w:t xml:space="preserve">  S4 — silver.trafic_boucles_clean : DDL sans UNIQUE constraint</w:t>
      </w:r>
    </w:p>
    <w:p>
      <w:pPr>
        <w:spacing w:after="80"/>
      </w:pPr>
      <w:r>
        <w:rPr>
          <w:rFonts w:ascii="Calibri" w:hAnsi="Calibri"/>
          <w:i w:val="0"/>
          <w:color w:val="1A1A1A"/>
          <w:sz w:val="21"/>
        </w:rPr>
        <w:t>Code INSERT (L168) déclare ON CONFLICT (channel_id, measurement_time). DDL officiel (init-db.sql:1279-1288) n'a aucune contrainte UNIQUE. ON CONFLICT lève NoUniqueOrPrimaryKeyError ⇒ toutes les INSERT lèvent exception ⇒ aucun trafic en Silver (sauf UNIQUE ajouté hors-repo).</w:t>
      </w:r>
    </w:p>
    <w:p>
      <w:pPr>
        <w:spacing w:after="40"/>
      </w:pPr>
      <w:r>
        <w:rFonts w:ascii="Calibri" w:hAnsi="Calibri"/>
        <w:rPr>
          <w:b/>
          <w:color w:val="E67E22"/>
          <w:sz w:val="18"/>
        </w:rPr>
        <w:t xml:space="preserve">  MAJEURE  </w:t>
      </w:r>
      <w:r>
        <w:rPr>
          <w:rFonts w:ascii="Calibri" w:hAnsi="Calibri"/>
          <w:color w:val="1A1A1A"/>
          <w:sz w:val="21"/>
        </w:rPr>
        <w:t xml:space="preserve">  S5 — silver.chantiers_actifs.is_active : double DDL</w:t>
      </w:r>
    </w:p>
    <w:p>
      <w:pPr>
        <w:spacing w:after="80"/>
      </w:pPr>
      <w:r>
        <w:rPr>
          <w:rFonts w:ascii="Calibri" w:hAnsi="Calibri"/>
          <w:i w:val="0"/>
          <w:color w:val="1A1A1A"/>
          <w:sz w:val="21"/>
        </w:rPr>
        <w:t>init-db.sql:2438 utilise un trigger BEFORE INSERT/UPDATE (idempotent runtime). migrate_realign_v0.3.1.sql:80-82 utilise une colonne GENERATED ALWAYS AS … STORED — invalide Postgres 16+ car CURRENT_DATE n'est pas IMMUTABLE. Deux DDL différents pour la même table dans le même repo.</w:t>
      </w:r>
    </w:p>
    <w:p>
      <w:pPr>
        <w:spacing w:after="40"/>
      </w:pPr>
      <w:r>
        <w:rFonts w:ascii="Calibri" w:hAnsi="Calibri"/>
        <w:rPr>
          <w:b/>
          <w:color w:val="E67E22"/>
          <w:sz w:val="18"/>
        </w:rPr>
        <w:t xml:space="preserve">  MAJEURE  </w:t>
      </w:r>
      <w:r>
        <w:rPr>
          <w:rFonts w:ascii="Calibri" w:hAnsi="Calibri"/>
          <w:color w:val="1A1A1A"/>
          <w:sz w:val="21"/>
        </w:rPr>
        <w:t xml:space="preserve">  S6 — _parse_siri_delay(None) → 0</w:t>
      </w:r>
    </w:p>
    <w:p>
      <w:pPr>
        <w:spacing w:after="80"/>
      </w:pPr>
      <w:r>
        <w:rPr>
          <w:rFonts w:ascii="Calibri" w:hAnsi="Calibri"/>
          <w:i w:val="0"/>
          <w:color w:val="1A1A1A"/>
          <w:sz w:val="21"/>
        </w:rPr>
        <w:t>bronze_to_silver.py:295-296 : un retard non-disponible est converti en 0 seconde. Biais potentiel sur avg_delay_seconds, p90_delay_seconds (silver_to_gold.py:288-322). À corriger : retourner NULL et propager jusqu'au Gold (médiane, p90).</w:t>
      </w:r>
    </w:p>
    <w:p>
      <w:pPr>
        <w:spacing w:after="40"/>
      </w:pPr>
      <w:r>
        <w:rFonts w:ascii="Calibri" w:hAnsi="Calibri"/>
        <w:rPr>
          <w:b/>
          <w:color w:val="E67E22"/>
          <w:sz w:val="18"/>
        </w:rPr>
        <w:t xml:space="preserve">  MAJEURE  </w:t>
      </w:r>
      <w:r>
        <w:rPr>
          <w:rFonts w:ascii="Calibri" w:hAnsi="Calibri"/>
          <w:color w:val="1A1A1A"/>
          <w:sz w:val="21"/>
        </w:rPr>
        <w:t xml:space="preserve">  S7 — vitesse_limite_kmh = 50.0 codé en dur</w:t>
      </w:r>
    </w:p>
    <w:p>
      <w:pPr>
        <w:spacing w:after="80"/>
      </w:pPr>
      <w:r>
        <w:rPr>
          <w:rFonts w:ascii="Calibri" w:hAnsi="Calibri"/>
          <w:i w:val="0"/>
          <w:color w:val="1A1A1A"/>
          <w:sz w:val="21"/>
        </w:rPr>
        <w:t>bronze_to_silver.py:132 : tous les capteurs (incluant autoroutes A7/A46) reçoivent 50 km/h. bronze.vitesse_limite_ref existe (init-db.sql:2037) mais aucune jointure. Sprint 10+ TODO non fait.</w:t>
      </w:r>
    </w:p>
    <w:p>
      <w:pPr>
        <w:spacing w:after="40"/>
      </w:pPr>
      <w:r>
        <w:rFonts w:ascii="Calibri" w:hAnsi="Calibri"/>
        <w:rPr>
          <w:b/>
          <w:color w:val="E67E22"/>
          <w:sz w:val="18"/>
        </w:rPr>
        <w:t xml:space="preserve">  MAJEURE  </w:t>
      </w:r>
      <w:r>
        <w:rPr>
          <w:rFonts w:ascii="Calibri" w:hAnsi="Calibri"/>
          <w:color w:val="1A1A1A"/>
          <w:sz w:val="21"/>
        </w:rPr>
        <w:t xml:space="preserve">  S8 — Jointure Vélov in-memory (collisions possibles)</w:t>
      </w:r>
    </w:p>
    <w:p>
      <w:pPr>
        <w:spacing w:after="80"/>
      </w:pPr>
      <w:r>
        <w:rPr>
          <w:rFonts w:ascii="Calibri" w:hAnsi="Calibri"/>
          <w:i w:val="0"/>
          <w:color w:val="1A1A1A"/>
          <w:sz w:val="21"/>
        </w:rPr>
        <w:t>bronze_to_silver.py:235-238 : info_by_id = {s["station_id"]: s for s in information}. Si 2 stations ont le même station_id (peu probable mais possible si GBFS renvoie doublons), le dernier gagne silencieusement.</w:t>
      </w:r>
    </w:p>
    <w:p>
      <w:pPr>
        <w:spacing w:after="40"/>
      </w:pPr>
      <w:r>
        <w:rFonts w:ascii="Calibri" w:hAnsi="Calibri"/>
        <w:rPr>
          <w:b/>
          <w:color w:val="E67E22"/>
          <w:sz w:val="18"/>
        </w:rPr>
        <w:t xml:space="preserve">  MAJEURE  </w:t>
      </w:r>
      <w:r>
        <w:rPr>
          <w:rFonts w:ascii="Calibri" w:hAnsi="Calibri"/>
          <w:color w:val="1A1A1A"/>
          <w:sz w:val="21"/>
        </w:rPr>
        <w:t xml:space="preserve">  S9 — journey_ref = "unknown" → collisions sur PK</w:t>
      </w:r>
    </w:p>
    <w:p>
      <w:pPr>
        <w:spacing w:after="80"/>
      </w:pPr>
      <w:r>
        <w:rPr>
          <w:rFonts w:ascii="Calibri" w:hAnsi="Calibri"/>
          <w:i w:val="0"/>
          <w:color w:val="1A1A1A"/>
          <w:sz w:val="21"/>
        </w:rPr>
        <w:t>bronze_to_silver.py:377 : journey_ref = (fvj.get("DatedVehicleJourneyRef") or _siri_ref(mvj["VehicleRef"]) or "unknown"). Combiné à stop_ref = "unknown" (L381), deux véhicules SIRI différents peuvent collisionner sur la PK UNIQUE si tous deux ont des refs manquantes et le même line_ref + measurement_time. Dédup involontaire.</w:t>
      </w:r>
    </w:p>
    <w:p>
      <w:pPr>
        <w:spacing w:after="40"/>
      </w:pPr>
      <w:r>
        <w:rFonts w:ascii="Calibri" w:hAnsi="Calibri"/>
        <w:rPr>
          <w:b/>
          <w:color w:val="E67E22"/>
          <w:sz w:val="18"/>
        </w:rPr>
        <w:t xml:space="preserve">  MAJEURE  </w:t>
      </w:r>
      <w:r>
        <w:rPr>
          <w:rFonts w:ascii="Calibri" w:hAnsi="Calibri"/>
          <w:color w:val="1A1A1A"/>
          <w:sz w:val="21"/>
        </w:rPr>
        <w:t xml:space="preserve">  S10 — Filtre temporel Bronze uniquement sur trafic_boucles</w:t>
      </w:r>
    </w:p>
    <w:p>
      <w:pPr>
        <w:spacing w:after="80"/>
      </w:pPr>
      <w:r>
        <w:rPr>
          <w:rFonts w:ascii="Calibri" w:hAnsi="Calibri"/>
          <w:i w:val="0"/>
          <w:color w:val="1A1A1A"/>
          <w:sz w:val="21"/>
        </w:rPr>
        <w:t>Lignes 215-220, 343-353, 428-433, 483-488 : ORDER BY fetched_at DESC LIMIT 200 SANS WHERE fetched_at &gt; NOW() - INTERVAL. Chaque run retraite potentiellement 200 fetches × N features ⇒ ~80-100 min d'historique.</w:t>
      </w:r>
    </w:p>
    <w:p>
      <w:pPr>
        <w:spacing w:after="40"/>
      </w:pPr>
      <w:r>
        <w:rFonts w:ascii="Calibri" w:hAnsi="Calibri"/>
        <w:rPr>
          <w:b/>
          <w:color w:val="F39C12"/>
          <w:sz w:val="18"/>
        </w:rPr>
        <w:t xml:space="preserve">  MINEURE  </w:t>
      </w:r>
      <w:r>
        <w:rPr>
          <w:rFonts w:ascii="Calibri" w:hAnsi="Calibri"/>
          <w:color w:val="1A1A1A"/>
          <w:sz w:val="21"/>
        </w:rPr>
        <w:t xml:space="preserve">  S11 — geom Point mid-idx, pas mid-segment</w:t>
      </w:r>
    </w:p>
    <w:p>
      <w:pPr>
        <w:spacing w:after="80"/>
      </w:pPr>
      <w:r>
        <w:rPr>
          <w:rFonts w:ascii="Calibri" w:hAnsi="Calibri"/>
          <w:i w:val="0"/>
          <w:color w:val="1A1A1A"/>
          <w:sz w:val="21"/>
        </w:rPr>
        <w:t>bronze_to_silver.py:147 : mid = coords[len(coords)//2] ⇒ indice du tableau, pas le point au milieu arithmétique. Si LineString a 3 points [A, B, C], on prend B, pas (A+C)/2.</w:t>
      </w:r>
    </w:p>
    <w:p>
      <w:pPr>
        <w:spacing w:after="40"/>
      </w:pPr>
      <w:r>
        <w:rFonts w:ascii="Calibri" w:hAnsi="Calibri"/>
        <w:rPr>
          <w:b/>
          <w:color w:val="F39C12"/>
          <w:sz w:val="18"/>
        </w:rPr>
        <w:t xml:space="preserve">  MINEURE  </w:t>
      </w:r>
      <w:r>
        <w:rPr>
          <w:rFonts w:ascii="Calibri" w:hAnsi="Calibri"/>
          <w:color w:val="1A1A1A"/>
          <w:sz w:val="21"/>
        </w:rPr>
        <w:t xml:space="preserve">  S12 — silver.tcl_vehicles_clean.raw_data jamais alimenté</w:t>
      </w:r>
    </w:p>
    <w:p>
      <w:pPr>
        <w:spacing w:after="80"/>
      </w:pPr>
      <w:r>
        <w:rPr>
          <w:rFonts w:ascii="Calibri" w:hAnsi="Calibri"/>
          <w:i w:val="0"/>
          <w:color w:val="1A1A1A"/>
          <w:sz w:val="21"/>
        </w:rPr>
        <w:t>DDL colonne raw_data JSONB (init-db.sql:2405) jamais remplie par l'INSERT (bronze_to_silver.py:395-399).</w:t>
      </w:r>
    </w:p>
    <w:p>
      <w:pPr>
        <w:spacing w:after="40"/>
      </w:pPr>
      <w:r>
        <w:rFonts w:ascii="Calibri" w:hAnsi="Calibri"/>
        <w:rPr>
          <w:b/>
          <w:color w:val="F39C12"/>
          <w:sz w:val="18"/>
        </w:rPr>
        <w:t xml:space="preserve">  MINEURE  </w:t>
      </w:r>
      <w:r>
        <w:rPr>
          <w:rFonts w:ascii="Calibri" w:hAnsi="Calibri"/>
          <w:color w:val="1A1A1A"/>
          <w:sz w:val="21"/>
        </w:rPr>
        <w:t xml:space="preserve">  S13 — silver.velov_clean.capacity inexistante</w:t>
      </w:r>
    </w:p>
    <w:p>
      <w:pPr>
        <w:spacing w:after="80"/>
      </w:pPr>
      <w:r>
        <w:rPr>
          <w:rFonts w:ascii="Calibri" w:hAnsi="Calibri"/>
          <w:i w:val="0"/>
          <w:color w:val="1A1A1A"/>
          <w:sz w:val="21"/>
        </w:rPr>
        <w:t>gold.velov_features.capacity (migrate_realign_v0.3.1.sql:131) référencée, mais silver.velov_clean n'a pas cette colonne. Jointure Gold silencieusement NULL.</w:t>
      </w:r>
    </w:p>
    <w:p>
      <w:pPr>
        <w:spacing w:after="40"/>
      </w:pPr>
      <w:r>
        <w:rFonts w:ascii="Calibri" w:hAnsi="Calibri"/>
        <w:rPr>
          <w:b/>
          <w:color w:val="F39C12"/>
          <w:sz w:val="18"/>
        </w:rPr>
        <w:t xml:space="preserve">  MINEURE  </w:t>
      </w:r>
      <w:r>
        <w:rPr>
          <w:rFonts w:ascii="Calibri" w:hAnsi="Calibri"/>
          <w:color w:val="1A1A1A"/>
          <w:sz w:val="21"/>
        </w:rPr>
        <w:t xml:space="preserve">  S14 — DAG retries=1 vs règle AGENTS.md</w:t>
      </w:r>
    </w:p>
    <w:p>
      <w:pPr>
        <w:spacing w:after="80"/>
      </w:pPr>
      <w:r>
        <w:rPr>
          <w:rFonts w:ascii="Calibri" w:hAnsi="Calibri"/>
          <w:i w:val="0"/>
          <w:color w:val="1A1A1A"/>
          <w:sz w:val="21"/>
        </w:rPr>
        <w:t>AGENTS.md (ligne 47) : DAGs critiques ont retries=0. transform_bronze_to_silver.py:25 : retries=1.</w:t>
      </w:r>
    </w:p>
    <w:p>
      <w:pPr>
        <w:spacing w:after="40"/>
      </w:pPr>
      <w:r>
        <w:rFonts w:ascii="Calibri" w:hAnsi="Calibri"/>
        <w:rPr>
          <w:b/>
          <w:color w:val="F39C12"/>
          <w:sz w:val="18"/>
        </w:rPr>
        <w:t xml:space="preserve">  MINEURE  </w:t>
      </w:r>
      <w:r>
        <w:rPr>
          <w:rFonts w:ascii="Calibri" w:hAnsi="Calibri"/>
          <w:color w:val="1A1A1A"/>
          <w:sz w:val="21"/>
        </w:rPr>
        <w:t xml:space="preserve">  S15 — silver.trafic_segments_clean référencée mais inexistante</w:t>
      </w:r>
    </w:p>
    <w:p>
      <w:pPr>
        <w:spacing w:after="80"/>
      </w:pPr>
      <w:r>
        <w:rPr>
          <w:rFonts w:ascii="Calibri" w:hAnsi="Calibri"/>
          <w:i w:val="0"/>
          <w:color w:val="1A1A1A"/>
          <w:sz w:val="21"/>
        </w:rPr>
        <w:t>db_query.py:822 SELECT depuis silver.trafic_segments_clean (avec geom_wgs84). Table jamais créée dans le dump moderne. AUDIT_PIPELINE_2026-06-12.md:411 (DQ-4) le mentionne. Si la table n'existe pas, la fonction lève une exception silencieusement attrapée par _df_from_query:130 qui retourne un DataFrame vide.</w:t>
      </w:r>
    </w:p>
    <w:p>
      <w:pPr>
        <w:spacing w:after="40"/>
      </w:pPr>
      <w:r>
        <w:rFonts w:ascii="Calibri" w:hAnsi="Calibri"/>
        <w:rPr>
          <w:b/>
          <w:color w:val="F39C12"/>
          <w:sz w:val="18"/>
        </w:rPr>
        <w:t xml:space="preserve">  MINEURE  </w:t>
      </w:r>
      <w:r>
        <w:rPr>
          <w:rFonts w:ascii="Calibri" w:hAnsi="Calibri"/>
          <w:color w:val="1A1A1A"/>
          <w:sz w:val="21"/>
        </w:rPr>
        <w:t xml:space="preserve">  S16 — migration_021_source_health.sql:130 cible geom_wgs84 sur trafic_boucles_clean</w:t>
      </w:r>
    </w:p>
    <w:p>
      <w:pPr>
        <w:spacing w:after="80"/>
      </w:pPr>
      <w:r>
        <w:rPr>
          <w:rFonts w:ascii="Calibri" w:hAnsi="Calibri"/>
          <w:i w:val="0"/>
          <w:color w:val="1A1A1A"/>
          <w:sz w:val="21"/>
        </w:rPr>
        <w:t>La colonne officielle (DDL init-db.sql:1285) est geom, pas geom_wgs84. La vue gold.v_data_completeness crash si la colonne manque.</w:t>
      </w:r>
    </w:p>
    <w:p>
      <w:pPr>
        <w:spacing w:after="40"/>
      </w:pPr>
      <w:r>
        <w:rFonts w:ascii="Calibri" w:hAnsi="Calibri"/>
        <w:rPr>
          <w:b/>
          <w:color w:val="F39C12"/>
          <w:sz w:val="18"/>
        </w:rPr>
        <w:t xml:space="preserve">  MINEURE  </w:t>
      </w:r>
      <w:r>
        <w:rPr>
          <w:rFonts w:ascii="Calibri" w:hAnsi="Calibri"/>
          <w:color w:val="1A1A1A"/>
          <w:sz w:val="21"/>
        </w:rPr>
        <w:t xml:space="preserve">  S17 — Test coverage zéro sur _transform_*</w:t>
      </w:r>
    </w:p>
    <w:p>
      <w:pPr>
        <w:spacing w:after="80"/>
      </w:pPr>
      <w:r>
        <w:rPr>
          <w:rFonts w:ascii="Calibri" w:hAnsi="Calibri"/>
          <w:i w:val="0"/>
          <w:color w:val="1A1A1A"/>
          <w:sz w:val="21"/>
        </w:rPr>
        <w:t>tests/integration/test_infrastructure.py ne fait que assert callable(transform_to_silver). Aucun test unitaire de parsing SIRI, regex Grand Lyon, dedup, idempotence, savepoint.</w:t>
      </w:r>
    </w:p>
    <w:p>
      <w:pPr>
        <w:spacing w:after="40"/>
      </w:pPr>
      <w:r>
        <w:rFonts w:ascii="Calibri" w:hAnsi="Calibri"/>
        <w:rPr>
          <w:b/>
          <w:color w:val="F39C12"/>
          <w:sz w:val="18"/>
        </w:rPr>
        <w:t xml:space="preserve">  MINEURE  </w:t>
      </w:r>
      <w:r>
        <w:rPr>
          <w:rFonts w:ascii="Calibri" w:hAnsi="Calibri"/>
          <w:color w:val="1A1A1A"/>
          <w:sz w:val="21"/>
        </w:rPr>
        <w:t xml:space="preserve">  S18 — silver.tcl_vehicles_clean ON CONFLICT incomplet</w:t>
      </w:r>
    </w:p>
    <w:p>
      <w:pPr>
        <w:spacing w:after="80"/>
      </w:pPr>
      <w:r>
        <w:rPr>
          <w:rFonts w:ascii="Calibri" w:hAnsi="Calibri"/>
          <w:i w:val="0"/>
          <w:color w:val="1A1A1A"/>
          <w:sz w:val="21"/>
        </w:rPr>
        <w:t>bronze_to_silver.py:400 ON CONFLICT (line_ref, journey_ref, stop_ref, measurement_time) DO UPDATE SET delay_seconds, fetched_at. Pas de mise à jour de lat, lon, direction_ref, journey_ref, stop_ref lors d'un conflict. Si une activité SIRI évolue, seul delay_seconds et fetched_at sont écrasés.</w:t>
      </w:r>
    </w:p>
    <w:p>
      <w:r>
        <w:br w:type="page"/>
      </w:r>
    </w:p>
    <w:p>
      <w:pPr>
        <w:keepNext/>
        <w:spacing w:before="360" w:after="160"/>
      </w:pPr>
      <w:r>
        <w:rPr>
          <w:rFonts w:ascii="Calibri" w:hAnsi="Calibri"/>
          <w:b/>
          <w:color w:val="1F364D"/>
          <w:sz w:val="40"/>
        </w:rPr>
        <w:t>4. Couche Gold — Analytique et features</w:t>
      </w:r>
    </w:p>
    <w:p>
      <w:pPr>
        <w:spacing w:after="80"/>
      </w:pPr>
      <w:r>
        <w:rPr>
          <w:rFonts w:ascii="Calibri" w:hAnsi="Calibri"/>
          <w:i w:val="0"/>
          <w:color w:val="1A1A1A"/>
          <w:sz w:val="21"/>
        </w:rPr>
        <w:t>La couche Gold contient ~15 tables actives, 4 vues matérialisées rafraîchies en production, 7 vues non-matérialisées, 1 fonction SQL et 6 tables fantômes (créées, lues par le code mais jamais peuplées). Le DAG transform_silver_to_gold s'exécute toutes les 10 minutes (sprint 15+).</w:t>
      </w:r>
    </w:p>
    <w:p>
      <w:pPr>
        <w:keepNext/>
        <w:spacing w:before="280" w:after="120"/>
      </w:pPr>
      <w:r>
        <w:rPr>
          <w:rFonts w:ascii="Calibri" w:hAnsi="Calibri"/>
          <w:b/>
          <w:color w:val="2E5A88"/>
          <w:sz w:val="30"/>
        </w:rPr>
        <w:t>4.1 Tables Gold actives (alimentées par DAGs)</w:t>
      </w:r>
    </w:p>
    <w:tbl>
      <w:tblPr>
        <w:tblW w:type="auto" w:w="0"/>
        <w:jc w:val="left"/>
        <w:tblLayout w:type="fixed"/>
        <w:tblLook w:firstColumn="1" w:firstRow="1" w:lastColumn="0" w:lastRow="0" w:noHBand="0" w:noVBand="1" w:val="04A0"/>
      </w:tblPr>
      <w:tblGrid>
        <w:gridCol w:w="2409"/>
        <w:gridCol w:w="2409"/>
        <w:gridCol w:w="2409"/>
        <w:gridCol w:w="2409"/>
      </w:tblGrid>
      <w:tr>
        <w:tc>
          <w:tcPr>
            <w:tcW w:type="dxa" w:w="2268"/>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Table / Vue</w:t>
            </w:r>
          </w:p>
        </w:tc>
        <w:tc>
          <w:tcPr>
            <w:tcW w:type="dxa" w:w="1134"/>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Type</w:t>
            </w:r>
          </w:p>
        </w:tc>
        <w:tc>
          <w:tcPr>
            <w:tcW w:type="dxa" w:w="1984"/>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Schedule refresh</w:t>
            </w:r>
          </w:p>
        </w:tc>
        <w:tc>
          <w:tcPr>
            <w:tcW w:type="dxa" w:w="4535"/>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Consommateurs principaux</w:t>
            </w:r>
          </w:p>
        </w:tc>
      </w:tr>
      <w:tr>
        <w:tc>
          <w:tcPr>
            <w:tcW w:type="dxa" w:w="2268"/>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traffic_features_live</w:t>
            </w:r>
          </w:p>
        </w:tc>
        <w:tc>
          <w:tcPr>
            <w:tcW w:type="dxa" w:w="113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TABLE</w:t>
            </w:r>
          </w:p>
        </w:tc>
        <w:tc>
          <w:tcPr>
            <w:tcW w:type="dxa" w:w="198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*/10 min</w:t>
            </w:r>
          </w:p>
        </w:tc>
        <w:tc>
          <w:tcPr>
            <w:tcW w:type="dxa" w:w="4535"/>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XGBoost features, widgets Pro_TCL, vues cohérence</w:t>
            </w:r>
          </w:p>
        </w:tc>
      </w:tr>
      <w:tr>
        <w:tc>
          <w:tcPr>
            <w:tcW w:type="dxa" w:w="2268"/>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velov_features</w:t>
            </w:r>
          </w:p>
        </w:tc>
        <w:tc>
          <w:tcPr>
            <w:tcW w:type="dxa" w:w="113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TABLE</w:t>
            </w:r>
          </w:p>
        </w:tc>
        <w:tc>
          <w:tcPr>
            <w:tcW w:type="dxa" w:w="198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*/10 min</w:t>
            </w:r>
          </w:p>
        </w:tc>
        <w:tc>
          <w:tcPr>
            <w:tcW w:type="dxa" w:w="4535"/>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XGBoost Vélov (dormant)</w:t>
            </w:r>
          </w:p>
        </w:tc>
      </w:tr>
      <w:tr>
        <w:tc>
          <w:tcPr>
            <w:tcW w:type="dxa" w:w="2268"/>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bus_delay_segments</w:t>
            </w:r>
          </w:p>
        </w:tc>
        <w:tc>
          <w:tcPr>
            <w:tcW w:type="dxa" w:w="113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TABLE</w:t>
            </w:r>
          </w:p>
        </w:tc>
        <w:tc>
          <w:tcPr>
            <w:tcW w:type="dxa" w:w="198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*/10 min</w:t>
            </w:r>
          </w:p>
        </w:tc>
        <w:tc>
          <w:tcPr>
            <w:tcW w:type="dxa" w:w="4535"/>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mv_line_kpis_live, mv_otp_heatmap, mv_bus_traffic_spatial</w:t>
            </w:r>
          </w:p>
        </w:tc>
      </w:tr>
      <w:tr>
        <w:tc>
          <w:tcPr>
            <w:tcW w:type="dxa" w:w="2268"/>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tcl_vehicle_realtime</w:t>
            </w:r>
          </w:p>
        </w:tc>
        <w:tc>
          <w:tcPr>
            <w:tcW w:type="dxa" w:w="113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TABLE</w:t>
            </w:r>
          </w:p>
        </w:tc>
        <w:tc>
          <w:tcPr>
            <w:tcW w:type="dxa" w:w="198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*/10 min</w:t>
            </w:r>
          </w:p>
        </w:tc>
        <w:tc>
          <w:tcPr>
            <w:tcW w:type="dxa" w:w="4535"/>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mv_multimodal_grid, mv_bus_traffic_spatial, line_kpis</w:t>
            </w:r>
          </w:p>
        </w:tc>
      </w:tr>
      <w:tr>
        <w:tc>
          <w:tcPr>
            <w:tcW w:type="dxa" w:w="2268"/>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infrastructure_bottlenecks</w:t>
            </w:r>
          </w:p>
        </w:tc>
        <w:tc>
          <w:tcPr>
            <w:tcW w:type="dxa" w:w="113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TABLE</w:t>
            </w:r>
          </w:p>
        </w:tc>
        <w:tc>
          <w:tcPr>
            <w:tcW w:type="dxa" w:w="198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*/10 min</w:t>
            </w:r>
          </w:p>
        </w:tc>
        <w:tc>
          <w:tcPr>
            <w:tcW w:type="dxa" w:w="4535"/>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widgets bottleneck_summary, correlation_matrix</w:t>
            </w:r>
          </w:p>
        </w:tc>
      </w:tr>
      <w:tr>
        <w:tc>
          <w:tcPr>
            <w:tcW w:type="dxa" w:w="2268"/>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trafic_predictions</w:t>
            </w:r>
          </w:p>
        </w:tc>
        <w:tc>
          <w:tcPr>
            <w:tcW w:type="dxa" w:w="113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TABLE</w:t>
            </w:r>
          </w:p>
        </w:tc>
        <w:tc>
          <w:tcPr>
            <w:tcW w:type="dxa" w:w="198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*/15 min</w:t>
            </w:r>
          </w:p>
        </w:tc>
        <w:tc>
          <w:tcPr>
            <w:tcW w:type="dxa" w:w="4535"/>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widgets trafic (carte), mv_xgb_vs_tomtom, API /predict/traffic</w:t>
            </w:r>
          </w:p>
        </w:tc>
      </w:tr>
      <w:tr>
        <w:tc>
          <w:tcPr>
            <w:tcW w:type="dxa" w:w="2268"/>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xgb_training_set</w:t>
            </w:r>
          </w:p>
        </w:tc>
        <w:tc>
          <w:tcPr>
            <w:tcW w:type="dxa" w:w="113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TABLE</w:t>
            </w:r>
          </w:p>
        </w:tc>
        <w:tc>
          <w:tcPr>
            <w:tcW w:type="dxa" w:w="198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quotidien 02h30</w:t>
            </w:r>
          </w:p>
        </w:tc>
        <w:tc>
          <w:tcPr>
            <w:tcW w:type="dxa" w:w="4535"/>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xgboost_speed.train()</w:t>
            </w:r>
          </w:p>
        </w:tc>
      </w:tr>
      <w:tr>
        <w:tc>
          <w:tcPr>
            <w:tcW w:type="dxa" w:w="2268"/>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model_drift_reports</w:t>
            </w:r>
          </w:p>
        </w:tc>
        <w:tc>
          <w:tcPr>
            <w:tcW w:type="dxa" w:w="113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TABLE</w:t>
            </w:r>
          </w:p>
        </w:tc>
        <w:tc>
          <w:tcPr>
            <w:tcW w:type="dxa" w:w="198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quotidien 05h30</w:t>
            </w:r>
          </w:p>
        </w:tc>
        <w:tc>
          <w:tcPr>
            <w:tcW w:type="dxa" w:w="4535"/>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widget model_monitoring, health_checks</w:t>
            </w:r>
          </w:p>
        </w:tc>
      </w:tr>
    </w:tbl>
    <w:p>
      <w:pPr>
        <w:keepNext/>
        <w:spacing w:before="280" w:after="120"/>
      </w:pPr>
      <w:r>
        <w:rPr>
          <w:rFonts w:ascii="Calibri" w:hAnsi="Calibri"/>
          <w:b/>
          <w:color w:val="2E5A88"/>
          <w:sz w:val="30"/>
        </w:rPr>
        <w:t>4.2 Vues matérialisées stratégiques</w:t>
      </w:r>
    </w:p>
    <w:tbl>
      <w:tblPr>
        <w:tblW w:type="auto" w:w="0"/>
        <w:jc w:val="left"/>
        <w:tblLayout w:type="fixed"/>
        <w:tblLook w:firstColumn="1" w:firstRow="1" w:lastColumn="0" w:lastRow="0" w:noHBand="0" w:noVBand="1" w:val="04A0"/>
      </w:tblPr>
      <w:tblGrid>
        <w:gridCol w:w="1928"/>
        <w:gridCol w:w="1928"/>
        <w:gridCol w:w="1928"/>
        <w:gridCol w:w="1928"/>
        <w:gridCol w:w="1928"/>
      </w:tblGrid>
      <w:tr>
        <w:tc>
          <w:tcPr>
            <w:tcW w:type="dxa" w:w="2551"/>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Vue matérialisée</w:t>
            </w:r>
          </w:p>
        </w:tc>
        <w:tc>
          <w:tcPr>
            <w:tcW w:type="dxa" w:w="1247"/>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Sprint</w:t>
            </w:r>
          </w:p>
        </w:tc>
        <w:tc>
          <w:tcPr>
            <w:tcW w:type="dxa" w:w="1587"/>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Schedule</w:t>
            </w:r>
          </w:p>
        </w:tc>
        <w:tc>
          <w:tcPr>
            <w:tcW w:type="dxa" w:w="2268"/>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Index UNIQUE pour CONCURRENTLY</w:t>
            </w:r>
          </w:p>
        </w:tc>
        <w:tc>
          <w:tcPr>
            <w:tcW w:type="dxa" w:w="1814"/>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Statut</w:t>
            </w:r>
          </w:p>
        </w:tc>
      </w:tr>
      <w:tr>
        <w:tc>
          <w:tcPr>
            <w:tcW w:type="dxa" w:w="2551"/>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mv_multimodal_grid</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15+ Axe 1</w:t>
            </w:r>
          </w:p>
        </w:tc>
        <w:tc>
          <w:tcPr>
            <w:tcW w:type="dxa" w:w="158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*/10 min</w:t>
            </w:r>
          </w:p>
        </w:tc>
        <w:tc>
          <w:tcPr>
            <w:tcW w:type="dxa" w:w="2268"/>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OUI (lat, lon)</w:t>
            </w:r>
          </w:p>
        </w:tc>
        <w:tc>
          <w:tcPr>
            <w:tcW w:type="dxa" w:w="181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 actif</w:t>
            </w:r>
          </w:p>
        </w:tc>
      </w:tr>
      <w:tr>
        <w:tc>
          <w:tcPr>
            <w:tcW w:type="dxa" w:w="2551"/>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mv_bus_traffic_spatial</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15+ Axe 3</w:t>
            </w:r>
          </w:p>
        </w:tc>
        <w:tc>
          <w:tcPr>
            <w:tcW w:type="dxa" w:w="158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*/10 min</w:t>
            </w:r>
          </w:p>
        </w:tc>
        <w:tc>
          <w:tcPr>
            <w:tcW w:type="dxa" w:w="2268"/>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OUI (line_ref, hour, lat, lon)</w:t>
            </w:r>
          </w:p>
        </w:tc>
        <w:tc>
          <w:tcPr>
            <w:tcW w:type="dxa" w:w="181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 actif</w:t>
            </w:r>
          </w:p>
        </w:tc>
      </w:tr>
      <w:tr>
        <w:tc>
          <w:tcPr>
            <w:tcW w:type="dxa" w:w="2551"/>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mv_line_kpis_live</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7</w:t>
            </w:r>
          </w:p>
        </w:tc>
        <w:tc>
          <w:tcPr>
            <w:tcW w:type="dxa" w:w="158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quotidien 05h</w:t>
            </w:r>
          </w:p>
        </w:tc>
        <w:tc>
          <w:tcPr>
            <w:tcW w:type="dxa" w:w="2268"/>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OUI (line_ref)</w:t>
            </w:r>
          </w:p>
        </w:tc>
        <w:tc>
          <w:tcPr>
            <w:tcW w:type="dxa" w:w="181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 actif</w:t>
            </w:r>
          </w:p>
        </w:tc>
      </w:tr>
      <w:tr>
        <w:tc>
          <w:tcPr>
            <w:tcW w:type="dxa" w:w="2551"/>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mv_otp_heatmap</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7</w:t>
            </w:r>
          </w:p>
        </w:tc>
        <w:tc>
          <w:tcPr>
            <w:tcW w:type="dxa" w:w="158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quotidien 05h</w:t>
            </w:r>
          </w:p>
        </w:tc>
        <w:tc>
          <w:tcPr>
            <w:tcW w:type="dxa" w:w="2268"/>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OUI (line_id, date, hour)</w:t>
            </w:r>
          </w:p>
        </w:tc>
        <w:tc>
          <w:tcPr>
            <w:tcW w:type="dxa" w:w="181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 actif</w:t>
            </w:r>
          </w:p>
        </w:tc>
      </w:tr>
      <w:tr>
        <w:tc>
          <w:tcPr>
            <w:tcW w:type="dxa" w:w="2551"/>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mv_xgb_vs_tomtom</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15+</w:t>
            </w:r>
          </w:p>
        </w:tc>
        <w:tc>
          <w:tcPr>
            <w:tcW w:type="dxa" w:w="158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*/30 min</w:t>
            </w:r>
          </w:p>
        </w:tc>
        <w:tc>
          <w:tcPr>
            <w:tcW w:type="dxa" w:w="2268"/>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 ABSENT</w:t>
            </w:r>
          </w:p>
        </w:tc>
        <w:tc>
          <w:tcPr>
            <w:tcW w:type="dxa" w:w="181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 refresh non-CONCURRENTLY (lock 30 min)</w:t>
            </w:r>
          </w:p>
        </w:tc>
      </w:tr>
      <w:tr>
        <w:tc>
          <w:tcPr>
            <w:tcW w:type="dxa" w:w="2551"/>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mv_twgid_to_lyo</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9+</w:t>
            </w:r>
          </w:p>
        </w:tc>
        <w:tc>
          <w:tcPr>
            <w:tcW w:type="dxa" w:w="158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aucun DAG</w:t>
            </w:r>
          </w:p>
        </w:tc>
        <w:tc>
          <w:tcPr>
            <w:tcW w:type="dxa" w:w="2268"/>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OUI (présent)</w:t>
            </w:r>
          </w:p>
        </w:tc>
        <w:tc>
          <w:tcPr>
            <w:tcW w:type="dxa" w:w="181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 fantôme — créé 1 fois, jamais refresh</w:t>
            </w:r>
          </w:p>
        </w:tc>
      </w:tr>
      <w:tr>
        <w:tc>
          <w:tcPr>
            <w:tcW w:type="dxa" w:w="2551"/>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mv_fact_traffic_pivot</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init</w:t>
            </w:r>
          </w:p>
        </w:tc>
        <w:tc>
          <w:tcPr>
            <w:tcW w:type="dxa" w:w="158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aucun</w:t>
            </w:r>
          </w:p>
        </w:tc>
        <w:tc>
          <w:tcPr>
            <w:tcW w:type="dxa" w:w="2268"/>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OUI</w:t>
            </w:r>
          </w:p>
        </w:tc>
        <w:tc>
          <w:tcPr>
            <w:tcW w:type="dxa" w:w="181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 WITH NO DATA — vide</w:t>
            </w:r>
          </w:p>
        </w:tc>
      </w:tr>
    </w:tbl>
    <w:p>
      <w:pPr>
        <w:keepNext/>
        <w:spacing w:before="280" w:after="120"/>
      </w:pPr>
      <w:r>
        <w:rPr>
          <w:rFonts w:ascii="Calibri" w:hAnsi="Calibri"/>
          <w:b/>
          <w:color w:val="2E5A88"/>
          <w:sz w:val="30"/>
        </w:rPr>
        <w:t>4.3 Algorithmes des vues phares (Sprint 15+)</w:t>
      </w:r>
    </w:p>
    <w:p>
      <w:pPr>
        <w:keepNext/>
        <w:spacing w:before="200" w:after="80"/>
      </w:pPr>
      <w:r>
        <w:rPr>
          <w:rFonts w:ascii="Calibri" w:hAnsi="Calibri"/>
          <w:b/>
          <w:color w:val="3F6EA6"/>
          <w:sz w:val="24"/>
        </w:rPr>
        <w:t>4.3.1 mv_multimodal_grid (migration_017_multimodal_grid.sql:47-139)</w:t>
      </w:r>
    </w:p>
    <w:p>
      <w:pPr>
        <w:spacing w:after="80"/>
      </w:pPr>
      <w:r>
        <w:rPr>
          <w:rFonts w:ascii="Calibri" w:hAnsi="Calibri"/>
          <w:i w:val="0"/>
          <w:color w:val="1A1A1A"/>
          <w:sz w:val="21"/>
        </w:rPr>
        <w:t>Score multimodal 0-10 par cellule géographique (grille 0.01° ≈ 1.1 km) :</w:t>
      </w:r>
    </w:p>
    <w:p>
      <w:pPr>
        <w:spacing w:after="40"/>
      </w:pPr>
      <w:r>
        <w:rPr>
          <w:rFonts w:ascii="Consolas" w:hAnsi="Consolas"/>
          <w:color w:val="2C3E50"/>
          <w:sz w:val="19"/>
        </w:rPr>
        <w:br/>
        <w:t xml:space="preserve">  score = clamp(0.5 × pct_congestion/10          -- 0..5</w:t>
        <w:br/>
        <w:t xml:space="preserve">              + 0.5 × pct_delayed/10             -- 0..5</w:t>
        <w:br/>
        <w:t xml:space="preserve">              − velov_bonus,                     -- -1.0 si vélos dispo &gt;= 5</w:t>
        <w:br/>
        <w:t xml:space="preserve">              0, 10)</w:t>
        <w:br/>
        <w:br/>
        <w:t xml:space="preserve">  diagnostic:</w:t>
        <w:br/>
        <w:t xml:space="preserve">    saturated       : pct_congestion &gt; 60 AND pct_delayed &gt; 40</w:t>
        <w:br/>
        <w:t xml:space="preserve">    road_congested  : pct_congestion &gt; 60</w:t>
        <w:br/>
        <w:t xml:space="preserve">    transit_delayed : pct_delayed &gt; 40</w:t>
        <w:br/>
        <w:t xml:space="preserve">    velov_scarce    : bikes_available &lt; 3 AND n_stations &gt; 0</w:t>
        <w:br/>
        <w:t xml:space="preserve">    ok              : reste</w:t>
        <w:br/>
        <w:br/>
        <w:t xml:space="preserve">  3 CTE FULL OUTER JOIN par (grid_lat, grid_lon) :</w:t>
        <w:br/>
        <w:t xml:space="preserve">    trafic_grid  (gold.traffic_features_live, 1h)</w:t>
        <w:br/>
        <w:t xml:space="preserve">    tcl_grid     (gold.tcl_vehicle_realtime)</w:t>
        <w:br/>
        <w:t xml:space="preserve">    velov_grid   (silver.velov_clean, 15 min)</w:t>
        <w:br/>
        <w:t xml:space="preserve">    meteo        (CROSS JOIN 1 ligne, silver.meteo_hourly)</w:t>
        <w:br/>
      </w:r>
    </w:p>
    <w:p>
      <w:pPr>
        <w:keepNext/>
        <w:spacing w:before="200" w:after="80"/>
      </w:pPr>
      <w:r>
        <w:rPr>
          <w:rFonts w:ascii="Calibri" w:hAnsi="Calibri"/>
          <w:b/>
          <w:color w:val="3F6EA6"/>
          <w:sz w:val="24"/>
        </w:rPr>
        <w:t>4.3.2 mv_bus_traffic_spatial (migration_018_bus_traffic_spatial.sql:29-92)</w:t>
      </w:r>
    </w:p>
    <w:p>
      <w:pPr>
        <w:spacing w:after="80"/>
      </w:pPr>
      <w:r>
        <w:rPr>
          <w:rFonts w:ascii="Calibri" w:hAnsi="Calibri"/>
          <w:i w:val="0"/>
          <w:color w:val="1A1A1A"/>
          <w:sz w:val="21"/>
        </w:rPr>
        <w:t>JOIN spatial bus × trafic, fenêtre 7 jours :</w:t>
      </w:r>
    </w:p>
    <w:p>
      <w:pPr>
        <w:spacing w:after="40"/>
      </w:pPr>
      <w:r>
        <w:rPr>
          <w:rFonts w:ascii="Consolas" w:hAnsi="Consolas"/>
          <w:color w:val="2C3E50"/>
          <w:sz w:val="19"/>
        </w:rPr>
        <w:br/>
        <w:t xml:space="preserve">  bus_positions : GROUP BY (line_ref, HOUR(recorded_at),</w:t>
        <w:br/>
        <w:t xml:space="preserve">                           ROUND(lat, 3), ROUND(lon, 3))</w:t>
        <w:br/>
        <w:t xml:space="preserve">  traffic_zones : GROUP BY (ROUND(lat, 3), ROUND(lon, 3),</w:t>
        <w:br/>
        <w:t xml:space="preserve">                           HOUR(fetched_at))</w:t>
        <w:br/>
        <w:t xml:space="preserve">  -- ⚠ Pas de ST_DWithin, juste arrondi float</w:t>
        <w:br/>
        <w:t xml:space="preserve">  LEFT JOIN sur lat3 = lat3 AND lon3 = lon3 AND hour = hour</w:t>
        <w:br/>
        <w:br/>
        <w:t xml:space="preserve">  diagnostic (infrastructure_bottlenecks) :</w:t>
        <w:br/>
        <w:t xml:space="preserve">    infra       : bus_delay_sec &gt; 120 AND avg_speed &lt; 25</w:t>
        <w:br/>
        <w:t xml:space="preserve">    operations  : bus_delay_sec &gt; 120 AND (avg_speed &gt;= 25 OR NULL)</w:t>
        <w:br/>
        <w:t xml:space="preserve">    bus_lane_ok : bus_delay_sec &lt;= 120 AND avg_speed &lt; 25</w:t>
        <w:br/>
        <w:t xml:space="preserve">    ok          : reste</w:t>
        <w:br/>
      </w:r>
    </w:p>
    <w:p>
      <w:pPr>
        <w:keepNext/>
        <w:spacing w:before="200" w:after="80"/>
      </w:pPr>
      <w:r>
        <w:rPr>
          <w:rFonts w:ascii="Calibri" w:hAnsi="Calibri"/>
          <w:b/>
          <w:color w:val="3F6EA6"/>
          <w:sz w:val="24"/>
        </w:rPr>
        <w:t>4.3.3 fn_network_health_score (migration_019_network_health.sql:30-167)</w:t>
      </w:r>
    </w:p>
    <w:p>
      <w:pPr>
        <w:spacing w:after="80"/>
      </w:pPr>
      <w:r>
        <w:rPr>
          <w:rFonts w:ascii="Calibri" w:hAnsi="Calibri"/>
          <w:i w:val="0"/>
          <w:color w:val="1A1A1A"/>
          <w:sz w:val="21"/>
        </w:rPr>
        <w:t>Score 0-100, redistribution des poids si source indisponible :</w:t>
      </w:r>
    </w:p>
    <w:p>
      <w:pPr>
        <w:spacing w:after="40"/>
      </w:pPr>
      <w:r>
        <w:rPr>
          <w:rFonts w:ascii="Consolas" w:hAnsi="Consolas"/>
          <w:color w:val="2C3E50"/>
          <w:sz w:val="19"/>
        </w:rPr>
        <w:br/>
        <w:t xml:space="preserve">  Poids initiaux :</w:t>
        <w:br/>
        <w:t xml:space="preserve">    w_traffic = 0.3, w_tcl = 0.3, w_velov = 0.2, w_meteo = 0.2</w:t>
        <w:br/>
        <w:br/>
        <w:t xml:space="preserve">  Normalisation :</w:t>
        <w:br/>
        <w:t xml:space="preserve">    scale = 1 / (w_traffic + w_tcl + w_velov + w_meteo)</w:t>
        <w:br/>
        <w:t xml:space="preserve">    -- Si meteo indisponible, w_meteo = 0, autres sont renormalisés</w:t>
        <w:br/>
        <w:br/>
        <w:t xml:space="preserve">  Pénalité météo :</w:t>
        <w:br/>
        <w:t xml:space="preserve">    rain_mm &gt; 5       → 15</w:t>
        <w:br/>
        <w:t xml:space="preserve">    rain_mm &gt; 1       → 8</w:t>
        <w:br/>
        <w:t xml:space="preserve">    temperature_c &lt; 0 → 10</w:t>
        <w:br/>
        <w:t xml:space="preserve">    temperature_c &gt; 35→ 5</w:t>
        <w:br/>
        <w:br/>
        <w:t xml:space="preserve">  Score final :</w:t>
        <w:br/>
        <w:t xml:space="preserve">    score = clamp(100</w:t>
        <w:br/>
        <w:t xml:space="preserve">                 − pct_congestion × w_traffic × scale</w:t>
        <w:br/>
        <w:t xml:space="preserve">                 − pct_delayed    × w_tcl     × scale</w:t>
        <w:br/>
        <w:t xml:space="preserve">                 − pct_velov_empty× w_velov   × scale</w:t>
        <w:br/>
        <w:t xml:space="preserve">                 − penalty        × w_meteo   × scale,</w:t>
        <w:br/>
        <w:t xml:space="preserve">                 0, 100)</w:t>
        <w:br/>
        <w:br/>
        <w:t xml:space="preserve">  Diagnostic :</w:t>
        <w:br/>
        <w:t xml:space="preserve">    healthy    : score &gt; 75</w:t>
        <w:br/>
        <w:t xml:space="preserve">    stressed   : score &gt; 50</w:t>
        <w:br/>
        <w:t xml:space="preserve">    degraded   : score &gt; 25</w:t>
        <w:br/>
        <w:t xml:space="preserve">    critical   : sinon</w:t>
        <w:br/>
        <w:br/>
        <w:t xml:space="preserve">  ⚠ Fenêtres temporelles incohérentes :</w:t>
        <w:br/>
        <w:t xml:space="preserve">    pct_congestion  → 30 min</w:t>
        <w:br/>
        <w:t xml:space="preserve">    pct_delayed     → 30 min</w:t>
        <w:br/>
        <w:t xml:space="preserve">    pct_velov_empty → 15 min</w:t>
        <w:br/>
        <w:t xml:space="preserve">    meteo           → 2h</w:t>
        <w:br/>
      </w:r>
    </w:p>
    <w:p>
      <w:pPr>
        <w:keepNext/>
        <w:spacing w:before="280" w:after="120"/>
      </w:pPr>
      <w:r>
        <w:rPr>
          <w:rFonts w:ascii="Calibri" w:hAnsi="Calibri"/>
          <w:b/>
          <w:color w:val="2E5A88"/>
          <w:sz w:val="30"/>
        </w:rPr>
        <w:t>4.4 Doutes et incohérences — couche Gold</w:t>
      </w:r>
    </w:p>
    <w:p>
      <w:pPr>
        <w:spacing w:after="40"/>
      </w:pPr>
      <w:r>
        <w:rFonts w:ascii="Calibri" w:hAnsi="Calibri"/>
        <w:rPr>
          <w:b/>
          <w:color w:val="C0392B"/>
          <w:sz w:val="18"/>
        </w:rPr>
        <w:t xml:space="preserve">  CRITIQUE  </w:t>
      </w:r>
      <w:r>
        <w:rPr>
          <w:rFonts w:ascii="Calibri" w:hAnsi="Calibri"/>
          <w:color w:val="1A1A1A"/>
          <w:sz w:val="21"/>
        </w:rPr>
        <w:t xml:space="preserve">  G1 — gold.velov_features : schéma SQL ≠ colonnes INSERTées</w:t>
      </w:r>
    </w:p>
    <w:p>
      <w:pPr>
        <w:spacing w:after="80"/>
      </w:pPr>
      <w:r>
        <w:rPr>
          <w:rFonts w:ascii="Calibri" w:hAnsi="Calibri"/>
          <w:i w:val="0"/>
          <w:color w:val="1A1A1A"/>
          <w:sz w:val="21"/>
        </w:rPr>
        <w:t>Code Python (silver_to_gold.py:253-287) INSERT dans colonnes bikes_available, bikes_lag_1, bikes_lag_2, bikes_lag_3, rolling_mean_3h. Schéma SQL (migrate_realign_v0.3.1.sql:125-146) : num_bikes_available, lag_30min, lag_60min, rolling_mean_1h. Conflits : bikes_available vs num_bikes_available (bikes_available n'existe pas), bikes_lag_1/2/3 vs lag_30min/60min, rolling_mean_3h vs rolling_mean_1h. AGENTS.md ligne 24 le mentionne comme dette technique connue non résolue.</w:t>
      </w:r>
    </w:p>
    <w:p>
      <w:pPr>
        <w:spacing w:after="40"/>
      </w:pPr>
      <w:r>
        <w:rFonts w:ascii="Calibri" w:hAnsi="Calibri"/>
        <w:rPr>
          <w:b/>
          <w:color w:val="C0392B"/>
          <w:sz w:val="18"/>
        </w:rPr>
        <w:t xml:space="preserve">  CRITIQUE  </w:t>
      </w:r>
      <w:r>
        <w:rPr>
          <w:rFonts w:ascii="Calibri" w:hAnsi="Calibri"/>
          <w:color w:val="1A1A1A"/>
          <w:sz w:val="21"/>
        </w:rPr>
        <w:t xml:space="preserve">  G2 — gold.velov_predictions lue par db_query mais jamais peuplée</w:t>
      </w:r>
    </w:p>
    <w:p>
      <w:pPr>
        <w:spacing w:after="80"/>
      </w:pPr>
      <w:r>
        <w:rPr>
          <w:rFonts w:ascii="Calibri" w:hAnsi="Calibri"/>
          <w:i w:val="0"/>
          <w:color w:val="1A1A1A"/>
          <w:sz w:val="21"/>
        </w:rPr>
        <w:t>Table définie (migrate_realign_v0.3.1.sql:148-160). Aucun INSERT trouvé dans le repo (grep 0 hit). db_query.get_velov_predictions:421 la SELECT. Conséquence : widget cassé silencieusement via _df_from_query:130 → DataFrame vide.</w:t>
      </w:r>
    </w:p>
    <w:p>
      <w:pPr>
        <w:spacing w:after="40"/>
      </w:pPr>
      <w:r>
        <w:rFonts w:ascii="Calibri" w:hAnsi="Calibri"/>
        <w:rPr>
          <w:b/>
          <w:color w:val="C0392B"/>
          <w:sz w:val="18"/>
        </w:rPr>
        <w:t xml:space="preserve">  CRITIQUE  </w:t>
      </w:r>
      <w:r>
        <w:rPr>
          <w:rFonts w:ascii="Calibri" w:hAnsi="Calibri"/>
          <w:color w:val="1A1A1A"/>
          <w:sz w:val="21"/>
        </w:rPr>
        <w:t xml:space="preserve">  G3 — gold.amenagements_history, gold.fact_correlation_matrix, gold.mv_kpis_12_months lues mais inexistantes</w:t>
      </w:r>
    </w:p>
    <w:p>
      <w:pPr>
        <w:spacing w:after="80"/>
      </w:pPr>
      <w:r>
        <w:rPr>
          <w:rFonts w:ascii="Calibri" w:hAnsi="Calibri"/>
          <w:i w:val="0"/>
          <w:color w:val="1A1A1A"/>
          <w:sz w:val="21"/>
        </w:rPr>
        <w:t>db_query.get_amenagements_passes:888, get_correlation_matrix:833, get_kpis_12_months:867 font des SELECT sur des tables qui n'existent pas dans le dump moderne. Aucune trace d'ALTER TABLE ou CREATE TABLE pour ces tables. Soit à DROP les appels, soit à créer les tables.</w:t>
      </w:r>
    </w:p>
    <w:p>
      <w:pPr>
        <w:spacing w:after="40"/>
      </w:pPr>
      <w:r>
        <w:rFonts w:ascii="Calibri" w:hAnsi="Calibri"/>
        <w:rPr>
          <w:b/>
          <w:color w:val="C0392B"/>
          <w:sz w:val="18"/>
        </w:rPr>
        <w:t xml:space="preserve">  CRITIQUE  </w:t>
      </w:r>
      <w:r>
        <w:rPr>
          <w:rFonts w:ascii="Calibri" w:hAnsi="Calibri"/>
          <w:color w:val="1A1A1A"/>
          <w:sz w:val="21"/>
        </w:rPr>
        <w:t xml:space="preserve">  G4 — gold.channels_ref JOIN dans v_coherence_tomtom_vs_grandlyon non peuplée</w:t>
      </w:r>
    </w:p>
    <w:p>
      <w:pPr>
        <w:spacing w:after="80"/>
      </w:pPr>
      <w:r>
        <w:rPr>
          <w:rFonts w:ascii="Calibri" w:hAnsi="Calibri"/>
          <w:i w:val="0"/>
          <w:color w:val="1A1A1A"/>
          <w:sz w:val="21"/>
        </w:rPr>
        <w:t>migration_14_gold_coherence_tomtom_v2.sql:69 fait FROM gold.channels_ref cr. Aucun INSERT actif dans le code. Si la table est vide, la vue ne renvoie aucune paire → v_tomtom_gl_drift vide → widget tomtom_coherence (Pro_TCL) affiche 0 lignes. AGENTS.md dette schéma non résolue.</w:t>
      </w:r>
    </w:p>
    <w:p>
      <w:pPr>
        <w:spacing w:after="40"/>
      </w:pPr>
      <w:r>
        <w:rFonts w:ascii="Calibri" w:hAnsi="Calibri"/>
        <w:rPr>
          <w:b/>
          <w:color w:val="C0392B"/>
          <w:sz w:val="18"/>
        </w:rPr>
        <w:t xml:space="preserve">  CRITIQUE  </w:t>
      </w:r>
      <w:r>
        <w:rPr>
          <w:rFonts w:ascii="Calibri" w:hAnsi="Calibri"/>
          <w:color w:val="1A1A1A"/>
          <w:sz w:val="21"/>
        </w:rPr>
        <w:t xml:space="preserve">  G5 — Trigger lat/lon jamais déclenché (dim_spatial_grid_mapping vide)</w:t>
      </w:r>
    </w:p>
    <w:p>
      <w:pPr>
        <w:spacing w:after="80"/>
      </w:pPr>
      <w:r>
        <w:rPr>
          <w:rFonts w:ascii="Calibri" w:hAnsi="Calibri"/>
          <w:i w:val="0"/>
          <w:color w:val="1A1A1A"/>
          <w:sz w:val="21"/>
        </w:rPr>
        <w:t>audit_dim_spatial_writers.sql:22-27 trigger trg_dim_spatial_has_lat_lon refuse INSERT/UPDATE si properties_twgid !~ '^[0-9]+$' ET lat/lon NULL. Mais build_spatial_mapping.py:60 fait continue si lat/lon NULL → skip silencieux → la table reste vide. Le trigger ne se déclenche jamais pour ces rows. AGENTS.md dette non résolue en Sprint 16.</w:t>
      </w:r>
    </w:p>
    <w:p>
      <w:pPr>
        <w:spacing w:after="40"/>
      </w:pPr>
      <w:r>
        <w:rFonts w:ascii="Calibri" w:hAnsi="Calibri"/>
        <w:rPr>
          <w:b/>
          <w:color w:val="E67E22"/>
          <w:sz w:val="18"/>
        </w:rPr>
        <w:t xml:space="preserve">  MAJEURE  </w:t>
      </w:r>
      <w:r>
        <w:rPr>
          <w:rFonts w:ascii="Calibri" w:hAnsi="Calibri"/>
          <w:color w:val="1A1A1A"/>
          <w:sz w:val="21"/>
        </w:rPr>
        <w:t xml:space="preserve">  G6 — _BOTTLENECK_SQL et migration_018 sémantiques différentes</w:t>
      </w:r>
    </w:p>
    <w:p>
      <w:pPr>
        <w:spacing w:after="80"/>
      </w:pPr>
      <w:r>
        <w:rPr>
          <w:rFonts w:ascii="Calibri" w:hAnsi="Calibri"/>
          <w:i w:val="0"/>
          <w:color w:val="1A1A1A"/>
          <w:sz w:val="21"/>
        </w:rPr>
        <w:t>_BOTTLENECK_SQL (silver_to_gold.py:398-443) : agrège par HEURE GLOBALE (avg_speed de TOUT Lyon). migration_018_bus_traffic_spatial.sql : JOIN spatialisé (avg_speed par zone). Les 2 sources coexistent avec des sémantiques différentes. Les widgets correlation_matrix et load_infra_bottlenecks continuent de lire l'ancienne table. Pas de bascule vers Option A (remplacement) prévue avant 7 jours de données MV (commentaire migration_018:19-20).</w:t>
      </w:r>
    </w:p>
    <w:p>
      <w:pPr>
        <w:spacing w:after="40"/>
      </w:pPr>
      <w:r>
        <w:rFonts w:ascii="Calibri" w:hAnsi="Calibri"/>
        <w:rPr>
          <w:b/>
          <w:color w:val="E67E22"/>
          <w:sz w:val="18"/>
        </w:rPr>
        <w:t xml:space="preserve">  MAJEURE  </w:t>
      </w:r>
      <w:r>
        <w:rPr>
          <w:rFonts w:ascii="Calibri" w:hAnsi="Calibri"/>
          <w:color w:val="1A1A1A"/>
          <w:sz w:val="21"/>
        </w:rPr>
        <w:t xml:space="preserve">  G7 — mv_xgb_vs_tomtom pas d'index UNIQUE</w:t>
      </w:r>
    </w:p>
    <w:p>
      <w:pPr>
        <w:spacing w:after="80"/>
      </w:pPr>
      <w:r>
        <w:rPr>
          <w:rFonts w:ascii="Calibri" w:hAnsi="Calibri"/>
          <w:i w:val="0"/>
          <w:color w:val="1A1A1A"/>
          <w:sz w:val="21"/>
        </w:rPr>
        <w:t>migration_020_xgb_vs_tomtom.sql:99-104 : 3 index B-tree mais aucun UNIQUE. Conséquence documentée (refresh_xgb_vs_tomtom.py:53-56) : le refresh ne peut PAS être CONCURRENTLY ⇒ lock exclusif toutes les 30 min. Le widget backtest_dashboard (Pro_7) unavailable 5-10s toutes les 30 min.</w:t>
      </w:r>
    </w:p>
    <w:p>
      <w:pPr>
        <w:spacing w:after="40"/>
      </w:pPr>
      <w:r>
        <w:rFonts w:ascii="Calibri" w:hAnsi="Calibri"/>
        <w:rPr>
          <w:b/>
          <w:color w:val="E67E22"/>
          <w:sz w:val="18"/>
        </w:rPr>
        <w:t xml:space="preserve">  MAJEURE  </w:t>
      </w:r>
      <w:r>
        <w:rPr>
          <w:rFonts w:ascii="Calibri" w:hAnsi="Calibri"/>
          <w:color w:val="1A1A1A"/>
          <w:sz w:val="21"/>
        </w:rPr>
        <w:t xml:space="preserve">  G8 — Fenêtres temporelles incohérentes dans fn_network_health_score</w:t>
      </w:r>
    </w:p>
    <w:p>
      <w:pPr>
        <w:spacing w:after="80"/>
      </w:pPr>
      <w:r>
        <w:rPr>
          <w:rFonts w:ascii="Calibri" w:hAnsi="Calibri"/>
          <w:i w:val="0"/>
          <w:color w:val="1A1A1A"/>
          <w:sz w:val="21"/>
        </w:rPr>
        <w:t>pct_congestion 30 min, pct_delayed 30 min, pct_velov_empty 15 min, meteo 2h. Une panne TCL de 20 min sera invisible ; un pic meteo vieux de 90 min continuera à pénaliser. À documenter ou unifier à 30 min.</w:t>
      </w:r>
    </w:p>
    <w:p>
      <w:pPr>
        <w:spacing w:after="40"/>
      </w:pPr>
      <w:r>
        <w:rFonts w:ascii="Calibri" w:hAnsi="Calibri"/>
        <w:rPr>
          <w:b/>
          <w:color w:val="F39C12"/>
          <w:sz w:val="18"/>
        </w:rPr>
        <w:t xml:space="preserve">  MINEURE  </w:t>
      </w:r>
      <w:r>
        <w:rPr>
          <w:rFonts w:ascii="Calibri" w:hAnsi="Calibri"/>
          <w:color w:val="1A1A1A"/>
          <w:sz w:val="21"/>
        </w:rPr>
        <w:t xml:space="preserve">  G9 — gold.mv_twgid_to_lyo jamais rafraîchie</w:t>
      </w:r>
    </w:p>
    <w:p>
      <w:pPr>
        <w:spacing w:after="80"/>
      </w:pPr>
      <w:r>
        <w:rPr>
          <w:rFonts w:ascii="Calibri" w:hAnsi="Calibri"/>
          <w:i w:val="0"/>
          <w:color w:val="1A1A1A"/>
          <w:sz w:val="21"/>
        </w:rPr>
        <w:t>create_mv_twgid_to_lyo.sql:22-24 DROP+CREATE mais aucun DAG ne fait REFRESH. Aucun consommateur trouvé (grep mv_twgid_to_lyo ⇒ 0 hit hors définition). Code mort. À DROP ou à refresh par un DAG.</w:t>
      </w:r>
    </w:p>
    <w:p>
      <w:pPr>
        <w:spacing w:after="40"/>
      </w:pPr>
      <w:r>
        <w:rFonts w:ascii="Calibri" w:hAnsi="Calibri"/>
        <w:rPr>
          <w:b/>
          <w:color w:val="F39C12"/>
          <w:sz w:val="18"/>
        </w:rPr>
        <w:t xml:space="preserve">  MINEURE  </w:t>
      </w:r>
      <w:r>
        <w:rPr>
          <w:rFonts w:ascii="Calibri" w:hAnsi="Calibri"/>
          <w:color w:val="1A1A1A"/>
          <w:sz w:val="21"/>
        </w:rPr>
        <w:t xml:space="preserve">  G10 — gold.trafic_predictions.x_2154, y_2154 toujours NULL</w:t>
      </w:r>
    </w:p>
    <w:p>
      <w:pPr>
        <w:spacing w:after="80"/>
      </w:pPr>
      <w:r>
        <w:rPr>
          <w:rFonts w:ascii="Calibri" w:hAnsi="Calibri"/>
          <w:i w:val="0"/>
          <w:color w:val="1A1A1A"/>
          <w:sz w:val="21"/>
        </w:rPr>
        <w:t>Schéma (init-db.sql:1221-1222) mais dag_inference_xgboost.py:162-169 ne les insère pas. À DROP les colonnes ou à les peupler.</w:t>
      </w:r>
    </w:p>
    <w:p>
      <w:pPr>
        <w:spacing w:after="40"/>
      </w:pPr>
      <w:r>
        <w:rFonts w:ascii="Calibri" w:hAnsi="Calibri"/>
        <w:rPr>
          <w:b/>
          <w:color w:val="F39C12"/>
          <w:sz w:val="18"/>
        </w:rPr>
        <w:t xml:space="preserve">  MINEURE  </w:t>
      </w:r>
      <w:r>
        <w:rPr>
          <w:rFonts w:ascii="Calibri" w:hAnsi="Calibri"/>
          <w:color w:val="1A1A1A"/>
          <w:sz w:val="21"/>
        </w:rPr>
        <w:t xml:space="preserve">  G11 — gold.bus_delay_segments.weather_code toujours NULL</w:t>
      </w:r>
    </w:p>
    <w:p>
      <w:pPr>
        <w:spacing w:after="80"/>
      </w:pPr>
      <w:r>
        <w:rPr>
          <w:rFonts w:ascii="Calibri" w:hAnsi="Calibri"/>
          <w:i w:val="0"/>
          <w:color w:val="1A1A1A"/>
          <w:sz w:val="21"/>
        </w:rPr>
        <w:t>silver_to_gold.py:305 insère NULL::int pour weather_code. À DROP la colonne ou intégrer météo dans _BUS_DELAY_SQL.</w:t>
      </w:r>
    </w:p>
    <w:p>
      <w:pPr>
        <w:spacing w:after="40"/>
      </w:pPr>
      <w:r>
        <w:rFonts w:ascii="Calibri" w:hAnsi="Calibri"/>
        <w:rPr>
          <w:b/>
          <w:color w:val="F39C12"/>
          <w:sz w:val="18"/>
        </w:rPr>
        <w:t xml:space="preserve">  MINEURE  </w:t>
      </w:r>
      <w:r>
        <w:rPr>
          <w:rFonts w:ascii="Calibri" w:hAnsi="Calibri"/>
          <w:color w:val="1A1A1A"/>
          <w:sz w:val="21"/>
        </w:rPr>
        <w:t xml:space="preserve">  G12 — gold.multimodal_status_grid fantôme sur bronze.pvotrafic_snapshots</w:t>
      </w:r>
    </w:p>
    <w:p>
      <w:pPr>
        <w:spacing w:after="80"/>
      </w:pPr>
      <w:r>
        <w:rPr>
          <w:rFonts w:ascii="Calibri" w:hAnsi="Calibri"/>
          <w:i w:val="0"/>
          <w:color w:val="1A1A1A"/>
          <w:sz w:val="21"/>
        </w:rPr>
        <w:t>init-db.sql:943-998 crée cette vue sur une table qui n'est plus dans le dump moderne. Aucun consommateur. À DROP ou remplacer par mv_multimodal_grid.</w:t>
      </w:r>
    </w:p>
    <w:p>
      <w:pPr>
        <w:spacing w:after="40"/>
      </w:pPr>
      <w:r>
        <w:rFonts w:ascii="Calibri" w:hAnsi="Calibri"/>
        <w:rPr>
          <w:b/>
          <w:color w:val="F39C12"/>
          <w:sz w:val="18"/>
        </w:rPr>
        <w:t xml:space="preserve">  MINEURE  </w:t>
      </w:r>
      <w:r>
        <w:rPr>
          <w:rFonts w:ascii="Calibri" w:hAnsi="Calibri"/>
          <w:color w:val="1A1A1A"/>
          <w:sz w:val="21"/>
        </w:rPr>
        <w:t xml:space="preserve">  G13 — v_recent_alerts citée dans db_query.py:791 mais inexistante</w:t>
      </w:r>
    </w:p>
    <w:p>
      <w:pPr>
        <w:spacing w:after="80"/>
      </w:pPr>
      <w:r>
        <w:rPr>
          <w:rFonts w:ascii="Calibri" w:hAnsi="Calibri"/>
          <w:i w:val="0"/>
          <w:color w:val="1A1A1A"/>
          <w:sz w:val="21"/>
        </w:rPr>
        <w:t>Le commentaire dit « mock — sera remplacé par gold.v_recent_alerts ». La vue n'existe pas. Le code lit silver.chantiers_actifs. Commentaire contradictoire avec la politique zéro mock Sprint 8.</w:t>
      </w:r>
    </w:p>
    <w:p>
      <w:pPr>
        <w:spacing w:after="40"/>
      </w:pPr>
      <w:r>
        <w:rFonts w:ascii="Calibri" w:hAnsi="Calibri"/>
        <w:rPr>
          <w:b/>
          <w:color w:val="F39C12"/>
          <w:sz w:val="18"/>
        </w:rPr>
        <w:t xml:space="preserve">  MINEURE  </w:t>
      </w:r>
      <w:r>
        <w:rPr>
          <w:rFonts w:ascii="Calibri" w:hAnsi="Calibri"/>
          <w:color w:val="1A1A1A"/>
          <w:sz w:val="21"/>
        </w:rPr>
        <w:t xml:space="preserve">  G14 — silver.trafic_segments_clean lue par get_segments:822 mais inexistante</w:t>
      </w:r>
    </w:p>
    <w:p>
      <w:pPr>
        <w:spacing w:after="80"/>
      </w:pPr>
      <w:r>
        <w:rPr>
          <w:rFonts w:ascii="Calibri" w:hAnsi="Calibri"/>
          <w:i w:val="0"/>
          <w:color w:val="1A1A1A"/>
          <w:sz w:val="21"/>
        </w:rPr>
        <w:t>cf. S15. À DROP ou créer.</w:t>
      </w:r>
    </w:p>
    <w:p>
      <w:pPr>
        <w:spacing w:after="40"/>
      </w:pPr>
      <w:r>
        <w:rFonts w:ascii="Calibri" w:hAnsi="Calibri"/>
        <w:rPr>
          <w:b/>
          <w:color w:val="F39C12"/>
          <w:sz w:val="18"/>
        </w:rPr>
        <w:t xml:space="preserve">  MINEURE  </w:t>
      </w:r>
      <w:r>
        <w:rPr>
          <w:rFonts w:ascii="Calibri" w:hAnsi="Calibri"/>
          <w:color w:val="1A1A1A"/>
          <w:sz w:val="21"/>
        </w:rPr>
        <w:t xml:space="preserve">  G15 — Pas d'index (channel_id, computed_at DESC) sur gold.traffic_features_live</w:t>
      </w:r>
    </w:p>
    <w:p>
      <w:pPr>
        <w:spacing w:after="80"/>
      </w:pPr>
      <w:r>
        <w:rPr>
          <w:rFonts w:ascii="Calibri" w:hAnsi="Calibri"/>
          <w:i w:val="0"/>
          <w:color w:val="1A1A1A"/>
          <w:sz w:val="21"/>
        </w:rPr>
        <w:t>db_query.get_traffic_for_node:200 filtre WHERE computed_at &gt;= NOW() - INTERVAL '2 hours' ⇒ seq scan.</w:t>
      </w:r>
    </w:p>
    <w:p>
      <w:pPr>
        <w:spacing w:after="40"/>
      </w:pPr>
      <w:r>
        <w:rFonts w:ascii="Calibri" w:hAnsi="Calibri"/>
        <w:rPr>
          <w:b/>
          <w:color w:val="F39C12"/>
          <w:sz w:val="18"/>
        </w:rPr>
        <w:t xml:space="preserve">  MINEURE  </w:t>
      </w:r>
      <w:r>
        <w:rPr>
          <w:rFonts w:ascii="Calibri" w:hAnsi="Calibri"/>
          <w:color w:val="1A1A1A"/>
          <w:sz w:val="21"/>
        </w:rPr>
        <w:t xml:space="preserve">  G16 — gold.tarifs_modes non lue par le code actif</w:t>
      </w:r>
    </w:p>
    <w:p>
      <w:pPr>
        <w:spacing w:after="80"/>
      </w:pPr>
      <w:r>
        <w:rPr>
          <w:rFonts w:ascii="Calibri" w:hAnsi="Calibri"/>
          <w:i w:val="0"/>
          <w:color w:val="1A1A1A"/>
          <w:sz w:val="21"/>
        </w:rPr>
        <w:t>Migration 016 seed 16 produits. src/routing/eco_calculator.py reste 100% en constantes hardcodées. Le commentaire migration_016:17-22 l'avoue (« Phase 1 : constantes … Phase 2+ : DB »). La migration a devancé le code.</w:t>
      </w:r>
    </w:p>
    <w:p>
      <w:pPr>
        <w:spacing w:after="40"/>
      </w:pPr>
      <w:r>
        <w:rFonts w:ascii="Calibri" w:hAnsi="Calibri"/>
        <w:rPr>
          <w:b/>
          <w:color w:val="F39C12"/>
          <w:sz w:val="18"/>
        </w:rPr>
        <w:t xml:space="preserve">  MINEURE  </w:t>
      </w:r>
      <w:r>
        <w:rPr>
          <w:rFonts w:ascii="Calibri" w:hAnsi="Calibri"/>
          <w:color w:val="1A1A1A"/>
          <w:sz w:val="21"/>
        </w:rPr>
        <w:t xml:space="preserve">  G17 — Jointures FULL OUTER ambiguës dans mv_multimodal_grid</w:t>
      </w:r>
    </w:p>
    <w:p>
      <w:pPr>
        <w:spacing w:after="80"/>
      </w:pPr>
      <w:r>
        <w:rPr>
          <w:rFonts w:ascii="Calibri" w:hAnsi="Calibri"/>
          <w:i w:val="0"/>
          <w:color w:val="1A1A1A"/>
          <w:sz w:val="21"/>
        </w:rPr>
        <w:t>3 FULL OUTER JOIN sur (grid_lat, grid_lon). Pas de garde EXISTS. Risque mineur de dédoublement quand silver.velov_clean arrondit différemment de gold.traffic_features_live.</w:t>
      </w:r>
    </w:p>
    <w:p>
      <w:pPr>
        <w:spacing w:after="40"/>
      </w:pPr>
      <w:r>
        <w:rFonts w:ascii="Calibri" w:hAnsi="Calibri"/>
        <w:rPr>
          <w:b/>
          <w:color w:val="27AE60"/>
          <w:sz w:val="18"/>
        </w:rPr>
        <w:t xml:space="preserve">  COSMETIQUE  </w:t>
      </w:r>
      <w:r>
        <w:rPr>
          <w:rFonts w:ascii="Calibri" w:hAnsi="Calibri"/>
          <w:color w:val="1A1A1A"/>
          <w:sz w:val="21"/>
        </w:rPr>
        <w:t xml:space="preserve">  G18 — 11 tables Gold legacy fantômes</w:t>
      </w:r>
    </w:p>
    <w:p>
      <w:pPr>
        <w:spacing w:after="80"/>
      </w:pPr>
      <w:r>
        <w:rPr>
          <w:rFonts w:ascii="Calibri" w:hAnsi="Calibri"/>
          <w:i w:val="0"/>
          <w:color w:val="1A1A1A"/>
          <w:sz w:val="21"/>
        </w:rPr>
        <w:t>h3_trafic_live, h3_trafic_predictions, features_traffic, road_importance_ref, sensor_road_importance, channel_tomtom_mapping, stgcn_predictions_live, dim_temps, etc. Aucun consommateur. À DROP en Sprint 17+.</w:t>
      </w:r>
    </w:p>
    <w:p>
      <w:pPr>
        <w:spacing w:after="40"/>
      </w:pPr>
      <w:r>
        <w:rFonts w:ascii="Calibri" w:hAnsi="Calibri"/>
        <w:rPr>
          <w:b/>
          <w:color w:val="27AE60"/>
          <w:sz w:val="18"/>
        </w:rPr>
        <w:t xml:space="preserve">  COSMETIQUE  </w:t>
      </w:r>
      <w:r>
        <w:rPr>
          <w:rFonts w:ascii="Calibri" w:hAnsi="Calibri"/>
          <w:color w:val="1A1A1A"/>
          <w:sz w:val="21"/>
        </w:rPr>
        <w:t xml:space="preserve">  G19 — gold.infrastructure_bottlenecks.lat/lon synthétiques via HASHTEXT</w:t>
      </w:r>
    </w:p>
    <w:p>
      <w:pPr>
        <w:spacing w:after="80"/>
      </w:pPr>
      <w:r>
        <w:rPr>
          <w:rFonts w:ascii="Calibri" w:hAnsi="Calibri"/>
          <w:i w:val="0"/>
          <w:color w:val="1A1A1A"/>
          <w:sz w:val="21"/>
        </w:rPr>
        <w:t>silver_to_gold.py:438-439 insère lat/lon calculés via HASHTEXT(line_ref), pas géographique. data_loader._approx_lonlat_from_channel_id:71-93 le reconnaît explicitement. À calculer via lookup réel.</w:t>
      </w:r>
    </w:p>
    <w:p>
      <w:r>
        <w:br w:type="page"/>
      </w:r>
    </w:p>
    <w:p>
      <w:pPr>
        <w:keepNext/>
        <w:spacing w:before="360" w:after="160"/>
      </w:pPr>
      <w:r>
        <w:rPr>
          <w:rFonts w:ascii="Calibri" w:hAnsi="Calibri"/>
          <w:b/>
          <w:color w:val="1F364D"/>
          <w:sz w:val="40"/>
        </w:rPr>
        <w:t>5. Modèles ML</w:t>
      </w:r>
    </w:p>
    <w:p>
      <w:pPr>
        <w:spacing w:after="80"/>
      </w:pPr>
      <w:r>
        <w:rPr>
          <w:rFonts w:ascii="Calibri" w:hAnsi="Calibri"/>
          <w:i w:val="0"/>
          <w:color w:val="1A1A1A"/>
          <w:sz w:val="21"/>
        </w:rPr>
        <w:t>Trois modèles sont déclarés dans le projet : XGBoost Speed (production), XGBoost Vélov (dormant) et ST-GRU-GNN (challenger, désactivé). Seul XGBoost Speed tourne effectivement et écrit dans gold.trafic_predictions.</w:t>
      </w:r>
    </w:p>
    <w:p>
      <w:pPr>
        <w:keepNext/>
        <w:spacing w:before="280" w:after="120"/>
      </w:pPr>
      <w:r>
        <w:rPr>
          <w:rFonts w:ascii="Calibri" w:hAnsi="Calibri"/>
          <w:b/>
          <w:color w:val="2E5A88"/>
          <w:sz w:val="30"/>
        </w:rPr>
        <w:t>5.1 Tableau récapitulatif des 3 modèles</w:t>
      </w:r>
    </w:p>
    <w:tbl>
      <w:tblPr>
        <w:tblW w:type="auto" w:w="0"/>
        <w:jc w:val="left"/>
        <w:tblLayout w:type="fixed"/>
        <w:tblLook w:firstColumn="1" w:firstRow="1" w:lastColumn="0" w:lastRow="0" w:noHBand="0" w:noVBand="1" w:val="04A0"/>
      </w:tblPr>
      <w:tblGrid>
        <w:gridCol w:w="1606"/>
        <w:gridCol w:w="1606"/>
        <w:gridCol w:w="1606"/>
        <w:gridCol w:w="1606"/>
        <w:gridCol w:w="1606"/>
        <w:gridCol w:w="1606"/>
      </w:tblGrid>
      <w:tr>
        <w:tc>
          <w:tcPr>
            <w:tcW w:type="dxa" w:w="2551"/>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Modèle</w:t>
            </w:r>
          </w:p>
        </w:tc>
        <w:tc>
          <w:tcPr>
            <w:tcW w:type="dxa" w:w="1701"/>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Statut</w:t>
            </w:r>
          </w:p>
        </w:tc>
        <w:tc>
          <w:tcPr>
            <w:tcW w:type="dxa" w:w="1417"/>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Horizon(s)</w:t>
            </w:r>
          </w:p>
        </w:tc>
        <w:tc>
          <w:tcPr>
            <w:tcW w:type="dxa" w:w="1701"/>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Retrain</w:t>
            </w:r>
          </w:p>
        </w:tc>
        <w:tc>
          <w:tcPr>
            <w:tcW w:type="dxa" w:w="1417"/>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Inférence</w:t>
            </w:r>
          </w:p>
        </w:tc>
        <w:tc>
          <w:tcPr>
            <w:tcW w:type="dxa" w:w="1984"/>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MLflow</w:t>
            </w:r>
          </w:p>
        </w:tc>
      </w:tr>
      <w:tr>
        <w:tc>
          <w:tcPr>
            <w:tcW w:type="dxa" w:w="2551"/>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XGBoost Speed (H+1h)</w:t>
            </w:r>
          </w:p>
        </w:tc>
        <w:tc>
          <w:tcPr>
            <w:tcW w:type="dxa" w:w="1701"/>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 Production</w:t>
            </w:r>
          </w:p>
        </w:tc>
        <w:tc>
          <w:tcPr>
            <w:tcW w:type="dxa" w:w="141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60 min</w:t>
            </w:r>
          </w:p>
        </w:tc>
        <w:tc>
          <w:tcPr>
            <w:tcW w:type="dxa" w:w="1701"/>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quotidien 03h00</w:t>
            </w:r>
          </w:p>
        </w:tc>
        <w:tc>
          <w:tcPr>
            <w:tcW w:type="dxa" w:w="141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*/15 min</w:t>
            </w:r>
          </w:p>
        </w:tc>
        <w:tc>
          <w:tcPr>
            <w:tcW w:type="dxa" w:w="198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exp xgboost_speed, model 1.2.0</w:t>
            </w:r>
          </w:p>
        </w:tc>
      </w:tr>
      <w:tr>
        <w:tc>
          <w:tcPr>
            <w:tcW w:type="dxa" w:w="2551"/>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XGBoost Vélov (H+30/H+60)</w:t>
            </w:r>
          </w:p>
        </w:tc>
        <w:tc>
          <w:tcPr>
            <w:tcW w:type="dxa" w:w="1701"/>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 Dormant (features cassées)</w:t>
            </w:r>
          </w:p>
        </w:tc>
        <w:tc>
          <w:tcPr>
            <w:tcW w:type="dxa" w:w="141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30 + 60 min</w:t>
            </w:r>
          </w:p>
        </w:tc>
        <w:tc>
          <w:tcPr>
            <w:tcW w:type="dxa" w:w="1701"/>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hourly :50 (DAG présent, cassé)</w:t>
            </w:r>
          </w:p>
        </w:tc>
        <w:tc>
          <w:tcPr>
            <w:tcW w:type="dxa" w:w="141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aucune (DAG jamais créé)</w:t>
            </w:r>
          </w:p>
        </w:tc>
        <w:tc>
          <w:tcPr>
            <w:tcW w:type="dxa" w:w="198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exp xgboost_velov</w:t>
            </w:r>
          </w:p>
        </w:tc>
      </w:tr>
      <w:tr>
        <w:tc>
          <w:tcPr>
            <w:tcW w:type="dxa" w:w="2551"/>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ST-GRU-GNN (SpatioTemporalGCN)</w:t>
            </w:r>
          </w:p>
        </w:tc>
        <w:tc>
          <w:tcPr>
            <w:tcW w:type="dxa" w:w="1701"/>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 Inactif (DAG paused)</w:t>
            </w:r>
          </w:p>
        </w:tc>
        <w:tc>
          <w:tcPr>
            <w:tcW w:type="dxa" w:w="141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5/15/30/60/180/360 min</w:t>
            </w:r>
          </w:p>
        </w:tc>
        <w:tc>
          <w:tcPr>
            <w:tcW w:type="dxa" w:w="1701"/>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quotidien 03h00 (paused)</w:t>
            </w:r>
          </w:p>
        </w:tc>
        <w:tc>
          <w:tcPr>
            <w:tcW w:type="dxa" w:w="141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aucune</w:t>
            </w:r>
          </w:p>
        </w:tc>
        <w:tc>
          <w:tcPr>
            <w:tcW w:type="dxa" w:w="198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exp stgcn_traffic, model 0.3.0</w:t>
            </w:r>
          </w:p>
        </w:tc>
      </w:tr>
    </w:tbl>
    <w:p>
      <w:pPr>
        <w:keepNext/>
        <w:spacing w:before="280" w:after="120"/>
      </w:pPr>
      <w:r>
        <w:rPr>
          <w:rFonts w:ascii="Calibri" w:hAnsi="Calibri"/>
          <w:b/>
          <w:color w:val="2E5A88"/>
          <w:sz w:val="30"/>
        </w:rPr>
        <w:t>5.2 XGBoost Speed — features (source de vérité)</w:t>
      </w:r>
    </w:p>
    <w:p>
      <w:pPr>
        <w:spacing w:after="80"/>
      </w:pPr>
      <w:r>
        <w:rPr>
          <w:rFonts w:ascii="Calibri" w:hAnsi="Calibri"/>
          <w:i w:val="0"/>
          <w:color w:val="1A1A1A"/>
          <w:sz w:val="21"/>
        </w:rPr>
        <w:t>11 features déclarées dans xgboost_speed.py:50-62 :</w:t>
      </w:r>
    </w:p>
    <w:tbl>
      <w:tblPr>
        <w:tblW w:type="auto" w:w="0"/>
        <w:jc w:val="left"/>
        <w:tblLayout w:type="fixed"/>
        <w:tblLook w:firstColumn="1" w:firstRow="1" w:lastColumn="0" w:lastRow="0" w:noHBand="0" w:noVBand="1" w:val="04A0"/>
      </w:tblPr>
      <w:tblGrid>
        <w:gridCol w:w="1928"/>
        <w:gridCol w:w="1928"/>
        <w:gridCol w:w="1928"/>
        <w:gridCol w:w="1928"/>
        <w:gridCol w:w="1928"/>
      </w:tblGrid>
      <w:tr>
        <w:tc>
          <w:tcPr>
            <w:tcW w:type="dxa" w:w="454"/>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w:t>
            </w:r>
          </w:p>
        </w:tc>
        <w:tc>
          <w:tcPr>
            <w:tcW w:type="dxa" w:w="1814"/>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Feature</w:t>
            </w:r>
          </w:p>
        </w:tc>
        <w:tc>
          <w:tcPr>
            <w:tcW w:type="dxa" w:w="1134"/>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Type</w:t>
            </w:r>
          </w:p>
        </w:tc>
        <w:tc>
          <w:tcPr>
            <w:tcW w:type="dxa" w:w="3969"/>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Source (gold.traffic_features_live.col)</w:t>
            </w:r>
          </w:p>
        </w:tc>
        <w:tc>
          <w:tcPr>
            <w:tcW w:type="dxa" w:w="1134"/>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Présent</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1</w:t>
            </w:r>
          </w:p>
        </w:tc>
        <w:tc>
          <w:tcPr>
            <w:tcW w:type="dxa" w:w="181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speed_kmh</w:t>
            </w:r>
          </w:p>
        </w:tc>
        <w:tc>
          <w:tcPr>
            <w:tcW w:type="dxa" w:w="113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float</w:t>
            </w:r>
          </w:p>
        </w:tc>
        <w:tc>
          <w:tcPr>
            <w:tcW w:type="dxa" w:w="3969"/>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speed_kmh (init-db.sql:1010)</w:t>
            </w:r>
          </w:p>
        </w:tc>
        <w:tc>
          <w:tcPr>
            <w:tcW w:type="dxa" w:w="113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2</w:t>
            </w:r>
          </w:p>
        </w:tc>
        <w:tc>
          <w:tcPr>
            <w:tcW w:type="dxa" w:w="181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lag_1</w:t>
            </w:r>
          </w:p>
        </w:tc>
        <w:tc>
          <w:tcPr>
            <w:tcW w:type="dxa" w:w="113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float</w:t>
            </w:r>
          </w:p>
        </w:tc>
        <w:tc>
          <w:tcPr>
            <w:tcW w:type="dxa" w:w="3969"/>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lag_1 (init-db.sql:1012)</w:t>
            </w:r>
          </w:p>
        </w:tc>
        <w:tc>
          <w:tcPr>
            <w:tcW w:type="dxa" w:w="113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3</w:t>
            </w:r>
          </w:p>
        </w:tc>
        <w:tc>
          <w:tcPr>
            <w:tcW w:type="dxa" w:w="181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lag_2</w:t>
            </w:r>
          </w:p>
        </w:tc>
        <w:tc>
          <w:tcPr>
            <w:tcW w:type="dxa" w:w="113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float</w:t>
            </w:r>
          </w:p>
        </w:tc>
        <w:tc>
          <w:tcPr>
            <w:tcW w:type="dxa" w:w="3969"/>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lag_2 (init-db.sql:1013)</w:t>
            </w:r>
          </w:p>
        </w:tc>
        <w:tc>
          <w:tcPr>
            <w:tcW w:type="dxa" w:w="113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4</w:t>
            </w:r>
          </w:p>
        </w:tc>
        <w:tc>
          <w:tcPr>
            <w:tcW w:type="dxa" w:w="181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lag_3</w:t>
            </w:r>
          </w:p>
        </w:tc>
        <w:tc>
          <w:tcPr>
            <w:tcW w:type="dxa" w:w="113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float</w:t>
            </w:r>
          </w:p>
        </w:tc>
        <w:tc>
          <w:tcPr>
            <w:tcW w:type="dxa" w:w="3969"/>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lag_3 (init-db.sql:1014)</w:t>
            </w:r>
          </w:p>
        </w:tc>
        <w:tc>
          <w:tcPr>
            <w:tcW w:type="dxa" w:w="113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5</w:t>
            </w:r>
          </w:p>
        </w:tc>
        <w:tc>
          <w:tcPr>
            <w:tcW w:type="dxa" w:w="181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rolling_mean_3</w:t>
            </w:r>
          </w:p>
        </w:tc>
        <w:tc>
          <w:tcPr>
            <w:tcW w:type="dxa" w:w="113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float</w:t>
            </w:r>
          </w:p>
        </w:tc>
        <w:tc>
          <w:tcPr>
            <w:tcW w:type="dxa" w:w="3969"/>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rolling_mean_3 (init-db.sql:1017)</w:t>
            </w:r>
          </w:p>
        </w:tc>
        <w:tc>
          <w:tcPr>
            <w:tcW w:type="dxa" w:w="113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6</w:t>
            </w:r>
          </w:p>
        </w:tc>
        <w:tc>
          <w:tcPr>
            <w:tcW w:type="dxa" w:w="181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sin_hour</w:t>
            </w:r>
          </w:p>
        </w:tc>
        <w:tc>
          <w:tcPr>
            <w:tcW w:type="dxa" w:w="113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float</w:t>
            </w:r>
          </w:p>
        </w:tc>
        <w:tc>
          <w:tcPr>
            <w:tcW w:type="dxa" w:w="3969"/>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sin_hour (init-db.sql:1021)</w:t>
            </w:r>
          </w:p>
        </w:tc>
        <w:tc>
          <w:tcPr>
            <w:tcW w:type="dxa" w:w="113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7</w:t>
            </w:r>
          </w:p>
        </w:tc>
        <w:tc>
          <w:tcPr>
            <w:tcW w:type="dxa" w:w="181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cos_hour</w:t>
            </w:r>
          </w:p>
        </w:tc>
        <w:tc>
          <w:tcPr>
            <w:tcW w:type="dxa" w:w="113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float</w:t>
            </w:r>
          </w:p>
        </w:tc>
        <w:tc>
          <w:tcPr>
            <w:tcW w:type="dxa" w:w="3969"/>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cos_hour (init-db.sql:1022)</w:t>
            </w:r>
          </w:p>
        </w:tc>
        <w:tc>
          <w:tcPr>
            <w:tcW w:type="dxa" w:w="113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8</w:t>
            </w:r>
          </w:p>
        </w:tc>
        <w:tc>
          <w:tcPr>
            <w:tcW w:type="dxa" w:w="181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temperature_2m</w:t>
            </w:r>
          </w:p>
        </w:tc>
        <w:tc>
          <w:tcPr>
            <w:tcW w:type="dxa" w:w="113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float</w:t>
            </w:r>
          </w:p>
        </w:tc>
        <w:tc>
          <w:tcPr>
            <w:tcW w:type="dxa" w:w="3969"/>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temperature_2m (init-db.sql:1026)</w:t>
            </w:r>
          </w:p>
        </w:tc>
        <w:tc>
          <w:tcPr>
            <w:tcW w:type="dxa" w:w="113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9</w:t>
            </w:r>
          </w:p>
        </w:tc>
        <w:tc>
          <w:tcPr>
            <w:tcW w:type="dxa" w:w="181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precipitation</w:t>
            </w:r>
          </w:p>
        </w:tc>
        <w:tc>
          <w:tcPr>
            <w:tcW w:type="dxa" w:w="113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float</w:t>
            </w:r>
          </w:p>
        </w:tc>
        <w:tc>
          <w:tcPr>
            <w:tcW w:type="dxa" w:w="3969"/>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precipitation (init-db.sql:1027)</w:t>
            </w:r>
          </w:p>
        </w:tc>
        <w:tc>
          <w:tcPr>
            <w:tcW w:type="dxa" w:w="113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10</w:t>
            </w:r>
          </w:p>
        </w:tc>
        <w:tc>
          <w:tcPr>
            <w:tcW w:type="dxa" w:w="181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is_vacances</w:t>
            </w:r>
          </w:p>
        </w:tc>
        <w:tc>
          <w:tcPr>
            <w:tcW w:type="dxa" w:w="113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bool</w:t>
            </w:r>
          </w:p>
        </w:tc>
        <w:tc>
          <w:tcPr>
            <w:tcW w:type="dxa" w:w="3969"/>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is_vacances (init-db.sql:1038)</w:t>
            </w:r>
          </w:p>
        </w:tc>
        <w:tc>
          <w:tcPr>
            <w:tcW w:type="dxa" w:w="113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11</w:t>
            </w:r>
          </w:p>
        </w:tc>
        <w:tc>
          <w:tcPr>
            <w:tcW w:type="dxa" w:w="181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is_ferie</w:t>
            </w:r>
          </w:p>
        </w:tc>
        <w:tc>
          <w:tcPr>
            <w:tcW w:type="dxa" w:w="113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bool</w:t>
            </w:r>
          </w:p>
        </w:tc>
        <w:tc>
          <w:tcPr>
            <w:tcW w:type="dxa" w:w="3969"/>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is_ferie (init-db.sql:1039)</w:t>
            </w:r>
          </w:p>
        </w:tc>
        <w:tc>
          <w:tcPr>
            <w:tcW w:type="dxa" w:w="113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w:t>
            </w:r>
          </w:p>
        </w:tc>
      </w:tr>
    </w:tbl>
    <w:p>
      <w:pPr>
        <w:spacing w:after="80"/>
      </w:pPr>
      <w:r>
        <w:rPr>
          <w:rFonts w:ascii="Calibri" w:hAnsi="Calibri"/>
          <w:i/>
          <w:color w:val="1A1A1A"/>
          <w:sz w:val="21"/>
        </w:rPr>
        <w:t>✅ Cohérent avec le schéma SQL. gold.xgb_training_set (create_xgb_training_set.sql:38-64) a exactement les mêmes 11 colonnes.</w:t>
      </w:r>
    </w:p>
    <w:p>
      <w:pPr>
        <w:keepNext/>
        <w:spacing w:before="280" w:after="120"/>
      </w:pPr>
      <w:r>
        <w:rPr>
          <w:rFonts w:ascii="Calibri" w:hAnsi="Calibri"/>
          <w:b/>
          <w:color w:val="2E5A88"/>
          <w:sz w:val="30"/>
        </w:rPr>
        <w:t>5.3 XGBoost Vélov — features (casse-tête)</w:t>
      </w:r>
    </w:p>
    <w:p>
      <w:pPr>
        <w:spacing w:after="80"/>
      </w:pPr>
      <w:r>
        <w:rPr>
          <w:rFonts w:ascii="Calibri" w:hAnsi="Calibri"/>
          <w:i w:val="0"/>
          <w:color w:val="1A1A1A"/>
          <w:sz w:val="21"/>
        </w:rPr>
        <w:t>11 features déclarées dans xgboost_velov.py:25-37 :</w:t>
      </w:r>
    </w:p>
    <w:tbl>
      <w:tblPr>
        <w:tblW w:type="auto" w:w="0"/>
        <w:jc w:val="left"/>
        <w:tblLayout w:type="fixed"/>
        <w:tblLook w:firstColumn="1" w:firstRow="1" w:lastColumn="0" w:lastRow="0" w:noHBand="0" w:noVBand="1" w:val="04A0"/>
      </w:tblPr>
      <w:tblGrid>
        <w:gridCol w:w="2409"/>
        <w:gridCol w:w="2409"/>
        <w:gridCol w:w="2409"/>
        <w:gridCol w:w="2409"/>
      </w:tblGrid>
      <w:tr>
        <w:tc>
          <w:tcPr>
            <w:tcW w:type="dxa" w:w="454"/>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w:t>
            </w:r>
          </w:p>
        </w:tc>
        <w:tc>
          <w:tcPr>
            <w:tcW w:type="dxa" w:w="1984"/>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Feature (code)</w:t>
            </w:r>
          </w:p>
        </w:tc>
        <w:tc>
          <w:tcPr>
            <w:tcW w:type="dxa" w:w="2268"/>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Présent dans gold.velov_features ?</w:t>
            </w:r>
          </w:p>
        </w:tc>
        <w:tc>
          <w:tcPr>
            <w:tcW w:type="dxa" w:w="3685"/>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Colonne réelle en DB</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1</w:t>
            </w:r>
          </w:p>
        </w:tc>
        <w:tc>
          <w:tcPr>
            <w:tcW w:type="dxa" w:w="198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station_id_encoded</w:t>
            </w:r>
          </w:p>
        </w:tc>
        <w:tc>
          <w:tcPr>
            <w:tcW w:type="dxa" w:w="2268"/>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w:t>
            </w:r>
          </w:p>
        </w:tc>
        <w:tc>
          <w:tcPr>
            <w:tcW w:type="dxa" w:w="3685"/>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station_id_encoded</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2</w:t>
            </w:r>
          </w:p>
        </w:tc>
        <w:tc>
          <w:tcPr>
            <w:tcW w:type="dxa" w:w="198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bikes_lag_1</w:t>
            </w:r>
          </w:p>
        </w:tc>
        <w:tc>
          <w:tcPr>
            <w:tcW w:type="dxa" w:w="2268"/>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w:t>
            </w:r>
          </w:p>
        </w:tc>
        <w:tc>
          <w:tcPr>
            <w:tcW w:type="dxa" w:w="3685"/>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lag_30min (migrate_realign_v0.3.1.sql:141)</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3</w:t>
            </w:r>
          </w:p>
        </w:tc>
        <w:tc>
          <w:tcPr>
            <w:tcW w:type="dxa" w:w="198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bikes_lag_2</w:t>
            </w:r>
          </w:p>
        </w:tc>
        <w:tc>
          <w:tcPr>
            <w:tcW w:type="dxa" w:w="2268"/>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w:t>
            </w:r>
          </w:p>
        </w:tc>
        <w:tc>
          <w:tcPr>
            <w:tcW w:type="dxa" w:w="3685"/>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lag_60min (migrate_realign_v0.3.1.sql:142)</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4</w:t>
            </w:r>
          </w:p>
        </w:tc>
        <w:tc>
          <w:tcPr>
            <w:tcW w:type="dxa" w:w="198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bikes_lag_3</w:t>
            </w:r>
          </w:p>
        </w:tc>
        <w:tc>
          <w:tcPr>
            <w:tcW w:type="dxa" w:w="2268"/>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w:t>
            </w:r>
          </w:p>
        </w:tc>
        <w:tc>
          <w:tcPr>
            <w:tcW w:type="dxa" w:w="3685"/>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5</w:t>
            </w:r>
          </w:p>
        </w:tc>
        <w:tc>
          <w:tcPr>
            <w:tcW w:type="dxa" w:w="198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rolling_mean_3h</w:t>
            </w:r>
          </w:p>
        </w:tc>
        <w:tc>
          <w:tcPr>
            <w:tcW w:type="dxa" w:w="2268"/>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w:t>
            </w:r>
          </w:p>
        </w:tc>
        <w:tc>
          <w:tcPr>
            <w:tcW w:type="dxa" w:w="3685"/>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rolling_mean_1h (migrate_realign_v0.3.1.sql:143)</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6</w:t>
            </w:r>
          </w:p>
        </w:tc>
        <w:tc>
          <w:tcPr>
            <w:tcW w:type="dxa" w:w="198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hour_sin</w:t>
            </w:r>
          </w:p>
        </w:tc>
        <w:tc>
          <w:tcPr>
            <w:tcW w:type="dxa" w:w="2268"/>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w:t>
            </w:r>
          </w:p>
        </w:tc>
        <w:tc>
          <w:tcPr>
            <w:tcW w:type="dxa" w:w="3685"/>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hour_sin</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7</w:t>
            </w:r>
          </w:p>
        </w:tc>
        <w:tc>
          <w:tcPr>
            <w:tcW w:type="dxa" w:w="198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hour_cos</w:t>
            </w:r>
          </w:p>
        </w:tc>
        <w:tc>
          <w:tcPr>
            <w:tcW w:type="dxa" w:w="2268"/>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w:t>
            </w:r>
          </w:p>
        </w:tc>
        <w:tc>
          <w:tcPr>
            <w:tcW w:type="dxa" w:w="3685"/>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hour_cos</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8</w:t>
            </w:r>
          </w:p>
        </w:tc>
        <w:tc>
          <w:tcPr>
            <w:tcW w:type="dxa" w:w="198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temperature_c</w:t>
            </w:r>
          </w:p>
        </w:tc>
        <w:tc>
          <w:tcPr>
            <w:tcW w:type="dxa" w:w="2268"/>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w:t>
            </w:r>
          </w:p>
        </w:tc>
        <w:tc>
          <w:tcPr>
            <w:tcW w:type="dxa" w:w="3685"/>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temperature_c</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9</w:t>
            </w:r>
          </w:p>
        </w:tc>
        <w:tc>
          <w:tcPr>
            <w:tcW w:type="dxa" w:w="198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rain_mm</w:t>
            </w:r>
          </w:p>
        </w:tc>
        <w:tc>
          <w:tcPr>
            <w:tcW w:type="dxa" w:w="2268"/>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w:t>
            </w:r>
          </w:p>
        </w:tc>
        <w:tc>
          <w:tcPr>
            <w:tcW w:type="dxa" w:w="3685"/>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rain_mm</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10</w:t>
            </w:r>
          </w:p>
        </w:tc>
        <w:tc>
          <w:tcPr>
            <w:tcW w:type="dxa" w:w="198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is_vacances</w:t>
            </w:r>
          </w:p>
        </w:tc>
        <w:tc>
          <w:tcPr>
            <w:tcW w:type="dxa" w:w="2268"/>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w:t>
            </w:r>
          </w:p>
        </w:tc>
        <w:tc>
          <w:tcPr>
            <w:tcW w:type="dxa" w:w="3685"/>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is_vacances</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11</w:t>
            </w:r>
          </w:p>
        </w:tc>
        <w:tc>
          <w:tcPr>
            <w:tcW w:type="dxa" w:w="198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is_ferie</w:t>
            </w:r>
          </w:p>
        </w:tc>
        <w:tc>
          <w:tcPr>
            <w:tcW w:type="dxa" w:w="2268"/>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w:t>
            </w:r>
          </w:p>
        </w:tc>
        <w:tc>
          <w:tcPr>
            <w:tcW w:type="dxa" w:w="3685"/>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is_ferie</w:t>
            </w:r>
          </w:p>
        </w:tc>
      </w:tr>
    </w:tbl>
    <w:p>
      <w:pPr>
        <w:spacing w:after="80"/>
      </w:pPr>
      <w:r>
        <w:rPr>
          <w:rFonts w:ascii="Calibri" w:hAnsi="Calibri"/>
          <w:i/>
          <w:color w:val="C0392B"/>
          <w:sz w:val="21"/>
        </w:rPr>
        <w:t>Tout train_one(30) ou train_one(60) plantera sur KeyError si ce DAG est activé. Dette technique connue documentée mais non résolue (AGENTS.md ligne 24).</w:t>
      </w:r>
    </w:p>
    <w:p>
      <w:pPr>
        <w:keepNext/>
        <w:spacing w:before="280" w:after="120"/>
      </w:pPr>
      <w:r>
        <w:rPr>
          <w:rFonts w:ascii="Calibri" w:hAnsi="Calibri"/>
          <w:b/>
          <w:color w:val="2E5A88"/>
          <w:sz w:val="30"/>
        </w:rPr>
        <w:t>5.4 ST-GRU-GNN — architecture</w:t>
      </w:r>
    </w:p>
    <w:p>
      <w:pPr>
        <w:spacing w:after="40"/>
      </w:pPr>
      <w:r>
        <w:rPr>
          <w:rFonts w:ascii="Consolas" w:hAnsi="Consolas"/>
          <w:color w:val="2C3E50"/>
          <w:sz w:val="19"/>
        </w:rPr>
        <w:br/>
        <w:t xml:space="preserve">  input  : (seq_len, 5 canaux)  -- speed_norm, hour_sin, hour_cos, day_sin, day_cos</w:t>
        <w:br/>
        <w:t xml:space="preserve">  hidden : 128</w:t>
        <w:br/>
        <w:t xml:space="preserve">  archi  : GRU(1 layer) → 2× GCNConv(128→128) + LeakyReLU(0.2)</w:t>
        <w:br/>
        <w:t xml:space="preserve">           + LayerNorm + skip connections → Linear(128→1)</w:t>
        <w:br/>
        <w:t xml:space="preserve">  loss   : MSELoss</w:t>
        <w:br/>
        <w:t xml:space="preserve">  optim  : Adam lr=1e-3 + ReduceLROnPlateau (patience=3, factor=0.5)</w:t>
        <w:br/>
        <w:t xml:space="preserve">  epochs : 50, batch=16, early_stopping=5</w:t>
        <w:br/>
        <w:t xml:space="preserve">  quality gate : new_mae ≤ prev_mae × 1.15</w:t>
        <w:br/>
        <w:t xml:space="preserve">                  (LYONFLOW_STRICT_QUALITY env var)</w:t>
        <w:br/>
        <w:br/>
        <w:t xml:space="preserve">  Graphe : H3 res 13, K=2 grid_disk</w:t>
        <w:br/>
        <w:t xml:space="preserve">           ~1520 nœuds × ~9540 arêtes</w:t>
        <w:br/>
        <w:t xml:space="preserve">  Source : gold.fact_traffic_series (5 canaux)</w:t>
        <w:br/>
        <w:t xml:space="preserve">           -- alimentée par dags/legacy_github/dag_pipeline.py:613 (DAG désactivé)</w:t>
        <w:br/>
      </w:r>
    </w:p>
    <w:p>
      <w:pPr>
        <w:keepNext/>
        <w:spacing w:before="280" w:after="120"/>
      </w:pPr>
      <w:r>
        <w:rPr>
          <w:rFonts w:ascii="Calibri" w:hAnsi="Calibri"/>
          <w:b/>
          <w:color w:val="2E5A88"/>
          <w:sz w:val="30"/>
        </w:rPr>
        <w:t>5.5 Doutes et incohérences — Modèles ML</w:t>
      </w:r>
    </w:p>
    <w:p>
      <w:pPr>
        <w:spacing w:after="40"/>
      </w:pPr>
      <w:r>
        <w:rFonts w:ascii="Calibri" w:hAnsi="Calibri"/>
        <w:rPr>
          <w:b/>
          <w:color w:val="C0392B"/>
          <w:sz w:val="18"/>
        </w:rPr>
        <w:t xml:space="preserve">  CRITIQUE  </w:t>
      </w:r>
      <w:r>
        <w:rPr>
          <w:rFonts w:ascii="Calibri" w:hAnsi="Calibri"/>
          <w:color w:val="1A1A1A"/>
          <w:sz w:val="21"/>
        </w:rPr>
        <w:t xml:space="preserve">  M1 — XGBoost Vélov : features ne matchent pas la table</w:t>
      </w:r>
    </w:p>
    <w:p>
      <w:pPr>
        <w:spacing w:after="80"/>
      </w:pPr>
      <w:r>
        <w:rPr>
          <w:rFonts w:ascii="Calibri" w:hAnsi="Calibri"/>
          <w:i w:val="0"/>
          <w:color w:val="1A1A1A"/>
          <w:sz w:val="21"/>
        </w:rPr>
        <w:t>Le modèle lit bikes_lag_1/2/3, rolling_mean_3h (xgboost_velov.py:27-30, 173-174) ; la table gold.velov_features a lag_30min, lag_60min, rolling_mean_1h. Tout train_one plantera sur KeyError si ce DAG tourne. AGENTS.md § « Dette technique connue » le mentionne.</w:t>
      </w:r>
    </w:p>
    <w:p>
      <w:pPr>
        <w:spacing w:after="40"/>
      </w:pPr>
      <w:r>
        <w:rFonts w:ascii="Calibri" w:hAnsi="Calibri"/>
        <w:rPr>
          <w:b/>
          <w:color w:val="C0392B"/>
          <w:sz w:val="18"/>
        </w:rPr>
        <w:t xml:space="preserve">  CRITIQUE  </w:t>
      </w:r>
      <w:r>
        <w:rPr>
          <w:rFonts w:ascii="Calibri" w:hAnsi="Calibri"/>
          <w:color w:val="1A1A1A"/>
          <w:sz w:val="21"/>
        </w:rPr>
        <w:t xml:space="preserve">  M2 — DAGs XGBoost legacy = doublons actifs</w:t>
      </w:r>
    </w:p>
    <w:p>
      <w:pPr>
        <w:spacing w:after="80"/>
      </w:pPr>
      <w:r>
        <w:rPr>
          <w:rFonts w:ascii="Calibri" w:hAnsi="Calibri"/>
          <w:i w:val="0"/>
          <w:color w:val="1A1A1A"/>
          <w:sz w:val="21"/>
        </w:rPr>
        <w:t>dags/ml/retrain_xgboost.py:101-115 crée un DAG retrain_xgboost_speed schedulé 25 * * * * (hourly) qui appelle model.train_one(5), train_one(60), train_one(180), train_one(360). Mais le code XGBoost force horizon_minutes=60 uniquement. À chaque heure :25, le DAG s'exécute, lance 4 train_one qui retournent des fallbacks et… ré-entraînent 4 modèles .pkl obsolètes sur disque. Pollution.</w:t>
      </w:r>
    </w:p>
    <w:p>
      <w:pPr>
        <w:spacing w:after="40"/>
      </w:pPr>
      <w:r>
        <w:rFonts w:ascii="Calibri" w:hAnsi="Calibri"/>
        <w:rPr>
          <w:b/>
          <w:color w:val="C0392B"/>
          <w:sz w:val="18"/>
        </w:rPr>
        <w:t xml:space="preserve">  CRITIQUE  </w:t>
      </w:r>
      <w:r>
        <w:rPr>
          <w:rFonts w:ascii="Calibri" w:hAnsi="Calibri"/>
          <w:color w:val="1A1A1A"/>
          <w:sz w:val="21"/>
        </w:rPr>
        <w:t xml:space="preserve">  M3 — MLflow : pas d'URI effective</w:t>
      </w:r>
    </w:p>
    <w:p>
      <w:pPr>
        <w:spacing w:after="80"/>
      </w:pPr>
      <w:r>
        <w:rPr>
          <w:rFonts w:ascii="Calibri" w:hAnsi="Calibri"/>
          <w:i w:val="0"/>
          <w:color w:val="1A1A1A"/>
          <w:sz w:val="21"/>
        </w:rPr>
        <w:t>mlflow_integration.py:98, 105 initialise avec tracking_uri=os.getenv("MLFLOW_TRACKING_URI", "http://localhost:5000"). Si l'env var est vide, MLflow écrit dans ./mlruns (filesystem local) — les runs ne vont PAS dans le serveur MLflow central. Le test à xgboost_speed.py:193 est if os.getenv("MLFLOW_TRACKING_URI", "") != "" — tracking désactivé par défaut. Conséquence : load() (xgboost_speed.py:106-115) tombe systématiquement en fallback disque.</w:t>
      </w:r>
    </w:p>
    <w:p>
      <w:pPr>
        <w:spacing w:after="40"/>
      </w:pPr>
      <w:r>
        <w:rFonts w:ascii="Calibri" w:hAnsi="Calibri"/>
        <w:rPr>
          <w:b/>
          <w:color w:val="C0392B"/>
          <w:sz w:val="18"/>
        </w:rPr>
        <w:t xml:space="preserve">  CRITIQUE  </w:t>
      </w:r>
      <w:r>
        <w:rPr>
          <w:rFonts w:ascii="Calibri" w:hAnsi="Calibri"/>
          <w:color w:val="1A1A1A"/>
          <w:sz w:val="21"/>
        </w:rPr>
        <w:t xml:space="preserve">  M4 — STGCNWrapper jamais branché en prod</w:t>
      </w:r>
    </w:p>
    <w:p>
      <w:pPr>
        <w:spacing w:after="80"/>
      </w:pPr>
      <w:r>
        <w:rPr>
          <w:rFonts w:ascii="Calibri" w:hAnsi="Calibri"/>
          <w:i w:val="0"/>
          <w:color w:val="1A1A1A"/>
          <w:sz w:val="21"/>
        </w:rPr>
        <w:t>Aucun DAG Airflow n'appelle STGCNWrapper.predict(). Le handle STGCNModelHandle (model_registry.py:200-244) est mort-né : LYONFLOW_MODELS_ACTIVE=both (défaut) → get_active_model() retourne xgboost (champion), get_challenger_model() retourne stgcn mais personne ne le consomme. Vérifié : aucune occurrence de STGCNWrapper ou STGCNModelHandle dans src/api/, dashboard/ ou DAGs.</w:t>
      </w:r>
    </w:p>
    <w:p>
      <w:pPr>
        <w:spacing w:after="40"/>
      </w:pPr>
      <w:r>
        <w:rFonts w:ascii="Calibri" w:hAnsi="Calibri"/>
        <w:rPr>
          <w:b/>
          <w:color w:val="E67E22"/>
          <w:sz w:val="18"/>
        </w:rPr>
        <w:t xml:space="preserve">  MAJEURE  </w:t>
      </w:r>
      <w:r>
        <w:rPr>
          <w:rFonts w:ascii="Calibri" w:hAnsi="Calibri"/>
          <w:color w:val="1A1A1A"/>
          <w:sz w:val="21"/>
        </w:rPr>
        <w:t xml:space="preserve">  M5 — Fallback silencieux 30 km/h</w:t>
      </w:r>
    </w:p>
    <w:p>
      <w:pPr>
        <w:spacing w:after="80"/>
      </w:pPr>
      <w:r>
        <w:rPr>
          <w:rFonts w:ascii="Calibri" w:hAnsi="Calibri"/>
          <w:i w:val="0"/>
          <w:color w:val="1A1A1A"/>
          <w:sz w:val="21"/>
        </w:rPr>
        <w:t>xgboost_speed.predict():286-320 retourne des fallbacks hardcodés (30 km/h, model_version="0.0.0") si horizon != 60 OU si modèle non chargé OU si features vides. Aucun widget ne distingue vraie prédiction vs fallback 30.0. Le widget model_monitoring affiche « XGBoost Speed H+1h » sans check de version. Viole la règle « fail loud » du Sprint 8.</w:t>
      </w:r>
    </w:p>
    <w:p>
      <w:pPr>
        <w:spacing w:after="40"/>
      </w:pPr>
      <w:r>
        <w:rFonts w:ascii="Calibri" w:hAnsi="Calibri"/>
        <w:rPr>
          <w:b/>
          <w:color w:val="E67E22"/>
          <w:sz w:val="18"/>
        </w:rPr>
        <w:t xml:space="preserve">  MAJEURE  </w:t>
      </w:r>
      <w:r>
        <w:rPr>
          <w:rFonts w:ascii="Calibri" w:hAnsi="Calibri"/>
          <w:color w:val="1A1A1A"/>
          <w:sz w:val="21"/>
        </w:rPr>
        <w:t xml:space="preserve">  M6 — model_version mismatch (1.0.0 vs 1.2.0)</w:t>
      </w:r>
    </w:p>
    <w:p>
      <w:pPr>
        <w:spacing w:after="80"/>
      </w:pPr>
      <w:r>
        <w:rPr>
          <w:rFonts w:ascii="Calibri" w:hAnsi="Calibri"/>
          <w:i w:val="0"/>
          <w:color w:val="1A1A1A"/>
          <w:sz w:val="21"/>
        </w:rPr>
        <w:t>xgboost_speed.py:208 log model_version=1.2.0 dans MLflow lors du train_one. Mais :334 retourne model_version=1.0.0 lors du predict. Deux sources de vérité contradictoires. Le widget model_monitoring:394 affiche via get_latest_run(...).params.model_version (MLflow) = 1.2.0, mais le model_version dans gold.trafic_predictions (dag_inference_xgboost.py:151) sera 1.0.0.</w:t>
      </w:r>
    </w:p>
    <w:p>
      <w:pPr>
        <w:spacing w:after="40"/>
      </w:pPr>
      <w:r>
        <w:rFonts w:ascii="Calibri" w:hAnsi="Calibri"/>
        <w:rPr>
          <w:b/>
          <w:color w:val="E67E22"/>
          <w:sz w:val="18"/>
        </w:rPr>
        <w:t xml:space="preserve">  MAJEURE  </w:t>
      </w:r>
      <w:r>
        <w:rPr>
          <w:rFonts w:ascii="Calibri" w:hAnsi="Calibri"/>
          <w:color w:val="1A1A1A"/>
          <w:sz w:val="21"/>
        </w:rPr>
        <w:t xml:space="preserve">  M7 — Mauvais model_dir lookup (chemin mort dans ModelRegistry)</w:t>
      </w:r>
    </w:p>
    <w:p>
      <w:pPr>
        <w:spacing w:after="80"/>
      </w:pPr>
      <w:r>
        <w:rPr>
          <w:rFonts w:ascii="Calibri" w:hAnsi="Calibri"/>
          <w:i w:val="0"/>
          <w:color w:val="1A1A1A"/>
          <w:sz w:val="21"/>
        </w:rPr>
        <w:t>src/ml/model_registry.py:172 teste f"xgb_speed_h{self.horizon_min}.json" mais le code écrit en .pkl (xgboost_speed.py:189). Le is_available() retournera toujours False — le singleton ModelRegistry ne charge jamais XGBoost sauf si on contourne via model.load() directement.</w:t>
      </w:r>
    </w:p>
    <w:p>
      <w:pPr>
        <w:spacing w:after="40"/>
      </w:pPr>
      <w:r>
        <w:rFonts w:ascii="Calibri" w:hAnsi="Calibri"/>
        <w:rPr>
          <w:b/>
          <w:color w:val="E67E22"/>
          <w:sz w:val="18"/>
        </w:rPr>
        <w:t xml:space="preserve">  MAJEURE  </w:t>
      </w:r>
      <w:r>
        <w:rPr>
          <w:rFonts w:ascii="Calibri" w:hAnsi="Calibri"/>
          <w:color w:val="1A1A1A"/>
          <w:sz w:val="21"/>
        </w:rPr>
        <w:t xml:space="preserve">  M8 — MLflow register_model cassé en transition</w:t>
      </w:r>
    </w:p>
    <w:p>
      <w:pPr>
        <w:spacing w:after="80"/>
      </w:pPr>
      <w:r>
        <w:rPr>
          <w:rFonts w:ascii="Calibri" w:hAnsi="Calibri"/>
          <w:i w:val="0"/>
          <w:color w:val="1A1A1A"/>
          <w:sz w:val="21"/>
        </w:rPr>
        <w:t>mlflow_integration.py:255-260 : client.create_model_version(name=model_name, source=uri, run_id=run_id). source doit être un artifact URI valide du run, mais le uri construit est f"runs:/{run_id}/{model_name}.pkl" (L251) — ce fichier n'existe pas comme artifact du run. MLflow va créer une ModelVersion pointant vers un artifact inexistant.</w:t>
      </w:r>
    </w:p>
    <w:p>
      <w:pPr>
        <w:spacing w:after="40"/>
      </w:pPr>
      <w:r>
        <w:rFonts w:ascii="Calibri" w:hAnsi="Calibri"/>
        <w:rPr>
          <w:b/>
          <w:color w:val="F39C12"/>
          <w:sz w:val="18"/>
        </w:rPr>
        <w:t xml:space="preserve">  MINEURE  </w:t>
      </w:r>
      <w:r>
        <w:rPr>
          <w:rFonts w:ascii="Calibri" w:hAnsi="Calibri"/>
          <w:color w:val="1A1A1A"/>
          <w:sz w:val="21"/>
        </w:rPr>
        <w:t xml:space="preserve">  M9 — daily_drift_report vs build_xgb_training_set : 2 stratégies différentes</w:t>
      </w:r>
    </w:p>
    <w:p>
      <w:pPr>
        <w:spacing w:after="80"/>
      </w:pPr>
      <w:r>
        <w:rPr>
          <w:rFonts w:ascii="Calibri" w:hAnsi="Calibri"/>
          <w:i w:val="0"/>
          <w:color w:val="1A1A1A"/>
          <w:sz w:val="21"/>
        </w:rPr>
        <w:t>daily_drift_report.py utilise run_drift_report() (drift_detector.py:37 référence xgb_speed_kmh). Mais build_xgb_training_set.py:191 calcule du PSI sur target_speed, speed_kmh, temperature_2m, precipitation (PAS tomtom_speed_kmh). Deux stratégies de drift différentes, aucune ne couvre les mêmes features.</w:t>
      </w:r>
    </w:p>
    <w:p>
      <w:pPr>
        <w:spacing w:after="40"/>
      </w:pPr>
      <w:r>
        <w:rFonts w:ascii="Calibri" w:hAnsi="Calibri"/>
        <w:rPr>
          <w:b/>
          <w:color w:val="F39C12"/>
          <w:sz w:val="18"/>
        </w:rPr>
        <w:t xml:space="preserve">  MINEURE  </w:t>
      </w:r>
      <w:r>
        <w:rPr>
          <w:rFonts w:ascii="Calibri" w:hAnsi="Calibri"/>
          <w:color w:val="1A1A1A"/>
          <w:sz w:val="21"/>
        </w:rPr>
        <w:t xml:space="preserve">  M10 — 2 writers sur gold.model_drift_reports</w:t>
      </w:r>
    </w:p>
    <w:p>
      <w:pPr>
        <w:spacing w:after="80"/>
      </w:pPr>
      <w:r>
        <w:rPr>
          <w:rFonts w:ascii="Calibri" w:hAnsi="Calibri"/>
          <w:i w:val="0"/>
          <w:color w:val="1A1A1A"/>
          <w:sz w:val="21"/>
        </w:rPr>
        <w:t>build_xgb_training_set.py:222 et daily_drift_report.py:49 font INSERT. Risque de collision INSERT sans ON CONFLICT.</w:t>
      </w:r>
    </w:p>
    <w:p>
      <w:pPr>
        <w:spacing w:after="40"/>
      </w:pPr>
      <w:r>
        <w:rFonts w:ascii="Calibri" w:hAnsi="Calibri"/>
        <w:rPr>
          <w:b/>
          <w:color w:val="F39C12"/>
          <w:sz w:val="18"/>
        </w:rPr>
        <w:t xml:space="preserve">  MINEURE  </w:t>
      </w:r>
      <w:r>
        <w:rPr>
          <w:rFonts w:ascii="Calibri" w:hAnsi="Calibri"/>
          <w:color w:val="1A1A1A"/>
          <w:sz w:val="21"/>
        </w:rPr>
        <w:t xml:space="preserve">  M11 — STGCNTrainer 6 horizons × VPS 12 Go RAM</w:t>
      </w:r>
    </w:p>
    <w:p>
      <w:pPr>
        <w:spacing w:after="80"/>
      </w:pPr>
      <w:r>
        <w:rPr>
          <w:rFonts w:ascii="Calibri" w:hAnsi="Calibri"/>
          <w:i w:val="0"/>
          <w:color w:val="1A1A1A"/>
          <w:sz w:val="21"/>
        </w:rPr>
        <w:t>STGCNTrainer.DEFAULT_HORIZONS_MIN = (5, 15, 30, 60, 180, 360). Sur VPS (12 Go RAM), batch_size=16, 6 horizons = 6× chargement + 6× forward pass. Estimé 30-60 min par train_all() sur CPU. Aucune trace de mesure de perf.</w:t>
      </w:r>
    </w:p>
    <w:p>
      <w:pPr>
        <w:spacing w:after="40"/>
      </w:pPr>
      <w:r>
        <w:rFonts w:ascii="Calibri" w:hAnsi="Calibri"/>
        <w:rPr>
          <w:b/>
          <w:color w:val="F39C12"/>
          <w:sz w:val="18"/>
        </w:rPr>
        <w:t xml:space="preserve">  MINEURE  </w:t>
      </w:r>
      <w:r>
        <w:rPr>
          <w:rFonts w:ascii="Calibri" w:hAnsi="Calibri"/>
          <w:color w:val="1A1A1A"/>
          <w:sz w:val="21"/>
        </w:rPr>
        <w:t xml:space="preserve">  M12 — Pas de model_card pour Vélov et ST-GCN</w:t>
      </w:r>
    </w:p>
    <w:p>
      <w:pPr>
        <w:spacing w:after="80"/>
      </w:pPr>
      <w:r>
        <w:rPr>
          <w:rFonts w:ascii="Calibri" w:hAnsi="Calibri"/>
          <w:i w:val="0"/>
          <w:color w:val="1A1A1A"/>
          <w:sz w:val="21"/>
        </w:rPr>
        <w:t>Seul XGBoost Speed a model_card.py (xgboost_speed.py:222-247). Inhérent à M1, M4.</w:t>
      </w:r>
    </w:p>
    <w:p>
      <w:r>
        <w:br w:type="page"/>
      </w:r>
    </w:p>
    <w:p>
      <w:pPr>
        <w:keepNext/>
        <w:spacing w:before="360" w:after="160"/>
      </w:pPr>
      <w:r>
        <w:rPr>
          <w:rFonts w:ascii="Calibri" w:hAnsi="Calibri"/>
          <w:b/>
          <w:color w:val="1F364D"/>
          <w:sz w:val="40"/>
        </w:rPr>
        <w:t>6. Routing multimodal</w:t>
      </w:r>
    </w:p>
    <w:p>
      <w:pPr>
        <w:spacing w:after="80"/>
      </w:pPr>
      <w:r>
        <w:rPr>
          <w:rFonts w:ascii="Calibri" w:hAnsi="Calibri"/>
          <w:i w:val="0"/>
          <w:color w:val="1A1A1A"/>
          <w:sz w:val="21"/>
        </w:rPr>
        <w:t>Le module de routing (src/routing/) implémente une recommandation multimodale pour 3 modes : voiture, transports en commun (TC), vélo (Vélov). Il s'appuie sur le pathfinder Dijkstra/A* sur graphe routier H3 et l'éco-calculateur pour les facteurs CO2 et tarifs.</w:t>
      </w:r>
    </w:p>
    <w:p>
      <w:pPr>
        <w:keepNext/>
        <w:spacing w:before="280" w:after="120"/>
      </w:pPr>
      <w:r>
        <w:rPr>
          <w:rFonts w:ascii="Calibri" w:hAnsi="Calibri"/>
          <w:b/>
          <w:color w:val="2E5A88"/>
          <w:sz w:val="30"/>
        </w:rPr>
        <w:t>6.1 Algorithme de voiture — Dijkstra / A*</w:t>
      </w:r>
    </w:p>
    <w:p>
      <w:pPr>
        <w:spacing w:after="40"/>
      </w:pPr>
      <w:r>
        <w:rPr>
          <w:rFonts w:ascii="Consolas" w:hAnsi="Consolas"/>
          <w:color w:val="2C3E50"/>
          <w:sz w:val="19"/>
        </w:rPr>
        <w:br/>
        <w:t xml:space="preserve">  # src/routing/pathfinder.py:99 — nx.astar_path (PAS Dijkstra, le nom est trompeur)</w:t>
        <w:br/>
        <w:t xml:space="preserve">  # Heuristique : haversine bornée à 50 km/h</w:t>
        <w:br/>
        <w:t xml:space="preserve">  # Graphe :</w:t>
        <w:br/>
        <w:t xml:space="preserve">  #   gold.dim_spatial_grid_mapping (1520 nœuds H3 res 13)</w:t>
        <w:br/>
        <w:t xml:space="preserve">  #   gold.dim_gnn_adjacency (K=2, ~4072 arêtes)</w:t>
        <w:br/>
        <w:t xml:space="preserve">  # Poids :</w:t>
        <w:br/>
        <w:t xml:space="preserve">  #   travel_time_s = length_m / (speed_kmh × 1000/3600)</w:t>
        <w:br/>
        <w:t xml:space="preserve">  #   speed = min(get_node_speed(u), get_node_speed(v))</w:t>
        <w:br/>
        <w:t xml:space="preserve">  # ⚠ get_node_speed ignore horizon_minutes (graph.py:290-298)</w:t>
        <w:br/>
        <w:t xml:space="preserve">  #   → routage "traffic-aware" est en fait H+0 toujours</w:t>
        <w:br/>
        <w:t xml:space="preserve">  # ⚠ _compute_confidence retourne 0.85 hardcodé (pathfinder.py:172-174)</w:t>
        <w:br/>
        <w:t xml:space="preserve">  # ⚠ build_spatial_mapping.py:60 skip silencieux si lat/lon NULL</w:t>
        <w:br/>
      </w:r>
    </w:p>
    <w:p>
      <w:pPr>
        <w:keepNext/>
        <w:spacing w:before="280" w:after="120"/>
      </w:pPr>
      <w:r>
        <w:rPr>
          <w:rFonts w:ascii="Calibri" w:hAnsi="Calibri"/>
          <w:b/>
          <w:color w:val="2E5A88"/>
          <w:sz w:val="30"/>
        </w:rPr>
        <w:t>6.2 Algorithme Vélov — smart routing</w:t>
      </w:r>
    </w:p>
    <w:p>
      <w:pPr>
        <w:spacing w:after="80"/>
      </w:pPr>
      <w:r>
        <w:rPr>
          <w:rFonts w:ascii="Calibri" w:hAnsi="Calibri"/>
          <w:i w:val="0"/>
          <w:color w:val="1A1A1A"/>
          <w:sz w:val="21"/>
        </w:rPr>
        <w:t>Implémenté dans pathfinder_multimodal.py:254-537 :</w:t>
      </w:r>
    </w:p>
    <w:p>
      <w:pPr>
        <w:spacing w:after="40"/>
      </w:pPr>
      <w:r>
        <w:rPr>
          <w:rFonts w:ascii="Consolas" w:hAnsi="Consolas"/>
          <w:color w:val="2C3E50"/>
          <w:sz w:val="19"/>
        </w:rPr>
        <w:br/>
        <w:t xml:space="preserve">  1. Snap GPS → lieu_id via referentiel.lieux_lyon + haversine (L304-316)</w:t>
        <w:br/>
        <w:t xml:space="preserve">  2. Cherche top 3 bornes scorées via referentiel.v_lieux_velov_smart (Sprint VPS-6)</w:t>
        <w:br/>
        <w:t xml:space="preserve">  3. _pick_best (L333-345) : priorité OK &gt; FAIBLE &gt; 1ère dispo</w:t>
        <w:br/>
        <w:t xml:space="preserve">  4. 3 segments : marche → vélo (haversine ou Dijkstra) → marche</w:t>
        <w:br/>
        <w:t xml:space="preserve">  5. Diagnostics si VIDE ou PLEINE (L405-449)</w:t>
        <w:br/>
      </w:r>
    </w:p>
    <w:p>
      <w:pPr>
        <w:keepNext/>
        <w:spacing w:before="280" w:after="120"/>
      </w:pPr>
      <w:r>
        <w:rPr>
          <w:rFonts w:ascii="Calibri" w:hAnsi="Calibri"/>
          <w:b/>
          <w:color w:val="2E5A88"/>
          <w:sz w:val="30"/>
        </w:rPr>
        <w:t>6.3 Algorithme TC</w:t>
      </w:r>
    </w:p>
    <w:p>
      <w:pPr>
        <w:spacing w:after="80"/>
      </w:pPr>
      <w:r>
        <w:rPr>
          <w:rFonts w:ascii="Calibri" w:hAnsi="Calibri"/>
          <w:i w:val="0"/>
          <w:color w:val="1A1A1A"/>
          <w:sz w:val="21"/>
        </w:rPr>
        <w:t>Implémenté dans pathfinder_multimodal.py:928-1105 :</w:t>
      </w:r>
    </w:p>
    <w:p>
      <w:pPr>
        <w:spacing w:after="40"/>
      </w:pPr>
      <w:r>
        <w:rPr>
          <w:rFonts w:ascii="Consolas" w:hAnsi="Consolas"/>
          <w:color w:val="2C3E50"/>
          <w:sz w:val="19"/>
        </w:rPr>
        <w:br/>
        <w:t xml:space="preserve">  1. lignes(O) ∩ lignes(D) non vide → trajet direct (L998-1022)</w:t>
        <w:br/>
        <w:t xml:space="preserve">     Meilleure ligne = min(rank_O + rank_D)</w:t>
        <w:br/>
        <w:t xml:space="preserve">  2. Sinon → 1 hub (parmi 21 lieux actifs) minimisant durée (L1024-1094)</w:t>
        <w:br/>
        <w:t xml:space="preserve">  3. Cadence : referentiel.lieux_calendrier (L856-882)</w:t>
        <w:br/>
        <w:t xml:space="preserve">  4. Retard : gold.bus_delay_segments moyen 7j (L884-901)</w:t>
        <w:br/>
        <w:t xml:space="preserve">  5. Durée : walk_to + cadence/2 + drive + delay_avg + walk_from</w:t>
        <w:br/>
        <w:t xml:space="preserve">  6. Pénalité correspondance : +3 min (L1075)</w:t>
        <w:br/>
        <w:br/>
        <w:t xml:space="preserve">  ⚠ Vitesse TC hardcodée :</w:t>
        <w:br/>
        <w:t xml:space="preserve">    metro=35, tram=20, bus=15, funicular=18 km/h (L691-696)</w:t>
        <w:br/>
        <w:t xml:space="preserve">    Source : commentaire uniquement, pas de table DB</w:t>
        <w:br/>
        <w:t xml:space="preserve">  ⚠ Détection is_vacation simplifiée (L779) :</w:t>
        <w:br/>
        <w:t xml:space="preserve">    1/7→31/8 + 15/12→5/1 — ne matche pas la zone A/B/C officielle</w:t>
        <w:br/>
      </w:r>
    </w:p>
    <w:p>
      <w:pPr>
        <w:keepNext/>
        <w:spacing w:before="280" w:after="120"/>
      </w:pPr>
      <w:r>
        <w:rPr>
          <w:rFonts w:ascii="Calibri" w:hAnsi="Calibri"/>
          <w:b/>
          <w:color w:val="2E5A88"/>
          <w:sz w:val="30"/>
        </w:rPr>
        <w:t>6.4 Éco-calculateur — facteurs CO2 et tarifs</w:t>
      </w:r>
    </w:p>
    <w:tbl>
      <w:tblPr>
        <w:tblW w:type="auto" w:w="0"/>
        <w:jc w:val="left"/>
        <w:tblLayout w:type="fixed"/>
        <w:tblLook w:firstColumn="1" w:firstRow="1" w:lastColumn="0" w:lastRow="0" w:noHBand="0" w:noVBand="1" w:val="04A0"/>
      </w:tblPr>
      <w:tblGrid>
        <w:gridCol w:w="2409"/>
        <w:gridCol w:w="2409"/>
        <w:gridCol w:w="2409"/>
        <w:gridCol w:w="2409"/>
      </w:tblGrid>
      <w:tr>
        <w:tc>
          <w:tcPr>
            <w:tcW w:type="dxa" w:w="2835"/>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Constante</w:t>
            </w:r>
          </w:p>
        </w:tc>
        <w:tc>
          <w:tcPr>
            <w:tcW w:type="dxa" w:w="1984"/>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Valeur</w:t>
            </w:r>
          </w:p>
        </w:tc>
        <w:tc>
          <w:tcPr>
            <w:tcW w:type="dxa" w:w="2835"/>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Source</w:t>
            </w:r>
          </w:p>
        </w:tc>
        <w:tc>
          <w:tcPr>
            <w:tcW w:type="dxa" w:w="2268"/>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Fichier:ligne</w:t>
            </w:r>
          </w:p>
        </w:tc>
      </w:tr>
      <w:tr>
        <w:tc>
          <w:tcPr>
            <w:tcW w:type="dxa" w:w="2835"/>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VOITURE_CO2_G_PER_KM</w:t>
            </w:r>
          </w:p>
        </w:tc>
        <w:tc>
          <w:tcPr>
            <w:tcW w:type="dxa" w:w="198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193 g/km</w:t>
            </w:r>
          </w:p>
        </w:tc>
        <w:tc>
          <w:tcPr>
            <w:tcW w:type="dxa" w:w="2835"/>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ADEME Base Carbone 2024 VP essence</w:t>
            </w:r>
          </w:p>
        </w:tc>
        <w:tc>
          <w:tcPr>
            <w:tcW w:type="dxa" w:w="2268"/>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eco_calculator.py:51</w:t>
            </w:r>
          </w:p>
        </w:tc>
      </w:tr>
      <w:tr>
        <w:tc>
          <w:tcPr>
            <w:tcW w:type="dxa" w:w="2835"/>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VOITURE_CONGESTION_PENALTY</w:t>
            </w:r>
          </w:p>
        </w:tc>
        <w:tc>
          <w:tcPr>
            <w:tcW w:type="dxa" w:w="198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 1.4</w:t>
            </w:r>
          </w:p>
        </w:tc>
        <w:tc>
          <w:tcPr>
            <w:tcW w:type="dxa" w:w="2835"/>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ADEME étude impact</w:t>
            </w:r>
          </w:p>
        </w:tc>
        <w:tc>
          <w:tcPr>
            <w:tcW w:type="dxa" w:w="2268"/>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eco_calculator.py:54</w:t>
            </w:r>
          </w:p>
        </w:tc>
      </w:tr>
      <w:tr>
        <w:tc>
          <w:tcPr>
            <w:tcW w:type="dxa" w:w="2835"/>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TCL_CO2_G_PER_KM</w:t>
            </w:r>
          </w:p>
        </w:tc>
        <w:tc>
          <w:tcPr>
            <w:tcW w:type="dxa" w:w="198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35 g/km</w:t>
            </w:r>
          </w:p>
        </w:tc>
        <w:tc>
          <w:tcPr>
            <w:tcW w:type="dxa" w:w="2835"/>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SYTRAL/ADEME mix métro-tram-bus</w:t>
            </w:r>
          </w:p>
        </w:tc>
        <w:tc>
          <w:tcPr>
            <w:tcW w:type="dxa" w:w="2268"/>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eco_calculator.py:57</w:t>
            </w:r>
          </w:p>
        </w:tc>
      </w:tr>
      <w:tr>
        <w:tc>
          <w:tcPr>
            <w:tcW w:type="dxa" w:w="2835"/>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VELOV_CO2_G_PER_KM</w:t>
            </w:r>
          </w:p>
        </w:tc>
        <w:tc>
          <w:tcPr>
            <w:tcW w:type="dxa" w:w="198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0</w:t>
            </w:r>
          </w:p>
        </w:tc>
        <w:tc>
          <w:tcPr>
            <w:tcW w:type="dxa" w:w="2835"/>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scope opérationnel</w:t>
            </w:r>
          </w:p>
        </w:tc>
        <w:tc>
          <w:tcPr>
            <w:tcW w:type="dxa" w:w="2268"/>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eco_calculator.py:61</w:t>
            </w:r>
          </w:p>
        </w:tc>
      </w:tr>
      <w:tr>
        <w:tc>
          <w:tcPr>
            <w:tcW w:type="dxa" w:w="2835"/>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VOITURE_FUEL_PRICE_EUR</w:t>
            </w:r>
          </w:p>
        </w:tc>
        <w:tc>
          <w:tcPr>
            <w:tcW w:type="dxa" w:w="198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1.85 €/L</w:t>
            </w:r>
          </w:p>
        </w:tc>
        <w:tc>
          <w:tcPr>
            <w:tcW w:type="dxa" w:w="2835"/>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w:t>
            </w:r>
          </w:p>
        </w:tc>
        <w:tc>
          <w:tcPr>
            <w:tcW w:type="dxa" w:w="2268"/>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eco_calculator.py:53</w:t>
            </w:r>
          </w:p>
        </w:tc>
      </w:tr>
      <w:tr>
        <w:tc>
          <w:tcPr>
            <w:tcW w:type="dxa" w:w="2835"/>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TCL_TICKET_UNITAIRE_EUR</w:t>
            </w:r>
          </w:p>
        </w:tc>
        <w:tc>
          <w:tcPr>
            <w:tcW w:type="dxa" w:w="198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2.05 €</w:t>
            </w:r>
          </w:p>
        </w:tc>
        <w:tc>
          <w:tcPr>
            <w:tcW w:type="dxa" w:w="2835"/>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w:t>
            </w:r>
          </w:p>
        </w:tc>
        <w:tc>
          <w:tcPr>
            <w:tcW w:type="dxa" w:w="2268"/>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eco_calculator.py:58</w:t>
            </w:r>
          </w:p>
        </w:tc>
      </w:tr>
      <w:tr>
        <w:tc>
          <w:tcPr>
            <w:tcW w:type="dxa" w:w="2835"/>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VELOV_COST_EUR</w:t>
            </w:r>
          </w:p>
        </w:tc>
        <w:tc>
          <w:tcPr>
            <w:tcW w:type="dxa" w:w="198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0 (abonné &lt; 30 min)</w:t>
            </w:r>
          </w:p>
        </w:tc>
        <w:tc>
          <w:tcPr>
            <w:tcW w:type="dxa" w:w="2835"/>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w:t>
            </w:r>
          </w:p>
        </w:tc>
        <w:tc>
          <w:tcPr>
            <w:tcW w:type="dxa" w:w="2268"/>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eco_calculator.py:62</w:t>
            </w:r>
          </w:p>
        </w:tc>
      </w:tr>
      <w:tr>
        <w:tc>
          <w:tcPr>
            <w:tcW w:type="dxa" w:w="2835"/>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CALORIES_PER_KM (velov)</w:t>
            </w:r>
          </w:p>
        </w:tc>
        <w:tc>
          <w:tcPr>
            <w:tcW w:type="dxa" w:w="198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46</w:t>
            </w:r>
          </w:p>
        </w:tc>
        <w:tc>
          <w:tcPr>
            <w:tcW w:type="dxa" w:w="2835"/>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MET ADEME/INSERM</w:t>
            </w:r>
          </w:p>
        </w:tc>
        <w:tc>
          <w:tcPr>
            <w:tcW w:type="dxa" w:w="2268"/>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eco_calculator.py:66</w:t>
            </w:r>
          </w:p>
        </w:tc>
      </w:tr>
      <w:tr>
        <w:tc>
          <w:tcPr>
            <w:tcW w:type="dxa" w:w="2835"/>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_CONGESTION_SPEED_THRESHOLD_KMH</w:t>
            </w:r>
          </w:p>
        </w:tc>
        <w:tc>
          <w:tcPr>
            <w:tcW w:type="dxa" w:w="198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25.0</w:t>
            </w:r>
          </w:p>
        </w:tc>
        <w:tc>
          <w:tcPr>
            <w:tcW w:type="dxa" w:w="2835"/>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w:t>
            </w:r>
          </w:p>
        </w:tc>
        <w:tc>
          <w:tcPr>
            <w:tcW w:type="dxa" w:w="2268"/>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eco_calculator.py:69</w:t>
            </w:r>
          </w:p>
        </w:tc>
      </w:tr>
      <w:tr>
        <w:tc>
          <w:tcPr>
            <w:tcW w:type="dxa" w:w="2835"/>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_TIME_VALUE_EUR_PER_MIN</w:t>
            </w:r>
          </w:p>
        </w:tc>
        <w:tc>
          <w:tcPr>
            <w:tcW w:type="dxa" w:w="198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0.30</w:t>
            </w:r>
          </w:p>
        </w:tc>
        <w:tc>
          <w:tcPr>
            <w:tcW w:type="dxa" w:w="2835"/>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CEREMA 2023</w:t>
            </w:r>
          </w:p>
        </w:tc>
        <w:tc>
          <w:tcPr>
            <w:tcW w:type="dxa" w:w="2268"/>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eco_calculator.py:73</w:t>
            </w:r>
          </w:p>
        </w:tc>
      </w:tr>
    </w:tbl>
    <w:p>
      <w:pPr>
        <w:keepNext/>
        <w:spacing w:before="280" w:after="120"/>
      </w:pPr>
      <w:r>
        <w:rPr>
          <w:rFonts w:ascii="Calibri" w:hAnsi="Calibri"/>
          <w:b/>
          <w:color w:val="2E5A88"/>
          <w:sz w:val="30"/>
        </w:rPr>
        <w:t>6.5 Doutes et incohérences — Routing</w:t>
      </w:r>
    </w:p>
    <w:p>
      <w:pPr>
        <w:spacing w:after="40"/>
      </w:pPr>
      <w:r>
        <w:rFonts w:ascii="Calibri" w:hAnsi="Calibri"/>
        <w:rPr>
          <w:b/>
          <w:color w:val="E67E22"/>
          <w:sz w:val="18"/>
        </w:rPr>
        <w:t xml:space="preserve">  MAJEURE  </w:t>
      </w:r>
      <w:r>
        <w:rPr>
          <w:rFonts w:ascii="Calibri" w:hAnsi="Calibri"/>
          <w:color w:val="1A1A1A"/>
          <w:sz w:val="21"/>
        </w:rPr>
        <w:t xml:space="preserve">  R1 — recommend_mode implémente un scoring différent de la spec</w:t>
      </w:r>
    </w:p>
    <w:p>
      <w:pPr>
        <w:spacing w:after="80"/>
      </w:pPr>
      <w:r>
        <w:rPr>
          <w:rFonts w:ascii="Calibri" w:hAnsi="Calibri"/>
          <w:i w:val="0"/>
          <w:color w:val="1A1A1A"/>
          <w:sz w:val="21"/>
        </w:rPr>
        <w:t>Contre toute attente, le code eco_calculator.py:225-281 n'utilise PAS de formule pondérée 50/30/20 (50% temps + 30% coût + 20% CO2). Le critère "temps" ignore le coût, le critère "cout" ignore le CO2. Le CO2 n'est jamais intégré au score. Le critere n'accepte que "temps" ou "cout" (ValueError sinon). recommend_mode n'est pas utilisé en production (mode_comparison.py:307 confirme).</w:t>
      </w:r>
    </w:p>
    <w:p>
      <w:pPr>
        <w:spacing w:after="40"/>
      </w:pPr>
      <w:r>
        <w:rFonts w:ascii="Calibri" w:hAnsi="Calibri"/>
        <w:rPr>
          <w:b/>
          <w:color w:val="E67E22"/>
          <w:sz w:val="18"/>
        </w:rPr>
        <w:t xml:space="preserve">  MAJEURE  </w:t>
      </w:r>
      <w:r>
        <w:rPr>
          <w:rFonts w:ascii="Calibri" w:hAnsi="Calibri"/>
          <w:color w:val="1A1A1A"/>
          <w:sz w:val="21"/>
        </w:rPr>
        <w:t xml:space="preserve">  R2 — Routage "traffic-aware H+1h" ignore l'horizon</w:t>
      </w:r>
    </w:p>
    <w:p>
      <w:pPr>
        <w:spacing w:after="80"/>
      </w:pPr>
      <w:r>
        <w:rPr>
          <w:rFonts w:ascii="Calibri" w:hAnsi="Calibri"/>
          <w:i w:val="0"/>
          <w:color w:val="1A1A1A"/>
          <w:sz w:val="21"/>
        </w:rPr>
        <w:t>Le routage "traffic-aware H+1h" annoncé partout (pathfinder_multimodal.py:552, 567) n'utilise JAMAIS l'horizon. Le commentaire graph.py:297 le reconnaît : « # Sprint 6+ : intégrer gold.trafic_predictions pour horizon &gt; 0 ». Si un user demande horizon_minutes=60 à plan_car_trip, l'API retourne des vitesses H+0, pas H+1h. Incohérence avec la spec « Routage H+1h ».</w:t>
      </w:r>
    </w:p>
    <w:p>
      <w:pPr>
        <w:spacing w:after="40"/>
      </w:pPr>
      <w:r>
        <w:rFonts w:ascii="Calibri" w:hAnsi="Calibri"/>
        <w:rPr>
          <w:b/>
          <w:color w:val="E67E22"/>
          <w:sz w:val="18"/>
        </w:rPr>
        <w:t xml:space="preserve">  MAJEURE  </w:t>
      </w:r>
      <w:r>
        <w:rPr>
          <w:rFonts w:ascii="Calibri" w:hAnsi="Calibri"/>
          <w:color w:val="1A1A1A"/>
          <w:sz w:val="21"/>
        </w:rPr>
        <w:t xml:space="preserve">  R3 — Mauvais model_dir lookup (chemin mort dans ModelRegistry)</w:t>
      </w:r>
    </w:p>
    <w:p>
      <w:pPr>
        <w:spacing w:after="80"/>
      </w:pPr>
      <w:r>
        <w:rPr>
          <w:rFonts w:ascii="Calibri" w:hAnsi="Calibri"/>
          <w:i w:val="0"/>
          <w:color w:val="1A1A1A"/>
          <w:sz w:val="21"/>
        </w:rPr>
        <w:t>src/ml/model_registry.py:172 teste f"xgb_speed_h{self.horizon_min}.json" mais le code écrit en .pkl. Le is_available() retournera toujours False.</w:t>
      </w:r>
    </w:p>
    <w:p>
      <w:pPr>
        <w:spacing w:after="40"/>
      </w:pPr>
      <w:r>
        <w:rFonts w:ascii="Calibri" w:hAnsi="Calibri"/>
        <w:rPr>
          <w:b/>
          <w:color w:val="F39C12"/>
          <w:sz w:val="18"/>
        </w:rPr>
        <w:t xml:space="preserve">  MINEURE  </w:t>
      </w:r>
      <w:r>
        <w:rPr>
          <w:rFonts w:ascii="Calibri" w:hAnsi="Calibri"/>
          <w:color w:val="1A1A1A"/>
          <w:sz w:val="21"/>
        </w:rPr>
        <w:t xml:space="preserve">  R4 — _compute_confidence = 0.85 hardcodé</w:t>
      </w:r>
    </w:p>
    <w:p>
      <w:pPr>
        <w:spacing w:after="80"/>
      </w:pPr>
      <w:r>
        <w:rPr>
          <w:rFonts w:ascii="Calibri" w:hAnsi="Calibri"/>
          <w:i w:val="0"/>
          <w:color w:val="1A1A1A"/>
          <w:sz w:val="21"/>
        </w:rPr>
        <w:t>pathfinder.py:172-174 : _compute_confidence retourne 0.85 hardcodé. Commentaire « Sprint 6+ : query DB pour vérifier fraîcheur réelle », jamais fait.</w:t>
      </w:r>
    </w:p>
    <w:p>
      <w:pPr>
        <w:spacing w:after="40"/>
      </w:pPr>
      <w:r>
        <w:rFonts w:ascii="Calibri" w:hAnsi="Calibri"/>
        <w:rPr>
          <w:b/>
          <w:color w:val="F39C12"/>
          <w:sz w:val="18"/>
        </w:rPr>
        <w:t xml:space="preserve">  MINEURE  </w:t>
      </w:r>
      <w:r>
        <w:rPr>
          <w:rFonts w:ascii="Calibri" w:hAnsi="Calibri"/>
          <w:color w:val="1A1A1A"/>
          <w:sz w:val="21"/>
        </w:rPr>
        <w:t xml:space="preserve">  R5 — channel_id retourné = f"{u}→{v}"</w:t>
      </w:r>
    </w:p>
    <w:p>
      <w:pPr>
        <w:spacing w:after="80"/>
      </w:pPr>
      <w:r>
        <w:rPr>
          <w:rFonts w:ascii="Calibri" w:hAnsi="Calibri"/>
          <w:i w:val="0"/>
          <w:color w:val="1A1A1A"/>
          <w:sz w:val="21"/>
        </w:rPr>
        <w:t>pathfinder.py:127 : le channel_id retourné par les segments est f"{u}→{v}" (concaténation), pas un vrai LYO00xxx — perte d'information.</w:t>
      </w:r>
    </w:p>
    <w:p>
      <w:pPr>
        <w:spacing w:after="40"/>
      </w:pPr>
      <w:r>
        <w:rFonts w:ascii="Calibri" w:hAnsi="Calibri"/>
        <w:rPr>
          <w:b/>
          <w:color w:val="F39C12"/>
          <w:sz w:val="18"/>
        </w:rPr>
        <w:t xml:space="preserve">  MINEURE  </w:t>
      </w:r>
      <w:r>
        <w:rPr>
          <w:rFonts w:ascii="Calibri" w:hAnsi="Calibri"/>
          <w:color w:val="1A1A1A"/>
          <w:sz w:val="21"/>
        </w:rPr>
        <w:t xml:space="preserve">  R6 — gold.tarifs_modes jamais lue par le code actif</w:t>
      </w:r>
    </w:p>
    <w:p>
      <w:pPr>
        <w:spacing w:after="80"/>
      </w:pPr>
      <w:r>
        <w:rPr>
          <w:rFonts w:ascii="Calibri" w:hAnsi="Calibri"/>
          <w:i w:val="0"/>
          <w:color w:val="1A1A1A"/>
          <w:sz w:val="21"/>
        </w:rPr>
        <w:t>cf. G16. La table est seedée (migration_016) mais le code reste en constantes hardcodées. La migration a devancé le code.</w:t>
      </w:r>
    </w:p>
    <w:p>
      <w:pPr>
        <w:spacing w:after="40"/>
      </w:pPr>
      <w:r>
        <w:rFonts w:ascii="Calibri" w:hAnsi="Calibri"/>
        <w:rPr>
          <w:b/>
          <w:color w:val="F39C12"/>
          <w:sz w:val="18"/>
        </w:rPr>
        <w:t xml:space="preserve">  MINEURE  </w:t>
      </w:r>
      <w:r>
        <w:rPr>
          <w:rFonts w:ascii="Calibri" w:hAnsi="Calibri"/>
          <w:color w:val="1A1A1A"/>
          <w:sz w:val="21"/>
        </w:rPr>
        <w:t xml:space="preserve">  R7 — TTL cache graph = 300 s hardcodé</w:t>
      </w:r>
    </w:p>
    <w:p>
      <w:pPr>
        <w:spacing w:after="80"/>
      </w:pPr>
      <w:r>
        <w:rPr>
          <w:rFonts w:ascii="Calibri" w:hAnsi="Calibri"/>
          <w:i w:val="0"/>
          <w:color w:val="1A1A1A"/>
          <w:sz w:val="21"/>
        </w:rPr>
        <w:t>graph.py:45 : TTL cache 300s hardcodé, pas configurable par env.</w:t>
      </w:r>
    </w:p>
    <w:p>
      <w:pPr>
        <w:spacing w:after="40"/>
      </w:pPr>
      <w:r>
        <w:rFonts w:ascii="Calibri" w:hAnsi="Calibri"/>
        <w:rPr>
          <w:b/>
          <w:color w:val="F39C12"/>
          <w:sz w:val="18"/>
        </w:rPr>
        <w:t xml:space="preserve">  MINEURE  </w:t>
      </w:r>
      <w:r>
        <w:rPr>
          <w:rFonts w:ascii="Calibri" w:hAnsi="Calibri"/>
          <w:color w:val="1A1A1A"/>
          <w:sz w:val="21"/>
        </w:rPr>
        <w:t xml:space="preserve">  R8 — Backend pathfinder rebuild du graphe incomplet</w:t>
      </w:r>
    </w:p>
    <w:p>
      <w:pPr>
        <w:spacing w:after="80"/>
      </w:pPr>
      <w:r>
        <w:rPr>
          <w:rFonts w:ascii="Calibri" w:hAnsi="Calibri"/>
          <w:i w:val="0"/>
          <w:color w:val="1A1A1A"/>
          <w:sz w:val="21"/>
        </w:rPr>
        <w:t>graph.py:193-198 : « Keep only the largest connected component so get_nearest_node never returns an isolated node » — supprime les nœuds isolés APRÈS le calcul, donc un user dont la destination est sur un nœud isolé aura get_nearest_node qui retourne un nœud éloigné → itinéraire aberrant.</w:t>
      </w:r>
    </w:p>
    <w:p>
      <w:pPr>
        <w:spacing w:after="40"/>
      </w:pPr>
      <w:r>
        <w:rFonts w:ascii="Calibri" w:hAnsi="Calibri"/>
        <w:rPr>
          <w:b/>
          <w:color w:val="F39C12"/>
          <w:sz w:val="18"/>
        </w:rPr>
        <w:t xml:space="preserve">  MINEURE  </w:t>
      </w:r>
      <w:r>
        <w:rPr>
          <w:rFonts w:ascii="Calibri" w:hAnsi="Calibri"/>
          <w:color w:val="1A1A1A"/>
          <w:sz w:val="21"/>
        </w:rPr>
        <w:t xml:space="preserve">  R9 — plan_transit_trip charge tous les lieux (acceptable jusqu'à 21)</w:t>
      </w:r>
    </w:p>
    <w:p>
      <w:pPr>
        <w:spacing w:after="80"/>
      </w:pPr>
      <w:r>
        <w:rPr>
          <w:rFonts w:ascii="Calibri" w:hAnsi="Calibri"/>
          <w:i w:val="0"/>
          <w:color w:val="1A1A1A"/>
          <w:sz w:val="21"/>
        </w:rPr>
        <w:t>pathfinder_multimodal.py:1025 : SELECT lieu_id, name FROM referentiel.lieux_lyon WHERE is_active = TRUE. 21 lieux donc 21 boucles × queries cadences/retards. Acceptable en l'état mais inacceptable si on scale à 200 lieux.</w:t>
      </w:r>
    </w:p>
    <w:p>
      <w:pPr>
        <w:spacing w:after="40"/>
      </w:pPr>
      <w:r>
        <w:rFonts w:ascii="Calibri" w:hAnsi="Calibri"/>
        <w:rPr>
          <w:b/>
          <w:color w:val="F39C12"/>
          <w:sz w:val="18"/>
        </w:rPr>
        <w:t xml:space="preserve">  MINEURE  </w:t>
      </w:r>
      <w:r>
        <w:rPr>
          <w:rFonts w:ascii="Calibri" w:hAnsi="Calibri"/>
          <w:color w:val="1A1A1A"/>
          <w:sz w:val="21"/>
        </w:rPr>
        <w:t xml:space="preserve">  R10 — _get_current_day_type_and_bucket sans timezone</w:t>
      </w:r>
    </w:p>
    <w:p>
      <w:pPr>
        <w:spacing w:after="80"/>
      </w:pPr>
      <w:r>
        <w:rPr>
          <w:rFonts w:ascii="Calibri" w:hAnsi="Calibri"/>
          <w:i w:val="0"/>
          <w:color w:val="1A1A1A"/>
          <w:sz w:val="21"/>
        </w:rPr>
        <w:t>pathfinder_multimodal.py:797-804 : lit datetime.now() sans timezone → risque d'incohérence si l'env Docker n'est pas en Europe/Paris. Sprint 14+ n'a pas forcé TZ=Europe/Paris dans le container.</w:t>
      </w:r>
    </w:p>
    <w:p>
      <w:r>
        <w:br w:type="page"/>
      </w:r>
    </w:p>
    <w:p>
      <w:pPr>
        <w:keepNext/>
        <w:spacing w:before="360" w:after="160"/>
      </w:pPr>
      <w:r>
        <w:rPr>
          <w:rFonts w:ascii="Calibri" w:hAnsi="Calibri"/>
          <w:b/>
          <w:color w:val="1F364D"/>
          <w:sz w:val="40"/>
        </w:rPr>
        <w:t>7. Synthèse des doutes identifiés</w:t>
      </w:r>
    </w:p>
    <w:p>
      <w:pPr>
        <w:spacing w:after="80"/>
      </w:pPr>
      <w:r>
        <w:rPr>
          <w:rFonts w:ascii="Calibri" w:hAnsi="Calibri"/>
          <w:i w:val="0"/>
          <w:color w:val="1A1A1A"/>
          <w:sz w:val="21"/>
        </w:rPr>
        <w:t>Tableau récapitulatif trié par sévérité :</w:t>
      </w:r>
    </w:p>
    <w:tbl>
      <w:tblPr>
        <w:tblW w:type="auto" w:w="0"/>
        <w:jc w:val="left"/>
        <w:tblLayout w:type="fixed"/>
        <w:tblLook w:firstColumn="1" w:firstRow="1" w:lastColumn="0" w:lastRow="0" w:noHBand="0" w:noVBand="1" w:val="04A0"/>
      </w:tblPr>
      <w:tblGrid>
        <w:gridCol w:w="1928"/>
        <w:gridCol w:w="1928"/>
        <w:gridCol w:w="1928"/>
        <w:gridCol w:w="1928"/>
        <w:gridCol w:w="1928"/>
      </w:tblGrid>
      <w:tr>
        <w:tc>
          <w:tcPr>
            <w:tcW w:type="dxa" w:w="454"/>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w:t>
            </w:r>
          </w:p>
        </w:tc>
        <w:tc>
          <w:tcPr>
            <w:tcW w:type="dxa" w:w="680"/>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ID</w:t>
            </w:r>
          </w:p>
        </w:tc>
        <w:tc>
          <w:tcPr>
            <w:tcW w:type="dxa" w:w="1020"/>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Couche</w:t>
            </w:r>
          </w:p>
        </w:tc>
        <w:tc>
          <w:tcPr>
            <w:tcW w:type="dxa" w:w="1247"/>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Sévérité</w:t>
            </w:r>
          </w:p>
        </w:tc>
        <w:tc>
          <w:tcPr>
            <w:tcW w:type="dxa" w:w="6236"/>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Sujet</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1</w:t>
            </w:r>
          </w:p>
        </w:tc>
        <w:tc>
          <w:tcPr>
            <w:tcW w:type="dxa" w:w="68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D1</w:t>
            </w:r>
          </w:p>
        </w:tc>
        <w:tc>
          <w:tcPr>
            <w:tcW w:type="dxa" w:w="102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Bronze</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CRITIQUE</w:t>
            </w:r>
          </w:p>
        </w:tc>
        <w:tc>
          <w:tcPr>
            <w:tcW w:type="dxa" w:w="6236"/>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CalendrierScolaire + JoursFeries INSERT cassé (colonnes fetched_at/raw_data absentes)</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2</w:t>
            </w:r>
          </w:p>
        </w:tc>
        <w:tc>
          <w:tcPr>
            <w:tcW w:type="dxa" w:w="68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D7</w:t>
            </w:r>
          </w:p>
        </w:tc>
        <w:tc>
          <w:tcPr>
            <w:tcW w:type="dxa" w:w="102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Bronze</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CRITIQUE</w:t>
            </w:r>
          </w:p>
        </w:tc>
        <w:tc>
          <w:tcPr>
            <w:tcW w:type="dxa" w:w="6236"/>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run() swallow exceptions → tâches Airflow "vertes" en erreur réelle</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3</w:t>
            </w:r>
          </w:p>
        </w:tc>
        <w:tc>
          <w:tcPr>
            <w:tcW w:type="dxa" w:w="68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D15</w:t>
            </w:r>
          </w:p>
        </w:tc>
        <w:tc>
          <w:tcPr>
            <w:tcW w:type="dxa" w:w="102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Bronze</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CRITIQUE</w:t>
            </w:r>
          </w:p>
        </w:tc>
        <w:tc>
          <w:tcPr>
            <w:tcW w:type="dxa" w:w="6236"/>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gold.v_source_health référence fetched_at sur tables inexistantes</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4</w:t>
            </w:r>
          </w:p>
        </w:tc>
        <w:tc>
          <w:tcPr>
            <w:tcW w:type="dxa" w:w="68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S1</w:t>
            </w:r>
          </w:p>
        </w:tc>
        <w:tc>
          <w:tcPr>
            <w:tcW w:type="dxa" w:w="102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Silver</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CRITIQUE</w:t>
            </w:r>
          </w:p>
        </w:tc>
        <w:tc>
          <w:tcPr>
            <w:tcW w:type="dxa" w:w="6236"/>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silver.chantiers_actifs INSERT impossible avec DDL officiel (colonnes fantômes)</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5</w:t>
            </w:r>
          </w:p>
        </w:tc>
        <w:tc>
          <w:tcPr>
            <w:tcW w:type="dxa" w:w="68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S2</w:t>
            </w:r>
          </w:p>
        </w:tc>
        <w:tc>
          <w:tcPr>
            <w:tcW w:type="dxa" w:w="102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Silver</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CRITIQUE</w:t>
            </w:r>
          </w:p>
        </w:tc>
        <w:tc>
          <w:tcPr>
            <w:tcW w:type="dxa" w:w="6236"/>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silver.trafic_boucles_clean.vitesse_kmh vs DDL speed_kmh</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6</w:t>
            </w:r>
          </w:p>
        </w:tc>
        <w:tc>
          <w:tcPr>
            <w:tcW w:type="dxa" w:w="68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S3</w:t>
            </w:r>
          </w:p>
        </w:tc>
        <w:tc>
          <w:tcPr>
            <w:tcW w:type="dxa" w:w="102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Silver</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CRITIQUE</w:t>
            </w:r>
          </w:p>
        </w:tc>
        <w:tc>
          <w:tcPr>
            <w:tcW w:type="dxa" w:w="6236"/>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silver.meteo_hourly.temperature_c/rain_mm vs DDL temperature_2m/precipitation</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7</w:t>
            </w:r>
          </w:p>
        </w:tc>
        <w:tc>
          <w:tcPr>
            <w:tcW w:type="dxa" w:w="68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S4</w:t>
            </w:r>
          </w:p>
        </w:tc>
        <w:tc>
          <w:tcPr>
            <w:tcW w:type="dxa" w:w="102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Silver</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CRITIQUE</w:t>
            </w:r>
          </w:p>
        </w:tc>
        <w:tc>
          <w:tcPr>
            <w:tcW w:type="dxa" w:w="6236"/>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silver.trafic_boucles_clean DDL sans UNIQUE constraint</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8</w:t>
            </w:r>
          </w:p>
        </w:tc>
        <w:tc>
          <w:tcPr>
            <w:tcW w:type="dxa" w:w="68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G1</w:t>
            </w:r>
          </w:p>
        </w:tc>
        <w:tc>
          <w:tcPr>
            <w:tcW w:type="dxa" w:w="102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Gold</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CRITIQUE</w:t>
            </w:r>
          </w:p>
        </w:tc>
        <w:tc>
          <w:tcPr>
            <w:tcW w:type="dxa" w:w="6236"/>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gold.velov_features schéma SQL ≠ colonnes INSERTées</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9</w:t>
            </w:r>
          </w:p>
        </w:tc>
        <w:tc>
          <w:tcPr>
            <w:tcW w:type="dxa" w:w="68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G2</w:t>
            </w:r>
          </w:p>
        </w:tc>
        <w:tc>
          <w:tcPr>
            <w:tcW w:type="dxa" w:w="102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Gold</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CRITIQUE</w:t>
            </w:r>
          </w:p>
        </w:tc>
        <w:tc>
          <w:tcPr>
            <w:tcW w:type="dxa" w:w="6236"/>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gold.velov_predictions lue par db_query mais jamais peuplée</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10</w:t>
            </w:r>
          </w:p>
        </w:tc>
        <w:tc>
          <w:tcPr>
            <w:tcW w:type="dxa" w:w="68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G3</w:t>
            </w:r>
          </w:p>
        </w:tc>
        <w:tc>
          <w:tcPr>
            <w:tcW w:type="dxa" w:w="102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Gold</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CRITIQUE</w:t>
            </w:r>
          </w:p>
        </w:tc>
        <w:tc>
          <w:tcPr>
            <w:tcW w:type="dxa" w:w="6236"/>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gold.amenagements_history, gold.fact_correlation_matrix, gold.mv_kpis_12_months lues mais inexistantes</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11</w:t>
            </w:r>
          </w:p>
        </w:tc>
        <w:tc>
          <w:tcPr>
            <w:tcW w:type="dxa" w:w="68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G4</w:t>
            </w:r>
          </w:p>
        </w:tc>
        <w:tc>
          <w:tcPr>
            <w:tcW w:type="dxa" w:w="102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Gold</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CRITIQUE</w:t>
            </w:r>
          </w:p>
        </w:tc>
        <w:tc>
          <w:tcPr>
            <w:tcW w:type="dxa" w:w="6236"/>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gold.channels_ref JOIN dans v_coherence_tomtom_vs_grandlyon non peuplée</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12</w:t>
            </w:r>
          </w:p>
        </w:tc>
        <w:tc>
          <w:tcPr>
            <w:tcW w:type="dxa" w:w="68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G5</w:t>
            </w:r>
          </w:p>
        </w:tc>
        <w:tc>
          <w:tcPr>
            <w:tcW w:type="dxa" w:w="102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Gold</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CRITIQUE</w:t>
            </w:r>
          </w:p>
        </w:tc>
        <w:tc>
          <w:tcPr>
            <w:tcW w:type="dxa" w:w="6236"/>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Trigger lat/lon jamais déclenché (dim_spatial_grid_mapping vide)</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13</w:t>
            </w:r>
          </w:p>
        </w:tc>
        <w:tc>
          <w:tcPr>
            <w:tcW w:type="dxa" w:w="68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M1</w:t>
            </w:r>
          </w:p>
        </w:tc>
        <w:tc>
          <w:tcPr>
            <w:tcW w:type="dxa" w:w="102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ML</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CRITIQUE</w:t>
            </w:r>
          </w:p>
        </w:tc>
        <w:tc>
          <w:tcPr>
            <w:tcW w:type="dxa" w:w="6236"/>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XGBoost Vélov features ne matchent pas la table (KeyError garanti)</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14</w:t>
            </w:r>
          </w:p>
        </w:tc>
        <w:tc>
          <w:tcPr>
            <w:tcW w:type="dxa" w:w="68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M2</w:t>
            </w:r>
          </w:p>
        </w:tc>
        <w:tc>
          <w:tcPr>
            <w:tcW w:type="dxa" w:w="102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ML</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CRITIQUE</w:t>
            </w:r>
          </w:p>
        </w:tc>
        <w:tc>
          <w:tcPr>
            <w:tcW w:type="dxa" w:w="6236"/>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DAGs XGBoost legacy = doublons actifs (retrain_xgboost hourly)</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15</w:t>
            </w:r>
          </w:p>
        </w:tc>
        <w:tc>
          <w:tcPr>
            <w:tcW w:type="dxa" w:w="68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M3</w:t>
            </w:r>
          </w:p>
        </w:tc>
        <w:tc>
          <w:tcPr>
            <w:tcW w:type="dxa" w:w="102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ML</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CRITIQUE</w:t>
            </w:r>
          </w:p>
        </w:tc>
        <w:tc>
          <w:tcPr>
            <w:tcW w:type="dxa" w:w="6236"/>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MLflow : pas d'URI effective en prod</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16</w:t>
            </w:r>
          </w:p>
        </w:tc>
        <w:tc>
          <w:tcPr>
            <w:tcW w:type="dxa" w:w="68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M4</w:t>
            </w:r>
          </w:p>
        </w:tc>
        <w:tc>
          <w:tcPr>
            <w:tcW w:type="dxa" w:w="102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ML</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CRITIQUE</w:t>
            </w:r>
          </w:p>
        </w:tc>
        <w:tc>
          <w:tcPr>
            <w:tcW w:type="dxa" w:w="6236"/>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STGCNWrapper jamais branché en prod</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17</w:t>
            </w:r>
          </w:p>
        </w:tc>
        <w:tc>
          <w:tcPr>
            <w:tcW w:type="dxa" w:w="68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D2</w:t>
            </w:r>
          </w:p>
        </w:tc>
        <w:tc>
          <w:tcPr>
            <w:tcW w:type="dxa" w:w="102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Bronze</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MAJEURE</w:t>
            </w:r>
          </w:p>
        </w:tc>
        <w:tc>
          <w:tcPr>
            <w:tcW w:type="dxa" w:w="6236"/>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bronze.trafic_vitesse_brute DROP mentionnée mais pas exécutée</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18</w:t>
            </w:r>
          </w:p>
        </w:tc>
        <w:tc>
          <w:tcPr>
            <w:tcW w:type="dxa" w:w="68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D8</w:t>
            </w:r>
          </w:p>
        </w:tc>
        <w:tc>
          <w:tcPr>
            <w:tcW w:type="dxa" w:w="102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Bronze</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MAJEURE</w:t>
            </w:r>
          </w:p>
        </w:tc>
        <w:tc>
          <w:tcPr>
            <w:tcW w:type="dxa" w:w="6236"/>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Docstrings mensongères sur les fréquences</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19</w:t>
            </w:r>
          </w:p>
        </w:tc>
        <w:tc>
          <w:tcPr>
            <w:tcW w:type="dxa" w:w="68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D9</w:t>
            </w:r>
          </w:p>
        </w:tc>
        <w:tc>
          <w:tcPr>
            <w:tcW w:type="dxa" w:w="102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Bronze</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MAJEURE</w:t>
            </w:r>
          </w:p>
        </w:tc>
        <w:tc>
          <w:tcPr>
            <w:tcW w:type="dxa" w:w="6236"/>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chantiers pollue Bronze à 100k rows/jour</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20</w:t>
            </w:r>
          </w:p>
        </w:tc>
        <w:tc>
          <w:tcPr>
            <w:tcW w:type="dxa" w:w="68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D11</w:t>
            </w:r>
          </w:p>
        </w:tc>
        <w:tc>
          <w:tcPr>
            <w:tcW w:type="dxa" w:w="102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Bronze</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MAJEURE</w:t>
            </w:r>
          </w:p>
        </w:tc>
        <w:tc>
          <w:tcPr>
            <w:tcW w:type="dxa" w:w="6236"/>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_validate_table whitelist inclut calendriers_scolaire + jours_feries</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21</w:t>
            </w:r>
          </w:p>
        </w:tc>
        <w:tc>
          <w:tcPr>
            <w:tcW w:type="dxa" w:w="68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S5</w:t>
            </w:r>
          </w:p>
        </w:tc>
        <w:tc>
          <w:tcPr>
            <w:tcW w:type="dxa" w:w="102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Silver</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MAJEURE</w:t>
            </w:r>
          </w:p>
        </w:tc>
        <w:tc>
          <w:tcPr>
            <w:tcW w:type="dxa" w:w="6236"/>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silver.chantiers_actifs.is_active : double DDL</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22</w:t>
            </w:r>
          </w:p>
        </w:tc>
        <w:tc>
          <w:tcPr>
            <w:tcW w:type="dxa" w:w="68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S6</w:t>
            </w:r>
          </w:p>
        </w:tc>
        <w:tc>
          <w:tcPr>
            <w:tcW w:type="dxa" w:w="102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Silver</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MAJEURE</w:t>
            </w:r>
          </w:p>
        </w:tc>
        <w:tc>
          <w:tcPr>
            <w:tcW w:type="dxa" w:w="6236"/>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_parse_siri_delay(None) → 0</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23</w:t>
            </w:r>
          </w:p>
        </w:tc>
        <w:tc>
          <w:tcPr>
            <w:tcW w:type="dxa" w:w="68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S7</w:t>
            </w:r>
          </w:p>
        </w:tc>
        <w:tc>
          <w:tcPr>
            <w:tcW w:type="dxa" w:w="102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Silver</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MAJEURE</w:t>
            </w:r>
          </w:p>
        </w:tc>
        <w:tc>
          <w:tcPr>
            <w:tcW w:type="dxa" w:w="6236"/>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vitesse_limite_kmh = 50.0 codé en dur</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24</w:t>
            </w:r>
          </w:p>
        </w:tc>
        <w:tc>
          <w:tcPr>
            <w:tcW w:type="dxa" w:w="68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S8</w:t>
            </w:r>
          </w:p>
        </w:tc>
        <w:tc>
          <w:tcPr>
            <w:tcW w:type="dxa" w:w="102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Silver</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MAJEURE</w:t>
            </w:r>
          </w:p>
        </w:tc>
        <w:tc>
          <w:tcPr>
            <w:tcW w:type="dxa" w:w="6236"/>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Jointure Vélov in-memory (collisions possibles)</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25</w:t>
            </w:r>
          </w:p>
        </w:tc>
        <w:tc>
          <w:tcPr>
            <w:tcW w:type="dxa" w:w="68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S9</w:t>
            </w:r>
          </w:p>
        </w:tc>
        <w:tc>
          <w:tcPr>
            <w:tcW w:type="dxa" w:w="102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Silver</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MAJEURE</w:t>
            </w:r>
          </w:p>
        </w:tc>
        <w:tc>
          <w:tcPr>
            <w:tcW w:type="dxa" w:w="6236"/>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journey_ref = "unknown" → collisions sur PK</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26</w:t>
            </w:r>
          </w:p>
        </w:tc>
        <w:tc>
          <w:tcPr>
            <w:tcW w:type="dxa" w:w="68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S10</w:t>
            </w:r>
          </w:p>
        </w:tc>
        <w:tc>
          <w:tcPr>
            <w:tcW w:type="dxa" w:w="102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Silver</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MAJEURE</w:t>
            </w:r>
          </w:p>
        </w:tc>
        <w:tc>
          <w:tcPr>
            <w:tcW w:type="dxa" w:w="6236"/>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Filtre temporel Bronze uniquement sur trafic_boucles</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27</w:t>
            </w:r>
          </w:p>
        </w:tc>
        <w:tc>
          <w:tcPr>
            <w:tcW w:type="dxa" w:w="68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G6</w:t>
            </w:r>
          </w:p>
        </w:tc>
        <w:tc>
          <w:tcPr>
            <w:tcW w:type="dxa" w:w="102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Gold</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MAJEURE</w:t>
            </w:r>
          </w:p>
        </w:tc>
        <w:tc>
          <w:tcPr>
            <w:tcW w:type="dxa" w:w="6236"/>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_BOTTLENECK_SQL et migration_018 sémantiques différentes</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28</w:t>
            </w:r>
          </w:p>
        </w:tc>
        <w:tc>
          <w:tcPr>
            <w:tcW w:type="dxa" w:w="68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G7</w:t>
            </w:r>
          </w:p>
        </w:tc>
        <w:tc>
          <w:tcPr>
            <w:tcW w:type="dxa" w:w="102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Gold</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MAJEURE</w:t>
            </w:r>
          </w:p>
        </w:tc>
        <w:tc>
          <w:tcPr>
            <w:tcW w:type="dxa" w:w="6236"/>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mv_xgb_vs_tomtom pas d'index UNIQUE</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29</w:t>
            </w:r>
          </w:p>
        </w:tc>
        <w:tc>
          <w:tcPr>
            <w:tcW w:type="dxa" w:w="68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G8</w:t>
            </w:r>
          </w:p>
        </w:tc>
        <w:tc>
          <w:tcPr>
            <w:tcW w:type="dxa" w:w="102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Gold</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MAJEURE</w:t>
            </w:r>
          </w:p>
        </w:tc>
        <w:tc>
          <w:tcPr>
            <w:tcW w:type="dxa" w:w="6236"/>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Fenêtres temporelles incohérentes dans fn_network_health_score</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30</w:t>
            </w:r>
          </w:p>
        </w:tc>
        <w:tc>
          <w:tcPr>
            <w:tcW w:type="dxa" w:w="68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M5</w:t>
            </w:r>
          </w:p>
        </w:tc>
        <w:tc>
          <w:tcPr>
            <w:tcW w:type="dxa" w:w="102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ML</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MAJEURE</w:t>
            </w:r>
          </w:p>
        </w:tc>
        <w:tc>
          <w:tcPr>
            <w:tcW w:type="dxa" w:w="6236"/>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Fallback silencieux 30 km/h</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31</w:t>
            </w:r>
          </w:p>
        </w:tc>
        <w:tc>
          <w:tcPr>
            <w:tcW w:type="dxa" w:w="68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M6</w:t>
            </w:r>
          </w:p>
        </w:tc>
        <w:tc>
          <w:tcPr>
            <w:tcW w:type="dxa" w:w="102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ML</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MAJEURE</w:t>
            </w:r>
          </w:p>
        </w:tc>
        <w:tc>
          <w:tcPr>
            <w:tcW w:type="dxa" w:w="6236"/>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model_version mismatch (1.0.0 vs 1.2.0)</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32</w:t>
            </w:r>
          </w:p>
        </w:tc>
        <w:tc>
          <w:tcPr>
            <w:tcW w:type="dxa" w:w="68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M7</w:t>
            </w:r>
          </w:p>
        </w:tc>
        <w:tc>
          <w:tcPr>
            <w:tcW w:type="dxa" w:w="102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ML</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MAJEURE</w:t>
            </w:r>
          </w:p>
        </w:tc>
        <w:tc>
          <w:tcPr>
            <w:tcW w:type="dxa" w:w="6236"/>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Mauvais model_dir lookup (chemin mort)</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33</w:t>
            </w:r>
          </w:p>
        </w:tc>
        <w:tc>
          <w:tcPr>
            <w:tcW w:type="dxa" w:w="68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M8</w:t>
            </w:r>
          </w:p>
        </w:tc>
        <w:tc>
          <w:tcPr>
            <w:tcW w:type="dxa" w:w="102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ML</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MAJEURE</w:t>
            </w:r>
          </w:p>
        </w:tc>
        <w:tc>
          <w:tcPr>
            <w:tcW w:type="dxa" w:w="6236"/>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MLflow register_model cassé en transition</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34</w:t>
            </w:r>
          </w:p>
        </w:tc>
        <w:tc>
          <w:tcPr>
            <w:tcW w:type="dxa" w:w="68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R1</w:t>
            </w:r>
          </w:p>
        </w:tc>
        <w:tc>
          <w:tcPr>
            <w:tcW w:type="dxa" w:w="102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Routing</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MAJEURE</w:t>
            </w:r>
          </w:p>
        </w:tc>
        <w:tc>
          <w:tcPr>
            <w:tcW w:type="dxa" w:w="6236"/>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recommend_mode implémente un scoring différent de la spec</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35</w:t>
            </w:r>
          </w:p>
        </w:tc>
        <w:tc>
          <w:tcPr>
            <w:tcW w:type="dxa" w:w="68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R2</w:t>
            </w:r>
          </w:p>
        </w:tc>
        <w:tc>
          <w:tcPr>
            <w:tcW w:type="dxa" w:w="102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Routing</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MAJEURE</w:t>
            </w:r>
          </w:p>
        </w:tc>
        <w:tc>
          <w:tcPr>
            <w:tcW w:type="dxa" w:w="6236"/>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Routage "traffic-aware H+1h" ignore l'horizon</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36</w:t>
            </w:r>
          </w:p>
        </w:tc>
        <w:tc>
          <w:tcPr>
            <w:tcW w:type="dxa" w:w="68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D3</w:t>
            </w:r>
          </w:p>
        </w:tc>
        <w:tc>
          <w:tcPr>
            <w:tcW w:type="dxa" w:w="102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Bronze</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MINEURE</w:t>
            </w:r>
          </w:p>
        </w:tc>
        <w:tc>
          <w:tcPr>
            <w:tcW w:type="dxa" w:w="6236"/>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Colonnes extracted non peuplées (sauf TomTom)</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37</w:t>
            </w:r>
          </w:p>
        </w:tc>
        <w:tc>
          <w:tcPr>
            <w:tcW w:type="dxa" w:w="68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D4</w:t>
            </w:r>
          </w:p>
        </w:tc>
        <w:tc>
          <w:tcPr>
            <w:tcW w:type="dxa" w:w="102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Bronze</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MINEURE</w:t>
            </w:r>
          </w:p>
        </w:tc>
        <w:tc>
          <w:tcPr>
            <w:tcW w:type="dxa" w:w="6236"/>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bronze.jours_feries sans index ni PK</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38</w:t>
            </w:r>
          </w:p>
        </w:tc>
        <w:tc>
          <w:tcPr>
            <w:tcW w:type="dxa" w:w="68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D5</w:t>
            </w:r>
          </w:p>
        </w:tc>
        <w:tc>
          <w:tcPr>
            <w:tcW w:type="dxa" w:w="102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Bronze</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MINEURE</w:t>
            </w:r>
          </w:p>
        </w:tc>
        <w:tc>
          <w:tcPr>
            <w:tcW w:type="dxa" w:w="6236"/>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Doublon bronze.tomtom_flow vs bronze.tomtom_traffic</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39</w:t>
            </w:r>
          </w:p>
        </w:tc>
        <w:tc>
          <w:tcPr>
            <w:tcW w:type="dxa" w:w="68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D6</w:t>
            </w:r>
          </w:p>
        </w:tc>
        <w:tc>
          <w:tcPr>
            <w:tcW w:type="dxa" w:w="102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Bronze</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MINEURE</w:t>
            </w:r>
          </w:p>
        </w:tc>
        <w:tc>
          <w:tcPr>
            <w:tcW w:type="dxa" w:w="6236"/>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6 tables Bronze orphelines</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40</w:t>
            </w:r>
          </w:p>
        </w:tc>
        <w:tc>
          <w:tcPr>
            <w:tcW w:type="dxa" w:w="68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D10</w:t>
            </w:r>
          </w:p>
        </w:tc>
        <w:tc>
          <w:tcPr>
            <w:tcW w:type="dxa" w:w="102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Bronze</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MINEURE</w:t>
            </w:r>
          </w:p>
        </w:tc>
        <w:tc>
          <w:tcPr>
            <w:tcW w:type="dxa" w:w="6236"/>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Pas de métriques Prometheus sur les collecteurs</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41</w:t>
            </w:r>
          </w:p>
        </w:tc>
        <w:tc>
          <w:tcPr>
            <w:tcW w:type="dxa" w:w="68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D14</w:t>
            </w:r>
          </w:p>
        </w:tc>
        <w:tc>
          <w:tcPr>
            <w:tcW w:type="dxa" w:w="102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Bronze</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MINEURE</w:t>
            </w:r>
          </w:p>
        </w:tc>
        <w:tc>
          <w:tcPr>
            <w:tcW w:type="dxa" w:w="6236"/>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TomTomTrafficFlow doublement planifié</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42</w:t>
            </w:r>
          </w:p>
        </w:tc>
        <w:tc>
          <w:tcPr>
            <w:tcW w:type="dxa" w:w="68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S11</w:t>
            </w:r>
          </w:p>
        </w:tc>
        <w:tc>
          <w:tcPr>
            <w:tcW w:type="dxa" w:w="102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Silver</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MINEURE</w:t>
            </w:r>
          </w:p>
        </w:tc>
        <w:tc>
          <w:tcPr>
            <w:tcW w:type="dxa" w:w="6236"/>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geom Point mid-idx, pas mid-segment</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43</w:t>
            </w:r>
          </w:p>
        </w:tc>
        <w:tc>
          <w:tcPr>
            <w:tcW w:type="dxa" w:w="68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S12</w:t>
            </w:r>
          </w:p>
        </w:tc>
        <w:tc>
          <w:tcPr>
            <w:tcW w:type="dxa" w:w="102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Silver</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MINEURE</w:t>
            </w:r>
          </w:p>
        </w:tc>
        <w:tc>
          <w:tcPr>
            <w:tcW w:type="dxa" w:w="6236"/>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silver.tcl_vehicles_clean.raw_data jamais alimenté</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44</w:t>
            </w:r>
          </w:p>
        </w:tc>
        <w:tc>
          <w:tcPr>
            <w:tcW w:type="dxa" w:w="68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S13</w:t>
            </w:r>
          </w:p>
        </w:tc>
        <w:tc>
          <w:tcPr>
            <w:tcW w:type="dxa" w:w="102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Silver</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MINEURE</w:t>
            </w:r>
          </w:p>
        </w:tc>
        <w:tc>
          <w:tcPr>
            <w:tcW w:type="dxa" w:w="6236"/>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silver.velov_clean.capacity inexistante</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45</w:t>
            </w:r>
          </w:p>
        </w:tc>
        <w:tc>
          <w:tcPr>
            <w:tcW w:type="dxa" w:w="68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S14</w:t>
            </w:r>
          </w:p>
        </w:tc>
        <w:tc>
          <w:tcPr>
            <w:tcW w:type="dxa" w:w="102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Silver</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MINEURE</w:t>
            </w:r>
          </w:p>
        </w:tc>
        <w:tc>
          <w:tcPr>
            <w:tcW w:type="dxa" w:w="6236"/>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DAG retries=1 vs règle AGENTS.md</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46</w:t>
            </w:r>
          </w:p>
        </w:tc>
        <w:tc>
          <w:tcPr>
            <w:tcW w:type="dxa" w:w="68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S15</w:t>
            </w:r>
          </w:p>
        </w:tc>
        <w:tc>
          <w:tcPr>
            <w:tcW w:type="dxa" w:w="102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Silver</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MINEURE</w:t>
            </w:r>
          </w:p>
        </w:tc>
        <w:tc>
          <w:tcPr>
            <w:tcW w:type="dxa" w:w="6236"/>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silver.trafic_segments_clean référencée mais inexistante</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47</w:t>
            </w:r>
          </w:p>
        </w:tc>
        <w:tc>
          <w:tcPr>
            <w:tcW w:type="dxa" w:w="68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S16</w:t>
            </w:r>
          </w:p>
        </w:tc>
        <w:tc>
          <w:tcPr>
            <w:tcW w:type="dxa" w:w="102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Silver</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MINEURE</w:t>
            </w:r>
          </w:p>
        </w:tc>
        <w:tc>
          <w:tcPr>
            <w:tcW w:type="dxa" w:w="6236"/>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migration_021_source_health.sql:130 cible geom_wgs84</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48</w:t>
            </w:r>
          </w:p>
        </w:tc>
        <w:tc>
          <w:tcPr>
            <w:tcW w:type="dxa" w:w="68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S17</w:t>
            </w:r>
          </w:p>
        </w:tc>
        <w:tc>
          <w:tcPr>
            <w:tcW w:type="dxa" w:w="102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Silver</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MINEURE</w:t>
            </w:r>
          </w:p>
        </w:tc>
        <w:tc>
          <w:tcPr>
            <w:tcW w:type="dxa" w:w="6236"/>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Test coverage zéro sur _transform_*</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49</w:t>
            </w:r>
          </w:p>
        </w:tc>
        <w:tc>
          <w:tcPr>
            <w:tcW w:type="dxa" w:w="68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S18</w:t>
            </w:r>
          </w:p>
        </w:tc>
        <w:tc>
          <w:tcPr>
            <w:tcW w:type="dxa" w:w="102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Silver</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MINEURE</w:t>
            </w:r>
          </w:p>
        </w:tc>
        <w:tc>
          <w:tcPr>
            <w:tcW w:type="dxa" w:w="6236"/>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silver.tcl_vehicles_clean ON CONFLICT incomplet</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50</w:t>
            </w:r>
          </w:p>
        </w:tc>
        <w:tc>
          <w:tcPr>
            <w:tcW w:type="dxa" w:w="68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G9</w:t>
            </w:r>
          </w:p>
        </w:tc>
        <w:tc>
          <w:tcPr>
            <w:tcW w:type="dxa" w:w="102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Gold</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MINEURE</w:t>
            </w:r>
          </w:p>
        </w:tc>
        <w:tc>
          <w:tcPr>
            <w:tcW w:type="dxa" w:w="6236"/>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gold.mv_twgid_to_lyo jamais rafraîchie</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51</w:t>
            </w:r>
          </w:p>
        </w:tc>
        <w:tc>
          <w:tcPr>
            <w:tcW w:type="dxa" w:w="68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G10</w:t>
            </w:r>
          </w:p>
        </w:tc>
        <w:tc>
          <w:tcPr>
            <w:tcW w:type="dxa" w:w="102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Gold</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MINEURE</w:t>
            </w:r>
          </w:p>
        </w:tc>
        <w:tc>
          <w:tcPr>
            <w:tcW w:type="dxa" w:w="6236"/>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gold.trafic_predictions.x_2154, y_2154 toujours NULL</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52</w:t>
            </w:r>
          </w:p>
        </w:tc>
        <w:tc>
          <w:tcPr>
            <w:tcW w:type="dxa" w:w="68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G11</w:t>
            </w:r>
          </w:p>
        </w:tc>
        <w:tc>
          <w:tcPr>
            <w:tcW w:type="dxa" w:w="102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Gold</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MINEURE</w:t>
            </w:r>
          </w:p>
        </w:tc>
        <w:tc>
          <w:tcPr>
            <w:tcW w:type="dxa" w:w="6236"/>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gold.bus_delay_segments.weather_code toujours NULL</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53</w:t>
            </w:r>
          </w:p>
        </w:tc>
        <w:tc>
          <w:tcPr>
            <w:tcW w:type="dxa" w:w="68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G12</w:t>
            </w:r>
          </w:p>
        </w:tc>
        <w:tc>
          <w:tcPr>
            <w:tcW w:type="dxa" w:w="102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Gold</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MINEURE</w:t>
            </w:r>
          </w:p>
        </w:tc>
        <w:tc>
          <w:tcPr>
            <w:tcW w:type="dxa" w:w="6236"/>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gold.multimodal_status_grid fantôme</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54</w:t>
            </w:r>
          </w:p>
        </w:tc>
        <w:tc>
          <w:tcPr>
            <w:tcW w:type="dxa" w:w="68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G13</w:t>
            </w:r>
          </w:p>
        </w:tc>
        <w:tc>
          <w:tcPr>
            <w:tcW w:type="dxa" w:w="102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Gold</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MINEURE</w:t>
            </w:r>
          </w:p>
        </w:tc>
        <w:tc>
          <w:tcPr>
            <w:tcW w:type="dxa" w:w="6236"/>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v_recent_alerts citée mais inexistante</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55</w:t>
            </w:r>
          </w:p>
        </w:tc>
        <w:tc>
          <w:tcPr>
            <w:tcW w:type="dxa" w:w="68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G14</w:t>
            </w:r>
          </w:p>
        </w:tc>
        <w:tc>
          <w:tcPr>
            <w:tcW w:type="dxa" w:w="102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Gold</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MINEURE</w:t>
            </w:r>
          </w:p>
        </w:tc>
        <w:tc>
          <w:tcPr>
            <w:tcW w:type="dxa" w:w="6236"/>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silver.trafic_segments_clean lue mais inexistante</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56</w:t>
            </w:r>
          </w:p>
        </w:tc>
        <w:tc>
          <w:tcPr>
            <w:tcW w:type="dxa" w:w="68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G15</w:t>
            </w:r>
          </w:p>
        </w:tc>
        <w:tc>
          <w:tcPr>
            <w:tcW w:type="dxa" w:w="102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Gold</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MINEURE</w:t>
            </w:r>
          </w:p>
        </w:tc>
        <w:tc>
          <w:tcPr>
            <w:tcW w:type="dxa" w:w="6236"/>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Pas d'index (channel_id, computed_at DESC) sur gold.traffic_features_live</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57</w:t>
            </w:r>
          </w:p>
        </w:tc>
        <w:tc>
          <w:tcPr>
            <w:tcW w:type="dxa" w:w="68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G16</w:t>
            </w:r>
          </w:p>
        </w:tc>
        <w:tc>
          <w:tcPr>
            <w:tcW w:type="dxa" w:w="102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Gold</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MINEURE</w:t>
            </w:r>
          </w:p>
        </w:tc>
        <w:tc>
          <w:tcPr>
            <w:tcW w:type="dxa" w:w="6236"/>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gold.tarifs_modes non lue par le code actif</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58</w:t>
            </w:r>
          </w:p>
        </w:tc>
        <w:tc>
          <w:tcPr>
            <w:tcW w:type="dxa" w:w="68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G17</w:t>
            </w:r>
          </w:p>
        </w:tc>
        <w:tc>
          <w:tcPr>
            <w:tcW w:type="dxa" w:w="102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Gold</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MINEURE</w:t>
            </w:r>
          </w:p>
        </w:tc>
        <w:tc>
          <w:tcPr>
            <w:tcW w:type="dxa" w:w="6236"/>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Jointures FULL OUTER ambiguës dans mv_multimodal_grid</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59</w:t>
            </w:r>
          </w:p>
        </w:tc>
        <w:tc>
          <w:tcPr>
            <w:tcW w:type="dxa" w:w="68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M9</w:t>
            </w:r>
          </w:p>
        </w:tc>
        <w:tc>
          <w:tcPr>
            <w:tcW w:type="dxa" w:w="102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ML</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MINEURE</w:t>
            </w:r>
          </w:p>
        </w:tc>
        <w:tc>
          <w:tcPr>
            <w:tcW w:type="dxa" w:w="6236"/>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daily_drift_report vs build_xgb_training_set : 2 stratégies différentes</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60</w:t>
            </w:r>
          </w:p>
        </w:tc>
        <w:tc>
          <w:tcPr>
            <w:tcW w:type="dxa" w:w="68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M10</w:t>
            </w:r>
          </w:p>
        </w:tc>
        <w:tc>
          <w:tcPr>
            <w:tcW w:type="dxa" w:w="102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ML</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MINEURE</w:t>
            </w:r>
          </w:p>
        </w:tc>
        <w:tc>
          <w:tcPr>
            <w:tcW w:type="dxa" w:w="6236"/>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2 writers sur gold.model_drift_reports</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61</w:t>
            </w:r>
          </w:p>
        </w:tc>
        <w:tc>
          <w:tcPr>
            <w:tcW w:type="dxa" w:w="68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M11</w:t>
            </w:r>
          </w:p>
        </w:tc>
        <w:tc>
          <w:tcPr>
            <w:tcW w:type="dxa" w:w="102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ML</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MINEURE</w:t>
            </w:r>
          </w:p>
        </w:tc>
        <w:tc>
          <w:tcPr>
            <w:tcW w:type="dxa" w:w="6236"/>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STGCNTrainer 6 horizons × VPS 12 Go RAM</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62</w:t>
            </w:r>
          </w:p>
        </w:tc>
        <w:tc>
          <w:tcPr>
            <w:tcW w:type="dxa" w:w="68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M12</w:t>
            </w:r>
          </w:p>
        </w:tc>
        <w:tc>
          <w:tcPr>
            <w:tcW w:type="dxa" w:w="102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ML</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MINEURE</w:t>
            </w:r>
          </w:p>
        </w:tc>
        <w:tc>
          <w:tcPr>
            <w:tcW w:type="dxa" w:w="6236"/>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Pas de model_card pour Vélov et ST-GCN</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63</w:t>
            </w:r>
          </w:p>
        </w:tc>
        <w:tc>
          <w:tcPr>
            <w:tcW w:type="dxa" w:w="68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R3</w:t>
            </w:r>
          </w:p>
        </w:tc>
        <w:tc>
          <w:tcPr>
            <w:tcW w:type="dxa" w:w="102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Routing</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MINEURE</w:t>
            </w:r>
          </w:p>
        </w:tc>
        <w:tc>
          <w:tcPr>
            <w:tcW w:type="dxa" w:w="6236"/>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Mauvais model_dir lookup (chemin mort)</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64</w:t>
            </w:r>
          </w:p>
        </w:tc>
        <w:tc>
          <w:tcPr>
            <w:tcW w:type="dxa" w:w="68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R4</w:t>
            </w:r>
          </w:p>
        </w:tc>
        <w:tc>
          <w:tcPr>
            <w:tcW w:type="dxa" w:w="102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Routing</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MINEURE</w:t>
            </w:r>
          </w:p>
        </w:tc>
        <w:tc>
          <w:tcPr>
            <w:tcW w:type="dxa" w:w="6236"/>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_compute_confidence = 0.85 hardcodé</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65</w:t>
            </w:r>
          </w:p>
        </w:tc>
        <w:tc>
          <w:tcPr>
            <w:tcW w:type="dxa" w:w="68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R5</w:t>
            </w:r>
          </w:p>
        </w:tc>
        <w:tc>
          <w:tcPr>
            <w:tcW w:type="dxa" w:w="102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Routing</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MINEURE</w:t>
            </w:r>
          </w:p>
        </w:tc>
        <w:tc>
          <w:tcPr>
            <w:tcW w:type="dxa" w:w="6236"/>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channel_id retourné = f"{u}→{v}"</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66</w:t>
            </w:r>
          </w:p>
        </w:tc>
        <w:tc>
          <w:tcPr>
            <w:tcW w:type="dxa" w:w="68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R6</w:t>
            </w:r>
          </w:p>
        </w:tc>
        <w:tc>
          <w:tcPr>
            <w:tcW w:type="dxa" w:w="102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Routing</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MINEURE</w:t>
            </w:r>
          </w:p>
        </w:tc>
        <w:tc>
          <w:tcPr>
            <w:tcW w:type="dxa" w:w="6236"/>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gold.tarifs_modes jamais lue par le code actif</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67</w:t>
            </w:r>
          </w:p>
        </w:tc>
        <w:tc>
          <w:tcPr>
            <w:tcW w:type="dxa" w:w="68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R7</w:t>
            </w:r>
          </w:p>
        </w:tc>
        <w:tc>
          <w:tcPr>
            <w:tcW w:type="dxa" w:w="102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Routing</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MINEURE</w:t>
            </w:r>
          </w:p>
        </w:tc>
        <w:tc>
          <w:tcPr>
            <w:tcW w:type="dxa" w:w="6236"/>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TTL cache graph = 300 s hardcodé</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68</w:t>
            </w:r>
          </w:p>
        </w:tc>
        <w:tc>
          <w:tcPr>
            <w:tcW w:type="dxa" w:w="68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R8</w:t>
            </w:r>
          </w:p>
        </w:tc>
        <w:tc>
          <w:tcPr>
            <w:tcW w:type="dxa" w:w="102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Routing</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MINEURE</w:t>
            </w:r>
          </w:p>
        </w:tc>
        <w:tc>
          <w:tcPr>
            <w:tcW w:type="dxa" w:w="6236"/>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Backend pathfinder rebuild du graphe incomplet</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69</w:t>
            </w:r>
          </w:p>
        </w:tc>
        <w:tc>
          <w:tcPr>
            <w:tcW w:type="dxa" w:w="68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R9</w:t>
            </w:r>
          </w:p>
        </w:tc>
        <w:tc>
          <w:tcPr>
            <w:tcW w:type="dxa" w:w="102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Routing</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MINEURE</w:t>
            </w:r>
          </w:p>
        </w:tc>
        <w:tc>
          <w:tcPr>
            <w:tcW w:type="dxa" w:w="6236"/>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plan_transit_trip charge tous les lieux</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70</w:t>
            </w:r>
          </w:p>
        </w:tc>
        <w:tc>
          <w:tcPr>
            <w:tcW w:type="dxa" w:w="68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R10</w:t>
            </w:r>
          </w:p>
        </w:tc>
        <w:tc>
          <w:tcPr>
            <w:tcW w:type="dxa" w:w="102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Routing</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MINEURE</w:t>
            </w:r>
          </w:p>
        </w:tc>
        <w:tc>
          <w:tcPr>
            <w:tcW w:type="dxa" w:w="6236"/>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_get_current_day_type_and_bucket sans timezone</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71</w:t>
            </w:r>
          </w:p>
        </w:tc>
        <w:tc>
          <w:tcPr>
            <w:tcW w:type="dxa" w:w="68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G18</w:t>
            </w:r>
          </w:p>
        </w:tc>
        <w:tc>
          <w:tcPr>
            <w:tcW w:type="dxa" w:w="102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Gold</w:t>
            </w:r>
          </w:p>
        </w:tc>
        <w:tc>
          <w:tcPr>
            <w:tcW w:type="dxa" w:w="1247"/>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COSMETIQUE</w:t>
            </w:r>
          </w:p>
        </w:tc>
        <w:tc>
          <w:tcPr>
            <w:tcW w:type="dxa" w:w="6236"/>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11 tables Gold legacy fantômes</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72</w:t>
            </w:r>
          </w:p>
        </w:tc>
        <w:tc>
          <w:tcPr>
            <w:tcW w:type="dxa" w:w="68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G19</w:t>
            </w:r>
          </w:p>
        </w:tc>
        <w:tc>
          <w:tcPr>
            <w:tcW w:type="dxa" w:w="102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Gold</w:t>
            </w:r>
          </w:p>
        </w:tc>
        <w:tc>
          <w:tcPr>
            <w:tcW w:type="dxa" w:w="1247"/>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COSMETIQUE</w:t>
            </w:r>
          </w:p>
        </w:tc>
        <w:tc>
          <w:tcPr>
            <w:tcW w:type="dxa" w:w="6236"/>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gold.infrastructure_bottlenecks.lat/lon synthétiques via HASHTEXT</w:t>
            </w:r>
          </w:p>
        </w:tc>
      </w:tr>
    </w:tbl>
    <w:p>
      <w:pPr>
        <w:spacing w:after="80"/>
      </w:pPr>
      <w:r>
        <w:rPr>
          <w:rFonts w:ascii="Calibri" w:hAnsi="Calibri"/>
          <w:i/>
          <w:color w:val="6A737B"/>
          <w:sz w:val="21"/>
        </w:rPr>
        <w:t>Total : 16 critiques, 19 majeures, 30 mineures, 2 cosmétiques (67 entrées — certaines couvrent plusieurs fichiers donc ~80 points d'action uniques).</w:t>
      </w:r>
    </w:p>
    <w:p>
      <w:r>
        <w:br w:type="page"/>
      </w:r>
    </w:p>
    <w:p>
      <w:pPr>
        <w:keepNext/>
        <w:spacing w:before="360" w:after="160"/>
      </w:pPr>
      <w:r>
        <w:rPr>
          <w:rFonts w:ascii="Calibri" w:hAnsi="Calibri"/>
          <w:b/>
          <w:color w:val="1F364D"/>
          <w:sz w:val="40"/>
        </w:rPr>
        <w:t>8. Plan d'action proposé — Sprint 16+</w:t>
      </w:r>
    </w:p>
    <w:p>
      <w:pPr>
        <w:spacing w:after="80"/>
      </w:pPr>
      <w:r>
        <w:rPr>
          <w:rFonts w:ascii="Calibri" w:hAnsi="Calibri"/>
          <w:i w:val="0"/>
          <w:color w:val="1A1A1A"/>
          <w:sz w:val="21"/>
        </w:rPr>
        <w:t>Les actions sont triées par criticité et effort estimé. Aucune n'est lancée sans validation explicite.</w:t>
      </w:r>
    </w:p>
    <w:p>
      <w:pPr>
        <w:keepNext/>
        <w:spacing w:before="280" w:after="120"/>
      </w:pPr>
      <w:r>
        <w:rPr>
          <w:rFonts w:ascii="Calibri" w:hAnsi="Calibri"/>
          <w:b/>
          <w:color w:val="2E5A88"/>
          <w:sz w:val="30"/>
        </w:rPr>
        <w:t>8.1 Sprint 16 (priorité 1) — Réconcilier schémas Silver/Gold</w:t>
      </w:r>
    </w:p>
    <w:p>
      <w:pPr>
        <w:spacing w:after="80"/>
      </w:pPr>
      <w:r>
        <w:rPr>
          <w:rFonts w:ascii="Calibri" w:hAnsi="Calibri"/>
          <w:i w:val="0"/>
          <w:color w:val="1A1A1A"/>
          <w:sz w:val="21"/>
        </w:rPr>
        <w:t>Objectif : aligner le repo sur l'état réel de la DB ou inversement.</w:t>
      </w:r>
    </w:p>
    <w:tbl>
      <w:tblPr>
        <w:tblW w:type="auto" w:w="0"/>
        <w:jc w:val="left"/>
        <w:tblLayout w:type="fixed"/>
        <w:tblLook w:firstColumn="1" w:firstRow="1" w:lastColumn="0" w:lastRow="0" w:noHBand="0" w:noVBand="1" w:val="04A0"/>
      </w:tblPr>
      <w:tblGrid>
        <w:gridCol w:w="2409"/>
        <w:gridCol w:w="2409"/>
        <w:gridCol w:w="2409"/>
        <w:gridCol w:w="2409"/>
      </w:tblGrid>
      <w:tr>
        <w:tc>
          <w:tcPr>
            <w:tcW w:type="dxa" w:w="454"/>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w:t>
            </w:r>
          </w:p>
        </w:tc>
        <w:tc>
          <w:tcPr>
            <w:tcW w:type="dxa" w:w="5669"/>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Action</w:t>
            </w:r>
          </w:p>
        </w:tc>
        <w:tc>
          <w:tcPr>
            <w:tcW w:type="dxa" w:w="3685"/>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Fichiers</w:t>
            </w:r>
          </w:p>
        </w:tc>
        <w:tc>
          <w:tcPr>
            <w:tcW w:type="dxa" w:w="850"/>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Effort</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1</w:t>
            </w:r>
          </w:p>
        </w:tc>
        <w:tc>
          <w:tcPr>
            <w:tcW w:type="dxa" w:w="5669"/>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Aligner DDL silver.trafic_boucles_clean : vitesse_kmh → déjà, ajouter measurement_time TIMESTAMPTZ, UNIQUE (channel_id, measurement_time). OU migrer le code INSERT vers speed_kmh.</w:t>
            </w:r>
          </w:p>
        </w:tc>
        <w:tc>
          <w:tcPr>
            <w:tcW w:type="dxa" w:w="3685"/>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init-db.sql:1279-1288 + bronze_to_silver.py:154-167</w:t>
            </w:r>
          </w:p>
        </w:tc>
        <w:tc>
          <w:tcPr>
            <w:tcW w:type="dxa" w:w="85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1h</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2</w:t>
            </w:r>
          </w:p>
        </w:tc>
        <w:tc>
          <w:tcPr>
            <w:tcW w:type="dxa" w:w="5669"/>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Aligner DDL silver.meteo_hourly : ajouter temperature_c, rain_mm (ou migrer le code INSERT vers temperature_2m, precipitation).</w:t>
            </w:r>
          </w:p>
        </w:tc>
        <w:tc>
          <w:tcPr>
            <w:tcW w:type="dxa" w:w="3685"/>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init-db.sql:1258-1272 + bronze_to_silver.py:453</w:t>
            </w:r>
          </w:p>
        </w:tc>
        <w:tc>
          <w:tcPr>
            <w:tcW w:type="dxa" w:w="85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2h</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3</w:t>
            </w:r>
          </w:p>
        </w:tc>
        <w:tc>
          <w:tcPr>
            <w:tcW w:type="dxa" w:w="5669"/>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Réconcilier silver.chantiers_actifs : choisir UN SEUL DDL entre trigger et GENERATED STORED, puis aligner le code INSERT.</w:t>
            </w:r>
          </w:p>
        </w:tc>
        <w:tc>
          <w:tcPr>
            <w:tcW w:type="dxa" w:w="3685"/>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init-db.sql:2425-2457 + bronze_to_silver.py:519-540</w:t>
            </w:r>
          </w:p>
        </w:tc>
        <w:tc>
          <w:tcPr>
            <w:tcW w:type="dxa" w:w="85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3h</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4</w:t>
            </w:r>
          </w:p>
        </w:tc>
        <w:tc>
          <w:tcPr>
            <w:tcW w:type="dxa" w:w="5669"/>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Réconcilier gold.velov_features : aligner SQL et Python OU l'inverse.</w:t>
            </w:r>
          </w:p>
        </w:tc>
        <w:tc>
          <w:tcPr>
            <w:tcW w:type="dxa" w:w="3685"/>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migrate_realign_v0.3.1.sql:125-146 + silver_to_gold.py:253-287 + xgboost_velov.py:25-37</w:t>
            </w:r>
          </w:p>
        </w:tc>
        <w:tc>
          <w:tcPr>
            <w:tcW w:type="dxa" w:w="85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3h</w:t>
            </w:r>
          </w:p>
        </w:tc>
      </w:tr>
    </w:tbl>
    <w:p>
      <w:pPr>
        <w:keepNext/>
        <w:spacing w:before="280" w:after="120"/>
      </w:pPr>
      <w:r>
        <w:rPr>
          <w:rFonts w:ascii="Calibri" w:hAnsi="Calibri"/>
          <w:b/>
          <w:color w:val="2E5A88"/>
          <w:sz w:val="30"/>
        </w:rPr>
        <w:t>8.2 Sprint 16 (priorité 2) — Réparer les INSERT cassés</w:t>
      </w:r>
    </w:p>
    <w:p>
      <w:pPr>
        <w:spacing w:after="80"/>
      </w:pPr>
      <w:r>
        <w:rPr>
          <w:rFonts w:ascii="Calibri" w:hAnsi="Calibri"/>
          <w:i w:val="0"/>
          <w:color w:val="1A1A1A"/>
          <w:sz w:val="21"/>
        </w:rPr>
        <w:t>Objectif : éliminer les exceptions silencieuses.</w:t>
      </w:r>
    </w:p>
    <w:tbl>
      <w:tblPr>
        <w:tblW w:type="auto" w:w="0"/>
        <w:jc w:val="left"/>
        <w:tblLayout w:type="fixed"/>
        <w:tblLook w:firstColumn="1" w:firstRow="1" w:lastColumn="0" w:lastRow="0" w:noHBand="0" w:noVBand="1" w:val="04A0"/>
      </w:tblPr>
      <w:tblGrid>
        <w:gridCol w:w="2409"/>
        <w:gridCol w:w="2409"/>
        <w:gridCol w:w="2409"/>
        <w:gridCol w:w="2409"/>
      </w:tblGrid>
      <w:tr>
        <w:tc>
          <w:tcPr>
            <w:tcW w:type="dxa" w:w="454"/>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w:t>
            </w:r>
          </w:p>
        </w:tc>
        <w:tc>
          <w:tcPr>
            <w:tcW w:type="dxa" w:w="5669"/>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Action</w:t>
            </w:r>
          </w:p>
        </w:tc>
        <w:tc>
          <w:tcPr>
            <w:tcW w:type="dxa" w:w="3685"/>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Fichiers</w:t>
            </w:r>
          </w:p>
        </w:tc>
        <w:tc>
          <w:tcPr>
            <w:tcW w:type="dxa" w:w="850"/>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Effort</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5</w:t>
            </w:r>
          </w:p>
        </w:tc>
        <w:tc>
          <w:tcPr>
            <w:tcW w:type="dxa" w:w="5669"/>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Réparer _save_raw pour CalendrierScolaire + JoursFeries (colonnes fetched_at/raw_data absentes).</w:t>
            </w:r>
          </w:p>
        </w:tc>
        <w:tc>
          <w:tcPr>
            <w:tcW w:type="dxa" w:w="3685"/>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init-db.sql:108-115 + init-db.sql:382-385 + ingestion/calendrier_scolaire.py + ingestion/jours_feries.py</w:t>
            </w:r>
          </w:p>
        </w:tc>
        <w:tc>
          <w:tcPr>
            <w:tcW w:type="dxa" w:w="85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2h</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6</w:t>
            </w:r>
          </w:p>
        </w:tc>
        <w:tc>
          <w:tcPr>
            <w:tcW w:type="dxa" w:w="5669"/>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Refacto base.py:145-155 pour re-raise les exceptions (fail loud).</w:t>
            </w:r>
          </w:p>
        </w:tc>
        <w:tc>
          <w:tcPr>
            <w:tcW w:type="dxa" w:w="3685"/>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src/ingestion/base.py</w:t>
            </w:r>
          </w:p>
        </w:tc>
        <w:tc>
          <w:tcPr>
            <w:tcW w:type="dxa" w:w="85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1h</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7</w:t>
            </w:r>
          </w:p>
        </w:tc>
        <w:tc>
          <w:tcPr>
            <w:tcW w:type="dxa" w:w="5669"/>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Aligner migration_021_source_health.sql:130 : remplacer geom_wgs84 par geom.</w:t>
            </w:r>
          </w:p>
        </w:tc>
        <w:tc>
          <w:tcPr>
            <w:tcW w:type="dxa" w:w="3685"/>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scripts/sql/migration_021_source_health.sql</w:t>
            </w:r>
          </w:p>
        </w:tc>
        <w:tc>
          <w:tcPr>
            <w:tcW w:type="dxa" w:w="85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15min</w:t>
            </w:r>
          </w:p>
        </w:tc>
      </w:tr>
    </w:tbl>
    <w:p>
      <w:pPr>
        <w:keepNext/>
        <w:spacing w:before="280" w:after="120"/>
      </w:pPr>
      <w:r>
        <w:rPr>
          <w:rFonts w:ascii="Calibri" w:hAnsi="Calibri"/>
          <w:b/>
          <w:color w:val="2E5A88"/>
          <w:sz w:val="30"/>
        </w:rPr>
        <w:t>8.3 Sprint 16 (priorité 3) — Tables fantômes</w:t>
      </w:r>
    </w:p>
    <w:p>
      <w:pPr>
        <w:spacing w:after="80"/>
      </w:pPr>
      <w:r>
        <w:rPr>
          <w:rFonts w:ascii="Calibri" w:hAnsi="Calibri"/>
          <w:i w:val="0"/>
          <w:color w:val="1A1A1A"/>
          <w:sz w:val="21"/>
        </w:rPr>
        <w:t>Objectif : faire le ménage.</w:t>
      </w:r>
    </w:p>
    <w:tbl>
      <w:tblPr>
        <w:tblW w:type="auto" w:w="0"/>
        <w:jc w:val="left"/>
        <w:tblLayout w:type="fixed"/>
        <w:tblLook w:firstColumn="1" w:firstRow="1" w:lastColumn="0" w:lastRow="0" w:noHBand="0" w:noVBand="1" w:val="04A0"/>
      </w:tblPr>
      <w:tblGrid>
        <w:gridCol w:w="2409"/>
        <w:gridCol w:w="2409"/>
        <w:gridCol w:w="2409"/>
        <w:gridCol w:w="2409"/>
      </w:tblGrid>
      <w:tr>
        <w:tc>
          <w:tcPr>
            <w:tcW w:type="dxa" w:w="454"/>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w:t>
            </w:r>
          </w:p>
        </w:tc>
        <w:tc>
          <w:tcPr>
            <w:tcW w:type="dxa" w:w="5669"/>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Action</w:t>
            </w:r>
          </w:p>
        </w:tc>
        <w:tc>
          <w:tcPr>
            <w:tcW w:type="dxa" w:w="3685"/>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Fichiers</w:t>
            </w:r>
          </w:p>
        </w:tc>
        <w:tc>
          <w:tcPr>
            <w:tcW w:type="dxa" w:w="850"/>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Effort</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8</w:t>
            </w:r>
          </w:p>
        </w:tc>
        <w:tc>
          <w:tcPr>
            <w:tcW w:type="dxa" w:w="5669"/>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Décider pour gold.velov_predictions, gold.amenagements_history, gold.fact_correlation_matrix, gold.mv_kpis_12_months : DROP les appels db_query ou créer les tables.</w:t>
            </w:r>
          </w:p>
        </w:tc>
        <w:tc>
          <w:tcPr>
            <w:tcW w:type="dxa" w:w="3685"/>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db_query.py:421, 833, 867, 888</w:t>
            </w:r>
          </w:p>
        </w:tc>
        <w:tc>
          <w:tcPr>
            <w:tcW w:type="dxa" w:w="85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2h</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9</w:t>
            </w:r>
          </w:p>
        </w:tc>
        <w:tc>
          <w:tcPr>
            <w:tcW w:type="dxa" w:w="5669"/>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Peupler gold.channels_ref ou DROP la vue v_coherence_tomtom_vs_grandlyon.</w:t>
            </w:r>
          </w:p>
        </w:tc>
        <w:tc>
          <w:tcPr>
            <w:tcW w:type="dxa" w:w="3685"/>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init-db.sql:719-732 + migration_14_gold_coherence_tomtom_v2.sql</w:t>
            </w:r>
          </w:p>
        </w:tc>
        <w:tc>
          <w:tcPr>
            <w:tcW w:type="dxa" w:w="85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2h</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10</w:t>
            </w:r>
          </w:p>
        </w:tc>
        <w:tc>
          <w:tcPr>
            <w:tcW w:type="dxa" w:w="5669"/>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DROP 11 tables Gold legacy fantômes (h3_trafic_live, h3_trafic_predictions, features_traffic, etc.).</w:t>
            </w:r>
          </w:p>
        </w:tc>
        <w:tc>
          <w:tcPr>
            <w:tcW w:type="dxa" w:w="3685"/>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init-db.sql (multiple lignes)</w:t>
            </w:r>
          </w:p>
        </w:tc>
        <w:tc>
          <w:tcPr>
            <w:tcW w:type="dxa" w:w="85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1h</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11</w:t>
            </w:r>
          </w:p>
        </w:tc>
        <w:tc>
          <w:tcPr>
            <w:tcW w:type="dxa" w:w="5669"/>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DROP 6 tables Bronze orphelines (chantiers_historique, chantiers_voirie, comptages, parkings, prix_carburants, pvotrafic_snapshots).</w:t>
            </w:r>
          </w:p>
        </w:tc>
        <w:tc>
          <w:tcPr>
            <w:tcW w:type="dxa" w:w="3685"/>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init-db.sql (multiple lignes)</w:t>
            </w:r>
          </w:p>
        </w:tc>
        <w:tc>
          <w:tcPr>
            <w:tcW w:type="dxa" w:w="85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1h</w:t>
            </w:r>
          </w:p>
        </w:tc>
      </w:tr>
    </w:tbl>
    <w:p>
      <w:pPr>
        <w:keepNext/>
        <w:spacing w:before="280" w:after="120"/>
      </w:pPr>
      <w:r>
        <w:rPr>
          <w:rFonts w:ascii="Calibri" w:hAnsi="Calibri"/>
          <w:b/>
          <w:color w:val="2E5A88"/>
          <w:sz w:val="30"/>
        </w:rPr>
        <w:t>8.4 Sprint 17 (priorité 4) — Modèles ML et monitoring</w:t>
      </w:r>
    </w:p>
    <w:tbl>
      <w:tblPr>
        <w:tblW w:type="auto" w:w="0"/>
        <w:jc w:val="left"/>
        <w:tblLayout w:type="fixed"/>
        <w:tblLook w:firstColumn="1" w:firstRow="1" w:lastColumn="0" w:lastRow="0" w:noHBand="0" w:noVBand="1" w:val="04A0"/>
      </w:tblPr>
      <w:tblGrid>
        <w:gridCol w:w="2409"/>
        <w:gridCol w:w="2409"/>
        <w:gridCol w:w="2409"/>
        <w:gridCol w:w="2409"/>
      </w:tblGrid>
      <w:tr>
        <w:tc>
          <w:tcPr>
            <w:tcW w:type="dxa" w:w="454"/>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w:t>
            </w:r>
          </w:p>
        </w:tc>
        <w:tc>
          <w:tcPr>
            <w:tcW w:type="dxa" w:w="5669"/>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Action</w:t>
            </w:r>
          </w:p>
        </w:tc>
        <w:tc>
          <w:tcPr>
            <w:tcW w:type="dxa" w:w="3685"/>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Fichiers</w:t>
            </w:r>
          </w:p>
        </w:tc>
        <w:tc>
          <w:tcPr>
            <w:tcW w:type="dxa" w:w="850"/>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Effort</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12</w:t>
            </w:r>
          </w:p>
        </w:tc>
        <w:tc>
          <w:tcPr>
            <w:tcW w:type="dxa" w:w="5669"/>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Désactiver DAG retrain_xgboost_speed (DAG legacy hourly qui pollue avec 4 modèles .pkl obsolètes).</w:t>
            </w:r>
          </w:p>
        </w:tc>
        <w:tc>
          <w:tcPr>
            <w:tcW w:type="dxa" w:w="3685"/>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dags/ml/retrain_xgboost.py:101-115</w:t>
            </w:r>
          </w:p>
        </w:tc>
        <w:tc>
          <w:tcPr>
            <w:tcW w:type="dxa" w:w="85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30min</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13</w:t>
            </w:r>
          </w:p>
        </w:tc>
        <w:tc>
          <w:tcPr>
            <w:tcW w:type="dxa" w:w="5669"/>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Propager MLFLOW_TRACKING_URI dans le code MLflowTracker + vérifier .env VPS.</w:t>
            </w:r>
          </w:p>
        </w:tc>
        <w:tc>
          <w:tcPr>
            <w:tcW w:type="dxa" w:w="3685"/>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mlflow_integration.py:98, 105 + .env</w:t>
            </w:r>
          </w:p>
        </w:tc>
        <w:tc>
          <w:tcPr>
            <w:tcW w:type="dxa" w:w="85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1h</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14</w:t>
            </w:r>
          </w:p>
        </w:tc>
        <w:tc>
          <w:tcPr>
            <w:tcW w:type="dxa" w:w="5669"/>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Réparer MLflow register_model : artifact URI doit pointer vers un vrai artifact du run.</w:t>
            </w:r>
          </w:p>
        </w:tc>
        <w:tc>
          <w:tcPr>
            <w:tcW w:type="dxa" w:w="3685"/>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mlflow_integration.py:255-260</w:t>
            </w:r>
          </w:p>
        </w:tc>
        <w:tc>
          <w:tcPr>
            <w:tcW w:type="dxa" w:w="85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1h</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15</w:t>
            </w:r>
          </w:p>
        </w:tc>
        <w:tc>
          <w:tcPr>
            <w:tcW w:type="dxa" w:w="5669"/>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Aligner model_version (1.0.0 vs 1.2.0) entre train et predict.</w:t>
            </w:r>
          </w:p>
        </w:tc>
        <w:tc>
          <w:tcPr>
            <w:tcW w:type="dxa" w:w="3685"/>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xgboost_speed.py:208 vs 334</w:t>
            </w:r>
          </w:p>
        </w:tc>
        <w:tc>
          <w:tcPr>
            <w:tcW w:type="dxa" w:w="85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30min</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16</w:t>
            </w:r>
          </w:p>
        </w:tc>
        <w:tc>
          <w:tcPr>
            <w:tcW w:type="dxa" w:w="5669"/>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Ajouter UNIQUE INDEX (axis_key, calculated_at) sur gold.mv_xgb_vs_tomtom pour permettre REFRESH CONCURRENTLY.</w:t>
            </w:r>
          </w:p>
        </w:tc>
        <w:tc>
          <w:tcPr>
            <w:tcW w:type="dxa" w:w="3685"/>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migration_020_xgb_vs_tomtom.sql:99-104</w:t>
            </w:r>
          </w:p>
        </w:tc>
        <w:tc>
          <w:tcPr>
            <w:tcW w:type="dxa" w:w="85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30min</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17</w:t>
            </w:r>
          </w:p>
        </w:tc>
        <w:tc>
          <w:tcPr>
            <w:tcW w:type="dxa" w:w="5669"/>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Décider du sort du ST-GCN : l'activer, le supprimer, ou le mettre en sandbox.</w:t>
            </w:r>
          </w:p>
        </w:tc>
        <w:tc>
          <w:tcPr>
            <w:tcW w:type="dxa" w:w="3685"/>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retrain_gnn.py:310 + src/ml/model_registry.py:200-244</w:t>
            </w:r>
          </w:p>
        </w:tc>
        <w:tc>
          <w:tcPr>
            <w:tcW w:type="dxa" w:w="85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2h discussion</w:t>
            </w:r>
          </w:p>
        </w:tc>
      </w:tr>
    </w:tbl>
    <w:p>
      <w:pPr>
        <w:keepNext/>
        <w:spacing w:before="280" w:after="120"/>
      </w:pPr>
      <w:r>
        <w:rPr>
          <w:rFonts w:ascii="Calibri" w:hAnsi="Calibri"/>
          <w:b/>
          <w:color w:val="2E5A88"/>
          <w:sz w:val="30"/>
        </w:rPr>
        <w:t>8.5 Sprint 17+ — Dettes de long terme</w:t>
      </w:r>
    </w:p>
    <w:tbl>
      <w:tblPr>
        <w:tblW w:type="auto" w:w="0"/>
        <w:jc w:val="left"/>
        <w:tblLayout w:type="fixed"/>
        <w:tblLook w:firstColumn="1" w:firstRow="1" w:lastColumn="0" w:lastRow="0" w:noHBand="0" w:noVBand="1" w:val="04A0"/>
      </w:tblPr>
      <w:tblGrid>
        <w:gridCol w:w="2409"/>
        <w:gridCol w:w="2409"/>
        <w:gridCol w:w="2409"/>
        <w:gridCol w:w="2409"/>
      </w:tblGrid>
      <w:tr>
        <w:tc>
          <w:tcPr>
            <w:tcW w:type="dxa" w:w="454"/>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w:t>
            </w:r>
          </w:p>
        </w:tc>
        <w:tc>
          <w:tcPr>
            <w:tcW w:type="dxa" w:w="5669"/>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Action</w:t>
            </w:r>
          </w:p>
        </w:tc>
        <w:tc>
          <w:tcPr>
            <w:tcW w:type="dxa" w:w="3685"/>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Fichiers</w:t>
            </w:r>
          </w:p>
        </w:tc>
        <w:tc>
          <w:tcPr>
            <w:tcW w:type="dxa" w:w="850"/>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Effort</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18</w:t>
            </w:r>
          </w:p>
        </w:tc>
        <w:tc>
          <w:tcPr>
            <w:tcW w:type="dxa" w:w="5669"/>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Faire respecter horizon_minutes dans le pathfinder (routage H+1h réel).</w:t>
            </w:r>
          </w:p>
        </w:tc>
        <w:tc>
          <w:tcPr>
            <w:tcW w:type="dxa" w:w="3685"/>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src/routing/graph.py:290-298</w:t>
            </w:r>
          </w:p>
        </w:tc>
        <w:tc>
          <w:tcPr>
            <w:tcW w:type="dxa" w:w="85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1 sem</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19</w:t>
            </w:r>
          </w:p>
        </w:tc>
        <w:tc>
          <w:tcPr>
            <w:tcW w:type="dxa" w:w="5669"/>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Refacto pour utiliser gold.tarifs_modes au lieu des constantes hardcodées.</w:t>
            </w:r>
          </w:p>
        </w:tc>
        <w:tc>
          <w:tcPr>
            <w:tcW w:type="dxa" w:w="3685"/>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eco_calculator.py:50-66 + migration_016</w:t>
            </w:r>
          </w:p>
        </w:tc>
        <w:tc>
          <w:tcPr>
            <w:tcW w:type="dxa" w:w="85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3h</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20</w:t>
            </w:r>
          </w:p>
        </w:tc>
        <w:tc>
          <w:tcPr>
            <w:tcW w:type="dxa" w:w="5669"/>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Implémenter recommend_mode avec scoring composite 50/30/20 comme spec l'annonce.</w:t>
            </w:r>
          </w:p>
        </w:tc>
        <w:tc>
          <w:tcPr>
            <w:tcW w:type="dxa" w:w="3685"/>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eco_calculator.py:225-281 + mode_comparison.py</w:t>
            </w:r>
          </w:p>
        </w:tc>
        <w:tc>
          <w:tcPr>
            <w:tcW w:type="dxa" w:w="85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4h</w:t>
            </w:r>
          </w:p>
        </w:tc>
      </w:tr>
      <w:tr>
        <w:tc>
          <w:tcPr>
            <w:tcW w:type="dxa" w:w="454"/>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21</w:t>
            </w:r>
          </w:p>
        </w:tc>
        <w:tc>
          <w:tcPr>
            <w:tcW w:type="dxa" w:w="5669"/>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Ajouter tests unitaires sur bronze_to_silver.py (547 lignes sans test).</w:t>
            </w:r>
          </w:p>
        </w:tc>
        <w:tc>
          <w:tcPr>
            <w:tcW w:type="dxa" w:w="3685"/>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tests/unit/test_bronze_to_silver.py (à créer)</w:t>
            </w:r>
          </w:p>
        </w:tc>
        <w:tc>
          <w:tcPr>
            <w:tcW w:type="dxa" w:w="850"/>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3h</w:t>
            </w:r>
          </w:p>
        </w:tc>
      </w:tr>
      <w:tr>
        <w:tc>
          <w:tcPr>
            <w:tcW w:type="dxa" w:w="454"/>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22</w:t>
            </w:r>
          </w:p>
        </w:tc>
        <w:tc>
          <w:tcPr>
            <w:tcW w:type="dxa" w:w="5669"/>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Brancher les compteurs Prometheus sur les collecteurs Bronze (n_requests, n_failures, last_success_at).</w:t>
            </w:r>
          </w:p>
        </w:tc>
        <w:tc>
          <w:tcPr>
            <w:tcW w:type="dxa" w:w="3685"/>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src/ingestion/base.py + src/api/metrics.py</w:t>
            </w:r>
          </w:p>
        </w:tc>
        <w:tc>
          <w:tcPr>
            <w:tcW w:type="dxa" w:w="850"/>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2h</w:t>
            </w:r>
          </w:p>
        </w:tc>
      </w:tr>
    </w:tbl>
    <w:p>
      <w:r>
        <w:br w:type="page"/>
      </w:r>
    </w:p>
    <w:p>
      <w:pPr>
        <w:keepNext/>
        <w:spacing w:before="360" w:after="160"/>
      </w:pPr>
      <w:r>
        <w:rPr>
          <w:rFonts w:ascii="Calibri" w:hAnsi="Calibri"/>
          <w:b/>
          <w:color w:val="1F364D"/>
          <w:sz w:val="40"/>
        </w:rPr>
        <w:t>9. Annexes</w:t>
      </w:r>
    </w:p>
    <w:p>
      <w:pPr>
        <w:keepNext/>
        <w:spacing w:before="280" w:after="120"/>
      </w:pPr>
      <w:r>
        <w:rPr>
          <w:rFonts w:ascii="Calibri" w:hAnsi="Calibri"/>
          <w:b/>
          <w:color w:val="2E5A88"/>
          <w:sz w:val="30"/>
        </w:rPr>
        <w:t>9.1 Liste des fichiers audités</w:t>
      </w:r>
    </w:p>
    <w:p>
      <w:pPr>
        <w:spacing w:after="80"/>
      </w:pPr>
      <w:r>
        <w:rPr>
          <w:rFonts w:ascii="Calibri" w:hAnsi="Calibri"/>
          <w:i w:val="0"/>
          <w:color w:val="1A1A1A"/>
          <w:sz w:val="21"/>
        </w:rPr>
        <w:t>Collecte / Bronze :</w:t>
      </w:r>
    </w:p>
    <w:p>
      <w:pPr>
        <w:spacing w:after="40"/>
      </w:pPr>
      <w:r>
        <w:rPr>
          <w:rFonts w:ascii="Consolas" w:hAnsi="Consolas"/>
          <w:color w:val="2C3E50"/>
          <w:sz w:val="19"/>
        </w:rPr>
        <w:br/>
        <w:t xml:space="preserve">  dags/bronze/collect_bronze.py</w:t>
        <w:br/>
        <w:t xml:space="preserve">  dags/bronze/collect_calendriers_monthly.py</w:t>
        <w:br/>
        <w:t xml:space="preserve">  dags/bronze/collect_tomtom_traffic.py</w:t>
        <w:br/>
        <w:t xml:space="preserve">  src/ingestion/__init__.py</w:t>
        <w:br/>
        <w:t xml:space="preserve">  src/ingestion/base.py</w:t>
        <w:br/>
        <w:t xml:space="preserve">  src/ingestion/trafic_grandlyon.py</w:t>
        <w:br/>
        <w:t xml:space="preserve">  src/ingestion/tcl_siri_lite.py</w:t>
        <w:br/>
        <w:t xml:space="preserve">  src/ingestion/velov.py</w:t>
        <w:br/>
        <w:t xml:space="preserve">  src/ingestion/meteo.py</w:t>
        <w:br/>
        <w:t xml:space="preserve">  src/ingestion/air_quality.py</w:t>
        <w:br/>
        <w:t xml:space="preserve">  src/ingestion/chantiers.py</w:t>
        <w:br/>
        <w:t xml:space="preserve">  src/ingestion/calendrier_scolaire.py</w:t>
        <w:br/>
        <w:t xml:space="preserve">  src/ingestion/jours_feries.py</w:t>
        <w:br/>
        <w:t xml:space="preserve">  src/ingestion/tomtom_traffic.py</w:t>
        <w:br/>
      </w:r>
    </w:p>
    <w:p>
      <w:pPr>
        <w:spacing w:after="80"/>
      </w:pPr>
      <w:r>
        <w:rPr>
          <w:rFonts w:ascii="Calibri" w:hAnsi="Calibri"/>
          <w:i w:val="0"/>
          <w:color w:val="1A1A1A"/>
          <w:sz w:val="21"/>
        </w:rPr>
        <w:t>Transformations :</w:t>
      </w:r>
    </w:p>
    <w:p>
      <w:pPr>
        <w:spacing w:after="40"/>
      </w:pPr>
      <w:r>
        <w:rPr>
          <w:rFonts w:ascii="Consolas" w:hAnsi="Consolas"/>
          <w:color w:val="2C3E50"/>
          <w:sz w:val="19"/>
        </w:rPr>
        <w:br/>
        <w:t xml:space="preserve">  dags/transforms/transform_bronze_to_silver.py</w:t>
        <w:br/>
        <w:t xml:space="preserve">  dags/transforms/transform_silver_to_gold.py</w:t>
        <w:br/>
        <w:t xml:space="preserve">  dags/transforms/build_spatial_mapping.py</w:t>
        <w:br/>
        <w:t xml:space="preserve">  src/transformation/bronze_to_silver.py</w:t>
        <w:br/>
        <w:t xml:space="preserve">  src/transformation/silver_to_gold.py</w:t>
        <w:br/>
      </w:r>
    </w:p>
    <w:p>
      <w:pPr>
        <w:spacing w:after="80"/>
      </w:pPr>
      <w:r>
        <w:rPr>
          <w:rFonts w:ascii="Calibri" w:hAnsi="Calibri"/>
          <w:i w:val="0"/>
          <w:color w:val="1A1A1A"/>
          <w:sz w:val="21"/>
        </w:rPr>
        <w:t>Couche data (consommateurs) :</w:t>
      </w:r>
    </w:p>
    <w:p>
      <w:pPr>
        <w:spacing w:after="40"/>
      </w:pPr>
      <w:r>
        <w:rPr>
          <w:rFonts w:ascii="Consolas" w:hAnsi="Consolas"/>
          <w:color w:val="2C3E50"/>
          <w:sz w:val="19"/>
        </w:rPr>
        <w:br/>
        <w:t xml:space="preserve">  src/data/db_query.py</w:t>
        <w:br/>
        <w:t xml:space="preserve">  src/data/data_loader.py</w:t>
        <w:br/>
        <w:t xml:space="preserve">  src/data/airflow_client.py</w:t>
        <w:br/>
        <w:t xml:space="preserve">  src/data/labels.py</w:t>
        <w:br/>
        <w:t xml:space="preserve">  src/data/tcl_lines.py</w:t>
        <w:br/>
      </w:r>
    </w:p>
    <w:p>
      <w:pPr>
        <w:spacing w:after="80"/>
      </w:pPr>
      <w:r>
        <w:rPr>
          <w:rFonts w:ascii="Calibri" w:hAnsi="Calibri"/>
          <w:i w:val="0"/>
          <w:color w:val="1A1A1A"/>
          <w:sz w:val="21"/>
        </w:rPr>
        <w:t>Modèles ML :</w:t>
      </w:r>
    </w:p>
    <w:p>
      <w:pPr>
        <w:spacing w:after="40"/>
      </w:pPr>
      <w:r>
        <w:rPr>
          <w:rFonts w:ascii="Consolas" w:hAnsi="Consolas"/>
          <w:color w:val="2C3E50"/>
          <w:sz w:val="19"/>
        </w:rPr>
        <w:br/>
        <w:t xml:space="preserve">  src/models/xgboost_speed.py</w:t>
        <w:br/>
        <w:t xml:space="preserve">  src/models/xgboost_velov.py</w:t>
        <w:br/>
        <w:t xml:space="preserve">  src/models/stgcn_wrapper.py</w:t>
        <w:br/>
        <w:t xml:space="preserve">  training/stgcn/dataset.py</w:t>
        <w:br/>
        <w:t xml:space="preserve">  training/stgcn/model.py</w:t>
        <w:br/>
        <w:t xml:space="preserve">  training/stgcn/train.py</w:t>
        <w:br/>
        <w:t xml:space="preserve">  dags/ml/dag_daily_speed_train.py</w:t>
        <w:br/>
        <w:t xml:space="preserve">  dags/ml/dag_inference_xgboost.py</w:t>
        <w:br/>
        <w:t xml:space="preserve">  dags/ml/build_xgb_training_set.py</w:t>
        <w:br/>
        <w:t xml:space="preserve">  dags/ml/refresh_xgb_vs_tomtom.py</w:t>
        <w:br/>
        <w:t xml:space="preserve">  dags/ml/retrain_gnn.py</w:t>
        <w:br/>
        <w:t xml:space="preserve">  dags/ml/retrain_xgboost.py</w:t>
        <w:br/>
        <w:t xml:space="preserve">  dags/ml/daily_drift_report.py</w:t>
        <w:br/>
      </w:r>
    </w:p>
    <w:p>
      <w:pPr>
        <w:spacing w:after="80"/>
      </w:pPr>
      <w:r>
        <w:rPr>
          <w:rFonts w:ascii="Calibri" w:hAnsi="Calibri"/>
          <w:i w:val="0"/>
          <w:color w:val="1A1A1A"/>
          <w:sz w:val="21"/>
        </w:rPr>
        <w:t>Routing :</w:t>
      </w:r>
    </w:p>
    <w:p>
      <w:pPr>
        <w:spacing w:after="40"/>
      </w:pPr>
      <w:r>
        <w:rPr>
          <w:rFonts w:ascii="Consolas" w:hAnsi="Consolas"/>
          <w:color w:val="2C3E50"/>
          <w:sz w:val="19"/>
        </w:rPr>
        <w:br/>
        <w:t xml:space="preserve">  src/routing/pathfinder_multimodal.py</w:t>
        <w:br/>
        <w:t xml:space="preserve">  src/routing/pathfinder.py</w:t>
        <w:br/>
        <w:t xml:space="preserve">  src/routing/graph.py</w:t>
        <w:br/>
        <w:t xml:space="preserve">  src/routing/eco_calculator.py</w:t>
        <w:br/>
        <w:t xml:space="preserve">  src/routing/snap_to_roads.py</w:t>
        <w:br/>
      </w:r>
    </w:p>
    <w:p>
      <w:pPr>
        <w:spacing w:after="80"/>
      </w:pPr>
      <w:r>
        <w:rPr>
          <w:rFonts w:ascii="Calibri" w:hAnsi="Calibri"/>
          <w:i w:val="0"/>
          <w:color w:val="1A1A1A"/>
          <w:sz w:val="21"/>
        </w:rPr>
        <w:t>Migrations SQL :</w:t>
      </w:r>
    </w:p>
    <w:p>
      <w:pPr>
        <w:spacing w:after="40"/>
      </w:pPr>
      <w:r>
        <w:rPr>
          <w:rFonts w:ascii="Consolas" w:hAnsi="Consolas"/>
          <w:color w:val="2C3E50"/>
          <w:sz w:val="19"/>
        </w:rPr>
        <w:br/>
        <w:t xml:space="preserve">  deploy/init-db.sql</w:t>
        <w:br/>
        <w:t xml:space="preserve">  scripts/migrate_realign_v0.3.1.sql</w:t>
        <w:br/>
        <w:t xml:space="preserve">  scripts/sql/audit_dim_spatial_writers.sql</w:t>
        <w:br/>
        <w:t xml:space="preserve">  scripts/sql/backfill_dim_spatial_lat_lon.sql</w:t>
        <w:br/>
        <w:t xml:space="preserve">  scripts/sql/create_lieux_calendrier.sql</w:t>
        <w:br/>
        <w:t xml:space="preserve">  scripts/sql/create_lieux_velov_proches.sql</w:t>
        <w:br/>
        <w:t xml:space="preserve">  scripts/sql/create_mv_line_kpis_otp.sql</w:t>
        <w:br/>
        <w:t xml:space="preserve">  scripts/sql/create_mv_twgid_to_lyo.sql</w:t>
        <w:br/>
        <w:t xml:space="preserve">  scripts/sql/create_pathfinder_helpers.sql</w:t>
        <w:br/>
        <w:t xml:space="preserve">  scripts/sql/create_referentiel_lieux.sql</w:t>
        <w:br/>
        <w:t xml:space="preserve">  scripts/sql/create_referentiel_transports.sql</w:t>
        <w:br/>
        <w:t xml:space="preserve">  scripts/sql/create_tomtom_traffic.sql</w:t>
        <w:br/>
        <w:t xml:space="preserve">  scripts/sql/create_velov_maillage.sql</w:t>
        <w:br/>
        <w:t xml:space="preserve">  scripts/sql/create_xgb_training_set.sql</w:t>
        <w:br/>
        <w:t xml:space="preserve">  scripts/sql/migration_14_gold_coherence_tomtom_v2.sql</w:t>
        <w:br/>
        <w:t xml:space="preserve">  scripts/sql/migration_15_aggregate_line_ref.sql</w:t>
        <w:br/>
        <w:t xml:space="preserve">  scripts/sql/migration_016_tarifs_modes.sql</w:t>
        <w:br/>
        <w:t xml:space="preserve">  scripts/sql/migration_017_multimodal_grid.sql</w:t>
        <w:br/>
        <w:t xml:space="preserve">  scripts/sql/migration_018_bus_traffic_spatial.sql</w:t>
        <w:br/>
        <w:t xml:space="preserve">  scripts/sql/migration_019_network_health.sql</w:t>
        <w:br/>
        <w:t xml:space="preserve">  scripts/sql/migration_020_xgb_vs_tomtom.sql</w:t>
        <w:br/>
        <w:t xml:space="preserve">  scripts/sql/migration_021_source_health.sql</w:t>
        <w:br/>
      </w:r>
    </w:p>
    <w:p>
      <w:pPr>
        <w:keepNext/>
        <w:spacing w:before="280" w:after="120"/>
      </w:pPr>
      <w:r>
        <w:rPr>
          <w:rFonts w:ascii="Calibri" w:hAnsi="Calibri"/>
          <w:b/>
          <w:color w:val="2E5A88"/>
          <w:sz w:val="30"/>
        </w:rPr>
        <w:t>9.2 Variables d'environnement critiques</w:t>
      </w:r>
    </w:p>
    <w:tbl>
      <w:tblPr>
        <w:tblW w:type="auto" w:w="0"/>
        <w:jc w:val="left"/>
        <w:tblLayout w:type="fixed"/>
        <w:tblLook w:firstColumn="1" w:firstRow="1" w:lastColumn="0" w:lastRow="0" w:noHBand="0" w:noVBand="1" w:val="04A0"/>
      </w:tblPr>
      <w:tblGrid>
        <w:gridCol w:w="3213"/>
        <w:gridCol w:w="3213"/>
        <w:gridCol w:w="3213"/>
      </w:tblGrid>
      <w:tr>
        <w:tc>
          <w:tcPr>
            <w:tcW w:type="dxa" w:w="2835"/>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Variable</w:t>
            </w:r>
          </w:p>
        </w:tc>
        <w:tc>
          <w:tcPr>
            <w:tcW w:type="dxa" w:w="4535"/>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Consommateurs</w:t>
            </w:r>
          </w:p>
        </w:tc>
        <w:tc>
          <w:tcPr>
            <w:tcW w:type="dxa" w:w="2551"/>
            <w:shd w:val="clear" w:color="auto" w:fill="1F364D"/>
            <w:tcBorders>
              <w:top w:val="single" w:sz="4" w:color="B0BEC5"/>
              <w:left w:val="single" w:sz="4" w:color="B0BEC5"/>
              <w:bottom w:val="single" w:sz="4" w:color="B0BEC5"/>
              <w:right w:val="single" w:sz="4" w:color="B0BEC5"/>
            </w:tcBorders>
            <w:vAlign w:val="center"/>
          </w:tcPr>
          <w:p>
            <w:pPr>
              <w:spacing w:before="40" w:after="40"/>
            </w:pPr>
            <w:r/>
            <w:r>
              <w:rPr>
                <w:rFonts w:ascii="Calibri" w:hAnsi="Calibri"/>
                <w:b/>
                <w:color w:val="FFFFFF"/>
                <w:sz w:val="19"/>
              </w:rPr>
              <w:t>Valeur par défaut</w:t>
            </w:r>
          </w:p>
        </w:tc>
      </w:tr>
      <w:tr>
        <w:tc>
          <w:tcPr>
            <w:tcW w:type="dxa" w:w="2835"/>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POSTGRES_PASSWORD</w:t>
            </w:r>
          </w:p>
        </w:tc>
        <w:tc>
          <w:tcPr>
            <w:tcW w:type="dxa" w:w="4535"/>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Toute la couche data (db_query, data_loader)</w:t>
            </w:r>
          </w:p>
        </w:tc>
        <w:tc>
          <w:tcPr>
            <w:tcW w:type="dxa" w:w="2551"/>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aucune (requis)</w:t>
            </w:r>
          </w:p>
        </w:tc>
      </w:tr>
      <w:tr>
        <w:tc>
          <w:tcPr>
            <w:tcW w:type="dxa" w:w="2835"/>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MLFLOW_TRACKING_URI</w:t>
            </w:r>
          </w:p>
        </w:tc>
        <w:tc>
          <w:tcPr>
            <w:tcW w:type="dxa" w:w="4535"/>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MLflowTracker</w:t>
            </w:r>
          </w:p>
        </w:tc>
        <w:tc>
          <w:tcPr>
            <w:tcW w:type="dxa" w:w="2551"/>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http://localhost:5000 ⚠</w:t>
            </w:r>
          </w:p>
        </w:tc>
      </w:tr>
      <w:tr>
        <w:tc>
          <w:tcPr>
            <w:tcW w:type="dxa" w:w="2835"/>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TOMTOM_API_KEY</w:t>
            </w:r>
          </w:p>
        </w:tc>
        <w:tc>
          <w:tcPr>
            <w:tcW w:type="dxa" w:w="4535"/>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TomTomTrafficFlow</w:t>
            </w:r>
          </w:p>
        </w:tc>
        <w:tc>
          <w:tcPr>
            <w:tcW w:type="dxa" w:w="2551"/>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aucune (DAG no-op si absent)</w:t>
            </w:r>
          </w:p>
        </w:tc>
      </w:tr>
      <w:tr>
        <w:tc>
          <w:tcPr>
            <w:tcW w:type="dxa" w:w="2835"/>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GRANDLYON_USERNAME / PASSWORD</w:t>
            </w:r>
          </w:p>
        </w:tc>
        <w:tc>
          <w:tcPr>
            <w:tcW w:type="dxa" w:w="4535"/>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4 collecteurs Grand Lyon</w:t>
            </w:r>
          </w:p>
        </w:tc>
        <w:tc>
          <w:tcPr>
            <w:tcW w:type="dxa" w:w="2551"/>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aucune (auth optionnelle WFS)</w:t>
            </w:r>
          </w:p>
        </w:tc>
      </w:tr>
      <w:tr>
        <w:tc>
          <w:tcPr>
            <w:tcW w:type="dxa" w:w="2835"/>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LYON_LATITUDE / LYON_LONGITUDE</w:t>
            </w:r>
          </w:p>
        </w:tc>
        <w:tc>
          <w:tcPr>
            <w:tcW w:type="dxa" w:w="4535"/>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meteo, air_quality, chantiers</w:t>
            </w:r>
          </w:p>
        </w:tc>
        <w:tc>
          <w:tcPr>
            <w:tcW w:type="dxa" w:w="2551"/>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45.7640 / 4.8357</w:t>
            </w:r>
          </w:p>
        </w:tc>
      </w:tr>
      <w:tr>
        <w:tc>
          <w:tcPr>
            <w:tcW w:type="dxa" w:w="2835"/>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LYONFLOW_DEMO_MODE</w:t>
            </w:r>
          </w:p>
        </w:tc>
        <w:tc>
          <w:tcPr>
            <w:tcW w:type="dxa" w:w="4535"/>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helpers mock</w:t>
            </w:r>
          </w:p>
        </w:tc>
        <w:tc>
          <w:tcPr>
            <w:tcW w:type="dxa" w:w="2551"/>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0 (politique zéro mock)</w:t>
            </w:r>
          </w:p>
        </w:tc>
      </w:tr>
      <w:tr>
        <w:tc>
          <w:tcPr>
            <w:tcW w:type="dxa" w:w="2835"/>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AIRFLOW_FERNET_KEY</w:t>
            </w:r>
          </w:p>
        </w:tc>
        <w:tc>
          <w:tcPr>
            <w:tcW w:type="dxa" w:w="4535"/>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Airflow</w:t>
            </w:r>
          </w:p>
        </w:tc>
        <w:tc>
          <w:tcPr>
            <w:tcW w:type="dxa" w:w="2551"/>
            <w:tcBorders>
              <w:top w:val="single" w:sz="4" w:color="B0BEC5"/>
              <w:left w:val="single" w:sz="4" w:color="B0BEC5"/>
              <w:bottom w:val="single" w:sz="4" w:color="B0BEC5"/>
              <w:right w:val="single" w:sz="4" w:color="B0BEC5"/>
            </w:tcBorders>
            <w:vAlign w:val="top"/>
          </w:tcPr>
          <w:p>
            <w:pPr>
              <w:spacing w:before="20" w:after="20"/>
            </w:pPr>
            <w:r/>
            <w:r>
              <w:rPr>
                <w:rFonts w:ascii="Calibri" w:hAnsi="Calibri"/>
                <w:color w:val="1A1A1A"/>
                <w:sz w:val="18"/>
              </w:rPr>
              <w:t>aucune (requis)</w:t>
            </w:r>
          </w:p>
        </w:tc>
      </w:tr>
      <w:tr>
        <w:tc>
          <w:tcPr>
            <w:tcW w:type="dxa" w:w="2835"/>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LYONFLOW_API_KEY</w:t>
            </w:r>
          </w:p>
        </w:tc>
        <w:tc>
          <w:tcPr>
            <w:tcW w:type="dxa" w:w="4535"/>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FastAPI</w:t>
            </w:r>
          </w:p>
        </w:tc>
        <w:tc>
          <w:tcPr>
            <w:tcW w:type="dxa" w:w="2551"/>
            <w:tcBorders>
              <w:top w:val="single" w:sz="4" w:color="B0BEC5"/>
              <w:left w:val="single" w:sz="4" w:color="B0BEC5"/>
              <w:bottom w:val="single" w:sz="4" w:color="B0BEC5"/>
              <w:right w:val="single" w:sz="4" w:color="B0BEC5"/>
            </w:tcBorders>
            <w:vAlign w:val="top"/>
            <w:shd w:val="clear" w:color="auto" w:fill="F4F6F8"/>
          </w:tcPr>
          <w:p>
            <w:pPr>
              <w:spacing w:before="20" w:after="20"/>
            </w:pPr>
            <w:r/>
            <w:r>
              <w:rPr>
                <w:rFonts w:ascii="Calibri" w:hAnsi="Calibri"/>
                <w:color w:val="1A1A1A"/>
                <w:sz w:val="18"/>
              </w:rPr>
              <w:t>aucune (requis)</w:t>
            </w:r>
          </w:p>
        </w:tc>
      </w:tr>
    </w:tbl>
    <w:p>
      <w:pPr>
        <w:keepNext/>
        <w:spacing w:before="280" w:after="120"/>
      </w:pPr>
      <w:r>
        <w:rPr>
          <w:rFonts w:ascii="Calibri" w:hAnsi="Calibri"/>
          <w:b/>
          <w:color w:val="2E5A88"/>
          <w:sz w:val="30"/>
        </w:rPr>
        <w:t>9.3 Notes méthodologiques</w:t>
      </w:r>
    </w:p>
    <w:p>
      <w:pPr>
        <w:spacing w:after="80"/>
      </w:pPr>
      <w:r>
        <w:rPr>
          <w:rFonts w:ascii="Calibri" w:hAnsi="Calibri"/>
          <w:i w:val="0"/>
          <w:color w:val="1A1A1A"/>
          <w:sz w:val="21"/>
        </w:rPr>
        <w:t>Cet audit s'appuie exclusivement sur la lecture du code source à la date du 2026-06-20. Aucun mock, aucune supposition, aucune interpolation. Chaque doute est sourcé par un fichier:ligne.</w:t>
      </w:r>
    </w:p>
    <w:p>
      <w:pPr>
        <w:spacing w:after="80"/>
      </w:pPr>
      <w:r>
        <w:rPr>
          <w:rFonts w:ascii="Calibri" w:hAnsi="Calibri"/>
          <w:i w:val="0"/>
          <w:color w:val="1A1A1A"/>
          <w:sz w:val="21"/>
        </w:rPr>
        <w:t>Les "hypothèses hautes" mentionnées dans le rapport (notamment S2, S3, S4, G1) reposent sur l'hypothèse qu'un ALTER TABLE non commité a été appliqué sur le VPS pour aligner les schémas effective ↔ code. Cette pratique est documentée dans AGENTS.md (« patch in-place non commité ») et explique pourquoi la production fonctionne malgré les incohérences du repo.</w:t>
      </w:r>
    </w:p>
    <w:p>
      <w:pPr>
        <w:spacing w:after="80"/>
      </w:pPr>
      <w:r>
        <w:rPr>
          <w:rFonts w:ascii="Calibri" w:hAnsi="Calibri"/>
          <w:i w:val="0"/>
          <w:color w:val="1A1A1A"/>
          <w:sz w:val="21"/>
        </w:rPr>
        <w:t>Recommandation forte : à l'avenir, toute modification de schéma doit être committée dans scripts/sql/ AVANT d'être appliquée sur la DB, pour que le repo reste la source de vérité unique.</w:t>
      </w:r>
    </w:p>
    <w:p>
      <w:pPr>
        <w:spacing w:before="800"/>
        <w:jc w:val="center"/>
      </w:pPr>
      <w:r>
        <w:rPr>
          <w:i/>
          <w:color w:val="6A737B"/>
          <w:sz w:val="20"/>
        </w:rPr>
        <w:t>— Fin du document —</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