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763C" w:rsidRDefault="003E763C">
      <w:pPr>
        <w:rPr>
          <w:b/>
          <w:bCs/>
          <w:sz w:val="36"/>
          <w:szCs w:val="36"/>
        </w:rPr>
      </w:pPr>
      <w:r w:rsidRPr="001E4A04">
        <w:rPr>
          <w:b/>
          <w:bCs/>
          <w:sz w:val="36"/>
          <w:szCs w:val="36"/>
        </w:rPr>
        <w:t xml:space="preserve">ML </w:t>
      </w:r>
      <w:r w:rsidR="009A4B63" w:rsidRPr="001E4A04">
        <w:rPr>
          <w:b/>
          <w:bCs/>
          <w:sz w:val="36"/>
          <w:szCs w:val="36"/>
        </w:rPr>
        <w:t>algorithms</w:t>
      </w:r>
    </w:p>
    <w:p w:rsidR="0022286F" w:rsidRPr="0022286F" w:rsidRDefault="0022286F">
      <w:pPr>
        <w:rPr>
          <w:sz w:val="36"/>
          <w:szCs w:val="36"/>
        </w:rPr>
      </w:pPr>
      <w:r w:rsidRPr="0022286F">
        <w:rPr>
          <w:sz w:val="36"/>
          <w:szCs w:val="36"/>
        </w:rPr>
        <w:t xml:space="preserve">Majorly two types of ML Algorithms were used in this study </w:t>
      </w:r>
      <w:proofErr w:type="spellStart"/>
      <w:r w:rsidRPr="0022286F">
        <w:rPr>
          <w:sz w:val="36"/>
          <w:szCs w:val="36"/>
        </w:rPr>
        <w:t>i.e</w:t>
      </w:r>
      <w:proofErr w:type="spellEnd"/>
      <w:r w:rsidRPr="0022286F">
        <w:rPr>
          <w:sz w:val="36"/>
          <w:szCs w:val="36"/>
        </w:rPr>
        <w:t xml:space="preserve"> classification algorithm &amp; regression algorithm, in this research endeavour Classification algorithm is further examined by accuracy score &amp; </w:t>
      </w:r>
      <w:proofErr w:type="spellStart"/>
      <w:r w:rsidRPr="0022286F">
        <w:rPr>
          <w:sz w:val="36"/>
          <w:szCs w:val="36"/>
        </w:rPr>
        <w:t>matthew's</w:t>
      </w:r>
      <w:proofErr w:type="spellEnd"/>
      <w:r w:rsidRPr="0022286F">
        <w:rPr>
          <w:sz w:val="36"/>
          <w:szCs w:val="36"/>
        </w:rPr>
        <w:t xml:space="preserve"> correlation coefficient. Regression algorithm is further examined by </w:t>
      </w:r>
      <w:proofErr w:type="spellStart"/>
      <w:r w:rsidRPr="0022286F">
        <w:rPr>
          <w:sz w:val="36"/>
          <w:szCs w:val="36"/>
        </w:rPr>
        <w:t>absorptionmax</w:t>
      </w:r>
      <w:proofErr w:type="spellEnd"/>
      <w:r w:rsidRPr="0022286F">
        <w:rPr>
          <w:sz w:val="36"/>
          <w:szCs w:val="36"/>
        </w:rPr>
        <w:t xml:space="preserve"> &amp; </w:t>
      </w:r>
      <w:proofErr w:type="spellStart"/>
      <w:r w:rsidRPr="0022286F">
        <w:rPr>
          <w:sz w:val="36"/>
          <w:szCs w:val="36"/>
        </w:rPr>
        <w:t>emissionmax</w:t>
      </w:r>
      <w:proofErr w:type="spellEnd"/>
      <w:r w:rsidRPr="0022286F">
        <w:rPr>
          <w:sz w:val="36"/>
          <w:szCs w:val="36"/>
        </w:rPr>
        <w:t>. These are advanced algorithms, &amp; brief description with additional details are provided in the supplementary materials.</w:t>
      </w:r>
    </w:p>
    <w:sectPr w:rsidR="0022286F" w:rsidRPr="002228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3C"/>
    <w:rsid w:val="001E4A04"/>
    <w:rsid w:val="0022286F"/>
    <w:rsid w:val="003E763C"/>
    <w:rsid w:val="004B1A0B"/>
    <w:rsid w:val="009A4B63"/>
    <w:rsid w:val="00D4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FF3A5D4-71B0-AF46-A8E8-8D14D18B4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deshmukh.abhiraj14@gmail.com</dc:creator>
  <cp:keywords/>
  <dc:description/>
  <cp:lastModifiedBy>deshmukh.abhiraj14@gmail.com</cp:lastModifiedBy>
  <cp:revision>2</cp:revision>
  <dcterms:created xsi:type="dcterms:W3CDTF">2023-08-29T08:29:00Z</dcterms:created>
  <dcterms:modified xsi:type="dcterms:W3CDTF">2023-08-29T08:29:00Z</dcterms:modified>
</cp:coreProperties>
</file>