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90" w:lineRule="exact"/>
        <w:ind w:firstLine="640"/>
        <w:jc w:val="center"/>
        <w:rPr>
          <w:rFonts w:eastAsia="仿宋_GB2312" w:cs="Times New Roman"/>
          <w:kern w:val="32"/>
          <w:sz w:val="32"/>
          <w:szCs w:val="32"/>
        </w:rPr>
      </w:pPr>
      <w:r>
        <w:rPr>
          <w:rFonts w:eastAsia="仿宋_GB2312" w:cs="Times New Roman"/>
          <w:kern w:val="32"/>
          <w:sz w:val="32"/>
          <w:szCs w:val="32"/>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eastAsia="仿宋_GB2312" w:cs="Times New Roman"/>
          <w:kern w:val="32"/>
          <w:sz w:val="32"/>
          <w:szCs w:val="32"/>
        </w:rPr>
        <w:instrText xml:space="preserve">ADDIN CNKISM.UserStyle</w:instrText>
      </w:r>
      <w:r>
        <w:rPr>
          <w:rFonts w:eastAsia="仿宋_GB2312" w:cs="Times New Roman"/>
          <w:kern w:val="32"/>
          <w:sz w:val="32"/>
          <w:szCs w:val="32"/>
        </w:rPr>
        <w:fldChar w:fldCharType="separate"/>
      </w:r>
      <w:r>
        <w:rPr>
          <w:rFonts w:eastAsia="仿宋_GB2312" w:cs="Times New Roman"/>
          <w:kern w:val="32"/>
          <w:sz w:val="32"/>
          <w:szCs w:val="32"/>
        </w:rPr>
        <w:fldChar w:fldCharType="end"/>
      </w:r>
    </w:p>
    <w:p>
      <w:pPr>
        <w:spacing w:line="590" w:lineRule="exact"/>
        <w:ind w:firstLine="640"/>
        <w:jc w:val="center"/>
        <w:rPr>
          <w:rFonts w:eastAsia="仿宋_GB2312" w:cs="Times New Roman"/>
          <w:kern w:val="32"/>
          <w:sz w:val="32"/>
          <w:szCs w:val="32"/>
        </w:rPr>
      </w:pPr>
      <w:r>
        <w:rPr>
          <w:rFonts w:eastAsia="仿宋_GB2312" w:cs="Times New Roman"/>
          <w:kern w:val="32"/>
          <w:sz w:val="32"/>
          <w:szCs w:val="32"/>
        </w:rPr>
        <w:drawing>
          <wp:anchor distT="0" distB="0" distL="114300" distR="114300" simplePos="0" relativeHeight="251659264" behindDoc="0" locked="0" layoutInCell="1" allowOverlap="1">
            <wp:simplePos x="0" y="0"/>
            <wp:positionH relativeFrom="column">
              <wp:posOffset>1304925</wp:posOffset>
            </wp:positionH>
            <wp:positionV relativeFrom="paragraph">
              <wp:posOffset>151130</wp:posOffset>
            </wp:positionV>
            <wp:extent cx="2818765" cy="532765"/>
            <wp:effectExtent l="0" t="0" r="635" b="63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818800" cy="532800"/>
                    </a:xfrm>
                    <a:prstGeom prst="rect">
                      <a:avLst/>
                    </a:prstGeom>
                    <a:noFill/>
                  </pic:spPr>
                </pic:pic>
              </a:graphicData>
            </a:graphic>
          </wp:anchor>
        </w:drawing>
      </w:r>
    </w:p>
    <w:p>
      <w:pPr>
        <w:spacing w:line="590" w:lineRule="exact"/>
        <w:ind w:firstLine="640"/>
        <w:jc w:val="center"/>
        <w:rPr>
          <w:rFonts w:eastAsia="仿宋_GB2312" w:cs="Times New Roman"/>
          <w:kern w:val="32"/>
          <w:sz w:val="32"/>
          <w:szCs w:val="32"/>
        </w:rPr>
      </w:pPr>
    </w:p>
    <w:p>
      <w:pPr>
        <w:spacing w:line="360" w:lineRule="auto"/>
        <w:ind w:firstLine="883"/>
        <w:jc w:val="center"/>
        <w:rPr>
          <w:rFonts w:cs="Times New Roman"/>
          <w:b/>
          <w:sz w:val="44"/>
          <w:szCs w:val="24"/>
        </w:rPr>
      </w:pPr>
      <w:r>
        <w:rPr>
          <w:rFonts w:cs="Times New Roman"/>
          <w:b/>
          <w:sz w:val="44"/>
          <w:szCs w:val="24"/>
        </w:rPr>
        <w:t>普通本科毕业设计开题报告</w:t>
      </w:r>
    </w:p>
    <w:p>
      <w:pPr>
        <w:spacing w:line="360" w:lineRule="auto"/>
        <w:ind w:firstLine="480"/>
        <w:rPr>
          <w:rFonts w:cs="Times New Roman"/>
          <w:szCs w:val="24"/>
        </w:rPr>
      </w:pPr>
    </w:p>
    <w:p>
      <w:pPr>
        <w:spacing w:line="360" w:lineRule="auto"/>
        <w:ind w:firstLine="480"/>
        <w:rPr>
          <w:rFonts w:cs="Times New Roman"/>
          <w:szCs w:val="24"/>
        </w:rPr>
      </w:pPr>
    </w:p>
    <w:p>
      <w:pPr>
        <w:spacing w:line="360" w:lineRule="auto"/>
        <w:ind w:firstLine="480"/>
        <w:rPr>
          <w:rFonts w:cs="Times New Roman"/>
          <w:szCs w:val="24"/>
        </w:rPr>
      </w:pPr>
    </w:p>
    <w:p>
      <w:pPr>
        <w:spacing w:line="360" w:lineRule="auto"/>
        <w:ind w:firstLine="849" w:firstLineChars="283"/>
        <w:rPr>
          <w:rFonts w:cs="Times New Roman"/>
          <w:sz w:val="30"/>
          <w:szCs w:val="24"/>
          <w:u w:val="single"/>
        </w:rPr>
      </w:pPr>
      <w:r>
        <w:rPr>
          <w:rFonts w:cs="Times New Roman"/>
          <w:sz w:val="30"/>
          <w:szCs w:val="24"/>
        </w:rPr>
        <w:t>课题名称</w:t>
      </w:r>
      <w:r>
        <w:rPr>
          <w:rFonts w:cs="Times New Roman"/>
          <w:sz w:val="30"/>
          <w:szCs w:val="24"/>
          <w:u w:val="single"/>
        </w:rPr>
        <w:t xml:space="preserve">  </w:t>
      </w:r>
      <w:r>
        <w:rPr>
          <w:rFonts w:hint="eastAsia" w:eastAsia="仿宋_GB2312" w:cs="Times New Roman"/>
          <w:sz w:val="30"/>
          <w:szCs w:val="24"/>
          <w:u w:val="single"/>
        </w:rPr>
        <w:t>基于脑机接口控制的电动轮椅设计</w:t>
      </w:r>
      <w:r>
        <w:rPr>
          <w:rFonts w:cs="Times New Roman"/>
          <w:sz w:val="30"/>
          <w:szCs w:val="24"/>
          <w:u w:val="single"/>
        </w:rPr>
        <w:t xml:space="preserve">  </w:t>
      </w:r>
    </w:p>
    <w:p>
      <w:pPr>
        <w:spacing w:line="360" w:lineRule="auto"/>
        <w:ind w:firstLine="600"/>
        <w:rPr>
          <w:rFonts w:cs="Times New Roman"/>
          <w:sz w:val="30"/>
          <w:szCs w:val="24"/>
        </w:rPr>
      </w:pPr>
      <w:r>
        <w:rPr>
          <w:rFonts w:cs="Times New Roman"/>
          <w:sz w:val="30"/>
          <w:szCs w:val="24"/>
        </w:rPr>
        <w:t xml:space="preserve">                    </w:t>
      </w:r>
    </w:p>
    <w:p>
      <w:pPr>
        <w:spacing w:line="360" w:lineRule="auto"/>
        <w:ind w:firstLine="600"/>
        <w:rPr>
          <w:rFonts w:cs="Times New Roman"/>
          <w:sz w:val="30"/>
          <w:szCs w:val="24"/>
          <w:u w:val="single"/>
        </w:rPr>
      </w:pPr>
    </w:p>
    <w:p>
      <w:pPr>
        <w:spacing w:line="360" w:lineRule="auto"/>
        <w:ind w:firstLine="600"/>
        <w:rPr>
          <w:rFonts w:cs="Times New Roman"/>
          <w:sz w:val="30"/>
          <w:szCs w:val="24"/>
          <w:u w:val="single"/>
        </w:rPr>
      </w:pPr>
    </w:p>
    <w:p>
      <w:pPr>
        <w:spacing w:line="360" w:lineRule="auto"/>
        <w:ind w:left="-1" w:leftChars="-354" w:hanging="849" w:hangingChars="283"/>
        <w:rPr>
          <w:rFonts w:cs="Times New Roman"/>
          <w:sz w:val="28"/>
          <w:szCs w:val="24"/>
        </w:rPr>
      </w:pPr>
      <w:r>
        <w:rPr>
          <w:rFonts w:cs="Times New Roman"/>
          <w:sz w:val="30"/>
          <w:szCs w:val="24"/>
        </w:rPr>
        <w:t xml:space="preserve">               </w:t>
      </w:r>
      <w:r>
        <w:rPr>
          <w:rFonts w:cs="Times New Roman"/>
          <w:sz w:val="28"/>
          <w:szCs w:val="24"/>
        </w:rPr>
        <w:t xml:space="preserve">学    院  </w:t>
      </w:r>
      <w:r>
        <w:rPr>
          <w:rFonts w:cs="Times New Roman"/>
          <w:sz w:val="28"/>
          <w:szCs w:val="24"/>
          <w:u w:val="single"/>
        </w:rPr>
        <w:t xml:space="preserve">  </w:t>
      </w:r>
      <w:r>
        <w:rPr>
          <w:rFonts w:hint="eastAsia" w:cs="Times New Roman"/>
          <w:sz w:val="28"/>
          <w:szCs w:val="24"/>
          <w:u w:val="single"/>
        </w:rPr>
        <w:t xml:space="preserve">      自动化学院        </w:t>
      </w:r>
      <w:r>
        <w:rPr>
          <w:rFonts w:cs="Times New Roman"/>
          <w:sz w:val="28"/>
          <w:szCs w:val="24"/>
          <w:u w:val="single"/>
        </w:rPr>
        <w:t xml:space="preserve"> </w:t>
      </w:r>
    </w:p>
    <w:p>
      <w:pPr>
        <w:spacing w:line="360" w:lineRule="auto"/>
        <w:ind w:left="-2" w:leftChars="-354" w:hanging="848" w:hangingChars="303"/>
        <w:rPr>
          <w:rFonts w:cs="Times New Roman"/>
          <w:sz w:val="28"/>
          <w:szCs w:val="24"/>
          <w:u w:val="single"/>
        </w:rPr>
      </w:pPr>
      <w:r>
        <w:rPr>
          <w:rFonts w:cs="Times New Roman"/>
          <w:sz w:val="28"/>
          <w:szCs w:val="24"/>
        </w:rPr>
        <w:t xml:space="preserve">                专    业  </w:t>
      </w:r>
      <w:r>
        <w:rPr>
          <w:rFonts w:cs="Times New Roman"/>
          <w:sz w:val="28"/>
          <w:szCs w:val="24"/>
          <w:u w:val="single"/>
        </w:rPr>
        <w:t xml:space="preserve">           自动化           </w:t>
      </w:r>
    </w:p>
    <w:p>
      <w:pPr>
        <w:spacing w:line="360" w:lineRule="auto"/>
        <w:ind w:left="-2" w:leftChars="-354" w:hanging="848" w:hangingChars="303"/>
        <w:rPr>
          <w:rFonts w:cs="Times New Roman"/>
          <w:sz w:val="28"/>
          <w:szCs w:val="24"/>
          <w:u w:val="single"/>
        </w:rPr>
      </w:pPr>
      <w:r>
        <w:rPr>
          <w:rFonts w:cs="Times New Roman"/>
          <w:sz w:val="28"/>
          <w:szCs w:val="24"/>
        </w:rPr>
        <w:t xml:space="preserve">                班    级  </w:t>
      </w:r>
      <w:r>
        <w:rPr>
          <w:rFonts w:cs="Times New Roman"/>
          <w:sz w:val="28"/>
          <w:szCs w:val="24"/>
          <w:u w:val="single"/>
        </w:rPr>
        <w:t xml:space="preserve">           1</w:t>
      </w:r>
      <w:r>
        <w:rPr>
          <w:rFonts w:hint="eastAsia" w:cs="Times New Roman"/>
          <w:sz w:val="28"/>
          <w:szCs w:val="24"/>
          <w:u w:val="single"/>
        </w:rPr>
        <w:t>9</w:t>
      </w:r>
      <w:r>
        <w:rPr>
          <w:rFonts w:cs="Times New Roman"/>
          <w:sz w:val="28"/>
          <w:szCs w:val="24"/>
          <w:u w:val="single"/>
        </w:rPr>
        <w:t xml:space="preserve">1班           </w:t>
      </w:r>
    </w:p>
    <w:p>
      <w:pPr>
        <w:spacing w:line="360" w:lineRule="auto"/>
        <w:ind w:left="-2" w:leftChars="-354" w:hanging="848" w:hangingChars="303"/>
        <w:rPr>
          <w:rFonts w:cs="Times New Roman"/>
          <w:sz w:val="28"/>
          <w:szCs w:val="24"/>
          <w:u w:val="single"/>
        </w:rPr>
      </w:pPr>
      <w:r>
        <w:rPr>
          <w:rFonts w:cs="Times New Roman"/>
          <w:sz w:val="28"/>
          <w:szCs w:val="24"/>
        </w:rPr>
        <w:t xml:space="preserve">                学    号  </w:t>
      </w:r>
      <w:r>
        <w:rPr>
          <w:rFonts w:cs="Times New Roman"/>
          <w:sz w:val="28"/>
          <w:szCs w:val="24"/>
          <w:u w:val="single"/>
        </w:rPr>
        <w:t xml:space="preserve">        </w:t>
      </w:r>
      <w:r>
        <w:rPr>
          <w:rFonts w:hint="eastAsia" w:cs="Times New Roman"/>
          <w:sz w:val="28"/>
          <w:szCs w:val="24"/>
          <w:u w:val="single"/>
        </w:rPr>
        <w:t>201900318006</w:t>
      </w:r>
      <w:r>
        <w:rPr>
          <w:rFonts w:cs="Times New Roman"/>
          <w:sz w:val="28"/>
          <w:szCs w:val="24"/>
          <w:u w:val="single"/>
        </w:rPr>
        <w:t xml:space="preserve">       </w:t>
      </w:r>
    </w:p>
    <w:p>
      <w:pPr>
        <w:spacing w:line="360" w:lineRule="auto"/>
        <w:ind w:left="-2" w:leftChars="-354" w:hanging="848" w:hangingChars="303"/>
        <w:rPr>
          <w:rFonts w:cs="Times New Roman"/>
          <w:sz w:val="28"/>
          <w:szCs w:val="24"/>
          <w:u w:val="single"/>
        </w:rPr>
      </w:pPr>
      <w:r>
        <w:rPr>
          <w:rFonts w:cs="Times New Roman"/>
          <w:sz w:val="28"/>
          <w:szCs w:val="24"/>
        </w:rPr>
        <w:t xml:space="preserve">                姓    名  </w:t>
      </w:r>
      <w:r>
        <w:rPr>
          <w:rFonts w:cs="Times New Roman"/>
          <w:sz w:val="28"/>
          <w:szCs w:val="24"/>
          <w:u w:val="single"/>
        </w:rPr>
        <w:t xml:space="preserve">           </w:t>
      </w:r>
      <w:r>
        <w:rPr>
          <w:rFonts w:hint="eastAsia" w:cs="Times New Roman"/>
          <w:sz w:val="28"/>
          <w:szCs w:val="24"/>
          <w:u w:val="single"/>
        </w:rPr>
        <w:t>李 涛</w:t>
      </w:r>
      <w:r>
        <w:rPr>
          <w:rFonts w:cs="Times New Roman"/>
          <w:sz w:val="28"/>
          <w:szCs w:val="24"/>
          <w:u w:val="single"/>
        </w:rPr>
        <w:t xml:space="preserve">            </w:t>
      </w:r>
    </w:p>
    <w:p>
      <w:pPr>
        <w:spacing w:line="360" w:lineRule="auto"/>
        <w:ind w:left="-2" w:leftChars="-354" w:hanging="848" w:hangingChars="303"/>
        <w:rPr>
          <w:rFonts w:cs="Times New Roman"/>
          <w:spacing w:val="30"/>
          <w:sz w:val="28"/>
          <w:szCs w:val="24"/>
          <w:u w:val="single"/>
        </w:rPr>
      </w:pPr>
      <w:r>
        <w:rPr>
          <w:rFonts w:cs="Times New Roman"/>
          <w:sz w:val="28"/>
          <w:szCs w:val="24"/>
        </w:rPr>
        <w:t xml:space="preserve">                </w:t>
      </w:r>
      <w:r>
        <w:rPr>
          <w:rFonts w:cs="Times New Roman"/>
          <w:spacing w:val="30"/>
          <w:sz w:val="28"/>
          <w:szCs w:val="24"/>
        </w:rPr>
        <w:t>指导教师</w:t>
      </w:r>
      <w:r>
        <w:rPr>
          <w:rFonts w:cs="Times New Roman"/>
          <w:spacing w:val="30"/>
          <w:sz w:val="28"/>
          <w:szCs w:val="24"/>
          <w:u w:val="single"/>
        </w:rPr>
        <w:t xml:space="preserve">    </w:t>
      </w:r>
      <w:r>
        <w:rPr>
          <w:rFonts w:cs="Times New Roman"/>
          <w:sz w:val="28"/>
          <w:szCs w:val="24"/>
          <w:u w:val="single"/>
        </w:rPr>
        <w:t>高 远</w:t>
      </w:r>
      <w:r>
        <w:rPr>
          <w:rFonts w:hint="eastAsia" w:cs="Times New Roman"/>
          <w:sz w:val="28"/>
          <w:szCs w:val="24"/>
          <w:u w:val="single"/>
        </w:rPr>
        <w:t xml:space="preserve"> </w:t>
      </w:r>
      <w:r>
        <w:rPr>
          <w:rFonts w:hint="eastAsia" w:cs="Times New Roman"/>
          <w:sz w:val="28"/>
          <w:szCs w:val="24"/>
          <w:u w:val="single"/>
          <w:lang w:val="en-US" w:eastAsia="zh-CN"/>
        </w:rPr>
        <w:t xml:space="preserve"> </w:t>
      </w:r>
      <w:r>
        <w:rPr>
          <w:rFonts w:cs="Times New Roman"/>
          <w:sz w:val="28"/>
          <w:szCs w:val="24"/>
          <w:u w:val="single"/>
        </w:rPr>
        <w:t xml:space="preserve"> </w:t>
      </w:r>
      <w:r>
        <w:rPr>
          <w:rFonts w:hint="eastAsia" w:cs="Times New Roman"/>
          <w:sz w:val="28"/>
          <w:szCs w:val="24"/>
          <w:u w:val="single"/>
          <w:lang w:val="en-US" w:eastAsia="zh-CN"/>
        </w:rPr>
        <w:t xml:space="preserve">  岳汶华</w:t>
      </w:r>
      <w:r>
        <w:rPr>
          <w:rFonts w:cs="Times New Roman"/>
          <w:sz w:val="28"/>
          <w:szCs w:val="24"/>
          <w:u w:val="single"/>
        </w:rPr>
        <w:t xml:space="preserve">     </w:t>
      </w:r>
      <w:r>
        <w:rPr>
          <w:rFonts w:cs="Times New Roman"/>
          <w:spacing w:val="30"/>
          <w:sz w:val="28"/>
          <w:szCs w:val="24"/>
          <w:u w:val="single"/>
        </w:rPr>
        <w:t xml:space="preserve">   </w:t>
      </w:r>
    </w:p>
    <w:p>
      <w:pPr>
        <w:tabs>
          <w:tab w:val="left" w:pos="1980"/>
          <w:tab w:val="left" w:pos="7010"/>
        </w:tabs>
        <w:spacing w:line="360" w:lineRule="auto"/>
        <w:ind w:firstLine="560"/>
        <w:rPr>
          <w:rFonts w:cs="Times New Roman"/>
          <w:sz w:val="28"/>
          <w:szCs w:val="24"/>
          <w:u w:val="single"/>
        </w:rPr>
      </w:pPr>
    </w:p>
    <w:p>
      <w:pPr>
        <w:tabs>
          <w:tab w:val="left" w:pos="1980"/>
          <w:tab w:val="left" w:pos="7010"/>
        </w:tabs>
        <w:spacing w:line="360" w:lineRule="auto"/>
        <w:ind w:firstLine="560"/>
        <w:rPr>
          <w:rFonts w:cs="Times New Roman"/>
          <w:sz w:val="28"/>
          <w:szCs w:val="24"/>
          <w:u w:val="single"/>
        </w:rPr>
      </w:pPr>
    </w:p>
    <w:p>
      <w:pPr>
        <w:tabs>
          <w:tab w:val="left" w:pos="1980"/>
          <w:tab w:val="left" w:pos="7010"/>
        </w:tabs>
        <w:spacing w:line="360" w:lineRule="auto"/>
        <w:ind w:firstLine="560"/>
        <w:rPr>
          <w:rFonts w:cs="Times New Roman"/>
          <w:sz w:val="28"/>
          <w:szCs w:val="24"/>
          <w:u w:val="single"/>
        </w:rPr>
      </w:pPr>
    </w:p>
    <w:p>
      <w:pPr>
        <w:tabs>
          <w:tab w:val="left" w:pos="1980"/>
          <w:tab w:val="left" w:pos="7010"/>
        </w:tabs>
        <w:spacing w:line="360" w:lineRule="auto"/>
        <w:ind w:firstLine="560"/>
        <w:rPr>
          <w:rFonts w:cs="Times New Roman"/>
          <w:sz w:val="28"/>
          <w:szCs w:val="24"/>
          <w:u w:val="single"/>
        </w:rPr>
      </w:pPr>
    </w:p>
    <w:p>
      <w:pPr>
        <w:tabs>
          <w:tab w:val="left" w:pos="1980"/>
          <w:tab w:val="left" w:pos="7010"/>
        </w:tabs>
        <w:spacing w:line="360" w:lineRule="auto"/>
        <w:ind w:firstLine="560"/>
        <w:jc w:val="center"/>
        <w:rPr>
          <w:rFonts w:cs="Times New Roman"/>
          <w:sz w:val="28"/>
          <w:szCs w:val="24"/>
        </w:rPr>
      </w:pPr>
      <w:r>
        <w:rPr>
          <w:rFonts w:cs="Times New Roman"/>
          <w:sz w:val="28"/>
          <w:szCs w:val="24"/>
        </w:rPr>
        <w:t>202</w:t>
      </w:r>
      <w:r>
        <w:rPr>
          <w:rFonts w:hint="eastAsia" w:cs="Times New Roman"/>
          <w:sz w:val="28"/>
          <w:szCs w:val="24"/>
        </w:rPr>
        <w:t>3</w:t>
      </w:r>
      <w:r>
        <w:rPr>
          <w:rFonts w:cs="Times New Roman"/>
          <w:sz w:val="28"/>
          <w:szCs w:val="24"/>
        </w:rPr>
        <w:t xml:space="preserve"> 年 </w:t>
      </w:r>
      <w:r>
        <w:rPr>
          <w:rFonts w:hint="eastAsia" w:cs="Times New Roman"/>
          <w:sz w:val="28"/>
          <w:szCs w:val="24"/>
          <w:lang w:val="en-US" w:eastAsia="zh-CN"/>
        </w:rPr>
        <w:t>3</w:t>
      </w:r>
      <w:r>
        <w:rPr>
          <w:rFonts w:cs="Times New Roman"/>
          <w:sz w:val="28"/>
          <w:szCs w:val="24"/>
        </w:rPr>
        <w:t xml:space="preserve"> 月 </w:t>
      </w:r>
      <w:r>
        <w:rPr>
          <w:rFonts w:hint="eastAsia" w:cs="Times New Roman"/>
          <w:sz w:val="28"/>
          <w:szCs w:val="24"/>
          <w:lang w:val="en-US" w:eastAsia="zh-CN"/>
        </w:rPr>
        <w:t>02</w:t>
      </w:r>
      <w:r>
        <w:rPr>
          <w:rFonts w:cs="Times New Roman"/>
          <w:sz w:val="28"/>
          <w:szCs w:val="24"/>
        </w:rPr>
        <w:t xml:space="preserve"> 日</w:t>
      </w:r>
    </w:p>
    <w:p>
      <w:pPr>
        <w:pStyle w:val="8"/>
        <w:tabs>
          <w:tab w:val="left" w:pos="1980"/>
          <w:tab w:val="left" w:pos="7010"/>
        </w:tabs>
        <w:spacing w:after="156" w:line="360" w:lineRule="auto"/>
        <w:ind w:firstLine="640"/>
        <w:rPr>
          <w:rFonts w:ascii="黑体" w:hAnsi="黑体" w:eastAsia="黑体"/>
          <w:sz w:val="32"/>
          <w:szCs w:val="32"/>
          <w:lang w:eastAsia="zh-CN"/>
        </w:rPr>
        <w:sectPr>
          <w:headerReference r:id="rId7" w:type="first"/>
          <w:footerReference r:id="rId10" w:type="first"/>
          <w:headerReference r:id="rId5" w:type="default"/>
          <w:footerReference r:id="rId8" w:type="default"/>
          <w:headerReference r:id="rId6" w:type="even"/>
          <w:footerReference r:id="rId9" w:type="even"/>
          <w:pgSz w:w="11906" w:h="16838"/>
          <w:pgMar w:top="1440" w:right="1800" w:bottom="1440" w:left="1800" w:header="851" w:footer="992" w:gutter="0"/>
          <w:cols w:space="425" w:num="1"/>
          <w:docGrid w:type="lines" w:linePitch="312" w:charSpace="0"/>
        </w:sectPr>
      </w:pPr>
    </w:p>
    <w:p>
      <w:pPr>
        <w:pStyle w:val="8"/>
        <w:numPr>
          <w:ilvl w:val="0"/>
          <w:numId w:val="1"/>
        </w:numPr>
        <w:tabs>
          <w:tab w:val="left" w:pos="420"/>
          <w:tab w:val="left" w:pos="840"/>
          <w:tab w:val="left" w:pos="1980"/>
          <w:tab w:val="left" w:pos="7010"/>
        </w:tabs>
        <w:spacing w:line="360" w:lineRule="auto"/>
        <w:ind w:left="0" w:firstLine="0" w:firstLineChars="0"/>
        <w:rPr>
          <w:rFonts w:eastAsia="黑体"/>
          <w:b/>
          <w:bCs/>
          <w:sz w:val="32"/>
          <w:szCs w:val="32"/>
          <w:lang w:eastAsia="zh-CN"/>
        </w:rPr>
      </w:pPr>
      <w:r>
        <w:rPr>
          <w:rFonts w:eastAsia="黑体"/>
          <w:b/>
          <w:bCs/>
          <w:sz w:val="32"/>
          <w:szCs w:val="32"/>
          <w:lang w:eastAsia="zh-CN"/>
        </w:rPr>
        <w:t>毕业设计（论文）选题的目的和意义</w:t>
      </w:r>
    </w:p>
    <w:p>
      <w:pPr>
        <w:spacing w:line="420" w:lineRule="exact"/>
        <w:ind w:firstLine="480"/>
        <w:rPr>
          <w:rFonts w:hint="eastAsia" w:ascii="仿宋" w:hAnsi="仿宋" w:eastAsia="仿宋" w:cs="仿宋"/>
        </w:rPr>
      </w:pPr>
      <w:r>
        <w:rPr>
          <w:rFonts w:hint="eastAsia" w:ascii="仿宋" w:hAnsi="仿宋" w:eastAsia="仿宋" w:cs="仿宋"/>
        </w:rPr>
        <w:t>现今，数据显示我国社会面临人口老龄化日趋严重、残障人士数量较大的问题。据</w:t>
      </w:r>
      <w:r>
        <w:rPr>
          <w:rFonts w:hint="eastAsia" w:ascii="仿宋" w:hAnsi="仿宋" w:eastAsia="仿宋" w:cs="仿宋"/>
          <w:lang w:val="en-US" w:eastAsia="zh-CN"/>
        </w:rPr>
        <w:t>2022</w:t>
      </w:r>
      <w:r>
        <w:rPr>
          <w:rFonts w:hint="eastAsia" w:ascii="仿宋" w:hAnsi="仿宋" w:eastAsia="仿宋" w:cs="仿宋"/>
        </w:rPr>
        <w:t>年末数据统计，我国65周岁及以上老年人口达到</w:t>
      </w:r>
      <w:r>
        <w:rPr>
          <w:rFonts w:hint="eastAsia" w:ascii="仿宋" w:hAnsi="仿宋" w:eastAsia="仿宋" w:cs="仿宋"/>
          <w:lang w:val="en-US" w:eastAsia="zh-CN"/>
        </w:rPr>
        <w:t>20978万</w:t>
      </w:r>
      <w:r>
        <w:rPr>
          <w:rFonts w:hint="eastAsia" w:ascii="仿宋" w:hAnsi="仿宋" w:eastAsia="仿宋" w:cs="仿宋"/>
        </w:rPr>
        <w:t>人，占总人口的1</w:t>
      </w:r>
      <w:r>
        <w:rPr>
          <w:rFonts w:hint="eastAsia" w:ascii="仿宋" w:hAnsi="仿宋" w:eastAsia="仿宋" w:cs="仿宋"/>
          <w:lang w:val="en-US" w:eastAsia="zh-CN"/>
        </w:rPr>
        <w:t>4</w:t>
      </w:r>
      <w:r>
        <w:rPr>
          <w:rFonts w:hint="eastAsia" w:ascii="仿宋" w:hAnsi="仿宋" w:eastAsia="仿宋" w:cs="仿宋"/>
        </w:rPr>
        <w:t>.</w:t>
      </w:r>
      <w:r>
        <w:rPr>
          <w:rFonts w:hint="eastAsia" w:ascii="仿宋" w:hAnsi="仿宋" w:eastAsia="仿宋" w:cs="仿宋"/>
          <w:lang w:val="en-US" w:eastAsia="zh-CN"/>
        </w:rPr>
        <w:t>9</w:t>
      </w:r>
      <w:r>
        <w:rPr>
          <w:rFonts w:hint="eastAsia" w:ascii="仿宋" w:hAnsi="仿宋" w:eastAsia="仿宋" w:cs="仿宋"/>
        </w:rPr>
        <w:t>%，其中部分老年人随着年龄的增长，各项生理功能逐渐减退，主要表现在降低四肢的灵活程度、降低个人自理能力等；同时，</w:t>
      </w:r>
      <w:r>
        <w:rPr>
          <w:rFonts w:hint="eastAsia" w:ascii="仿宋" w:hAnsi="仿宋" w:eastAsia="仿宋" w:cs="仿宋"/>
          <w:color w:val="333333"/>
          <w:shd w:val="clear" w:color="auto" w:fill="FFFFFF"/>
        </w:rPr>
        <w:t>据中国残疾人联合会的统计数据显示，截止2020年2月，中国有8,500万残疾人约占我们总人口比例的6.2%</w:t>
      </w:r>
      <w:r>
        <w:rPr>
          <w:rFonts w:hint="eastAsia" w:ascii="仿宋" w:hAnsi="仿宋" w:eastAsia="仿宋" w:cs="仿宋"/>
        </w:rPr>
        <w:t>，其中因肢体残疾导致行动不便的人口数量已经达到2472万。因此，现实反映出这些特殊人群在不同程度上均面临着行走的障碍问题。</w:t>
      </w:r>
    </w:p>
    <w:p>
      <w:pPr>
        <w:spacing w:line="420" w:lineRule="exact"/>
        <w:ind w:firstLine="480"/>
        <w:rPr>
          <w:rFonts w:hint="eastAsia" w:ascii="仿宋" w:hAnsi="仿宋" w:eastAsia="仿宋" w:cs="仿宋"/>
        </w:rPr>
      </w:pPr>
      <w:r>
        <w:rPr>
          <w:rFonts w:hint="eastAsia" w:ascii="仿宋" w:hAnsi="仿宋" w:eastAsia="仿宋" w:cs="仿宋"/>
        </w:rPr>
        <w:t>电动轮椅是在传统手动轮椅的基础上，增加了动力驱动装置、操纵装置、电池等部件，具有方便、安全、环保、可增强自理能力、受众广等优点</w:t>
      </w:r>
      <w:r>
        <w:rPr>
          <w:rFonts w:hint="eastAsia" w:ascii="仿宋" w:hAnsi="仿宋" w:cs="仿宋"/>
          <w:vertAlign w:val="superscript"/>
          <w:lang w:val="en-US" w:eastAsia="zh-CN"/>
        </w:rPr>
        <w:t>[1]</w:t>
      </w:r>
      <w:r>
        <w:rPr>
          <w:rFonts w:hint="eastAsia" w:ascii="仿宋" w:hAnsi="仿宋" w:eastAsia="仿宋" w:cs="仿宋"/>
        </w:rPr>
        <w:t>。在现今医疗康复水平无法彻底解决老年人行动机能下降和伤残人士康复的条件下，电动轮椅已逐渐成为伤残人士和行动困难老人有用的辅助代步工具</w:t>
      </w:r>
      <w:r>
        <w:rPr>
          <w:rFonts w:hint="eastAsia" w:ascii="仿宋" w:hAnsi="仿宋" w:eastAsia="仿宋" w:cs="仿宋"/>
          <w:vertAlign w:val="superscript"/>
          <w:lang w:val="en-US" w:eastAsia="zh-CN"/>
        </w:rPr>
        <w:t>[2]</w:t>
      </w:r>
      <w:r>
        <w:rPr>
          <w:rFonts w:hint="eastAsia" w:ascii="仿宋" w:hAnsi="仿宋" w:eastAsia="仿宋" w:cs="仿宋"/>
        </w:rPr>
        <w:t>。</w:t>
      </w:r>
    </w:p>
    <w:p>
      <w:pPr>
        <w:spacing w:line="420" w:lineRule="exact"/>
        <w:ind w:firstLine="480"/>
        <w:rPr>
          <w:rFonts w:hint="default" w:ascii="仿宋" w:hAnsi="仿宋" w:eastAsia="仿宋" w:cs="仿宋"/>
          <w:lang w:val="en-US" w:eastAsia="zh-CN"/>
        </w:rPr>
      </w:pPr>
      <w:r>
        <w:rPr>
          <w:rFonts w:hint="eastAsia" w:ascii="仿宋" w:hAnsi="仿宋" w:eastAsia="仿宋" w:cs="仿宋"/>
        </w:rPr>
        <w:t>随着科技的发展和人们对高品质生活的追求，轮椅行业市场发展对电动轮椅的智能化水平提出了更高要求，以提高满足不同种类（行动困难的老年人、伤残人士等）的适用需求。</w:t>
      </w:r>
      <w:r>
        <w:rPr>
          <w:rFonts w:hint="eastAsia" w:ascii="仿宋" w:hAnsi="仿宋" w:eastAsia="仿宋" w:cs="仿宋"/>
          <w:lang w:val="en-US" w:eastAsia="zh-CN"/>
        </w:rPr>
        <w:t>在中国人口老龄化的逐渐加剧和国家政策的扶持作用双重影响下，中国电动轮椅行业得到了快速发展，电动轮椅需求量也随之上涨。根据数据显示，中国电动轮椅需求逐年上涨，2021年中国电动轮椅需求量为175.19万台，同比2020年上涨12.53%。</w:t>
      </w:r>
    </w:p>
    <w:p>
      <w:pPr>
        <w:spacing w:line="240" w:lineRule="auto"/>
        <w:ind w:firstLine="480"/>
        <w:jc w:val="center"/>
        <w:rPr>
          <w:rFonts w:hint="eastAsia" w:eastAsia="仿宋" w:cs="Times New Roman"/>
          <w:lang w:eastAsia="zh-CN"/>
        </w:rPr>
      </w:pPr>
      <w:r>
        <w:rPr>
          <w:rFonts w:hint="eastAsia" w:eastAsia="仿宋" w:cs="Times New Roman"/>
          <w:lang w:eastAsia="zh-CN"/>
        </w:rPr>
        <w:drawing>
          <wp:inline distT="0" distB="0" distL="114300" distR="114300">
            <wp:extent cx="3988435" cy="2498725"/>
            <wp:effectExtent l="0" t="0" r="12065" b="15875"/>
            <wp:docPr id="8" name="图片 8" descr="EYZK8D)XW@3L}WGMCAH@U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EYZK8D)XW@3L}WGMCAH@UXA"/>
                    <pic:cNvPicPr>
                      <a:picLocks noChangeAspect="1"/>
                    </pic:cNvPicPr>
                  </pic:nvPicPr>
                  <pic:blipFill>
                    <a:blip r:embed="rId13"/>
                    <a:stretch>
                      <a:fillRect/>
                    </a:stretch>
                  </pic:blipFill>
                  <pic:spPr>
                    <a:xfrm>
                      <a:off x="0" y="0"/>
                      <a:ext cx="3988435" cy="2498725"/>
                    </a:xfrm>
                    <a:prstGeom prst="rect">
                      <a:avLst/>
                    </a:prstGeom>
                  </pic:spPr>
                </pic:pic>
              </a:graphicData>
            </a:graphic>
          </wp:inline>
        </w:drawing>
      </w:r>
    </w:p>
    <w:p>
      <w:pPr>
        <w:spacing w:line="420" w:lineRule="exact"/>
        <w:ind w:firstLine="480"/>
        <w:rPr>
          <w:rFonts w:hint="eastAsia" w:ascii="仿宋" w:hAnsi="仿宋" w:eastAsia="仿宋" w:cs="仿宋"/>
        </w:rPr>
      </w:pPr>
      <w:r>
        <w:rPr>
          <w:rFonts w:hint="eastAsia" w:ascii="仿宋" w:hAnsi="仿宋" w:eastAsia="仿宋" w:cs="仿宋"/>
        </w:rPr>
        <w:t>相较于海外发达国家，我国电动轮椅行业发展起步较晚，但随着中国加入世贸组织以来，我国电动轮椅行业发展得到了快速发展。然而，从国内外市场现有的主流产品看，电动轮椅普遍采用人工手动操作方式，这无疑较大地限制了肢体操作障碍人群的应用。因此，结合行动困难人群的代步实际情况，研制一款适用特殊人群广、操控简单可行、具有智能化特点的电动轮椅，很有必要</w:t>
      </w:r>
      <w:r>
        <w:rPr>
          <w:rFonts w:hint="eastAsia" w:ascii="仿宋" w:hAnsi="仿宋" w:eastAsia="仿宋" w:cs="仿宋"/>
          <w:vertAlign w:val="superscript"/>
          <w:lang w:val="en-US" w:eastAsia="zh-CN"/>
        </w:rPr>
        <w:t>[3]</w:t>
      </w:r>
      <w:r>
        <w:rPr>
          <w:rFonts w:hint="eastAsia" w:ascii="仿宋" w:hAnsi="仿宋" w:eastAsia="仿宋" w:cs="仿宋"/>
        </w:rPr>
        <w:t>。</w:t>
      </w:r>
    </w:p>
    <w:p>
      <w:pPr>
        <w:spacing w:line="420" w:lineRule="exact"/>
        <w:ind w:firstLine="480"/>
        <w:rPr>
          <w:rFonts w:hint="eastAsia" w:ascii="仿宋" w:hAnsi="仿宋" w:eastAsia="仿宋" w:cs="仿宋"/>
        </w:rPr>
      </w:pPr>
      <w:r>
        <w:rPr>
          <w:rFonts w:hint="eastAsia" w:ascii="仿宋" w:hAnsi="仿宋" w:eastAsia="仿宋" w:cs="仿宋"/>
        </w:rPr>
        <w:t>自20世纪末始，人们对脑机接口（Brain Computer Interface，BCI）技术进行研究，迄今在脑电波信号采集、分析和处理方面，逐渐形成一定的理论体系，并结合计算机控制技术等，逐渐向工程领域的具体应用发展</w:t>
      </w:r>
      <w:r>
        <w:rPr>
          <w:rFonts w:hint="eastAsia" w:ascii="仿宋" w:hAnsi="仿宋" w:eastAsia="仿宋" w:cs="仿宋"/>
          <w:vertAlign w:val="superscript"/>
          <w:lang w:val="en-US" w:eastAsia="zh-CN"/>
        </w:rPr>
        <w:t>[4]</w:t>
      </w:r>
      <w:r>
        <w:rPr>
          <w:rFonts w:hint="eastAsia" w:ascii="仿宋" w:hAnsi="仿宋" w:eastAsia="仿宋" w:cs="仿宋"/>
        </w:rPr>
        <w:t>。鉴于基于脑机接口的操控方式，具有非肢体式或非接触式的特点</w:t>
      </w:r>
      <w:r>
        <w:rPr>
          <w:rFonts w:hint="eastAsia" w:ascii="仿宋" w:hAnsi="仿宋" w:eastAsia="仿宋" w:cs="仿宋"/>
          <w:vertAlign w:val="superscript"/>
          <w:lang w:val="en-US" w:eastAsia="zh-CN"/>
        </w:rPr>
        <w:t>[5]</w:t>
      </w:r>
      <w:r>
        <w:rPr>
          <w:rFonts w:hint="eastAsia" w:ascii="仿宋" w:hAnsi="仿宋" w:eastAsia="仿宋" w:cs="仿宋"/>
        </w:rPr>
        <w:t>；同时，可用于脑电信号检测采集的新型传感器已获面世和市场应用，这为本课题研制开发基于脑机接口的电动轮椅提供技术可能。</w:t>
      </w:r>
    </w:p>
    <w:p>
      <w:pPr>
        <w:spacing w:line="420" w:lineRule="exact"/>
        <w:ind w:firstLine="480"/>
        <w:rPr>
          <w:rFonts w:hint="default" w:ascii="仿宋" w:hAnsi="仿宋" w:eastAsia="仿宋" w:cs="仿宋"/>
        </w:rPr>
      </w:pPr>
      <w:r>
        <w:rPr>
          <w:rFonts w:hint="default" w:ascii="仿宋" w:hAnsi="仿宋" w:eastAsia="仿宋" w:cs="仿宋"/>
        </w:rPr>
        <w:t>自二十世纪末，美国、欧洲、中国和日本等国开始均涉足BCI技术领域，并取得系列的理论和技术应用成果。目前，美国的Wadsorth研究中心在脑-机接口技术研究领域处于领先地位，利用脑电机接口（BCI）系统将通过诱发电位（P300诱发电位、视觉诱发电位、自发α波mu节律等）方法采集到的脑电信号进行识别，帮助残障人群通过脑电信号来控制外部设备</w:t>
      </w:r>
      <w:r>
        <w:rPr>
          <w:rFonts w:hint="default" w:ascii="仿宋" w:hAnsi="仿宋" w:eastAsia="仿宋" w:cs="仿宋"/>
          <w:vertAlign w:val="superscript"/>
          <w:lang w:val="en-US" w:eastAsia="zh-CN"/>
        </w:rPr>
        <w:t>[</w:t>
      </w:r>
      <w:r>
        <w:rPr>
          <w:rFonts w:hint="eastAsia" w:ascii="仿宋" w:hAnsi="仿宋" w:eastAsia="仿宋" w:cs="仿宋"/>
          <w:vertAlign w:val="superscript"/>
          <w:lang w:val="en-US" w:eastAsia="zh-CN"/>
        </w:rPr>
        <w:t>6</w:t>
      </w:r>
      <w:r>
        <w:rPr>
          <w:rFonts w:hint="default" w:ascii="仿宋" w:hAnsi="仿宋" w:eastAsia="仿宋" w:cs="仿宋"/>
          <w:vertAlign w:val="superscript"/>
          <w:lang w:val="en-US" w:eastAsia="zh-CN"/>
        </w:rPr>
        <w:t>]</w:t>
      </w:r>
      <w:r>
        <w:rPr>
          <w:rFonts w:hint="default" w:ascii="仿宋" w:hAnsi="仿宋" w:eastAsia="仿宋" w:cs="仿宋"/>
        </w:rPr>
        <w:t>；德国的Bribauber研究团队通过脑电机接口系统采集运动想象脑电信号，使人们能够利用脑电信号控制游戏中</w:t>
      </w:r>
      <w:r>
        <w:rPr>
          <w:rFonts w:hint="default" w:ascii="仿宋" w:hAnsi="仿宋" w:eastAsia="仿宋" w:cs="仿宋"/>
          <w:lang w:val="en-US" w:eastAsia="zh-CN"/>
        </w:rPr>
        <w:t>人物</w:t>
      </w:r>
      <w:r>
        <w:rPr>
          <w:rFonts w:hint="default" w:ascii="仿宋" w:hAnsi="仿宋" w:eastAsia="仿宋" w:cs="仿宋"/>
        </w:rPr>
        <w:t>的移动，这为BCI应用到更复杂的环境提供了可能</w:t>
      </w:r>
      <w:r>
        <w:rPr>
          <w:rFonts w:hint="eastAsia" w:ascii="仿宋" w:hAnsi="仿宋" w:eastAsia="仿宋" w:cs="仿宋"/>
          <w:vertAlign w:val="superscript"/>
          <w:lang w:val="en-US" w:eastAsia="zh-CN"/>
        </w:rPr>
        <w:t>[7]</w:t>
      </w:r>
      <w:r>
        <w:rPr>
          <w:rFonts w:hint="default" w:ascii="仿宋" w:hAnsi="仿宋" w:eastAsia="仿宋" w:cs="仿宋"/>
        </w:rPr>
        <w:t>；奥地利Grazhi实验室，对运动想象脑电信号号产生事件相关同步/去同步现象（ERS/ERD现象）进行了大量的研究，通过想象左右手运动产生的脑电信号控制光标移动或字符输入</w:t>
      </w:r>
      <w:r>
        <w:rPr>
          <w:rFonts w:hint="eastAsia" w:ascii="仿宋" w:hAnsi="仿宋" w:eastAsia="仿宋" w:cs="仿宋"/>
          <w:lang w:val="en-US" w:eastAsia="zh-CN"/>
        </w:rPr>
        <w:t>[8]</w:t>
      </w:r>
      <w:r>
        <w:rPr>
          <w:rFonts w:hint="default" w:ascii="仿宋" w:hAnsi="仿宋" w:eastAsia="仿宋" w:cs="仿宋"/>
        </w:rPr>
        <w:t>；美国的伊利诺伊大学Farwell和Donchin在设计脑-机接口系统时，将P300诱发电位作为系统的信号输入，通过受试者对显示屏上闪烁频率为10Hz的字母的特点选择，计算受试者对闪烁字母的平均反映，同时计算测量出P300诱发电位的</w:t>
      </w:r>
      <w:r>
        <w:rPr>
          <w:rFonts w:hint="default" w:ascii="仿宋" w:hAnsi="仿宋" w:eastAsia="仿宋" w:cs="仿宋"/>
          <w:lang w:val="en-US" w:eastAsia="zh-CN"/>
        </w:rPr>
        <w:t>幅值</w:t>
      </w:r>
      <w:r>
        <w:rPr>
          <w:rFonts w:hint="default" w:ascii="仿宋" w:hAnsi="仿宋" w:eastAsia="仿宋" w:cs="仿宋"/>
        </w:rPr>
        <w:t>大小</w:t>
      </w:r>
      <w:r>
        <w:rPr>
          <w:rFonts w:hint="eastAsia" w:ascii="仿宋" w:hAnsi="仿宋" w:eastAsia="仿宋" w:cs="仿宋"/>
          <w:vertAlign w:val="superscript"/>
          <w:lang w:val="en-US" w:eastAsia="zh-CN"/>
        </w:rPr>
        <w:t>[8]</w:t>
      </w:r>
      <w:r>
        <w:rPr>
          <w:rFonts w:hint="default" w:ascii="仿宋" w:hAnsi="仿宋" w:eastAsia="仿宋" w:cs="仿宋"/>
        </w:rPr>
        <w:t>。</w:t>
      </w:r>
    </w:p>
    <w:p>
      <w:pPr>
        <w:spacing w:line="420" w:lineRule="exact"/>
        <w:ind w:firstLine="480"/>
        <w:rPr>
          <w:rFonts w:hint="eastAsia" w:ascii="仿宋" w:hAnsi="仿宋" w:eastAsia="仿宋" w:cs="仿宋"/>
        </w:rPr>
      </w:pPr>
      <w:r>
        <w:rPr>
          <w:rFonts w:hint="default" w:ascii="仿宋" w:hAnsi="仿宋" w:eastAsia="仿宋" w:cs="仿宋"/>
        </w:rPr>
        <w:t>脑电机接口系统在国内作为前沿研究的一个热点，很多高校和研究机构成立课题组进行研究。清华大学高上凯的BCI研究小组是国内最早研究BCI技术的团队，利用想象左右手运动产生的脑电信号控制机器人的运动，并在三次的国际BCI数据竞赛中取得优异成绩</w:t>
      </w:r>
      <w:r>
        <w:rPr>
          <w:rFonts w:hint="eastAsia" w:ascii="仿宋" w:hAnsi="仿宋" w:eastAsia="仿宋" w:cs="仿宋"/>
          <w:vertAlign w:val="superscript"/>
          <w:lang w:val="en-US" w:eastAsia="zh-CN"/>
        </w:rPr>
        <w:t>[9]</w:t>
      </w:r>
      <w:r>
        <w:rPr>
          <w:rFonts w:hint="default" w:ascii="仿宋" w:hAnsi="仿宋" w:eastAsia="仿宋" w:cs="仿宋"/>
        </w:rPr>
        <w:t>；上海交通大学的张丽清的研究小组，将运动想象产生的ERS/ERD现象应用到BCI系统，实现机器人导航</w:t>
      </w:r>
      <w:r>
        <w:rPr>
          <w:rFonts w:hint="eastAsia" w:ascii="仿宋" w:hAnsi="仿宋" w:eastAsia="仿宋" w:cs="仿宋"/>
          <w:vertAlign w:val="superscript"/>
          <w:lang w:val="en-US" w:eastAsia="zh-CN"/>
        </w:rPr>
        <w:t>[10]</w:t>
      </w:r>
      <w:r>
        <w:rPr>
          <w:rFonts w:hint="default" w:ascii="仿宋" w:hAnsi="仿宋" w:eastAsia="仿宋" w:cs="仿宋"/>
        </w:rPr>
        <w:t>；山东科技大学Sun等实现了基于运动想象脑电信号在线控制机器人上肢运动，通过多种运动想象任务控制假肢完成放小球、肘关节外旋、内旋等任务</w:t>
      </w:r>
      <w:r>
        <w:rPr>
          <w:rFonts w:hint="eastAsia" w:ascii="仿宋" w:hAnsi="仿宋" w:eastAsia="仿宋" w:cs="仿宋"/>
          <w:vertAlign w:val="superscript"/>
          <w:lang w:val="en-US" w:eastAsia="zh-CN"/>
        </w:rPr>
        <w:t>[11]</w:t>
      </w:r>
      <w:r>
        <w:rPr>
          <w:rFonts w:hint="default" w:ascii="仿宋" w:hAnsi="仿宋" w:eastAsia="仿宋" w:cs="仿宋"/>
        </w:rPr>
        <w:t>；北京理工大学研究团队开发了基于稳态视觉诱发电位（SSVEP）和P300的混合脑-机接口，并分析了P300视觉刺激对SSVEP-BCI系统的分类精度的影响</w:t>
      </w:r>
      <w:r>
        <w:rPr>
          <w:rFonts w:hint="default" w:ascii="仿宋" w:hAnsi="仿宋" w:eastAsia="仿宋" w:cs="仿宋"/>
          <w:vertAlign w:val="superscript"/>
          <w:lang w:val="en-US" w:eastAsia="zh-CN"/>
        </w:rPr>
        <w:t>[</w:t>
      </w:r>
      <w:r>
        <w:rPr>
          <w:rFonts w:hint="eastAsia" w:ascii="仿宋" w:hAnsi="仿宋" w:eastAsia="仿宋" w:cs="仿宋"/>
          <w:vertAlign w:val="superscript"/>
          <w:lang w:val="en-US" w:eastAsia="zh-CN"/>
        </w:rPr>
        <w:t>12</w:t>
      </w:r>
      <w:r>
        <w:rPr>
          <w:rFonts w:hint="default" w:ascii="仿宋" w:hAnsi="仿宋" w:eastAsia="仿宋" w:cs="仿宋"/>
          <w:vertAlign w:val="superscript"/>
          <w:lang w:val="en-US" w:eastAsia="zh-CN"/>
        </w:rPr>
        <w:t>]</w:t>
      </w:r>
      <w:r>
        <w:rPr>
          <w:rFonts w:hint="default" w:ascii="仿宋" w:hAnsi="仿宋" w:eastAsia="仿宋" w:cs="仿宋"/>
        </w:rPr>
        <w:t>。此外，中科院自动化所、华中科技大学和交通大学等高校在脑电信号分析方面也取得了较好的理论成果。最近几年，随着对脑电信号α波、β波和θ波，以及这些信号波与人的行为动作间的特征关系的深入研究，学者尝试将脑电接口技术应用于运动装置的控制系统，如杭州电子科技大学利用闭眼可以产生α波的特点，尝试设计出的-脑机接口系统应用在机电设备控制系统，并取得较好的实验测试结果</w:t>
      </w:r>
      <w:r>
        <w:rPr>
          <w:rFonts w:hint="default" w:ascii="仿宋" w:hAnsi="仿宋" w:eastAsia="仿宋" w:cs="仿宋"/>
          <w:vertAlign w:val="superscript"/>
          <w:lang w:val="en-US" w:eastAsia="zh-CN"/>
        </w:rPr>
        <w:t>[</w:t>
      </w:r>
      <w:r>
        <w:rPr>
          <w:rFonts w:hint="eastAsia" w:ascii="仿宋" w:hAnsi="仿宋" w:eastAsia="仿宋" w:cs="仿宋"/>
          <w:vertAlign w:val="superscript"/>
          <w:lang w:val="en-US" w:eastAsia="zh-CN"/>
        </w:rPr>
        <w:t>13</w:t>
      </w:r>
      <w:r>
        <w:rPr>
          <w:rFonts w:hint="default" w:ascii="仿宋" w:hAnsi="仿宋" w:eastAsia="仿宋" w:cs="仿宋"/>
          <w:vertAlign w:val="superscript"/>
          <w:lang w:val="en-US" w:eastAsia="zh-CN"/>
        </w:rPr>
        <w:t>]</w:t>
      </w:r>
      <w:r>
        <w:rPr>
          <w:rFonts w:hint="eastAsia" w:ascii="仿宋" w:hAnsi="仿宋" w:eastAsia="仿宋" w:cs="仿宋"/>
          <w:vertAlign w:val="superscript"/>
          <w:lang w:val="en-US" w:eastAsia="zh-CN"/>
        </w:rPr>
        <w:t>[14]</w:t>
      </w:r>
      <w:r>
        <w:rPr>
          <w:rFonts w:hint="default" w:ascii="仿宋" w:hAnsi="仿宋" w:eastAsia="仿宋" w:cs="仿宋"/>
        </w:rPr>
        <w:t>。目前，脑波检测技术的产品一般围绕教育、卫生、娱乐和竞技体育等领域展开</w:t>
      </w:r>
      <w:r>
        <w:rPr>
          <w:rFonts w:hint="default" w:ascii="仿宋" w:hAnsi="仿宋" w:eastAsia="仿宋" w:cs="仿宋"/>
          <w:vertAlign w:val="superscript"/>
          <w:lang w:val="en-US" w:eastAsia="zh-CN"/>
        </w:rPr>
        <w:t>[</w:t>
      </w:r>
      <w:r>
        <w:rPr>
          <w:rFonts w:hint="eastAsia" w:ascii="仿宋" w:hAnsi="仿宋" w:eastAsia="仿宋" w:cs="仿宋"/>
          <w:vertAlign w:val="superscript"/>
          <w:lang w:val="en-US" w:eastAsia="zh-CN"/>
        </w:rPr>
        <w:t>15</w:t>
      </w:r>
      <w:r>
        <w:rPr>
          <w:rFonts w:hint="default" w:ascii="仿宋" w:hAnsi="仿宋" w:eastAsia="仿宋" w:cs="仿宋"/>
          <w:vertAlign w:val="superscript"/>
          <w:lang w:val="en-US" w:eastAsia="zh-CN"/>
        </w:rPr>
        <w:t>]</w:t>
      </w:r>
      <w:r>
        <w:rPr>
          <w:rFonts w:hint="default" w:ascii="仿宋" w:hAnsi="仿宋" w:eastAsia="仿宋" w:cs="仿宋"/>
        </w:rPr>
        <w:t>。</w:t>
      </w:r>
    </w:p>
    <w:p>
      <w:pPr>
        <w:spacing w:line="420" w:lineRule="exact"/>
        <w:ind w:firstLine="480"/>
        <w:rPr>
          <w:rFonts w:hint="eastAsia" w:ascii="仿宋" w:hAnsi="仿宋" w:eastAsia="仿宋" w:cs="仿宋"/>
        </w:rPr>
      </w:pPr>
      <w:r>
        <w:rPr>
          <w:rFonts w:hint="eastAsia" w:ascii="仿宋" w:hAnsi="仿宋" w:eastAsia="仿宋" w:cs="仿宋"/>
        </w:rPr>
        <w:t>因此，为实现方便肢体操控障碍的老年人和残障人士的出行，本项目在传统电动轮椅的基础上，将结合先进的脑电信号传感技术、脑电信号分析与处理技术、微处理器控制技术等，研制一款具有脑机接口控制功能、较好符合轮椅运动工况的电动轮椅，具有较好的工程应用现实意义。</w:t>
      </w:r>
    </w:p>
    <w:p>
      <w:pPr>
        <w:spacing w:line="420" w:lineRule="exact"/>
        <w:ind w:firstLine="480"/>
        <w:rPr>
          <w:rFonts w:hint="eastAsia" w:ascii="仿宋" w:hAnsi="仿宋" w:eastAsia="仿宋" w:cs="仿宋"/>
          <w:lang w:eastAsia="zh-CN"/>
        </w:rPr>
      </w:pPr>
      <w:r>
        <w:rPr>
          <w:rFonts w:hint="eastAsia" w:ascii="仿宋" w:hAnsi="仿宋" w:eastAsia="仿宋" w:cs="仿宋"/>
          <w:lang w:eastAsia="zh-CN"/>
        </w:rPr>
        <w:t>本课题来源于</w:t>
      </w:r>
      <w:r>
        <w:rPr>
          <w:rFonts w:hint="eastAsia" w:ascii="仿宋" w:hAnsi="仿宋" w:eastAsia="仿宋" w:cs="仿宋"/>
          <w:lang w:val="en-US" w:eastAsia="zh-CN"/>
        </w:rPr>
        <w:t>自治区</w:t>
      </w:r>
      <w:r>
        <w:rPr>
          <w:rFonts w:hint="eastAsia" w:ascii="仿宋" w:hAnsi="仿宋" w:eastAsia="仿宋" w:cs="仿宋"/>
          <w:lang w:eastAsia="zh-CN"/>
        </w:rPr>
        <w:t>级大学生创新训练项目“基于脑机接口</w:t>
      </w:r>
      <w:r>
        <w:rPr>
          <w:rFonts w:hint="eastAsia" w:ascii="仿宋" w:hAnsi="仿宋" w:eastAsia="仿宋" w:cs="仿宋"/>
          <w:lang w:val="en-US" w:eastAsia="zh-CN"/>
        </w:rPr>
        <w:t>控制</w:t>
      </w:r>
      <w:r>
        <w:rPr>
          <w:rFonts w:hint="eastAsia" w:ascii="仿宋" w:hAnsi="仿宋" w:eastAsia="仿宋" w:cs="仿宋"/>
          <w:lang w:eastAsia="zh-CN"/>
        </w:rPr>
        <w:t>的电动轮椅(项目编号</w:t>
      </w:r>
      <w:r>
        <w:rPr>
          <w:rFonts w:hint="eastAsia" w:ascii="仿宋" w:hAnsi="仿宋" w:eastAsia="仿宋" w:cs="仿宋"/>
          <w:lang w:val="en-US" w:eastAsia="zh-CN"/>
        </w:rPr>
        <w:t xml:space="preserve">202110594109 </w:t>
      </w:r>
      <w:r>
        <w:rPr>
          <w:rFonts w:hint="eastAsia" w:ascii="仿宋" w:hAnsi="仿宋" w:eastAsia="仿宋" w:cs="仿宋"/>
          <w:lang w:eastAsia="zh-CN"/>
        </w:rPr>
        <w:t>) ”。</w:t>
      </w:r>
    </w:p>
    <w:p>
      <w:pPr>
        <w:pStyle w:val="8"/>
        <w:tabs>
          <w:tab w:val="left" w:pos="420"/>
          <w:tab w:val="left" w:pos="840"/>
          <w:tab w:val="left" w:pos="1980"/>
          <w:tab w:val="left" w:pos="7010"/>
        </w:tabs>
        <w:spacing w:line="360" w:lineRule="auto"/>
        <w:ind w:left="0" w:firstLine="0" w:firstLineChars="0"/>
        <w:rPr>
          <w:rFonts w:eastAsia="黑体"/>
          <w:b/>
          <w:bCs/>
          <w:sz w:val="32"/>
          <w:szCs w:val="32"/>
          <w:lang w:eastAsia="zh-CN"/>
        </w:rPr>
      </w:pPr>
      <w:r>
        <w:rPr>
          <w:rFonts w:eastAsia="黑体"/>
          <w:b/>
          <w:bCs/>
          <w:sz w:val="32"/>
          <w:szCs w:val="32"/>
          <w:lang w:eastAsia="zh-CN"/>
        </w:rPr>
        <w:t>二、设计或研究主要内容和重点，预期达到的目标及拟解决的主要问题和技术关键，有何创新之处</w:t>
      </w:r>
    </w:p>
    <w:p>
      <w:pPr>
        <w:pStyle w:val="8"/>
        <w:tabs>
          <w:tab w:val="left" w:pos="420"/>
          <w:tab w:val="left" w:pos="840"/>
          <w:tab w:val="left" w:pos="1980"/>
          <w:tab w:val="left" w:pos="7010"/>
        </w:tabs>
        <w:ind w:left="0" w:firstLine="482"/>
        <w:rPr>
          <w:rFonts w:eastAsia="宋体"/>
          <w:b/>
          <w:bCs/>
          <w:color w:val="000000" w:themeColor="text1"/>
          <w:lang w:eastAsia="zh-CN"/>
          <w14:textFill>
            <w14:solidFill>
              <w14:schemeClr w14:val="tx1"/>
            </w14:solidFill>
          </w14:textFill>
        </w:rPr>
      </w:pPr>
      <w:r>
        <w:rPr>
          <w:rFonts w:eastAsia="宋体"/>
          <w:b/>
          <w:bCs/>
          <w:color w:val="000000" w:themeColor="text1"/>
          <w:lang w:eastAsia="zh-CN"/>
          <w14:textFill>
            <w14:solidFill>
              <w14:schemeClr w14:val="tx1"/>
            </w14:solidFill>
          </w14:textFill>
        </w:rPr>
        <w:t>设计目标：</w:t>
      </w:r>
    </w:p>
    <w:p>
      <w:pPr>
        <w:spacing w:line="420" w:lineRule="exact"/>
        <w:ind w:firstLine="480"/>
        <w:rPr>
          <w:rFonts w:cs="Times New Roman"/>
          <w:b/>
          <w:bCs/>
        </w:rPr>
      </w:pPr>
      <w:r>
        <w:rPr>
          <w:rFonts w:hint="eastAsia" w:cs="Times New Roman"/>
          <w:lang w:val="en-US" w:eastAsia="zh-CN"/>
        </w:rPr>
        <w:t>课题</w:t>
      </w:r>
      <w:r>
        <w:rPr>
          <w:rFonts w:cs="Times New Roman"/>
        </w:rPr>
        <w:t>以传统手控操作的电动轮椅为平台基础，研制出一款识别度较高、基于脑电接口控制的电动轮椅，以提高行走困难老人和肢体残疾人群的代步出行的便性和适用性。</w:t>
      </w:r>
      <w:r>
        <w:rPr>
          <w:rFonts w:cs="Times New Roman"/>
        </w:rPr>
        <w:fldChar w:fldCharType="begin"/>
      </w:r>
      <w:r>
        <w:rPr>
          <w:rFonts w:cs="Times New Roman"/>
        </w:rPr>
        <w:instrText xml:space="preserve"> = 1 \* GB3 </w:instrText>
      </w:r>
      <w:r>
        <w:rPr>
          <w:rFonts w:cs="Times New Roman"/>
        </w:rPr>
        <w:fldChar w:fldCharType="separate"/>
      </w:r>
      <w:r>
        <w:rPr>
          <w:rFonts w:cs="Times New Roman"/>
        </w:rPr>
        <w:t>①</w:t>
      </w:r>
      <w:r>
        <w:rPr>
          <w:rFonts w:cs="Times New Roman"/>
        </w:rPr>
        <w:fldChar w:fldCharType="end"/>
      </w:r>
      <w:r>
        <w:rPr>
          <w:rFonts w:cs="Times New Roman"/>
        </w:rPr>
        <w:t>设计出精度高的脑电信号检测采集电路；</w:t>
      </w:r>
      <w:r>
        <w:rPr>
          <w:rFonts w:cs="Times New Roman"/>
        </w:rPr>
        <w:fldChar w:fldCharType="begin"/>
      </w:r>
      <w:r>
        <w:rPr>
          <w:rFonts w:cs="Times New Roman"/>
        </w:rPr>
        <w:instrText xml:space="preserve"> = 2 \* GB3 </w:instrText>
      </w:r>
      <w:r>
        <w:rPr>
          <w:rFonts w:cs="Times New Roman"/>
        </w:rPr>
        <w:fldChar w:fldCharType="separate"/>
      </w:r>
      <w:r>
        <w:rPr>
          <w:rFonts w:cs="Times New Roman"/>
        </w:rPr>
        <w:t>②</w:t>
      </w:r>
      <w:r>
        <w:rPr>
          <w:rFonts w:cs="Times New Roman"/>
        </w:rPr>
        <w:fldChar w:fldCharType="end"/>
      </w:r>
      <w:r>
        <w:rPr>
          <w:rFonts w:cs="Times New Roman"/>
        </w:rPr>
        <w:t>制定出有效的脑电信号频谱滤波分析、特征提取和波形识别算法，实现对脑电</w:t>
      </w:r>
      <w:r>
        <w:rPr>
          <w:rFonts w:cs="Times New Roman"/>
          <w:iCs/>
          <w:color w:val="231F20"/>
          <w:kern w:val="0"/>
          <w:lang w:bidi="ar"/>
        </w:rPr>
        <w:t>α波、β波、θ波以及δ波的较高准确识别</w:t>
      </w:r>
      <w:r>
        <w:rPr>
          <w:rFonts w:cs="Times New Roman"/>
          <w:b/>
          <w:bCs/>
        </w:rPr>
        <w:t xml:space="preserve">； </w:t>
      </w:r>
      <w:r>
        <w:rPr>
          <w:rFonts w:cs="Times New Roman"/>
        </w:rPr>
        <w:fldChar w:fldCharType="begin"/>
      </w:r>
      <w:r>
        <w:rPr>
          <w:rFonts w:cs="Times New Roman"/>
        </w:rPr>
        <w:instrText xml:space="preserve"> = 3 \* GB3 </w:instrText>
      </w:r>
      <w:r>
        <w:rPr>
          <w:rFonts w:cs="Times New Roman"/>
        </w:rPr>
        <w:fldChar w:fldCharType="separate"/>
      </w:r>
      <w:r>
        <w:rPr>
          <w:rFonts w:cs="Times New Roman"/>
        </w:rPr>
        <w:t>③</w:t>
      </w:r>
      <w:r>
        <w:rPr>
          <w:rFonts w:cs="Times New Roman"/>
        </w:rPr>
        <w:fldChar w:fldCharType="end"/>
      </w:r>
      <w:r>
        <w:rPr>
          <w:rFonts w:cs="Times New Roman"/>
        </w:rPr>
        <w:t>制定出脑电信号与轮椅驱动轮间的控制规则和双电机的调速控制策略，实现意念控制轮椅的直行、后退、转弯等运行；</w:t>
      </w:r>
      <w:r>
        <w:rPr>
          <w:rFonts w:cs="Times New Roman"/>
        </w:rPr>
        <w:fldChar w:fldCharType="begin"/>
      </w:r>
      <w:r>
        <w:rPr>
          <w:rFonts w:cs="Times New Roman"/>
        </w:rPr>
        <w:instrText xml:space="preserve"> = 4 \* GB3 </w:instrText>
      </w:r>
      <w:r>
        <w:rPr>
          <w:rFonts w:cs="Times New Roman"/>
        </w:rPr>
        <w:fldChar w:fldCharType="separate"/>
      </w:r>
      <w:r>
        <w:rPr>
          <w:rFonts w:cs="Times New Roman"/>
        </w:rPr>
        <w:t>④</w:t>
      </w:r>
      <w:r>
        <w:rPr>
          <w:rFonts w:cs="Times New Roman"/>
        </w:rPr>
        <w:fldChar w:fldCharType="end"/>
      </w:r>
      <w:bookmarkStart w:id="0" w:name="_GoBack"/>
      <w:bookmarkEnd w:id="0"/>
      <w:r>
        <w:rPr>
          <w:rFonts w:cs="Times New Roman"/>
        </w:rPr>
        <w:t>制作出基于脑机接口控制的电动轮椅原型，进行原型测试与调试。</w:t>
      </w:r>
    </w:p>
    <w:p>
      <w:pPr>
        <w:pStyle w:val="8"/>
        <w:tabs>
          <w:tab w:val="left" w:pos="420"/>
          <w:tab w:val="left" w:pos="840"/>
          <w:tab w:val="left" w:pos="1980"/>
          <w:tab w:val="left" w:pos="7010"/>
        </w:tabs>
        <w:ind w:left="0" w:firstLine="482"/>
        <w:rPr>
          <w:rFonts w:eastAsia="宋体"/>
          <w:b/>
          <w:bCs/>
          <w:color w:val="000000" w:themeColor="text1"/>
          <w:lang w:eastAsia="zh-CN"/>
          <w14:textFill>
            <w14:solidFill>
              <w14:schemeClr w14:val="tx1"/>
            </w14:solidFill>
          </w14:textFill>
        </w:rPr>
      </w:pPr>
      <w:r>
        <w:rPr>
          <w:rFonts w:eastAsia="宋体"/>
          <w:b/>
          <w:bCs/>
          <w:color w:val="000000" w:themeColor="text1"/>
          <w:lang w:eastAsia="zh-CN"/>
          <w14:textFill>
            <w14:solidFill>
              <w14:schemeClr w14:val="tx1"/>
            </w14:solidFill>
          </w14:textFill>
        </w:rPr>
        <w:t>主要内容：</w:t>
      </w:r>
    </w:p>
    <w:p>
      <w:pPr>
        <w:spacing w:line="420" w:lineRule="exact"/>
        <w:ind w:firstLine="480" w:firstLineChars="200"/>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①</w:t>
      </w:r>
      <w:r>
        <w:rPr>
          <w:rFonts w:hint="eastAsia" w:ascii="Times New Roman" w:hAnsi="Times New Roman" w:eastAsia="仿宋" w:cs="Times New Roman"/>
          <w:color w:val="000000" w:themeColor="text1"/>
          <w:sz w:val="24"/>
          <w:szCs w:val="24"/>
          <w14:textFill>
            <w14:solidFill>
              <w14:schemeClr w14:val="tx1"/>
            </w14:solidFill>
          </w14:textFill>
        </w:rPr>
        <w:t>制定系统总体设计方案，</w:t>
      </w:r>
      <w:r>
        <w:rPr>
          <w:rFonts w:ascii="Times New Roman" w:hAnsi="Times New Roman" w:eastAsia="仿宋" w:cs="Times New Roman"/>
          <w:color w:val="000000" w:themeColor="text1"/>
          <w:sz w:val="24"/>
          <w:szCs w:val="24"/>
          <w14:textFill>
            <w14:solidFill>
              <w14:schemeClr w14:val="tx1"/>
            </w14:solidFill>
          </w14:textFill>
        </w:rPr>
        <w:t>设计</w:t>
      </w:r>
      <w:r>
        <w:rPr>
          <w:rFonts w:hint="eastAsia" w:ascii="Times New Roman" w:hAnsi="Times New Roman" w:eastAsia="仿宋" w:cs="Times New Roman"/>
          <w:color w:val="000000" w:themeColor="text1"/>
          <w:sz w:val="24"/>
          <w:szCs w:val="24"/>
          <w14:textFill>
            <w14:solidFill>
              <w14:schemeClr w14:val="tx1"/>
            </w14:solidFill>
          </w14:textFill>
        </w:rPr>
        <w:t>轮椅的电机驱动、位置定位和无线通信等功能的接口电路</w:t>
      </w:r>
      <w:r>
        <w:rPr>
          <w:rFonts w:ascii="Times New Roman" w:hAnsi="Times New Roman" w:eastAsia="仿宋" w:cs="Times New Roman"/>
          <w:color w:val="000000" w:themeColor="text1"/>
          <w:sz w:val="24"/>
          <w:szCs w:val="24"/>
          <w14:textFill>
            <w14:solidFill>
              <w14:schemeClr w14:val="tx1"/>
            </w14:solidFill>
          </w14:textFill>
        </w:rPr>
        <w:t>；</w:t>
      </w:r>
    </w:p>
    <w:p>
      <w:pPr>
        <w:spacing w:line="420" w:lineRule="exact"/>
        <w:ind w:firstLine="480" w:firstLineChars="200"/>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②</w:t>
      </w:r>
      <w:r>
        <w:rPr>
          <w:rFonts w:hint="eastAsia" w:ascii="Times New Roman" w:hAnsi="Times New Roman" w:eastAsia="仿宋" w:cs="Times New Roman"/>
          <w:color w:val="000000" w:themeColor="text1"/>
          <w:sz w:val="24"/>
          <w:szCs w:val="24"/>
          <w14:textFill>
            <w14:solidFill>
              <w14:schemeClr w14:val="tx1"/>
            </w14:solidFill>
          </w14:textFill>
        </w:rPr>
        <w:t>研究用于</w:t>
      </w:r>
      <w:r>
        <w:rPr>
          <w:rFonts w:ascii="Times New Roman" w:hAnsi="Times New Roman" w:eastAsia="仿宋" w:cs="Times New Roman"/>
          <w:color w:val="000000" w:themeColor="text1"/>
          <w:sz w:val="24"/>
          <w:szCs w:val="24"/>
          <w14:textFill>
            <w14:solidFill>
              <w14:schemeClr w14:val="tx1"/>
            </w14:solidFill>
          </w14:textFill>
        </w:rPr>
        <w:t>电动轮椅运动控制的脑电信号</w:t>
      </w:r>
      <w:r>
        <w:rPr>
          <w:rFonts w:hint="eastAsia" w:ascii="Times New Roman" w:hAnsi="Times New Roman" w:eastAsia="仿宋" w:cs="Times New Roman"/>
          <w:color w:val="000000" w:themeColor="text1"/>
          <w:sz w:val="24"/>
          <w:szCs w:val="24"/>
          <w14:textFill>
            <w14:solidFill>
              <w14:schemeClr w14:val="tx1"/>
            </w14:solidFill>
          </w14:textFill>
        </w:rPr>
        <w:t>提取、</w:t>
      </w:r>
      <w:r>
        <w:rPr>
          <w:rFonts w:ascii="Times New Roman" w:hAnsi="Times New Roman" w:eastAsia="仿宋" w:cs="Times New Roman"/>
          <w:color w:val="000000" w:themeColor="text1"/>
          <w:sz w:val="24"/>
          <w:szCs w:val="24"/>
          <w14:textFill>
            <w14:solidFill>
              <w14:schemeClr w14:val="tx1"/>
            </w14:solidFill>
          </w14:textFill>
        </w:rPr>
        <w:t>分析与处理</w:t>
      </w:r>
      <w:r>
        <w:rPr>
          <w:rFonts w:hint="eastAsia" w:ascii="Times New Roman" w:hAnsi="Times New Roman" w:eastAsia="仿宋" w:cs="Times New Roman"/>
          <w:color w:val="000000" w:themeColor="text1"/>
          <w:sz w:val="24"/>
          <w:szCs w:val="24"/>
          <w14:textFill>
            <w14:solidFill>
              <w14:schemeClr w14:val="tx1"/>
            </w14:solidFill>
          </w14:textFill>
        </w:rPr>
        <w:t>算法</w:t>
      </w:r>
      <w:r>
        <w:rPr>
          <w:rFonts w:ascii="Times New Roman" w:hAnsi="Times New Roman" w:eastAsia="仿宋" w:cs="Times New Roman"/>
          <w:color w:val="000000" w:themeColor="text1"/>
          <w:sz w:val="24"/>
          <w:szCs w:val="24"/>
          <w14:textFill>
            <w14:solidFill>
              <w14:schemeClr w14:val="tx1"/>
            </w14:solidFill>
          </w14:textFill>
        </w:rPr>
        <w:t>；</w:t>
      </w:r>
    </w:p>
    <w:p>
      <w:pPr>
        <w:spacing w:line="420" w:lineRule="exact"/>
        <w:ind w:firstLine="480" w:firstLineChars="200"/>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③制定基于脑电信号的轮椅驱动控制规则；</w:t>
      </w:r>
    </w:p>
    <w:p>
      <w:pPr>
        <w:spacing w:line="420" w:lineRule="exact"/>
        <w:ind w:firstLine="480" w:firstLineChars="200"/>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t>④研究制定</w:t>
      </w:r>
      <w:r>
        <w:rPr>
          <w:rFonts w:hint="eastAsia" w:ascii="Times New Roman" w:hAnsi="Times New Roman" w:eastAsia="仿宋" w:cs="Times New Roman"/>
          <w:color w:val="000000" w:themeColor="text1"/>
          <w:sz w:val="24"/>
          <w:szCs w:val="24"/>
          <w14:textFill>
            <w14:solidFill>
              <w14:schemeClr w14:val="tx1"/>
            </w14:solidFill>
          </w14:textFill>
        </w:rPr>
        <w:t>电动椅后</w:t>
      </w:r>
      <w:r>
        <w:rPr>
          <w:rFonts w:ascii="Times New Roman" w:hAnsi="Times New Roman" w:eastAsia="仿宋" w:cs="Times New Roman"/>
          <w:color w:val="000000" w:themeColor="text1"/>
          <w:sz w:val="24"/>
          <w:szCs w:val="24"/>
          <w14:textFill>
            <w14:solidFill>
              <w14:schemeClr w14:val="tx1"/>
            </w14:solidFill>
          </w14:textFill>
        </w:rPr>
        <w:t>驱动轮的速度控制策略；</w:t>
      </w:r>
    </w:p>
    <w:p>
      <w:pPr>
        <w:spacing w:line="420" w:lineRule="exact"/>
        <w:ind w:firstLine="480" w:firstLineChars="200"/>
        <w:rPr>
          <w:rFonts w:ascii="Times New Roman" w:hAnsi="Times New Roman" w:eastAsia="仿宋" w:cs="Times New Roman"/>
          <w:color w:val="000000" w:themeColor="text1"/>
          <w:sz w:val="24"/>
          <w:szCs w:val="24"/>
          <w14:textFill>
            <w14:solidFill>
              <w14:schemeClr w14:val="tx1"/>
            </w14:solidFill>
          </w14:textFill>
        </w:rPr>
      </w:pPr>
      <w:r>
        <w:rPr>
          <w:rFonts w:ascii="Times New Roman" w:hAnsi="Times New Roman" w:eastAsia="仿宋" w:cs="Times New Roman"/>
          <w:color w:val="000000" w:themeColor="text1"/>
          <w:sz w:val="24"/>
          <w:szCs w:val="24"/>
          <w14:textFill>
            <w14:solidFill>
              <w14:schemeClr w14:val="tx1"/>
            </w14:solidFill>
          </w14:textFill>
        </w:rPr>
        <w:fldChar w:fldCharType="begin"/>
      </w:r>
      <w:r>
        <w:rPr>
          <w:rFonts w:ascii="Times New Roman" w:hAnsi="Times New Roman" w:eastAsia="仿宋" w:cs="Times New Roman"/>
          <w:color w:val="000000" w:themeColor="text1"/>
          <w:sz w:val="24"/>
          <w:szCs w:val="24"/>
          <w14:textFill>
            <w14:solidFill>
              <w14:schemeClr w14:val="tx1"/>
            </w14:solidFill>
          </w14:textFill>
        </w:rPr>
        <w:instrText xml:space="preserve"> = 5 \* GB3 </w:instrText>
      </w:r>
      <w:r>
        <w:rPr>
          <w:rFonts w:ascii="Times New Roman" w:hAnsi="Times New Roman" w:eastAsia="仿宋" w:cs="Times New Roman"/>
          <w:color w:val="000000" w:themeColor="text1"/>
          <w:sz w:val="24"/>
          <w:szCs w:val="24"/>
          <w14:textFill>
            <w14:solidFill>
              <w14:schemeClr w14:val="tx1"/>
            </w14:solidFill>
          </w14:textFill>
        </w:rPr>
        <w:fldChar w:fldCharType="separate"/>
      </w:r>
      <w:r>
        <w:rPr>
          <w:rFonts w:ascii="Times New Roman" w:hAnsi="Times New Roman" w:eastAsia="仿宋" w:cs="Times New Roman"/>
          <w:color w:val="000000" w:themeColor="text1"/>
          <w:sz w:val="24"/>
          <w:szCs w:val="24"/>
          <w14:textFill>
            <w14:solidFill>
              <w14:schemeClr w14:val="tx1"/>
            </w14:solidFill>
          </w14:textFill>
        </w:rPr>
        <w:t>⑤</w:t>
      </w:r>
      <w:r>
        <w:rPr>
          <w:rFonts w:ascii="Times New Roman" w:hAnsi="Times New Roman" w:eastAsia="仿宋" w:cs="Times New Roman"/>
          <w:color w:val="000000" w:themeColor="text1"/>
          <w:sz w:val="24"/>
          <w:szCs w:val="24"/>
          <w14:textFill>
            <w14:solidFill>
              <w14:schemeClr w14:val="tx1"/>
            </w14:solidFill>
          </w14:textFill>
        </w:rPr>
        <w:fldChar w:fldCharType="end"/>
      </w:r>
      <w:r>
        <w:rPr>
          <w:rFonts w:ascii="Times New Roman" w:hAnsi="Times New Roman" w:eastAsia="仿宋" w:cs="Times New Roman"/>
          <w:color w:val="000000" w:themeColor="text1"/>
          <w:sz w:val="24"/>
          <w:szCs w:val="24"/>
          <w14:textFill>
            <w14:solidFill>
              <w14:schemeClr w14:val="tx1"/>
            </w14:solidFill>
          </w14:textFill>
        </w:rPr>
        <w:t>对传统电动轮椅进行改装，</w:t>
      </w:r>
      <w:r>
        <w:rPr>
          <w:rFonts w:hint="eastAsia" w:ascii="Times New Roman" w:hAnsi="Times New Roman" w:eastAsia="仿宋" w:cs="Times New Roman"/>
          <w:color w:val="000000" w:themeColor="text1"/>
          <w:sz w:val="24"/>
          <w:szCs w:val="24"/>
          <w14:textFill>
            <w14:solidFill>
              <w14:schemeClr w14:val="tx1"/>
            </w14:solidFill>
          </w14:textFill>
        </w:rPr>
        <w:t>开展脑电信号采集穿戴设备的外观设计，</w:t>
      </w:r>
      <w:r>
        <w:rPr>
          <w:rFonts w:ascii="Times New Roman" w:hAnsi="Times New Roman" w:eastAsia="仿宋" w:cs="Times New Roman"/>
          <w:color w:val="000000" w:themeColor="text1"/>
          <w:sz w:val="24"/>
          <w:szCs w:val="24"/>
          <w14:textFill>
            <w14:solidFill>
              <w14:schemeClr w14:val="tx1"/>
            </w14:solidFill>
          </w14:textFill>
        </w:rPr>
        <w:t>制作实验原型，开展系统调试与测试。</w:t>
      </w:r>
    </w:p>
    <w:p>
      <w:pPr>
        <w:pStyle w:val="8"/>
        <w:tabs>
          <w:tab w:val="left" w:pos="420"/>
          <w:tab w:val="left" w:pos="840"/>
          <w:tab w:val="left" w:pos="1980"/>
          <w:tab w:val="left" w:pos="7010"/>
        </w:tabs>
        <w:ind w:left="0" w:firstLine="482"/>
        <w:rPr>
          <w:rFonts w:eastAsia="宋体"/>
          <w:b/>
          <w:bCs/>
          <w:color w:val="000000" w:themeColor="text1"/>
          <w:lang w:eastAsia="zh-CN"/>
          <w14:textFill>
            <w14:solidFill>
              <w14:schemeClr w14:val="tx1"/>
            </w14:solidFill>
          </w14:textFill>
        </w:rPr>
      </w:pPr>
      <w:r>
        <w:rPr>
          <w:rFonts w:eastAsia="宋体"/>
          <w:b/>
          <w:bCs/>
          <w:color w:val="000000" w:themeColor="text1"/>
          <w:lang w:eastAsia="zh-CN"/>
          <w14:textFill>
            <w14:solidFill>
              <w14:schemeClr w14:val="tx1"/>
            </w14:solidFill>
          </w14:textFill>
        </w:rPr>
        <w:t>关键问题：</w:t>
      </w:r>
    </w:p>
    <w:p>
      <w:pPr>
        <w:pStyle w:val="9"/>
        <w:spacing w:line="420" w:lineRule="exact"/>
        <w:ind w:firstLine="480"/>
        <w:rPr>
          <w:rFonts w:cs="Times New Roman"/>
          <w:color w:val="FF0000"/>
        </w:rPr>
      </w:pPr>
      <w:r>
        <w:rPr>
          <w:rFonts w:hint="eastAsia" w:cs="Times New Roman"/>
        </w:rPr>
        <w:t>1.</w:t>
      </w:r>
      <w:r>
        <w:rPr>
          <w:rFonts w:hint="eastAsia" w:cs="Times New Roman"/>
          <w:color w:val="000000" w:themeColor="text1"/>
          <w14:textFill>
            <w14:solidFill>
              <w14:schemeClr w14:val="tx1"/>
            </w14:solidFill>
          </w14:textFill>
        </w:rPr>
        <w:t>制定电动轮椅后驱动轮的速度控制策略，实现轮椅能直行、后退，转弯等运动的稳定控制；</w:t>
      </w:r>
    </w:p>
    <w:p>
      <w:pPr>
        <w:pStyle w:val="9"/>
        <w:spacing w:line="420" w:lineRule="exact"/>
        <w:ind w:firstLine="480"/>
        <w:rPr>
          <w:rFonts w:hint="default" w:eastAsia="仿宋" w:cs="Times New Roman"/>
          <w:lang w:val="en-US" w:eastAsia="zh-CN"/>
        </w:rPr>
      </w:pPr>
      <w:r>
        <w:rPr>
          <w:rFonts w:hint="eastAsia" w:cs="Times New Roman"/>
        </w:rPr>
        <w:t>2.</w:t>
      </w:r>
      <w:r>
        <w:rPr>
          <w:rFonts w:hint="eastAsia" w:cs="Times New Roman"/>
          <w:lang w:val="en-US" w:eastAsia="zh-CN"/>
        </w:rPr>
        <w:t>制定有效的</w:t>
      </w:r>
      <w:r>
        <w:rPr>
          <w:rFonts w:cs="Times New Roman"/>
        </w:rPr>
        <w:t>对脑电信号信号的采集、处理和提取，并实现对脑电信号的较高精度的检测</w:t>
      </w:r>
      <w:r>
        <w:rPr>
          <w:rFonts w:hint="eastAsia" w:cs="Times New Roman"/>
          <w:lang w:eastAsia="zh-CN"/>
        </w:rPr>
        <w:t>，</w:t>
      </w:r>
      <w:r>
        <w:rPr>
          <w:rFonts w:hint="eastAsia" w:cs="Times New Roman"/>
          <w:lang w:val="en-US" w:eastAsia="zh-CN"/>
        </w:rPr>
        <w:t>对脑电信号的和轮椅控制规则能过进行正确判别。</w:t>
      </w:r>
    </w:p>
    <w:p>
      <w:pPr>
        <w:spacing w:line="420" w:lineRule="exact"/>
        <w:ind w:firstLine="480"/>
        <w:rPr>
          <w:rFonts w:cs="Times New Roman"/>
        </w:rPr>
      </w:pPr>
      <w:r>
        <w:rPr>
          <w:rFonts w:hint="eastAsia" w:cs="Times New Roman"/>
        </w:rPr>
        <w:t>3.</w:t>
      </w:r>
      <w:r>
        <w:rPr>
          <w:rFonts w:cs="Times New Roman"/>
        </w:rPr>
        <w:t>如何稳定实现脑电波数据与主控芯片之间的通信问题，并保证信号传输的快速性、稳定性、实时性。</w:t>
      </w:r>
    </w:p>
    <w:p>
      <w:pPr>
        <w:pStyle w:val="8"/>
        <w:tabs>
          <w:tab w:val="left" w:pos="420"/>
          <w:tab w:val="left" w:pos="840"/>
          <w:tab w:val="left" w:pos="1980"/>
          <w:tab w:val="left" w:pos="7010"/>
        </w:tabs>
        <w:ind w:left="0" w:firstLine="482"/>
        <w:rPr>
          <w:rFonts w:eastAsia="宋体"/>
          <w:b/>
          <w:bCs/>
          <w:color w:val="000000" w:themeColor="text1"/>
          <w:lang w:eastAsia="zh-CN"/>
          <w14:textFill>
            <w14:solidFill>
              <w14:schemeClr w14:val="tx1"/>
            </w14:solidFill>
          </w14:textFill>
        </w:rPr>
      </w:pPr>
      <w:r>
        <w:rPr>
          <w:rFonts w:eastAsia="宋体"/>
          <w:b/>
          <w:bCs/>
          <w:color w:val="000000" w:themeColor="text1"/>
          <w:lang w:eastAsia="zh-CN"/>
          <w14:textFill>
            <w14:solidFill>
              <w14:schemeClr w14:val="tx1"/>
            </w14:solidFill>
          </w14:textFill>
        </w:rPr>
        <w:t>创新点：</w:t>
      </w:r>
    </w:p>
    <w:p>
      <w:pPr>
        <w:spacing w:line="420" w:lineRule="exact"/>
        <w:ind w:firstLine="480"/>
        <w:rPr>
          <w:rFonts w:cs="Times New Roman"/>
        </w:rPr>
      </w:pPr>
      <w:r>
        <w:rPr>
          <w:rFonts w:cs="Times New Roman"/>
        </w:rPr>
        <w:t>①利用脑电接口控制技术实现意念控制轮椅运动，它是一种肢体非接触式的操控方式，有利于动作障碍老人和肢体残障人士等人群的自我代步出行；</w:t>
      </w:r>
    </w:p>
    <w:p>
      <w:pPr>
        <w:pStyle w:val="9"/>
        <w:spacing w:line="420" w:lineRule="exact"/>
        <w:ind w:firstLine="480"/>
        <w:rPr>
          <w:rFonts w:cs="Times New Roman"/>
        </w:rPr>
      </w:pPr>
      <w:r>
        <w:rPr>
          <w:rFonts w:cs="Times New Roman"/>
        </w:rPr>
        <w:t>②在硬件和软件设计方面，充分考虑保障特殊人群脑电控制轮椅行驶的安全性；制定电动轮椅运动的脑电控制规则，简单有效，利于特殊人群的脑电操控。</w:t>
      </w:r>
    </w:p>
    <w:p>
      <w:pPr>
        <w:spacing w:line="420" w:lineRule="exact"/>
        <w:ind w:firstLine="480"/>
        <w:rPr>
          <w:rFonts w:cs="Times New Roman"/>
        </w:rPr>
      </w:pPr>
      <w:r>
        <w:rPr>
          <w:rFonts w:cs="Times New Roman"/>
        </w:rPr>
        <w:t>③设计采用脑电信号检测的穿戴装置和改装传统电动轮椅，以及脑电信号与主控间采用蓝牙通信方案，提高用户的使用舒适性和实用性。</w:t>
      </w:r>
    </w:p>
    <w:p>
      <w:pPr>
        <w:pStyle w:val="8"/>
        <w:tabs>
          <w:tab w:val="left" w:pos="420"/>
          <w:tab w:val="left" w:pos="840"/>
          <w:tab w:val="left" w:pos="1980"/>
          <w:tab w:val="left" w:pos="7010"/>
        </w:tabs>
        <w:spacing w:line="360" w:lineRule="auto"/>
        <w:ind w:left="0" w:firstLine="0" w:firstLineChars="0"/>
        <w:rPr>
          <w:rFonts w:eastAsia="黑体"/>
          <w:b/>
          <w:bCs/>
          <w:color w:val="FF0000"/>
          <w:sz w:val="32"/>
          <w:szCs w:val="32"/>
          <w:lang w:eastAsia="zh-CN"/>
        </w:rPr>
      </w:pPr>
      <w:r>
        <w:rPr>
          <w:rFonts w:eastAsia="黑体"/>
          <w:b/>
          <w:bCs/>
          <w:sz w:val="32"/>
          <w:szCs w:val="32"/>
          <w:lang w:eastAsia="zh-CN"/>
        </w:rPr>
        <w:t>三、研究方案</w:t>
      </w:r>
    </w:p>
    <w:p>
      <w:pPr>
        <w:spacing w:line="420" w:lineRule="exact"/>
        <w:ind w:firstLine="480"/>
        <w:rPr>
          <w:rFonts w:hint="eastAsia" w:ascii="仿宋" w:hAnsi="仿宋" w:eastAsia="仿宋" w:cs="仿宋"/>
          <w:b/>
          <w:bCs/>
        </w:rPr>
      </w:pPr>
      <w:r>
        <w:rPr>
          <w:rFonts w:hint="eastAsia" w:ascii="仿宋" w:hAnsi="仿宋" w:eastAsia="仿宋" w:cs="仿宋"/>
        </w:rPr>
        <w:t>系统设计主要包含两部分：第一部分为</w:t>
      </w:r>
      <w:r>
        <w:rPr>
          <w:rFonts w:hint="eastAsia" w:ascii="仿宋" w:hAnsi="仿宋" w:eastAsia="仿宋" w:cs="仿宋"/>
          <w:lang w:val="en-US" w:eastAsia="zh-CN"/>
        </w:rPr>
        <w:t>头戴式脑波采集模块，通过无线通信传输实现检测装置与处理装置之间的通信。从而构成了</w:t>
      </w:r>
      <w:r>
        <w:rPr>
          <w:rFonts w:hint="eastAsia" w:ascii="仿宋" w:hAnsi="仿宋" w:eastAsia="仿宋" w:cs="仿宋"/>
          <w:szCs w:val="24"/>
        </w:rPr>
        <w:t>基于脑-机接口控制的电动轮椅原理结构框图</w:t>
      </w:r>
      <w:r>
        <w:rPr>
          <w:rFonts w:hint="eastAsia" w:ascii="仿宋" w:hAnsi="仿宋" w:eastAsia="仿宋" w:cs="仿宋"/>
        </w:rPr>
        <w:t>如图1。第二部分为主控芯片</w:t>
      </w:r>
      <w:r>
        <w:rPr>
          <w:rFonts w:hint="eastAsia" w:ascii="仿宋" w:hAnsi="仿宋" w:eastAsia="仿宋" w:cs="仿宋"/>
          <w:lang w:val="en-US" w:eastAsia="zh-CN"/>
        </w:rPr>
        <w:t>通过无线通信</w:t>
      </w:r>
      <w:r>
        <w:rPr>
          <w:rFonts w:hint="eastAsia" w:ascii="仿宋" w:hAnsi="仿宋" w:eastAsia="仿宋" w:cs="仿宋"/>
        </w:rPr>
        <w:t>接收</w:t>
      </w:r>
      <w:r>
        <w:rPr>
          <w:rFonts w:hint="eastAsia" w:ascii="仿宋" w:hAnsi="仿宋" w:eastAsia="仿宋" w:cs="仿宋"/>
          <w:lang w:val="en-US" w:eastAsia="zh-CN"/>
        </w:rPr>
        <w:t>到</w:t>
      </w:r>
      <w:r>
        <w:rPr>
          <w:rFonts w:hint="eastAsia" w:ascii="仿宋" w:hAnsi="仿宋" w:eastAsia="仿宋" w:cs="仿宋"/>
        </w:rPr>
        <w:t>蓝牙信号后</w:t>
      </w:r>
      <w:r>
        <w:rPr>
          <w:rFonts w:hint="eastAsia" w:ascii="仿宋" w:hAnsi="仿宋" w:eastAsia="仿宋" w:cs="仿宋"/>
          <w:lang w:val="en-US" w:eastAsia="zh-CN"/>
        </w:rPr>
        <w:t>通过相应的算法，获取并处理接收到的脑电波信号，识别出控制轮椅所需要的信号，从而可以进行轮椅的运动控制；同时还采用了光电测距模块实现对障碍物的距离判断，如果距离过近，会进行报警提醒使用者；在此基础上还增加了GPS模块，对轮椅进行实时定位，确保使用者的家属对其进行准确定位，从而提高了使用的安全性。</w:t>
      </w:r>
      <w:r>
        <w:rPr>
          <w:rFonts w:hint="eastAsia" w:ascii="仿宋" w:hAnsi="仿宋" w:eastAsia="仿宋" w:cs="仿宋"/>
          <w:szCs w:val="24"/>
        </w:rPr>
        <w:t>系统总体设计方案结构图</w:t>
      </w:r>
      <w:r>
        <w:rPr>
          <w:rFonts w:hint="eastAsia" w:ascii="仿宋" w:hAnsi="仿宋" w:eastAsia="仿宋" w:cs="仿宋"/>
        </w:rPr>
        <w:t>如图2。</w:t>
      </w:r>
    </w:p>
    <w:p>
      <w:pPr>
        <w:spacing w:line="240" w:lineRule="auto"/>
        <w:ind w:firstLine="560"/>
        <w:rPr>
          <w:rFonts w:eastAsia="宋体" w:cs="Times New Roman"/>
          <w:sz w:val="28"/>
          <w:szCs w:val="28"/>
        </w:rPr>
      </w:pPr>
      <w:r>
        <w:rPr>
          <w:rFonts w:eastAsia="宋体" w:cs="Times New Roman"/>
          <w:sz w:val="28"/>
          <w:szCs w:val="28"/>
        </w:rPr>
        <w:drawing>
          <wp:inline distT="0" distB="0" distL="114300" distR="114300">
            <wp:extent cx="4758055" cy="2174240"/>
            <wp:effectExtent l="0" t="0" r="12065" b="5080"/>
            <wp:docPr id="4" name="图片 4" descr="%IV3LQ0]}NNCACZ_T9[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V3LQ0]}NNCACZ_T9[81`5"/>
                    <pic:cNvPicPr>
                      <a:picLocks noChangeAspect="1"/>
                    </pic:cNvPicPr>
                  </pic:nvPicPr>
                  <pic:blipFill>
                    <a:blip r:embed="rId14"/>
                    <a:stretch>
                      <a:fillRect/>
                    </a:stretch>
                  </pic:blipFill>
                  <pic:spPr>
                    <a:xfrm>
                      <a:off x="0" y="0"/>
                      <a:ext cx="4758055" cy="2176599"/>
                    </a:xfrm>
                    <a:prstGeom prst="rect">
                      <a:avLst/>
                    </a:prstGeom>
                  </pic:spPr>
                </pic:pic>
              </a:graphicData>
            </a:graphic>
          </wp:inline>
        </w:drawing>
      </w:r>
    </w:p>
    <w:p>
      <w:pPr>
        <w:spacing w:line="480" w:lineRule="exact"/>
        <w:ind w:firstLine="422"/>
        <w:jc w:val="center"/>
        <w:rPr>
          <w:rFonts w:hint="eastAsia" w:ascii="宋体" w:hAnsi="宋体" w:eastAsia="宋体" w:cs="宋体"/>
          <w:b/>
          <w:bCs/>
          <w:sz w:val="18"/>
          <w:szCs w:val="18"/>
        </w:rPr>
      </w:pPr>
      <w:r>
        <w:rPr>
          <w:rFonts w:hint="eastAsia" w:ascii="宋体" w:hAnsi="宋体" w:eastAsia="宋体" w:cs="宋体"/>
          <w:b/>
          <w:bCs/>
          <w:sz w:val="18"/>
          <w:szCs w:val="18"/>
        </w:rPr>
        <w:t>图1  基于脑-机接口控制的电动轮椅原理结构框图</w:t>
      </w:r>
    </w:p>
    <w:p>
      <w:pPr>
        <w:spacing w:line="240" w:lineRule="auto"/>
        <w:ind w:firstLine="560"/>
        <w:jc w:val="center"/>
        <w:rPr>
          <w:rFonts w:hint="eastAsia" w:ascii="宋体" w:hAnsi="宋体" w:eastAsia="宋体" w:cs="宋体"/>
          <w:b/>
          <w:bCs/>
          <w:sz w:val="18"/>
          <w:szCs w:val="18"/>
          <w:lang w:eastAsia="zh-CN"/>
        </w:rPr>
      </w:pPr>
      <w:r>
        <w:drawing>
          <wp:inline distT="0" distB="0" distL="114300" distR="114300">
            <wp:extent cx="5270500" cy="3839845"/>
            <wp:effectExtent l="0" t="0" r="2540" b="635"/>
            <wp:docPr id="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
                    <pic:cNvPicPr>
                      <a:picLocks noChangeAspect="1"/>
                    </pic:cNvPicPr>
                  </pic:nvPicPr>
                  <pic:blipFill>
                    <a:blip r:embed="rId15"/>
                    <a:stretch>
                      <a:fillRect/>
                    </a:stretch>
                  </pic:blipFill>
                  <pic:spPr>
                    <a:xfrm>
                      <a:off x="0" y="0"/>
                      <a:ext cx="5270500" cy="3839845"/>
                    </a:xfrm>
                    <a:prstGeom prst="rect">
                      <a:avLst/>
                    </a:prstGeom>
                    <a:noFill/>
                    <a:ln>
                      <a:noFill/>
                    </a:ln>
                  </pic:spPr>
                </pic:pic>
              </a:graphicData>
            </a:graphic>
          </wp:inline>
        </w:drawing>
      </w:r>
      <w:r>
        <w:rPr>
          <w:rFonts w:hint="eastAsia" w:ascii="宋体" w:hAnsi="宋体" w:eastAsia="宋体" w:cs="宋体"/>
          <w:b/>
          <w:bCs/>
          <w:color w:val="000000" w:themeColor="text1"/>
          <w:sz w:val="18"/>
          <w:szCs w:val="18"/>
          <w14:textFill>
            <w14:solidFill>
              <w14:schemeClr w14:val="tx1"/>
            </w14:solidFill>
          </w14:textFill>
        </w:rPr>
        <w:t>图2  系统总体设计方案结构图</w:t>
      </w:r>
    </w:p>
    <w:p>
      <w:pPr>
        <w:pStyle w:val="8"/>
        <w:tabs>
          <w:tab w:val="left" w:pos="420"/>
          <w:tab w:val="left" w:pos="840"/>
          <w:tab w:val="left" w:pos="1980"/>
          <w:tab w:val="left" w:pos="7010"/>
        </w:tabs>
        <w:ind w:left="0" w:firstLine="0" w:firstLineChars="0"/>
        <w:rPr>
          <w:rFonts w:eastAsia="仿宋"/>
          <w:b/>
          <w:bCs/>
          <w:lang w:eastAsia="zh-CN"/>
        </w:rPr>
      </w:pPr>
    </w:p>
    <w:p>
      <w:pPr>
        <w:pStyle w:val="8"/>
        <w:tabs>
          <w:tab w:val="left" w:pos="420"/>
          <w:tab w:val="left" w:pos="840"/>
          <w:tab w:val="left" w:pos="1980"/>
          <w:tab w:val="left" w:pos="7010"/>
        </w:tabs>
        <w:ind w:left="0" w:firstLine="0" w:firstLineChars="0"/>
        <w:rPr>
          <w:rFonts w:eastAsia="仿宋"/>
          <w:b/>
          <w:bCs/>
          <w:lang w:eastAsia="zh-CN"/>
        </w:rPr>
      </w:pPr>
      <w:r>
        <w:rPr>
          <w:rFonts w:eastAsia="仿宋"/>
          <w:b/>
          <w:bCs/>
          <w:lang w:eastAsia="zh-CN"/>
        </w:rPr>
        <w:t>3.1 模块（芯片）的选型</w:t>
      </w:r>
    </w:p>
    <w:p>
      <w:pPr>
        <w:pStyle w:val="8"/>
        <w:tabs>
          <w:tab w:val="left" w:pos="420"/>
          <w:tab w:val="left" w:pos="840"/>
          <w:tab w:val="left" w:pos="1980"/>
          <w:tab w:val="left" w:pos="7010"/>
        </w:tabs>
        <w:ind w:left="0" w:firstLine="482"/>
        <w:rPr>
          <w:rFonts w:eastAsia="仿宋"/>
          <w:b/>
          <w:bCs/>
          <w:lang w:eastAsia="zh-CN"/>
        </w:rPr>
      </w:pPr>
      <w:r>
        <w:rPr>
          <w:rFonts w:eastAsia="仿宋"/>
          <w:b/>
          <w:bCs/>
          <w:lang w:eastAsia="zh-CN"/>
        </w:rPr>
        <w:t>1、主控芯片</w:t>
      </w:r>
    </w:p>
    <w:p>
      <w:pPr>
        <w:ind w:firstLine="480"/>
      </w:pPr>
      <w:r>
        <w:rPr>
          <w:rFonts w:hint="eastAsia"/>
        </w:rPr>
        <w:t>主控单元是小车的核心部件，此处采用的是</w:t>
      </w:r>
      <w:r>
        <w:rPr>
          <w:rFonts w:hint="eastAsia" w:cs="Times New Roman"/>
          <w:szCs w:val="21"/>
        </w:rPr>
        <w:t>STM</w:t>
      </w:r>
      <w:r>
        <w:rPr>
          <w:rFonts w:cs="Times New Roman"/>
          <w:szCs w:val="21"/>
        </w:rPr>
        <w:t>32</w:t>
      </w:r>
      <w:r>
        <w:rPr>
          <w:rFonts w:hint="eastAsia" w:cs="Times New Roman"/>
          <w:szCs w:val="21"/>
        </w:rPr>
        <w:t>F</w:t>
      </w:r>
      <w:r>
        <w:rPr>
          <w:rFonts w:cs="Times New Roman"/>
          <w:szCs w:val="21"/>
        </w:rPr>
        <w:t>103</w:t>
      </w:r>
      <w:r>
        <w:rPr>
          <w:rFonts w:hint="eastAsia" w:cs="Times New Roman"/>
          <w:szCs w:val="21"/>
        </w:rPr>
        <w:t>CT</w:t>
      </w:r>
      <w:r>
        <w:rPr>
          <w:rFonts w:cs="Times New Roman"/>
          <w:szCs w:val="21"/>
        </w:rPr>
        <w:t>86</w:t>
      </w:r>
      <w:r>
        <w:rPr>
          <w:rFonts w:hint="eastAsia" w:cs="Times New Roman"/>
          <w:szCs w:val="21"/>
        </w:rPr>
        <w:t>芯片作为控制元件。</w:t>
      </w:r>
      <w:r>
        <w:rPr>
          <w:rFonts w:hint="eastAsia"/>
        </w:rPr>
        <w:t>这是一款基于Cortex</w:t>
      </w:r>
      <w:r>
        <w:t>-</w:t>
      </w:r>
      <w:r>
        <w:rPr>
          <w:rFonts w:hint="eastAsia"/>
        </w:rPr>
        <w:t>M</w:t>
      </w:r>
      <w:r>
        <w:t>3</w:t>
      </w:r>
      <w:r>
        <w:rPr>
          <w:rFonts w:hint="eastAsia"/>
        </w:rPr>
        <w:t>内核的3</w:t>
      </w:r>
      <w:r>
        <w:t>2</w:t>
      </w:r>
      <w:r>
        <w:rPr>
          <w:rFonts w:hint="eastAsia"/>
        </w:rPr>
        <w:t>位微控制器，拥有</w:t>
      </w:r>
      <w:r>
        <w:t>64K的flash存储容量，</w:t>
      </w:r>
      <w:r>
        <w:rPr>
          <w:rFonts w:hint="eastAsia"/>
        </w:rPr>
        <w:t>最高</w:t>
      </w:r>
      <w:r>
        <w:t>可在72MHZ的频率下运行</w:t>
      </w:r>
      <w:r>
        <w:rPr>
          <w:rFonts w:hint="eastAsia"/>
        </w:rPr>
        <w:t>。该芯片可在2V~</w:t>
      </w:r>
      <w:r>
        <w:t>3.6</w:t>
      </w:r>
      <w:r>
        <w:rPr>
          <w:rFonts w:hint="eastAsia"/>
        </w:rPr>
        <w:t>V的电压范围以及-</w:t>
      </w:r>
      <w:r>
        <w:t>40</w:t>
      </w:r>
      <w:r>
        <w:rPr>
          <w:rFonts w:hint="eastAsia"/>
        </w:rPr>
        <w:t>℃~</w:t>
      </w:r>
      <w:r>
        <w:t>85</w:t>
      </w:r>
      <w:r>
        <w:rPr>
          <w:rFonts w:hint="eastAsia"/>
        </w:rPr>
        <w:t>℃的温度范围内工作，能够满足多数情况下的工作设计需求。</w:t>
      </w:r>
      <w:r>
        <w:t>其硬件结构图如图3所示</w:t>
      </w:r>
      <w:r>
        <w:rPr>
          <w:rFonts w:hint="eastAsia"/>
        </w:rPr>
        <w:t>：</w:t>
      </w:r>
    </w:p>
    <w:p>
      <w:pPr>
        <w:ind w:firstLine="480"/>
        <w:jc w:val="center"/>
        <w:rPr>
          <w:rFonts w:hAnsi="仿宋"/>
        </w:rPr>
      </w:pPr>
      <w:r>
        <w:rPr>
          <w:rFonts w:hAnsi="仿宋"/>
        </w:rPr>
        <w:drawing>
          <wp:inline distT="0" distB="0" distL="0" distR="0">
            <wp:extent cx="2297430" cy="246888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2370771" cy="2547789"/>
                    </a:xfrm>
                    <a:prstGeom prst="rect">
                      <a:avLst/>
                    </a:prstGeom>
                  </pic:spPr>
                </pic:pic>
              </a:graphicData>
            </a:graphic>
          </wp:inline>
        </w:drawing>
      </w:r>
    </w:p>
    <w:p>
      <w:pPr>
        <w:spacing w:line="480" w:lineRule="exact"/>
        <w:ind w:firstLine="422"/>
        <w:jc w:val="center"/>
        <w:rPr>
          <w:rFonts w:hint="eastAsia" w:ascii="宋体" w:hAnsi="宋体" w:eastAsia="宋体" w:cs="宋体"/>
          <w:b/>
          <w:bCs/>
          <w:sz w:val="18"/>
          <w:szCs w:val="18"/>
        </w:rPr>
      </w:pPr>
      <w:r>
        <w:rPr>
          <w:rFonts w:hint="eastAsia" w:ascii="宋体" w:hAnsi="宋体" w:eastAsia="宋体" w:cs="宋体"/>
          <w:b/>
          <w:bCs/>
          <w:sz w:val="18"/>
          <w:szCs w:val="18"/>
        </w:rPr>
        <w:t>图</w:t>
      </w:r>
      <w:r>
        <w:rPr>
          <w:rFonts w:hint="eastAsia" w:ascii="宋体" w:hAnsi="宋体" w:eastAsia="宋体" w:cs="宋体"/>
          <w:b/>
          <w:bCs/>
          <w:sz w:val="18"/>
          <w:szCs w:val="18"/>
          <w:lang w:val="en-US" w:eastAsia="zh-CN"/>
        </w:rPr>
        <w:t>3</w:t>
      </w:r>
      <w:r>
        <w:rPr>
          <w:rFonts w:hint="eastAsia" w:ascii="宋体" w:hAnsi="宋体" w:eastAsia="宋体" w:cs="宋体"/>
          <w:b/>
          <w:bCs/>
          <w:sz w:val="18"/>
          <w:szCs w:val="18"/>
        </w:rPr>
        <w:t xml:space="preserve">  STM32F103C8T6硬件结构图</w:t>
      </w:r>
    </w:p>
    <w:p>
      <w:pPr>
        <w:pStyle w:val="9"/>
        <w:spacing w:line="420" w:lineRule="exact"/>
        <w:ind w:firstLine="0" w:firstLineChars="0"/>
        <w:rPr>
          <w:rFonts w:cs="Times New Roman"/>
          <w:b/>
          <w:bCs/>
        </w:rPr>
      </w:pPr>
    </w:p>
    <w:p>
      <w:pPr>
        <w:pStyle w:val="9"/>
        <w:ind w:left="0" w:leftChars="0" w:firstLine="420" w:firstLineChars="0"/>
        <w:rPr>
          <w:rFonts w:ascii="Times New Roman" w:hAnsi="Times New Roman" w:cs="Times New Roman"/>
          <w:b/>
          <w:bCs/>
          <w:sz w:val="24"/>
        </w:rPr>
      </w:pPr>
      <w:r>
        <w:rPr>
          <w:rFonts w:ascii="Times New Roman" w:hAnsi="Times New Roman" w:eastAsia="仿宋" w:cs="Times New Roman"/>
          <w:b/>
          <w:bCs/>
          <w:iCs/>
          <w:color w:val="231F20"/>
          <w:kern w:val="0"/>
          <w:sz w:val="24"/>
          <w:lang w:bidi="ar"/>
        </w:rPr>
        <w:t>2</w:t>
      </w:r>
      <w:r>
        <w:rPr>
          <w:rFonts w:hint="eastAsia" w:cs="Times New Roman"/>
          <w:b/>
          <w:bCs/>
          <w:iCs/>
          <w:color w:val="231F20"/>
          <w:kern w:val="0"/>
          <w:sz w:val="24"/>
          <w:lang w:eastAsia="zh-CN" w:bidi="ar"/>
        </w:rPr>
        <w:t>、</w:t>
      </w:r>
      <w:r>
        <w:rPr>
          <w:rFonts w:ascii="Times New Roman" w:hAnsi="Times New Roman" w:eastAsia="仿宋" w:cs="Times New Roman"/>
          <w:b/>
          <w:bCs/>
          <w:iCs/>
          <w:color w:val="231F20"/>
          <w:kern w:val="0"/>
          <w:sz w:val="24"/>
          <w:lang w:bidi="ar"/>
        </w:rPr>
        <w:t>脑电信号检测采集</w:t>
      </w:r>
      <w:r>
        <w:rPr>
          <w:rFonts w:hint="eastAsia" w:ascii="Times New Roman" w:hAnsi="Times New Roman" w:eastAsia="仿宋" w:cs="Times New Roman"/>
          <w:b/>
          <w:bCs/>
          <w:iCs/>
          <w:color w:val="231F20"/>
          <w:kern w:val="0"/>
          <w:sz w:val="24"/>
          <w:lang w:bidi="ar"/>
        </w:rPr>
        <w:t>传输</w:t>
      </w:r>
    </w:p>
    <w:p>
      <w:pPr>
        <w:spacing w:line="420" w:lineRule="exact"/>
        <w:ind w:firstLine="480"/>
        <w:rPr>
          <w:rFonts w:hint="eastAsia" w:ascii="仿宋" w:hAnsi="仿宋" w:eastAsia="仿宋" w:cs="仿宋"/>
        </w:rPr>
      </w:pPr>
      <w:r>
        <w:rPr>
          <w:rFonts w:hint="eastAsia" w:ascii="仿宋" w:hAnsi="仿宋" w:eastAsia="仿宋" w:cs="仿宋"/>
          <w:lang w:val="en-US" w:eastAsia="zh-CN"/>
        </w:rPr>
        <w:t>脑电采集电路主要采用的是TGAM脑电采集模块，该模块是</w:t>
      </w:r>
      <w:r>
        <w:rPr>
          <w:rFonts w:hint="eastAsia" w:ascii="仿宋" w:hAnsi="仿宋" w:eastAsia="仿宋" w:cs="仿宋"/>
        </w:rPr>
        <w:t>NeuroSky 神念公司开发的面向大众的应用型脑电采集模块，目前被广泛应用于 BCI 领域的各类研究中</w:t>
      </w:r>
      <w:r>
        <w:rPr>
          <w:rFonts w:hint="eastAsia" w:ascii="仿宋" w:hAnsi="仿宋" w:eastAsia="仿宋" w:cs="仿宋"/>
          <w:lang w:eastAsia="zh-CN"/>
        </w:rPr>
        <w:t>。</w:t>
      </w:r>
      <w:r>
        <w:rPr>
          <w:rFonts w:hint="eastAsia" w:ascii="仿宋" w:hAnsi="仿宋" w:eastAsia="仿宋" w:cs="仿宋"/>
          <w:lang w:val="en-US" w:eastAsia="zh-CN"/>
        </w:rPr>
        <w:t>采集电路包含传感器检测电路、信号放大电路、无线通信发送电路，在本设计中采用了可靠的蓝牙通信。</w:t>
      </w:r>
    </w:p>
    <w:p>
      <w:pPr>
        <w:ind w:firstLine="480"/>
        <w:jc w:val="center"/>
      </w:pPr>
      <w:r>
        <w:drawing>
          <wp:inline distT="0" distB="0" distL="114300" distR="114300">
            <wp:extent cx="1242060" cy="824865"/>
            <wp:effectExtent l="0" t="0" r="7620" b="13335"/>
            <wp:docPr id="2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2"/>
                    <pic:cNvPicPr>
                      <a:picLocks noChangeAspect="1"/>
                    </pic:cNvPicPr>
                  </pic:nvPicPr>
                  <pic:blipFill>
                    <a:blip r:embed="rId17"/>
                    <a:srcRect b="14087"/>
                    <a:stretch>
                      <a:fillRect/>
                    </a:stretch>
                  </pic:blipFill>
                  <pic:spPr>
                    <a:xfrm>
                      <a:off x="0" y="0"/>
                      <a:ext cx="1242060" cy="824865"/>
                    </a:xfrm>
                    <a:prstGeom prst="rect">
                      <a:avLst/>
                    </a:prstGeom>
                    <a:noFill/>
                    <a:ln>
                      <a:noFill/>
                    </a:ln>
                  </pic:spPr>
                </pic:pic>
              </a:graphicData>
            </a:graphic>
          </wp:inline>
        </w:drawing>
      </w:r>
    </w:p>
    <w:p>
      <w:pPr>
        <w:spacing w:line="480" w:lineRule="exact"/>
        <w:ind w:firstLine="422"/>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图4 蓝牙接口电路</w:t>
      </w:r>
    </w:p>
    <w:p>
      <w:pPr>
        <w:spacing w:line="420" w:lineRule="exact"/>
        <w:ind w:firstLine="480"/>
        <w:rPr>
          <w:rFonts w:hint="default" w:ascii="仿宋" w:hAnsi="仿宋" w:eastAsia="仿宋" w:cs="仿宋"/>
          <w:lang w:val="en-US"/>
        </w:rPr>
      </w:pPr>
      <w:r>
        <w:rPr>
          <w:rFonts w:hint="eastAsia" w:ascii="仿宋" w:hAnsi="仿宋" w:eastAsia="仿宋" w:cs="仿宋"/>
          <w:lang w:val="en-US" w:eastAsia="zh-CN"/>
        </w:rPr>
        <w:t>TGAM脑电采集模块可以无线采集传输双通道脑波数据，采用干电极设计方案，并将五个电极全部集成在头戴上，佩戴方便。由于本设计只需要采集相应的波形即可，因此，此模块在能满足设计要求的同时，还能减少硬件的数量。</w:t>
      </w:r>
    </w:p>
    <w:p>
      <w:pPr>
        <w:ind w:firstLine="480"/>
        <w:jc w:val="center"/>
        <w:rPr>
          <w:rFonts w:cs="Times New Roman"/>
        </w:rPr>
      </w:pPr>
      <w:r>
        <w:rPr>
          <w:rFonts w:cs="Times New Roman"/>
        </w:rPr>
        <w:drawing>
          <wp:inline distT="0" distB="0" distL="114300" distR="114300">
            <wp:extent cx="1186180" cy="2351405"/>
            <wp:effectExtent l="0" t="0" r="10795" b="2540"/>
            <wp:docPr id="1" name="图片 1" descr="5WI0N%BMU](DKF(CF6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5WI0N%BMU](DKF(CF6E${]I"/>
                    <pic:cNvPicPr>
                      <a:picLocks noChangeAspect="1"/>
                    </pic:cNvPicPr>
                  </pic:nvPicPr>
                  <pic:blipFill>
                    <a:blip r:embed="rId18"/>
                    <a:stretch>
                      <a:fillRect/>
                    </a:stretch>
                  </pic:blipFill>
                  <pic:spPr>
                    <a:xfrm rot="5400000">
                      <a:off x="0" y="0"/>
                      <a:ext cx="1191905" cy="2362007"/>
                    </a:xfrm>
                    <a:prstGeom prst="rect">
                      <a:avLst/>
                    </a:prstGeom>
                  </pic:spPr>
                </pic:pic>
              </a:graphicData>
            </a:graphic>
          </wp:inline>
        </w:drawing>
      </w:r>
    </w:p>
    <w:p>
      <w:pPr>
        <w:ind w:firstLine="422"/>
        <w:jc w:val="center"/>
        <w:rPr>
          <w:rFonts w:cs="Times New Roman"/>
          <w:b/>
          <w:bCs/>
          <w:sz w:val="21"/>
          <w:szCs w:val="21"/>
        </w:rPr>
      </w:pPr>
      <w:r>
        <w:rPr>
          <w:rFonts w:hint="eastAsia" w:ascii="宋体" w:hAnsi="宋体" w:eastAsia="宋体" w:cs="宋体"/>
          <w:b/>
          <w:bCs/>
          <w:sz w:val="18"/>
          <w:szCs w:val="18"/>
        </w:rPr>
        <w:t>图</w:t>
      </w:r>
      <w:r>
        <w:rPr>
          <w:rFonts w:hint="eastAsia" w:ascii="宋体" w:hAnsi="宋体" w:eastAsia="宋体" w:cs="宋体"/>
          <w:b/>
          <w:bCs/>
          <w:sz w:val="18"/>
          <w:szCs w:val="18"/>
          <w:lang w:val="en-US" w:eastAsia="zh-CN"/>
        </w:rPr>
        <w:t>5</w:t>
      </w:r>
      <w:r>
        <w:rPr>
          <w:rFonts w:hint="eastAsia" w:ascii="宋体" w:hAnsi="宋体" w:eastAsia="宋体" w:cs="宋体"/>
          <w:b/>
          <w:bCs/>
          <w:sz w:val="18"/>
          <w:szCs w:val="18"/>
        </w:rPr>
        <w:t xml:space="preserve"> TGAM脑电采集模块</w:t>
      </w:r>
    </w:p>
    <w:p>
      <w:pPr>
        <w:ind w:left="0" w:leftChars="0" w:firstLine="0" w:firstLineChars="0"/>
        <w:jc w:val="both"/>
        <w:rPr>
          <w:rFonts w:hint="default"/>
          <w:lang w:val="en-US" w:eastAsia="zh-CN"/>
        </w:rPr>
      </w:pPr>
    </w:p>
    <w:p>
      <w:pPr>
        <w:pStyle w:val="9"/>
        <w:numPr>
          <w:ilvl w:val="0"/>
          <w:numId w:val="0"/>
        </w:numPr>
        <w:spacing w:line="420" w:lineRule="exact"/>
        <w:ind w:firstLine="420" w:firstLineChars="0"/>
        <w:rPr>
          <w:rFonts w:hint="eastAsia" w:cs="Times New Roman"/>
          <w:b/>
          <w:bCs/>
          <w:color w:val="000000" w:themeColor="text1"/>
          <w:lang w:val="en-US" w:eastAsia="zh-CN"/>
          <w14:textFill>
            <w14:solidFill>
              <w14:schemeClr w14:val="tx1"/>
            </w14:solidFill>
          </w14:textFill>
        </w:rPr>
      </w:pPr>
      <w:r>
        <w:rPr>
          <w:rFonts w:hint="eastAsia" w:cs="Times New Roman"/>
          <w:b/>
          <w:bCs/>
          <w:color w:val="000000" w:themeColor="text1"/>
          <w:lang w:val="en-US" w:eastAsia="zh-CN"/>
          <w14:textFill>
            <w14:solidFill>
              <w14:schemeClr w14:val="tx1"/>
            </w14:solidFill>
          </w14:textFill>
        </w:rPr>
        <w:t>3、研究</w:t>
      </w:r>
      <w:r>
        <w:rPr>
          <w:rFonts w:cs="Times New Roman"/>
          <w:b/>
          <w:bCs/>
          <w:color w:val="000000" w:themeColor="text1"/>
          <w14:textFill>
            <w14:solidFill>
              <w14:schemeClr w14:val="tx1"/>
            </w14:solidFill>
          </w14:textFill>
        </w:rPr>
        <w:t>用于电动轮椅运动控制的脑电信号</w:t>
      </w:r>
      <w:r>
        <w:rPr>
          <w:rFonts w:hint="eastAsia" w:cs="Times New Roman"/>
          <w:b/>
          <w:bCs/>
          <w:color w:val="000000" w:themeColor="text1"/>
          <w:lang w:val="en-US" w:eastAsia="zh-CN"/>
          <w14:textFill>
            <w14:solidFill>
              <w14:schemeClr w14:val="tx1"/>
            </w14:solidFill>
          </w14:textFill>
        </w:rPr>
        <w:t>提取、分析与处理算法</w:t>
      </w:r>
    </w:p>
    <w:p>
      <w:pPr>
        <w:spacing w:line="420" w:lineRule="exact"/>
        <w:ind w:firstLine="480"/>
        <w:rPr>
          <w:rFonts w:cs="Times New Roman"/>
          <w:iCs/>
          <w:color w:val="000000" w:themeColor="text1"/>
          <w:kern w:val="0"/>
          <w:lang w:bidi="ar"/>
          <w14:textFill>
            <w14:solidFill>
              <w14:schemeClr w14:val="tx1"/>
            </w14:solidFill>
          </w14:textFill>
        </w:rPr>
      </w:pPr>
      <w:r>
        <w:rPr>
          <w:rFonts w:hint="eastAsia" w:ascii="仿宋" w:hAnsi="仿宋" w:eastAsia="仿宋" w:cs="仿宋"/>
        </w:rPr>
        <w:t>人类的脑电波时时刻刻都在不停的产生、变化，无论人体做什么，睡觉时也会不停地产生脑电波。人类的脑电波波形可分为α波、β波、θ波以及δ波，通过这些波形的变化来反映一个人目前状态下大脑的工作状态，比如是否紧张、注意力是否集中等。脑电波在正常情况下的波动范围是2.8~45.9Hz，α波和β波是使用比较多的波形。表1为脑波种类、频率及特性图。</w:t>
      </w:r>
    </w:p>
    <w:p>
      <w:pPr>
        <w:widowControl/>
        <w:spacing w:line="420" w:lineRule="exact"/>
        <w:ind w:firstLine="422"/>
        <w:jc w:val="center"/>
        <w:rPr>
          <w:rFonts w:cs="Times New Roman"/>
          <w:b/>
          <w:bCs/>
          <w:iCs/>
          <w:color w:val="000000" w:themeColor="text1"/>
          <w:kern w:val="0"/>
          <w:lang w:bidi="ar"/>
          <w14:textFill>
            <w14:solidFill>
              <w14:schemeClr w14:val="tx1"/>
            </w14:solidFill>
          </w14:textFill>
        </w:rPr>
      </w:pPr>
      <w:r>
        <w:rPr>
          <w:rFonts w:cs="Times New Roman"/>
          <w:b/>
          <w:bCs/>
          <w:iCs/>
          <w:color w:val="000000" w:themeColor="text1"/>
          <w:kern w:val="0"/>
          <w:sz w:val="21"/>
          <w:szCs w:val="21"/>
          <w:lang w:bidi="ar"/>
          <w14:textFill>
            <w14:solidFill>
              <w14:schemeClr w14:val="tx1"/>
            </w14:solidFill>
          </w14:textFill>
        </w:rPr>
        <w:t>表1 脑波种类、频率及特性表</w:t>
      </w:r>
    </w:p>
    <w:tbl>
      <w:tblPr>
        <w:tblStyle w:val="5"/>
        <w:tblW w:w="84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7"/>
        <w:gridCol w:w="2569"/>
        <w:gridCol w:w="4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tcPr>
          <w:p>
            <w:pPr>
              <w:widowControl/>
              <w:spacing w:line="420" w:lineRule="exact"/>
              <w:ind w:firstLine="361"/>
              <w:jc w:val="left"/>
              <w:rPr>
                <w:rFonts w:cs="Times New Roman"/>
                <w:b/>
                <w:bCs/>
                <w:iCs/>
                <w:color w:val="000000" w:themeColor="text1"/>
                <w:kern w:val="0"/>
                <w:sz w:val="18"/>
                <w:szCs w:val="18"/>
                <w:lang w:bidi="ar"/>
                <w14:textFill>
                  <w14:solidFill>
                    <w14:schemeClr w14:val="tx1"/>
                  </w14:solidFill>
                </w14:textFill>
              </w:rPr>
            </w:pPr>
            <w:r>
              <w:rPr>
                <w:rFonts w:hint="eastAsia" w:eastAsia="宋体" w:cs="Times New Roman"/>
                <w:b/>
                <w:bCs/>
                <w:iCs/>
                <w:color w:val="000000" w:themeColor="text1"/>
                <w:kern w:val="0"/>
                <w:sz w:val="18"/>
                <w:szCs w:val="18"/>
                <w:lang w:bidi="ar"/>
                <w14:textFill>
                  <w14:solidFill>
                    <w14:schemeClr w14:val="tx1"/>
                  </w14:solidFill>
                </w14:textFill>
              </w:rPr>
              <w:t>波形</w:t>
            </w:r>
          </w:p>
        </w:tc>
        <w:tc>
          <w:tcPr>
            <w:tcW w:w="2569" w:type="dxa"/>
          </w:tcPr>
          <w:p>
            <w:pPr>
              <w:widowControl/>
              <w:spacing w:line="420" w:lineRule="exact"/>
              <w:ind w:firstLine="361"/>
              <w:jc w:val="left"/>
              <w:rPr>
                <w:rFonts w:cs="Times New Roman"/>
                <w:b/>
                <w:bCs/>
                <w:iCs/>
                <w:color w:val="000000" w:themeColor="text1"/>
                <w:kern w:val="0"/>
                <w:sz w:val="18"/>
                <w:szCs w:val="18"/>
                <w:lang w:bidi="ar"/>
                <w14:textFill>
                  <w14:solidFill>
                    <w14:schemeClr w14:val="tx1"/>
                  </w14:solidFill>
                </w14:textFill>
              </w:rPr>
            </w:pPr>
            <w:r>
              <w:rPr>
                <w:rFonts w:cs="Times New Roman"/>
                <w:b/>
                <w:bCs/>
                <w:iCs/>
                <w:color w:val="000000" w:themeColor="text1"/>
                <w:kern w:val="0"/>
                <w:sz w:val="18"/>
                <w:szCs w:val="18"/>
                <w:lang w:bidi="ar"/>
                <w14:textFill>
                  <w14:solidFill>
                    <w14:schemeClr w14:val="tx1"/>
                  </w14:solidFill>
                </w14:textFill>
              </w:rPr>
              <w:t xml:space="preserve">    </w:t>
            </w:r>
            <w:r>
              <w:rPr>
                <w:rFonts w:eastAsia="宋体" w:cs="Times New Roman"/>
                <w:b/>
                <w:bCs/>
                <w:iCs/>
                <w:color w:val="000000" w:themeColor="text1"/>
                <w:kern w:val="0"/>
                <w:sz w:val="18"/>
                <w:szCs w:val="18"/>
                <w:lang w:bidi="ar"/>
                <w14:textFill>
                  <w14:solidFill>
                    <w14:schemeClr w14:val="tx1"/>
                  </w14:solidFill>
                </w14:textFill>
              </w:rPr>
              <w:t xml:space="preserve"> </w:t>
            </w:r>
            <w:r>
              <w:rPr>
                <w:rFonts w:hint="eastAsia" w:eastAsia="宋体" w:cs="Times New Roman"/>
                <w:b/>
                <w:bCs/>
                <w:iCs/>
                <w:color w:val="000000" w:themeColor="text1"/>
                <w:kern w:val="0"/>
                <w:sz w:val="18"/>
                <w:szCs w:val="18"/>
                <w:lang w:bidi="ar"/>
                <w14:textFill>
                  <w14:solidFill>
                    <w14:schemeClr w14:val="tx1"/>
                  </w14:solidFill>
                </w14:textFill>
              </w:rPr>
              <w:t>频率</w:t>
            </w:r>
            <w:r>
              <w:rPr>
                <w:rFonts w:eastAsia="宋体" w:cs="Times New Roman"/>
                <w:b/>
                <w:bCs/>
                <w:iCs/>
                <w:color w:val="000000" w:themeColor="text1"/>
                <w:kern w:val="0"/>
                <w:sz w:val="18"/>
                <w:szCs w:val="18"/>
                <w:lang w:bidi="ar"/>
                <w14:textFill>
                  <w14:solidFill>
                    <w14:schemeClr w14:val="tx1"/>
                  </w14:solidFill>
                </w14:textFill>
              </w:rPr>
              <w:t>/Hz</w:t>
            </w:r>
          </w:p>
        </w:tc>
        <w:tc>
          <w:tcPr>
            <w:tcW w:w="4023" w:type="dxa"/>
          </w:tcPr>
          <w:p>
            <w:pPr>
              <w:widowControl/>
              <w:spacing w:line="420" w:lineRule="exact"/>
              <w:ind w:firstLine="361"/>
              <w:jc w:val="left"/>
              <w:rPr>
                <w:rFonts w:cs="Times New Roman"/>
                <w:b/>
                <w:bCs/>
                <w:iCs/>
                <w:color w:val="000000" w:themeColor="text1"/>
                <w:kern w:val="0"/>
                <w:sz w:val="18"/>
                <w:szCs w:val="18"/>
                <w:lang w:bidi="ar"/>
                <w14:textFill>
                  <w14:solidFill>
                    <w14:schemeClr w14:val="tx1"/>
                  </w14:solidFill>
                </w14:textFill>
              </w:rPr>
            </w:pPr>
            <w:r>
              <w:rPr>
                <w:rFonts w:cs="Times New Roman"/>
                <w:b/>
                <w:bCs/>
                <w:iCs/>
                <w:color w:val="000000" w:themeColor="text1"/>
                <w:kern w:val="0"/>
                <w:sz w:val="18"/>
                <w:szCs w:val="18"/>
                <w:lang w:bidi="ar"/>
                <w14:textFill>
                  <w14:solidFill>
                    <w14:schemeClr w14:val="tx1"/>
                  </w14:solidFill>
                </w14:textFill>
              </w:rPr>
              <w:t xml:space="preserve">         </w:t>
            </w:r>
            <w:r>
              <w:rPr>
                <w:rFonts w:hint="eastAsia" w:eastAsia="宋体" w:cs="Times New Roman"/>
                <w:b/>
                <w:bCs/>
                <w:iCs/>
                <w:color w:val="000000" w:themeColor="text1"/>
                <w:kern w:val="0"/>
                <w:sz w:val="18"/>
                <w:szCs w:val="18"/>
                <w:lang w:bidi="ar"/>
                <w14:textFill>
                  <w14:solidFill>
                    <w14:schemeClr w14:val="tx1"/>
                  </w14:solidFill>
                </w14:textFill>
              </w:rPr>
              <w:t>检测项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tcPr>
          <w:p>
            <w:pPr>
              <w:widowControl/>
              <w:spacing w:line="420" w:lineRule="exact"/>
              <w:ind w:firstLine="360"/>
              <w:jc w:val="left"/>
              <w:rPr>
                <w:rFonts w:cs="Times New Roman"/>
                <w:iCs/>
                <w:color w:val="000000" w:themeColor="text1"/>
                <w:kern w:val="0"/>
                <w:sz w:val="18"/>
                <w:szCs w:val="18"/>
                <w:lang w:bidi="ar"/>
                <w14:textFill>
                  <w14:solidFill>
                    <w14:schemeClr w14:val="tx1"/>
                  </w14:solidFill>
                </w14:textFill>
              </w:rPr>
            </w:pPr>
            <w:r>
              <w:rPr>
                <w:rFonts w:cs="Times New Roman"/>
                <w:iCs/>
                <w:color w:val="000000" w:themeColor="text1"/>
                <w:kern w:val="0"/>
                <w:sz w:val="18"/>
                <w:szCs w:val="18"/>
                <w:lang w:bidi="ar"/>
                <w14:textFill>
                  <w14:solidFill>
                    <w14:schemeClr w14:val="tx1"/>
                  </w14:solidFill>
                </w14:textFill>
              </w:rPr>
              <w:t xml:space="preserve">  </w:t>
            </w:r>
            <w:r>
              <w:rPr>
                <w:rFonts w:eastAsia="宋体" w:cs="Times New Roman"/>
                <w:bCs/>
                <w:iCs/>
                <w:color w:val="000000" w:themeColor="text1"/>
                <w:kern w:val="0"/>
                <w:sz w:val="18"/>
                <w:szCs w:val="18"/>
                <w:lang w:bidi="ar"/>
                <w14:textFill>
                  <w14:solidFill>
                    <w14:schemeClr w14:val="tx1"/>
                  </w14:solidFill>
                </w14:textFill>
              </w:rPr>
              <w:t>α</w:t>
            </w:r>
            <w:r>
              <w:rPr>
                <w:rFonts w:hint="eastAsia" w:eastAsia="宋体" w:cs="Times New Roman"/>
                <w:bCs/>
                <w:iCs/>
                <w:color w:val="000000" w:themeColor="text1"/>
                <w:kern w:val="0"/>
                <w:sz w:val="18"/>
                <w:szCs w:val="18"/>
                <w:lang w:bidi="ar"/>
                <w14:textFill>
                  <w14:solidFill>
                    <w14:schemeClr w14:val="tx1"/>
                  </w14:solidFill>
                </w14:textFill>
              </w:rPr>
              <w:t>波</w:t>
            </w:r>
          </w:p>
        </w:tc>
        <w:tc>
          <w:tcPr>
            <w:tcW w:w="2569" w:type="dxa"/>
          </w:tcPr>
          <w:p>
            <w:pPr>
              <w:widowControl/>
              <w:spacing w:line="420" w:lineRule="exact"/>
              <w:ind w:firstLine="720" w:firstLineChars="400"/>
              <w:jc w:val="left"/>
              <w:rPr>
                <w:rFonts w:cs="Times New Roman"/>
                <w:iCs/>
                <w:color w:val="000000" w:themeColor="text1"/>
                <w:kern w:val="0"/>
                <w:sz w:val="18"/>
                <w:szCs w:val="18"/>
                <w:lang w:bidi="ar"/>
                <w14:textFill>
                  <w14:solidFill>
                    <w14:schemeClr w14:val="tx1"/>
                  </w14:solidFill>
                </w14:textFill>
              </w:rPr>
            </w:pPr>
            <w:r>
              <w:rPr>
                <w:rFonts w:eastAsia="宋体" w:cs="Times New Roman"/>
                <w:bCs/>
                <w:iCs/>
                <w:color w:val="000000" w:themeColor="text1"/>
                <w:kern w:val="0"/>
                <w:sz w:val="18"/>
                <w:szCs w:val="18"/>
                <w:lang w:bidi="ar"/>
                <w14:textFill>
                  <w14:solidFill>
                    <w14:schemeClr w14:val="tx1"/>
                  </w14:solidFill>
                </w14:textFill>
              </w:rPr>
              <w:t>8</w:t>
            </w:r>
            <w:r>
              <w:rPr>
                <w:rFonts w:eastAsia="微软雅黑" w:cs="Times New Roman"/>
                <w:bCs/>
                <w:iCs/>
                <w:color w:val="000000" w:themeColor="text1"/>
                <w:kern w:val="0"/>
                <w:sz w:val="18"/>
                <w:szCs w:val="18"/>
                <w:lang w:bidi="ar"/>
                <w14:textFill>
                  <w14:solidFill>
                    <w14:schemeClr w14:val="tx1"/>
                  </w14:solidFill>
                </w14:textFill>
              </w:rPr>
              <w:t>~</w:t>
            </w:r>
            <w:r>
              <w:rPr>
                <w:rFonts w:eastAsia="宋体" w:cs="Times New Roman"/>
                <w:bCs/>
                <w:iCs/>
                <w:color w:val="000000" w:themeColor="text1"/>
                <w:kern w:val="0"/>
                <w:sz w:val="18"/>
                <w:szCs w:val="18"/>
                <w:lang w:bidi="ar"/>
                <w14:textFill>
                  <w14:solidFill>
                    <w14:schemeClr w14:val="tx1"/>
                  </w14:solidFill>
                </w14:textFill>
              </w:rPr>
              <w:t>14</w:t>
            </w:r>
          </w:p>
        </w:tc>
        <w:tc>
          <w:tcPr>
            <w:tcW w:w="4023" w:type="dxa"/>
          </w:tcPr>
          <w:p>
            <w:pPr>
              <w:widowControl/>
              <w:spacing w:line="420" w:lineRule="exact"/>
              <w:ind w:firstLine="360"/>
              <w:jc w:val="left"/>
              <w:rPr>
                <w:rFonts w:cs="Times New Roman"/>
                <w:iCs/>
                <w:color w:val="000000" w:themeColor="text1"/>
                <w:kern w:val="0"/>
                <w:sz w:val="18"/>
                <w:szCs w:val="18"/>
                <w:lang w:bidi="ar"/>
                <w14:textFill>
                  <w14:solidFill>
                    <w14:schemeClr w14:val="tx1"/>
                  </w14:solidFill>
                </w14:textFill>
              </w:rPr>
            </w:pPr>
            <w:r>
              <w:rPr>
                <w:rFonts w:cs="Times New Roman"/>
                <w:iCs/>
                <w:color w:val="000000" w:themeColor="text1"/>
                <w:kern w:val="0"/>
                <w:sz w:val="18"/>
                <w:szCs w:val="18"/>
                <w:lang w:bidi="ar"/>
                <w14:textFill>
                  <w14:solidFill>
                    <w14:schemeClr w14:val="tx1"/>
                  </w14:solidFill>
                </w14:textFill>
              </w:rPr>
              <w:t xml:space="preserve">      </w:t>
            </w:r>
            <w:r>
              <w:rPr>
                <w:rFonts w:hint="eastAsia" w:eastAsia="宋体" w:cs="Times New Roman"/>
                <w:iCs/>
                <w:color w:val="000000" w:themeColor="text1"/>
                <w:kern w:val="0"/>
                <w:sz w:val="18"/>
                <w:szCs w:val="18"/>
                <w:lang w:bidi="ar"/>
                <w14:textFill>
                  <w14:solidFill>
                    <w14:schemeClr w14:val="tx1"/>
                  </w14:solidFill>
                </w14:textFill>
              </w:rPr>
              <w:t>轻松而注意力集中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tcPr>
          <w:p>
            <w:pPr>
              <w:widowControl/>
              <w:spacing w:line="420" w:lineRule="exact"/>
              <w:ind w:firstLine="360"/>
              <w:jc w:val="left"/>
              <w:rPr>
                <w:rFonts w:cs="Times New Roman"/>
                <w:iCs/>
                <w:color w:val="000000" w:themeColor="text1"/>
                <w:kern w:val="0"/>
                <w:sz w:val="18"/>
                <w:szCs w:val="18"/>
                <w:lang w:bidi="ar"/>
                <w14:textFill>
                  <w14:solidFill>
                    <w14:schemeClr w14:val="tx1"/>
                  </w14:solidFill>
                </w14:textFill>
              </w:rPr>
            </w:pPr>
            <w:r>
              <w:rPr>
                <w:rFonts w:cs="Times New Roman"/>
                <w:iCs/>
                <w:color w:val="000000" w:themeColor="text1"/>
                <w:kern w:val="0"/>
                <w:sz w:val="18"/>
                <w:szCs w:val="18"/>
                <w:lang w:bidi="ar"/>
                <w14:textFill>
                  <w14:solidFill>
                    <w14:schemeClr w14:val="tx1"/>
                  </w14:solidFill>
                </w14:textFill>
              </w:rPr>
              <w:t xml:space="preserve">  </w:t>
            </w:r>
            <w:r>
              <w:rPr>
                <w:rFonts w:eastAsia="宋体" w:cs="Times New Roman"/>
                <w:bCs/>
                <w:iCs/>
                <w:color w:val="000000" w:themeColor="text1"/>
                <w:kern w:val="0"/>
                <w:sz w:val="18"/>
                <w:szCs w:val="18"/>
                <w:lang w:bidi="ar"/>
                <w14:textFill>
                  <w14:solidFill>
                    <w14:schemeClr w14:val="tx1"/>
                  </w14:solidFill>
                </w14:textFill>
              </w:rPr>
              <w:t>β</w:t>
            </w:r>
            <w:r>
              <w:rPr>
                <w:rFonts w:hint="eastAsia" w:eastAsia="宋体" w:cs="Times New Roman"/>
                <w:bCs/>
                <w:iCs/>
                <w:color w:val="000000" w:themeColor="text1"/>
                <w:kern w:val="0"/>
                <w:sz w:val="18"/>
                <w:szCs w:val="18"/>
                <w:lang w:bidi="ar"/>
                <w14:textFill>
                  <w14:solidFill>
                    <w14:schemeClr w14:val="tx1"/>
                  </w14:solidFill>
                </w14:textFill>
              </w:rPr>
              <w:t>波</w:t>
            </w:r>
          </w:p>
        </w:tc>
        <w:tc>
          <w:tcPr>
            <w:tcW w:w="2569" w:type="dxa"/>
          </w:tcPr>
          <w:p>
            <w:pPr>
              <w:widowControl/>
              <w:spacing w:line="420" w:lineRule="exact"/>
              <w:ind w:firstLine="540" w:firstLineChars="300"/>
              <w:jc w:val="left"/>
              <w:rPr>
                <w:rFonts w:cs="Times New Roman"/>
                <w:iCs/>
                <w:color w:val="000000" w:themeColor="text1"/>
                <w:kern w:val="0"/>
                <w:sz w:val="18"/>
                <w:szCs w:val="18"/>
                <w:lang w:bidi="ar"/>
                <w14:textFill>
                  <w14:solidFill>
                    <w14:schemeClr w14:val="tx1"/>
                  </w14:solidFill>
                </w14:textFill>
              </w:rPr>
            </w:pPr>
            <w:r>
              <w:rPr>
                <w:rFonts w:cs="Times New Roman"/>
                <w:bCs/>
                <w:iCs/>
                <w:color w:val="000000" w:themeColor="text1"/>
                <w:kern w:val="0"/>
                <w:sz w:val="18"/>
                <w:szCs w:val="18"/>
                <w:lang w:bidi="ar"/>
                <w14:textFill>
                  <w14:solidFill>
                    <w14:schemeClr w14:val="tx1"/>
                  </w14:solidFill>
                </w14:textFill>
              </w:rPr>
              <w:t xml:space="preserve"> </w:t>
            </w:r>
            <w:r>
              <w:rPr>
                <w:rFonts w:eastAsia="宋体" w:cs="Times New Roman"/>
                <w:bCs/>
                <w:iCs/>
                <w:color w:val="000000" w:themeColor="text1"/>
                <w:kern w:val="0"/>
                <w:sz w:val="18"/>
                <w:szCs w:val="18"/>
                <w:lang w:bidi="ar"/>
                <w14:textFill>
                  <w14:solidFill>
                    <w14:schemeClr w14:val="tx1"/>
                  </w14:solidFill>
                </w14:textFill>
              </w:rPr>
              <w:t>14</w:t>
            </w:r>
            <w:r>
              <w:rPr>
                <w:rFonts w:hint="eastAsia" w:eastAsia="宋体" w:cs="Times New Roman"/>
                <w:bCs/>
                <w:iCs/>
                <w:color w:val="000000" w:themeColor="text1"/>
                <w:kern w:val="0"/>
                <w:sz w:val="18"/>
                <w:szCs w:val="18"/>
                <w:lang w:bidi="ar"/>
                <w14:textFill>
                  <w14:solidFill>
                    <w14:schemeClr w14:val="tx1"/>
                  </w14:solidFill>
                </w14:textFill>
              </w:rPr>
              <w:t>以上</w:t>
            </w:r>
            <w:r>
              <w:rPr>
                <w:rFonts w:eastAsia="黑体" w:cs="Times New Roman"/>
                <w:bCs/>
                <w:iCs/>
                <w:color w:val="000000" w:themeColor="text1"/>
                <w:kern w:val="0"/>
                <w:sz w:val="18"/>
                <w:szCs w:val="18"/>
                <w:lang w:bidi="ar"/>
                <w14:textFill>
                  <w14:solidFill>
                    <w14:schemeClr w14:val="tx1"/>
                  </w14:solidFill>
                </w14:textFill>
              </w:rPr>
              <w:t xml:space="preserve"> </w:t>
            </w:r>
          </w:p>
        </w:tc>
        <w:tc>
          <w:tcPr>
            <w:tcW w:w="4023" w:type="dxa"/>
          </w:tcPr>
          <w:p>
            <w:pPr>
              <w:widowControl/>
              <w:spacing w:line="420" w:lineRule="exact"/>
              <w:ind w:firstLine="900" w:firstLineChars="500"/>
              <w:jc w:val="left"/>
              <w:rPr>
                <w:rFonts w:cs="Times New Roman"/>
                <w:iCs/>
                <w:color w:val="000000" w:themeColor="text1"/>
                <w:kern w:val="0"/>
                <w:sz w:val="18"/>
                <w:szCs w:val="18"/>
                <w:lang w:bidi="ar"/>
                <w14:textFill>
                  <w14:solidFill>
                    <w14:schemeClr w14:val="tx1"/>
                  </w14:solidFill>
                </w14:textFill>
              </w:rPr>
            </w:pPr>
            <w:r>
              <w:rPr>
                <w:rFonts w:hint="eastAsia" w:eastAsia="宋体" w:cs="Times New Roman"/>
                <w:iCs/>
                <w:color w:val="000000" w:themeColor="text1"/>
                <w:kern w:val="0"/>
                <w:sz w:val="18"/>
                <w:szCs w:val="18"/>
                <w:lang w:bidi="ar"/>
                <w14:textFill>
                  <w14:solidFill>
                    <w14:schemeClr w14:val="tx1"/>
                  </w14:solidFill>
                </w14:textFill>
              </w:rPr>
              <w:t>放松程度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tcPr>
          <w:p>
            <w:pPr>
              <w:widowControl/>
              <w:spacing w:line="420" w:lineRule="exact"/>
              <w:ind w:firstLine="360"/>
              <w:jc w:val="left"/>
              <w:rPr>
                <w:rFonts w:cs="Times New Roman"/>
                <w:iCs/>
                <w:color w:val="000000" w:themeColor="text1"/>
                <w:kern w:val="0"/>
                <w:sz w:val="18"/>
                <w:szCs w:val="18"/>
                <w:lang w:bidi="ar"/>
                <w14:textFill>
                  <w14:solidFill>
                    <w14:schemeClr w14:val="tx1"/>
                  </w14:solidFill>
                </w14:textFill>
              </w:rPr>
            </w:pPr>
            <w:r>
              <w:rPr>
                <w:rFonts w:cs="Times New Roman"/>
                <w:iCs/>
                <w:color w:val="000000" w:themeColor="text1"/>
                <w:kern w:val="0"/>
                <w:sz w:val="18"/>
                <w:szCs w:val="18"/>
                <w:lang w:bidi="ar"/>
                <w14:textFill>
                  <w14:solidFill>
                    <w14:schemeClr w14:val="tx1"/>
                  </w14:solidFill>
                </w14:textFill>
              </w:rPr>
              <w:t xml:space="preserve"> </w:t>
            </w:r>
            <w:r>
              <w:rPr>
                <w:rFonts w:eastAsia="宋体" w:cs="Times New Roman"/>
                <w:iCs/>
                <w:color w:val="000000" w:themeColor="text1"/>
                <w:kern w:val="0"/>
                <w:sz w:val="18"/>
                <w:szCs w:val="18"/>
                <w:lang w:bidi="ar"/>
                <w14:textFill>
                  <w14:solidFill>
                    <w14:schemeClr w14:val="tx1"/>
                  </w14:solidFill>
                </w14:textFill>
              </w:rPr>
              <w:t xml:space="preserve"> </w:t>
            </w:r>
            <w:r>
              <w:rPr>
                <w:rFonts w:eastAsia="宋体" w:cs="Times New Roman"/>
                <w:bCs/>
                <w:iCs/>
                <w:color w:val="000000" w:themeColor="text1"/>
                <w:kern w:val="0"/>
                <w:sz w:val="18"/>
                <w:szCs w:val="18"/>
                <w:lang w:bidi="ar"/>
                <w14:textFill>
                  <w14:solidFill>
                    <w14:schemeClr w14:val="tx1"/>
                  </w14:solidFill>
                </w14:textFill>
              </w:rPr>
              <w:t>θ</w:t>
            </w:r>
            <w:r>
              <w:rPr>
                <w:rFonts w:hint="eastAsia" w:eastAsia="宋体" w:cs="Times New Roman"/>
                <w:bCs/>
                <w:iCs/>
                <w:color w:val="000000" w:themeColor="text1"/>
                <w:kern w:val="0"/>
                <w:sz w:val="18"/>
                <w:szCs w:val="18"/>
                <w:lang w:bidi="ar"/>
                <w14:textFill>
                  <w14:solidFill>
                    <w14:schemeClr w14:val="tx1"/>
                  </w14:solidFill>
                </w14:textFill>
              </w:rPr>
              <w:t>波</w:t>
            </w:r>
          </w:p>
        </w:tc>
        <w:tc>
          <w:tcPr>
            <w:tcW w:w="2569" w:type="dxa"/>
          </w:tcPr>
          <w:p>
            <w:pPr>
              <w:widowControl/>
              <w:spacing w:line="420" w:lineRule="exact"/>
              <w:ind w:firstLine="360"/>
              <w:jc w:val="left"/>
              <w:rPr>
                <w:rFonts w:cs="Times New Roman"/>
                <w:iCs/>
                <w:color w:val="000000" w:themeColor="text1"/>
                <w:kern w:val="0"/>
                <w:sz w:val="18"/>
                <w:szCs w:val="18"/>
                <w:lang w:bidi="ar"/>
                <w14:textFill>
                  <w14:solidFill>
                    <w14:schemeClr w14:val="tx1"/>
                  </w14:solidFill>
                </w14:textFill>
              </w:rPr>
            </w:pPr>
            <w:r>
              <w:rPr>
                <w:rFonts w:cs="Times New Roman"/>
                <w:bCs/>
                <w:iCs/>
                <w:color w:val="000000" w:themeColor="text1"/>
                <w:kern w:val="0"/>
                <w:sz w:val="18"/>
                <w:szCs w:val="18"/>
                <w:lang w:bidi="ar"/>
                <w14:textFill>
                  <w14:solidFill>
                    <w14:schemeClr w14:val="tx1"/>
                  </w14:solidFill>
                </w14:textFill>
              </w:rPr>
              <w:t xml:space="preserve">     </w:t>
            </w:r>
            <w:r>
              <w:rPr>
                <w:rFonts w:eastAsia="宋体" w:cs="Times New Roman"/>
                <w:bCs/>
                <w:iCs/>
                <w:color w:val="000000" w:themeColor="text1"/>
                <w:kern w:val="0"/>
                <w:sz w:val="18"/>
                <w:szCs w:val="18"/>
                <w:lang w:bidi="ar"/>
                <w14:textFill>
                  <w14:solidFill>
                    <w14:schemeClr w14:val="tx1"/>
                  </w14:solidFill>
                </w14:textFill>
              </w:rPr>
              <w:t>4</w:t>
            </w:r>
            <w:r>
              <w:rPr>
                <w:rFonts w:eastAsia="微软雅黑" w:cs="Times New Roman"/>
                <w:bCs/>
                <w:iCs/>
                <w:color w:val="000000" w:themeColor="text1"/>
                <w:kern w:val="0"/>
                <w:sz w:val="18"/>
                <w:szCs w:val="18"/>
                <w:lang w:bidi="ar"/>
                <w14:textFill>
                  <w14:solidFill>
                    <w14:schemeClr w14:val="tx1"/>
                  </w14:solidFill>
                </w14:textFill>
              </w:rPr>
              <w:t>~</w:t>
            </w:r>
            <w:r>
              <w:rPr>
                <w:rFonts w:eastAsia="宋体" w:cs="Times New Roman"/>
                <w:bCs/>
                <w:iCs/>
                <w:color w:val="000000" w:themeColor="text1"/>
                <w:kern w:val="0"/>
                <w:sz w:val="18"/>
                <w:szCs w:val="18"/>
                <w:lang w:bidi="ar"/>
                <w14:textFill>
                  <w14:solidFill>
                    <w14:schemeClr w14:val="tx1"/>
                  </w14:solidFill>
                </w14:textFill>
              </w:rPr>
              <w:t>8</w:t>
            </w:r>
          </w:p>
        </w:tc>
        <w:tc>
          <w:tcPr>
            <w:tcW w:w="4023" w:type="dxa"/>
          </w:tcPr>
          <w:p>
            <w:pPr>
              <w:widowControl/>
              <w:spacing w:line="420" w:lineRule="exact"/>
              <w:ind w:firstLine="720" w:firstLineChars="400"/>
              <w:jc w:val="left"/>
              <w:rPr>
                <w:rFonts w:cs="Times New Roman"/>
                <w:iCs/>
                <w:color w:val="000000" w:themeColor="text1"/>
                <w:kern w:val="0"/>
                <w:sz w:val="18"/>
                <w:szCs w:val="18"/>
                <w:lang w:bidi="ar"/>
                <w14:textFill>
                  <w14:solidFill>
                    <w14:schemeClr w14:val="tx1"/>
                  </w14:solidFill>
                </w14:textFill>
              </w:rPr>
            </w:pPr>
            <w:r>
              <w:rPr>
                <w:rFonts w:hint="eastAsia" w:eastAsia="宋体" w:cs="Times New Roman"/>
                <w:iCs/>
                <w:color w:val="000000" w:themeColor="text1"/>
                <w:kern w:val="0"/>
                <w:sz w:val="18"/>
                <w:szCs w:val="18"/>
                <w:lang w:bidi="ar"/>
                <w14:textFill>
                  <w14:solidFill>
                    <w14:schemeClr w14:val="tx1"/>
                  </w14:solidFill>
                </w14:textFill>
              </w:rPr>
              <w:t>深层思考程度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tcPr>
          <w:p>
            <w:pPr>
              <w:widowControl/>
              <w:spacing w:line="420" w:lineRule="exact"/>
              <w:ind w:firstLine="360"/>
              <w:jc w:val="left"/>
              <w:rPr>
                <w:rFonts w:cs="Times New Roman"/>
                <w:iCs/>
                <w:color w:val="000000" w:themeColor="text1"/>
                <w:kern w:val="0"/>
                <w:sz w:val="18"/>
                <w:szCs w:val="18"/>
                <w:lang w:bidi="ar"/>
                <w14:textFill>
                  <w14:solidFill>
                    <w14:schemeClr w14:val="tx1"/>
                  </w14:solidFill>
                </w14:textFill>
              </w:rPr>
            </w:pPr>
            <w:r>
              <w:rPr>
                <w:rFonts w:cs="Times New Roman"/>
                <w:iCs/>
                <w:color w:val="000000" w:themeColor="text1"/>
                <w:kern w:val="0"/>
                <w:sz w:val="18"/>
                <w:szCs w:val="18"/>
                <w:lang w:bidi="ar"/>
                <w14:textFill>
                  <w14:solidFill>
                    <w14:schemeClr w14:val="tx1"/>
                  </w14:solidFill>
                </w14:textFill>
              </w:rPr>
              <w:t xml:space="preserve">  </w:t>
            </w:r>
            <w:r>
              <w:rPr>
                <w:rFonts w:eastAsia="宋体" w:cs="Times New Roman"/>
                <w:bCs/>
                <w:iCs/>
                <w:color w:val="000000" w:themeColor="text1"/>
                <w:kern w:val="0"/>
                <w:sz w:val="18"/>
                <w:szCs w:val="18"/>
                <w:lang w:bidi="ar"/>
                <w14:textFill>
                  <w14:solidFill>
                    <w14:schemeClr w14:val="tx1"/>
                  </w14:solidFill>
                </w14:textFill>
              </w:rPr>
              <w:t>δ</w:t>
            </w:r>
            <w:r>
              <w:rPr>
                <w:rFonts w:hint="eastAsia" w:eastAsia="宋体" w:cs="Times New Roman"/>
                <w:bCs/>
                <w:iCs/>
                <w:color w:val="000000" w:themeColor="text1"/>
                <w:kern w:val="0"/>
                <w:sz w:val="18"/>
                <w:szCs w:val="18"/>
                <w:lang w:bidi="ar"/>
                <w14:textFill>
                  <w14:solidFill>
                    <w14:schemeClr w14:val="tx1"/>
                  </w14:solidFill>
                </w14:textFill>
              </w:rPr>
              <w:t>波</w:t>
            </w:r>
          </w:p>
        </w:tc>
        <w:tc>
          <w:tcPr>
            <w:tcW w:w="2569" w:type="dxa"/>
          </w:tcPr>
          <w:p>
            <w:pPr>
              <w:widowControl/>
              <w:spacing w:line="420" w:lineRule="exact"/>
              <w:ind w:firstLine="540" w:firstLineChars="300"/>
              <w:jc w:val="left"/>
              <w:rPr>
                <w:rFonts w:cs="Times New Roman"/>
                <w:iCs/>
                <w:color w:val="000000" w:themeColor="text1"/>
                <w:kern w:val="0"/>
                <w:sz w:val="18"/>
                <w:szCs w:val="18"/>
                <w:lang w:bidi="ar"/>
                <w14:textFill>
                  <w14:solidFill>
                    <w14:schemeClr w14:val="tx1"/>
                  </w14:solidFill>
                </w14:textFill>
              </w:rPr>
            </w:pPr>
            <w:r>
              <w:rPr>
                <w:rFonts w:eastAsia="宋体" w:cs="Times New Roman"/>
                <w:bCs/>
                <w:iCs/>
                <w:color w:val="000000" w:themeColor="text1"/>
                <w:kern w:val="0"/>
                <w:sz w:val="18"/>
                <w:szCs w:val="18"/>
                <w:lang w:bidi="ar"/>
                <w14:textFill>
                  <w14:solidFill>
                    <w14:schemeClr w14:val="tx1"/>
                  </w14:solidFill>
                </w14:textFill>
              </w:rPr>
              <w:t>0.4</w:t>
            </w:r>
            <w:r>
              <w:rPr>
                <w:rFonts w:eastAsia="微软雅黑" w:cs="Times New Roman"/>
                <w:bCs/>
                <w:iCs/>
                <w:color w:val="000000" w:themeColor="text1"/>
                <w:kern w:val="0"/>
                <w:sz w:val="18"/>
                <w:szCs w:val="18"/>
                <w:lang w:bidi="ar"/>
                <w14:textFill>
                  <w14:solidFill>
                    <w14:schemeClr w14:val="tx1"/>
                  </w14:solidFill>
                </w14:textFill>
              </w:rPr>
              <w:t>~</w:t>
            </w:r>
            <w:r>
              <w:rPr>
                <w:rFonts w:eastAsia="宋体" w:cs="Times New Roman"/>
                <w:bCs/>
                <w:iCs/>
                <w:color w:val="000000" w:themeColor="text1"/>
                <w:kern w:val="0"/>
                <w:sz w:val="18"/>
                <w:szCs w:val="18"/>
                <w:lang w:bidi="ar"/>
                <w14:textFill>
                  <w14:solidFill>
                    <w14:schemeClr w14:val="tx1"/>
                  </w14:solidFill>
                </w14:textFill>
              </w:rPr>
              <w:t>4</w:t>
            </w:r>
          </w:p>
        </w:tc>
        <w:tc>
          <w:tcPr>
            <w:tcW w:w="4023" w:type="dxa"/>
          </w:tcPr>
          <w:p>
            <w:pPr>
              <w:widowControl/>
              <w:spacing w:line="420" w:lineRule="exact"/>
              <w:ind w:firstLine="540" w:firstLineChars="300"/>
              <w:jc w:val="left"/>
              <w:rPr>
                <w:rFonts w:cs="Times New Roman"/>
                <w:iCs/>
                <w:color w:val="000000" w:themeColor="text1"/>
                <w:kern w:val="0"/>
                <w:sz w:val="18"/>
                <w:szCs w:val="18"/>
                <w:lang w:bidi="ar"/>
                <w14:textFill>
                  <w14:solidFill>
                    <w14:schemeClr w14:val="tx1"/>
                  </w14:solidFill>
                </w14:textFill>
              </w:rPr>
            </w:pPr>
            <w:r>
              <w:rPr>
                <w:rFonts w:hint="eastAsia" w:eastAsia="宋体" w:cs="Times New Roman"/>
                <w:iCs/>
                <w:color w:val="000000" w:themeColor="text1"/>
                <w:kern w:val="0"/>
                <w:sz w:val="18"/>
                <w:szCs w:val="18"/>
                <w:lang w:bidi="ar"/>
                <w14:textFill>
                  <w14:solidFill>
                    <w14:schemeClr w14:val="tx1"/>
                  </w14:solidFill>
                </w14:textFill>
              </w:rPr>
              <w:t>疲劳程度</w:t>
            </w:r>
            <w:r>
              <w:rPr>
                <w:rFonts w:eastAsia="宋体" w:cs="Times New Roman"/>
                <w:iCs/>
                <w:color w:val="000000" w:themeColor="text1"/>
                <w:kern w:val="0"/>
                <w:sz w:val="18"/>
                <w:szCs w:val="18"/>
                <w:lang w:bidi="ar"/>
                <w14:textFill>
                  <w14:solidFill>
                    <w14:schemeClr w14:val="tx1"/>
                  </w14:solidFill>
                </w14:textFill>
              </w:rPr>
              <w:t>/</w:t>
            </w:r>
            <w:r>
              <w:rPr>
                <w:rFonts w:hint="eastAsia" w:eastAsia="宋体" w:cs="Times New Roman"/>
                <w:iCs/>
                <w:color w:val="000000" w:themeColor="text1"/>
                <w:kern w:val="0"/>
                <w:sz w:val="18"/>
                <w:szCs w:val="18"/>
                <w:lang w:bidi="ar"/>
                <w14:textFill>
                  <w14:solidFill>
                    <w14:schemeClr w14:val="tx1"/>
                  </w14:solidFill>
                </w14:textFill>
              </w:rPr>
              <w:t>深睡程度</w:t>
            </w:r>
          </w:p>
        </w:tc>
      </w:tr>
    </w:tbl>
    <w:p>
      <w:pPr>
        <w:spacing w:line="420" w:lineRule="exact"/>
        <w:ind w:firstLine="480"/>
        <w:rPr>
          <w:rFonts w:hint="eastAsia" w:ascii="仿宋" w:hAnsi="仿宋" w:eastAsia="仿宋" w:cs="仿宋"/>
          <w:lang w:eastAsia="zh-CN"/>
        </w:rPr>
      </w:pPr>
      <w:r>
        <w:rPr>
          <w:rFonts w:hint="eastAsia" w:ascii="仿宋" w:hAnsi="仿宋" w:eastAsia="仿宋" w:cs="仿宋"/>
        </w:rPr>
        <w:t>采用的干电极采集到的脑电信号将送入 TGAM 模块进行预处理，模拟信号经过滤波、放大、A/D 转换后由UART 串口输出至蓝牙接口</w:t>
      </w:r>
      <w:r>
        <w:rPr>
          <w:rFonts w:hint="eastAsia" w:ascii="仿宋" w:hAnsi="仿宋" w:eastAsia="仿宋" w:cs="仿宋"/>
          <w:lang w:eastAsia="zh-CN"/>
        </w:rPr>
        <w:t>。</w:t>
      </w:r>
    </w:p>
    <w:p>
      <w:pPr>
        <w:spacing w:line="420" w:lineRule="exact"/>
        <w:ind w:firstLine="480"/>
        <w:rPr>
          <w:rFonts w:hint="default" w:ascii="仿宋" w:hAnsi="仿宋" w:eastAsia="仿宋" w:cs="仿宋"/>
          <w:lang w:val="en-US" w:eastAsia="zh-CN"/>
        </w:rPr>
      </w:pPr>
      <w:r>
        <w:rPr>
          <w:rFonts w:hint="eastAsia" w:ascii="仿宋" w:hAnsi="仿宋" w:eastAsia="仿宋" w:cs="仿宋"/>
        </w:rPr>
        <w:t>脑波信号的主要分析方法为傅里叶变换（FFT）算法。使用傅里叶变换将脑波信号由时域转换到频域，获得脑电波信号的频率、功率等参数。并且后续通过统计分析、小波变换、Mallat算法等方法处理脑波。</w:t>
      </w:r>
    </w:p>
    <w:p>
      <w:pPr>
        <w:spacing w:line="420" w:lineRule="exact"/>
        <w:ind w:firstLine="480"/>
        <w:rPr>
          <w:rFonts w:hint="eastAsia" w:ascii="仿宋" w:hAnsi="仿宋" w:eastAsia="仿宋" w:cs="仿宋"/>
        </w:rPr>
      </w:pPr>
      <w:r>
        <w:rPr>
          <w:rFonts w:hint="eastAsia" w:ascii="仿宋" w:hAnsi="仿宋" w:eastAsia="仿宋" w:cs="仿宋"/>
          <w:lang w:val="en-US" w:eastAsia="zh-CN"/>
        </w:rPr>
        <w:t>连续小波变换的积分区间是无限大的，而采集的脑电信号是有限的离散的数据，由于使用连续小波变换对信号进行预处理会产生较大误差以及冗余，为消除冗余，须对小波变换的分解尺度以及时间平移进行离散化。</w:t>
      </w:r>
      <w:r>
        <w:rPr>
          <w:rFonts w:hint="eastAsia" w:ascii="仿宋" w:hAnsi="仿宋" w:eastAsia="仿宋" w:cs="仿宋"/>
        </w:rPr>
        <w:t>假设采集的脑电信号定义为φ（t），其离散小波变换及逆变换为，</w:t>
      </w:r>
    </w:p>
    <w:p>
      <w:pPr>
        <w:widowControl/>
        <w:ind w:firstLine="1200" w:firstLineChars="500"/>
        <w:jc w:val="left"/>
        <w:rPr>
          <w:rFonts w:ascii="仿宋" w:hAnsi="仿宋" w:eastAsia="仿宋" w:cs="仿宋"/>
          <w:color w:val="000000" w:themeColor="text1"/>
          <w:sz w:val="24"/>
          <w14:textFill>
            <w14:solidFill>
              <w14:schemeClr w14:val="tx1"/>
            </w14:solidFill>
          </w14:textFill>
        </w:rPr>
      </w:pPr>
      <w:r>
        <w:rPr>
          <w:rFonts w:hint="eastAsia"/>
          <w:color w:val="000000" w:themeColor="text1"/>
          <w14:textFill>
            <w14:solidFill>
              <w14:schemeClr w14:val="tx1"/>
            </w14:solidFill>
          </w14:textFill>
        </w:rPr>
        <w:t xml:space="preserve"> </w:t>
      </w:r>
      <w:r>
        <w:rPr>
          <w:rFonts w:hint="eastAsia"/>
          <w:color w:val="000000" w:themeColor="text1"/>
          <w:position w:val="-28"/>
          <w14:textFill>
            <w14:solidFill>
              <w14:schemeClr w14:val="tx1"/>
            </w14:solidFill>
          </w14:textFill>
        </w:rPr>
        <w:object>
          <v:shape id="_x0000_i1025" o:spt="75" type="#_x0000_t75" style="height:33.7pt;width:212.25pt;" o:ole="t" filled="f" o:preferrelative="t" stroked="f" coordsize="21600,21600">
            <v:path/>
            <v:fill on="f" focussize="0,0"/>
            <v:stroke on="f" joinstyle="miter"/>
            <v:imagedata r:id="rId20" o:title=""/>
            <o:lock v:ext="edit" aspectratio="t"/>
            <w10:wrap type="none"/>
            <w10:anchorlock/>
          </v:shape>
          <o:OLEObject Type="Embed" ProgID="Equation.3" ShapeID="_x0000_i1025" DrawAspect="Content" ObjectID="_1468075725" r:id="rId19">
            <o:LockedField>false</o:LockedField>
          </o:OLEObject>
        </w:object>
      </w:r>
      <w:r>
        <w:rPr>
          <w:rFonts w:hint="eastAsia"/>
          <w:color w:val="000000" w:themeColor="text1"/>
          <w14:textFill>
            <w14:solidFill>
              <w14:schemeClr w14:val="tx1"/>
            </w14:solidFill>
          </w14:textFill>
        </w:rPr>
        <w:t xml:space="preserve">    </w:t>
      </w:r>
      <w:r>
        <w:rPr>
          <w:rFonts w:hint="eastAsia"/>
          <w:color w:val="000000" w:themeColor="text1"/>
          <w:lang w:val="en-US" w:eastAsia="zh-CN"/>
          <w14:textFill>
            <w14:solidFill>
              <w14:schemeClr w14:val="tx1"/>
            </w14:solidFill>
          </w14:textFill>
        </w:rPr>
        <w:t xml:space="preserve">  </w:t>
      </w:r>
      <w:r>
        <w:rPr>
          <w:rFonts w:hint="eastAsia" w:ascii="仿宋" w:hAnsi="仿宋" w:eastAsia="仿宋" w:cs="仿宋"/>
          <w:color w:val="000000" w:themeColor="text1"/>
          <w:sz w:val="24"/>
          <w14:textFill>
            <w14:solidFill>
              <w14:schemeClr w14:val="tx1"/>
            </w14:solidFill>
          </w14:textFill>
        </w:rPr>
        <w:t>（3.1.1）</w:t>
      </w:r>
    </w:p>
    <w:p>
      <w:pPr>
        <w:widowControl/>
        <w:ind w:firstLine="480" w:firstLineChars="200"/>
        <w:jc w:val="left"/>
        <w:rPr>
          <w:rFonts w:ascii="仿宋" w:hAnsi="仿宋" w:eastAsia="仿宋" w:cs="仿宋"/>
          <w:color w:val="000000" w:themeColor="text1"/>
          <w:sz w:val="24"/>
          <w14:textFill>
            <w14:solidFill>
              <w14:schemeClr w14:val="tx1"/>
            </w14:solidFill>
          </w14:textFill>
        </w:rPr>
      </w:pPr>
      <w:r>
        <w:rPr>
          <w:rFonts w:hint="eastAsia" w:ascii="仿宋" w:hAnsi="仿宋" w:eastAsia="仿宋" w:cs="仿宋"/>
          <w:color w:val="000000" w:themeColor="text1"/>
          <w:sz w:val="24"/>
          <w14:textFill>
            <w14:solidFill>
              <w14:schemeClr w14:val="tx1"/>
            </w14:solidFill>
          </w14:textFill>
        </w:rPr>
        <w:t xml:space="preserve">      </w:t>
      </w:r>
      <w:r>
        <w:rPr>
          <w:rFonts w:hint="eastAsia" w:ascii="仿宋" w:hAnsi="仿宋" w:eastAsia="仿宋" w:cs="仿宋"/>
          <w:color w:val="000000" w:themeColor="text1"/>
          <w:position w:val="-30"/>
          <w:sz w:val="24"/>
          <w14:textFill>
            <w14:solidFill>
              <w14:schemeClr w14:val="tx1"/>
            </w14:solidFill>
          </w14:textFill>
        </w:rPr>
        <w:object>
          <v:shape id="_x0000_i1026" o:spt="75" type="#_x0000_t75" style="height:35.4pt;width:174.8pt;" o:ole="t" filled="f" o:preferrelative="t" stroked="f" coordsize="21600,21600">
            <v:path/>
            <v:fill on="f" focussize="0,0"/>
            <v:stroke on="f" joinstyle="miter"/>
            <v:imagedata r:id="rId22" o:title=""/>
            <o:lock v:ext="edit" aspectratio="t"/>
            <w10:wrap type="none"/>
            <w10:anchorlock/>
          </v:shape>
          <o:OLEObject Type="Embed" ProgID="Equation.3" ShapeID="_x0000_i1026" DrawAspect="Content" ObjectID="_1468075726" r:id="rId21">
            <o:LockedField>false</o:LockedField>
          </o:OLEObject>
        </w:object>
      </w:r>
      <w:r>
        <w:rPr>
          <w:rFonts w:hint="eastAsia" w:ascii="仿宋" w:hAnsi="仿宋" w:eastAsia="仿宋" w:cs="仿宋"/>
          <w:color w:val="000000" w:themeColor="text1"/>
          <w:sz w:val="24"/>
          <w14:textFill>
            <w14:solidFill>
              <w14:schemeClr w14:val="tx1"/>
            </w14:solidFill>
          </w14:textFill>
        </w:rPr>
        <w:t xml:space="preserve">             （3.1.2）</w:t>
      </w:r>
    </w:p>
    <w:p>
      <w:pPr>
        <w:spacing w:line="420" w:lineRule="exact"/>
        <w:ind w:firstLine="480"/>
        <w:rPr>
          <w:rFonts w:hint="eastAsia" w:ascii="仿宋" w:hAnsi="仿宋" w:eastAsia="仿宋" w:cs="仿宋"/>
        </w:rPr>
      </w:pPr>
      <w:r>
        <w:rPr>
          <w:rFonts w:hint="eastAsia" w:ascii="仿宋" w:hAnsi="仿宋" w:eastAsia="仿宋" w:cs="仿宋"/>
        </w:rPr>
        <w:t>式（3.1.1）、（3.1.2）中</w:t>
      </w:r>
      <w:r>
        <w:rPr>
          <w:rFonts w:hint="eastAsia" w:ascii="仿宋" w:hAnsi="仿宋" w:eastAsia="仿宋" w:cs="仿宋"/>
        </w:rPr>
        <w:object>
          <v:shape id="_x0000_i1027" o:spt="75" type="#_x0000_t75" style="height:16pt;width:23pt;" o:ole="t" filled="f" o:preferrelative="t" stroked="f" coordsize="21600,21600">
            <v:path/>
            <v:fill on="f" focussize="0,0"/>
            <v:stroke on="f"/>
            <v:imagedata r:id="rId24" o:title=""/>
            <o:lock v:ext="edit" aspectratio="t"/>
            <w10:wrap type="none"/>
            <w10:anchorlock/>
          </v:shape>
          <o:OLEObject Type="Embed" ProgID="Equation.KSEE3" ShapeID="_x0000_i1027" DrawAspect="Content" ObjectID="_1468075727" r:id="rId23">
            <o:LockedField>false</o:LockedField>
          </o:OLEObject>
        </w:object>
      </w:r>
      <w:r>
        <w:rPr>
          <w:rFonts w:hint="eastAsia" w:ascii="仿宋" w:hAnsi="仿宋" w:eastAsia="仿宋" w:cs="仿宋"/>
        </w:rPr>
        <w:t>是采集的脑电信号，</w:t>
      </w:r>
      <w:r>
        <w:rPr>
          <w:rFonts w:hint="eastAsia" w:ascii="仿宋" w:hAnsi="仿宋" w:eastAsia="仿宋" w:cs="仿宋"/>
        </w:rPr>
        <w:object>
          <v:shape id="_x0000_i1028" o:spt="75" type="#_x0000_t75" style="height:19pt;width:20pt;" o:ole="t" filled="f" o:preferrelative="t" stroked="f" coordsize="21600,21600">
            <v:path/>
            <v:fill on="f" focussize="0,0"/>
            <v:stroke on="f"/>
            <v:imagedata r:id="rId26" o:title=""/>
            <o:lock v:ext="edit" aspectratio="t"/>
            <w10:wrap type="none"/>
            <w10:anchorlock/>
          </v:shape>
          <o:OLEObject Type="Embed" ProgID="Equation.KSEE3" ShapeID="_x0000_i1028" DrawAspect="Content" ObjectID="_1468075728" r:id="rId25">
            <o:LockedField>false</o:LockedField>
          </o:OLEObject>
        </w:object>
      </w:r>
      <w:r>
        <w:rPr>
          <w:rFonts w:hint="eastAsia" w:ascii="仿宋" w:hAnsi="仿宋" w:eastAsia="仿宋" w:cs="仿宋"/>
        </w:rPr>
        <w:t>为经过小波变换后产生的小波系数，</w:t>
      </w:r>
      <w:r>
        <w:rPr>
          <w:rFonts w:hint="eastAsia" w:ascii="仿宋" w:hAnsi="仿宋" w:eastAsia="仿宋" w:cs="仿宋"/>
        </w:rPr>
        <w:object>
          <v:shape id="_x0000_i1029" o:spt="75" type="#_x0000_t75" style="height:19pt;width:35pt;" o:ole="t" filled="f" o:preferrelative="t" stroked="f" coordsize="21600,21600">
            <v:path/>
            <v:fill on="f" focussize="0,0"/>
            <v:stroke on="f"/>
            <v:imagedata r:id="rId28" o:title=""/>
            <o:lock v:ext="edit" aspectratio="t"/>
            <w10:wrap type="none"/>
            <w10:anchorlock/>
          </v:shape>
          <o:OLEObject Type="Embed" ProgID="Equation.KSEE3" ShapeID="_x0000_i1029" DrawAspect="Content" ObjectID="_1468075729" r:id="rId27">
            <o:LockedField>false</o:LockedField>
          </o:OLEObject>
        </w:object>
      </w:r>
      <w:r>
        <w:rPr>
          <w:rFonts w:hint="eastAsia" w:ascii="仿宋" w:hAnsi="仿宋" w:eastAsia="仿宋" w:cs="仿宋"/>
        </w:rPr>
        <w:t>为母小波，i为变换尺度，j为时间平移。在最大变换尺度范围内，能顾在不同分辨率下对信号的时域和频域进行分析并得到在不同分辨率下的低频信号和高频信号。</w:t>
      </w:r>
    </w:p>
    <w:p>
      <w:pPr>
        <w:spacing w:line="420" w:lineRule="exact"/>
        <w:ind w:firstLine="480"/>
        <w:rPr>
          <w:rFonts w:hint="eastAsia" w:ascii="仿宋" w:hAnsi="仿宋" w:eastAsia="仿宋" w:cs="仿宋"/>
        </w:rPr>
      </w:pPr>
      <w:r>
        <w:rPr>
          <w:rFonts w:hint="eastAsia" w:ascii="仿宋" w:hAnsi="仿宋" w:eastAsia="仿宋" w:cs="仿宋"/>
        </w:rPr>
        <w:t>由于每个波形出现在特点频段，利用离散小波变换选取bd4作为小波函数并通过Mallat算法分别对每个通道脑电信号数据进行三层分解，会得到四个频段，第三层细节系数所代表的时原始脑电信号8-16Hz频段，包含了α波和mu节律。将每一组数据提取频段的平均能量作为时频域的特征信息。将所得的数据进行提取。</w:t>
      </w:r>
    </w:p>
    <w:p>
      <w:pPr>
        <w:pStyle w:val="9"/>
        <w:spacing w:line="420" w:lineRule="exact"/>
        <w:ind w:firstLine="420" w:firstLineChars="0"/>
        <w:rPr>
          <w:rFonts w:cs="Times New Roman"/>
          <w:b/>
          <w:bCs/>
        </w:rPr>
      </w:pPr>
      <w:r>
        <w:rPr>
          <w:rFonts w:hint="eastAsia" w:cs="Times New Roman"/>
          <w:b/>
          <w:bCs/>
          <w:lang w:val="en-US" w:eastAsia="zh-CN"/>
        </w:rPr>
        <w:t>4</w:t>
      </w:r>
      <w:r>
        <w:rPr>
          <w:rFonts w:cs="Times New Roman"/>
          <w:b/>
          <w:bCs/>
        </w:rPr>
        <w:t>、制定基于脑电信号的轮椅驱动控制规则</w:t>
      </w:r>
    </w:p>
    <w:p>
      <w:pPr>
        <w:spacing w:line="420" w:lineRule="exact"/>
        <w:ind w:firstLine="480"/>
        <w:rPr>
          <w:rFonts w:hint="eastAsia" w:ascii="仿宋" w:hAnsi="仿宋" w:eastAsia="仿宋" w:cs="仿宋"/>
        </w:rPr>
      </w:pPr>
      <w:r>
        <w:rPr>
          <w:rFonts w:hint="eastAsia" w:ascii="仿宋" w:hAnsi="仿宋" w:eastAsia="仿宋" w:cs="仿宋"/>
        </w:rPr>
        <w:t>将蓝牙输出的指令设置为A、B、C、D，对应的动作分别为前进、左转、右转、停止。轮椅在控制模式下行驶时，专注度越高，（即α波和β波的能量值上升时）轮椅的速度将会增加，直至到达设定的最佳的适宜速度后，轮椅将会匀速前进；通过想象右手动或者左手动来引起θ波的变换，进而让轮椅达到转向的目的，（在精神集中状态下眨眼α波的能量值会上升）再次连续眨眼可继续向前移动，精神越集中轮椅旋转的转速也越快；当δ波上升时，轮椅将会强制停止。在三秒内连续眨眼两次将会让轮椅停止。波形控制运动方式如表2.</w:t>
      </w:r>
    </w:p>
    <w:p>
      <w:pPr>
        <w:spacing w:line="420" w:lineRule="exact"/>
        <w:ind w:firstLine="422"/>
        <w:jc w:val="center"/>
        <w:rPr>
          <w:rFonts w:cs="Times New Roman"/>
          <w:b/>
          <w:bCs/>
          <w:sz w:val="21"/>
          <w:szCs w:val="21"/>
        </w:rPr>
      </w:pPr>
    </w:p>
    <w:p>
      <w:pPr>
        <w:spacing w:line="420" w:lineRule="exact"/>
        <w:ind w:firstLine="422"/>
        <w:jc w:val="center"/>
        <w:rPr>
          <w:rFonts w:cs="Times New Roman"/>
          <w:b/>
          <w:bCs/>
          <w:szCs w:val="24"/>
        </w:rPr>
      </w:pPr>
      <w:r>
        <w:rPr>
          <w:rFonts w:cs="Times New Roman"/>
          <w:b/>
          <w:bCs/>
          <w:sz w:val="21"/>
          <w:szCs w:val="21"/>
        </w:rPr>
        <w:t>表2 波形控制运动方式</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9"/>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9" w:type="dxa"/>
          </w:tcPr>
          <w:p>
            <w:pPr>
              <w:spacing w:line="420" w:lineRule="exact"/>
              <w:ind w:firstLine="361"/>
              <w:jc w:val="both"/>
              <w:rPr>
                <w:rFonts w:cs="Times New Roman"/>
                <w:b/>
                <w:bCs/>
                <w:sz w:val="18"/>
                <w:szCs w:val="18"/>
              </w:rPr>
            </w:pPr>
            <w:r>
              <w:rPr>
                <w:rFonts w:cs="Times New Roman"/>
                <w:b/>
                <w:bCs/>
                <w:sz w:val="18"/>
                <w:szCs w:val="18"/>
              </w:rPr>
              <w:t xml:space="preserve">      </w:t>
            </w:r>
            <w:r>
              <w:rPr>
                <w:rFonts w:hint="eastAsia" w:eastAsia="宋体" w:cs="Times New Roman"/>
                <w:b/>
                <w:bCs/>
                <w:sz w:val="18"/>
                <w:szCs w:val="18"/>
              </w:rPr>
              <w:t>波形变化</w:t>
            </w:r>
          </w:p>
        </w:tc>
        <w:tc>
          <w:tcPr>
            <w:tcW w:w="4250" w:type="dxa"/>
            <w:vAlign w:val="center"/>
          </w:tcPr>
          <w:p>
            <w:pPr>
              <w:spacing w:line="420" w:lineRule="exact"/>
              <w:ind w:firstLine="1446" w:firstLineChars="800"/>
              <w:jc w:val="both"/>
              <w:rPr>
                <w:rFonts w:cs="Times New Roman"/>
                <w:b/>
                <w:bCs/>
                <w:sz w:val="18"/>
                <w:szCs w:val="18"/>
              </w:rPr>
            </w:pPr>
            <w:r>
              <w:rPr>
                <w:rFonts w:hint="eastAsia" w:eastAsia="宋体" w:cs="Times New Roman"/>
                <w:b/>
                <w:bCs/>
                <w:sz w:val="18"/>
                <w:szCs w:val="18"/>
              </w:rPr>
              <w:t>运动方式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249" w:type="dxa"/>
            <w:vAlign w:val="center"/>
          </w:tcPr>
          <w:p>
            <w:pPr>
              <w:spacing w:line="420" w:lineRule="exact"/>
              <w:ind w:firstLine="900" w:firstLineChars="500"/>
              <w:jc w:val="both"/>
              <w:rPr>
                <w:rFonts w:cs="Times New Roman"/>
                <w:color w:val="000000" w:themeColor="text1"/>
                <w:sz w:val="18"/>
                <w:szCs w:val="18"/>
                <w14:textFill>
                  <w14:solidFill>
                    <w14:schemeClr w14:val="tx1"/>
                  </w14:solidFill>
                </w14:textFill>
              </w:rPr>
            </w:pPr>
            <w:r>
              <w:rPr>
                <w:rFonts w:eastAsia="宋体" w:cs="Times New Roman"/>
                <w:color w:val="000000" w:themeColor="text1"/>
                <w:sz w:val="18"/>
                <w:szCs w:val="18"/>
                <w14:textFill>
                  <w14:solidFill>
                    <w14:schemeClr w14:val="tx1"/>
                  </w14:solidFill>
                </w14:textFill>
              </w:rPr>
              <w:t>α</w:t>
            </w:r>
            <w:r>
              <w:rPr>
                <w:rFonts w:hint="eastAsia" w:eastAsia="宋体" w:cs="Times New Roman"/>
                <w:color w:val="000000" w:themeColor="text1"/>
                <w:sz w:val="18"/>
                <w:szCs w:val="18"/>
                <w14:textFill>
                  <w14:solidFill>
                    <w14:schemeClr w14:val="tx1"/>
                  </w14:solidFill>
                </w14:textFill>
              </w:rPr>
              <w:t>波上升</w:t>
            </w:r>
          </w:p>
        </w:tc>
        <w:tc>
          <w:tcPr>
            <w:tcW w:w="4250" w:type="dxa"/>
            <w:vAlign w:val="center"/>
          </w:tcPr>
          <w:p>
            <w:pPr>
              <w:spacing w:line="420" w:lineRule="exact"/>
              <w:ind w:firstLine="1260" w:firstLineChars="700"/>
              <w:jc w:val="both"/>
              <w:rPr>
                <w:rFonts w:cs="Times New Roman"/>
                <w:sz w:val="18"/>
                <w:szCs w:val="18"/>
              </w:rPr>
            </w:pPr>
            <w:r>
              <w:rPr>
                <w:rFonts w:hint="eastAsia" w:eastAsia="宋体" w:cs="Times New Roman"/>
                <w:sz w:val="18"/>
                <w:szCs w:val="18"/>
              </w:rPr>
              <w:t>轮椅前进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9" w:type="dxa"/>
            <w:vAlign w:val="center"/>
          </w:tcPr>
          <w:p>
            <w:pPr>
              <w:spacing w:line="420" w:lineRule="exact"/>
              <w:ind w:firstLine="720" w:firstLineChars="400"/>
              <w:jc w:val="both"/>
              <w:rPr>
                <w:rFonts w:cs="Times New Roman"/>
                <w:color w:val="000000" w:themeColor="text1"/>
                <w:sz w:val="18"/>
                <w:szCs w:val="18"/>
                <w14:textFill>
                  <w14:solidFill>
                    <w14:schemeClr w14:val="tx1"/>
                  </w14:solidFill>
                </w14:textFill>
              </w:rPr>
            </w:pPr>
            <w:r>
              <w:rPr>
                <w:rFonts w:eastAsia="宋体" w:cs="Times New Roman"/>
                <w:color w:val="000000" w:themeColor="text1"/>
                <w:sz w:val="18"/>
                <w:szCs w:val="18"/>
                <w14:textFill>
                  <w14:solidFill>
                    <w14:schemeClr w14:val="tx1"/>
                  </w14:solidFill>
                </w14:textFill>
              </w:rPr>
              <w:t>α</w:t>
            </w:r>
            <w:r>
              <w:rPr>
                <w:rFonts w:hint="eastAsia" w:eastAsia="宋体" w:cs="Times New Roman"/>
                <w:color w:val="000000" w:themeColor="text1"/>
                <w:sz w:val="18"/>
                <w:szCs w:val="18"/>
                <w14:textFill>
                  <w14:solidFill>
                    <w14:schemeClr w14:val="tx1"/>
                  </w14:solidFill>
                </w14:textFill>
              </w:rPr>
              <w:t>波和</w:t>
            </w:r>
            <w:r>
              <w:rPr>
                <w:rFonts w:eastAsia="宋体" w:cs="Times New Roman"/>
                <w:color w:val="000000" w:themeColor="text1"/>
                <w:sz w:val="18"/>
                <w:szCs w:val="18"/>
                <w14:textFill>
                  <w14:solidFill>
                    <w14:schemeClr w14:val="tx1"/>
                  </w14:solidFill>
                </w14:textFill>
              </w:rPr>
              <w:t>β</w:t>
            </w:r>
            <w:r>
              <w:rPr>
                <w:rFonts w:hint="eastAsia" w:eastAsia="宋体" w:cs="Times New Roman"/>
                <w:color w:val="000000" w:themeColor="text1"/>
                <w:sz w:val="18"/>
                <w:szCs w:val="18"/>
                <w14:textFill>
                  <w14:solidFill>
                    <w14:schemeClr w14:val="tx1"/>
                  </w14:solidFill>
                </w14:textFill>
              </w:rPr>
              <w:t>波上升</w:t>
            </w:r>
          </w:p>
        </w:tc>
        <w:tc>
          <w:tcPr>
            <w:tcW w:w="4250" w:type="dxa"/>
            <w:vAlign w:val="center"/>
          </w:tcPr>
          <w:p>
            <w:pPr>
              <w:spacing w:line="420" w:lineRule="exact"/>
              <w:ind w:firstLine="1260" w:firstLineChars="700"/>
              <w:jc w:val="both"/>
              <w:rPr>
                <w:rFonts w:cs="Times New Roman"/>
                <w:sz w:val="18"/>
                <w:szCs w:val="18"/>
              </w:rPr>
            </w:pPr>
            <w:r>
              <w:rPr>
                <w:rFonts w:hint="eastAsia" w:eastAsia="宋体" w:cs="Times New Roman"/>
                <w:sz w:val="18"/>
                <w:szCs w:val="18"/>
              </w:rPr>
              <w:t>轮椅速度增加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9" w:type="dxa"/>
            <w:vAlign w:val="center"/>
          </w:tcPr>
          <w:p>
            <w:pPr>
              <w:spacing w:line="420" w:lineRule="exact"/>
              <w:ind w:firstLine="900" w:firstLineChars="500"/>
              <w:jc w:val="both"/>
              <w:rPr>
                <w:rFonts w:cs="Times New Roman"/>
                <w:color w:val="000000" w:themeColor="text1"/>
                <w:sz w:val="18"/>
                <w:szCs w:val="18"/>
                <w14:textFill>
                  <w14:solidFill>
                    <w14:schemeClr w14:val="tx1"/>
                  </w14:solidFill>
                </w14:textFill>
              </w:rPr>
            </w:pPr>
            <w:r>
              <w:rPr>
                <w:rFonts w:eastAsia="宋体" w:cs="Times New Roman"/>
                <w:color w:val="000000" w:themeColor="text1"/>
                <w:sz w:val="18"/>
                <w:szCs w:val="18"/>
                <w14:textFill>
                  <w14:solidFill>
                    <w14:schemeClr w14:val="tx1"/>
                  </w14:solidFill>
                </w14:textFill>
              </w:rPr>
              <w:t>θ</w:t>
            </w:r>
            <w:r>
              <w:rPr>
                <w:rFonts w:hint="eastAsia" w:eastAsia="宋体" w:cs="Times New Roman"/>
                <w:color w:val="000000" w:themeColor="text1"/>
                <w:sz w:val="18"/>
                <w:szCs w:val="18"/>
                <w14:textFill>
                  <w14:solidFill>
                    <w14:schemeClr w14:val="tx1"/>
                  </w14:solidFill>
                </w14:textFill>
              </w:rPr>
              <w:t>波变化</w:t>
            </w:r>
          </w:p>
        </w:tc>
        <w:tc>
          <w:tcPr>
            <w:tcW w:w="4250" w:type="dxa"/>
            <w:vAlign w:val="center"/>
          </w:tcPr>
          <w:p>
            <w:pPr>
              <w:spacing w:line="420" w:lineRule="exact"/>
              <w:ind w:firstLine="1260" w:firstLineChars="700"/>
              <w:jc w:val="both"/>
              <w:rPr>
                <w:rFonts w:cs="Times New Roman"/>
                <w:sz w:val="18"/>
                <w:szCs w:val="18"/>
              </w:rPr>
            </w:pPr>
            <w:r>
              <w:rPr>
                <w:rFonts w:hint="eastAsia" w:eastAsia="宋体" w:cs="Times New Roman"/>
                <w:sz w:val="18"/>
                <w:szCs w:val="18"/>
              </w:rPr>
              <w:t>轮椅左右转向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9" w:type="dxa"/>
            <w:vAlign w:val="center"/>
          </w:tcPr>
          <w:p>
            <w:pPr>
              <w:spacing w:line="420" w:lineRule="exact"/>
              <w:ind w:firstLine="900" w:firstLineChars="500"/>
              <w:jc w:val="both"/>
              <w:rPr>
                <w:rFonts w:cs="Times New Roman"/>
                <w:color w:val="000000" w:themeColor="text1"/>
                <w:sz w:val="18"/>
                <w:szCs w:val="18"/>
                <w14:textFill>
                  <w14:solidFill>
                    <w14:schemeClr w14:val="tx1"/>
                  </w14:solidFill>
                </w14:textFill>
              </w:rPr>
            </w:pPr>
            <w:r>
              <w:rPr>
                <w:rFonts w:eastAsia="宋体" w:cs="Times New Roman"/>
                <w:color w:val="000000" w:themeColor="text1"/>
                <w:sz w:val="18"/>
                <w:szCs w:val="18"/>
                <w14:textFill>
                  <w14:solidFill>
                    <w14:schemeClr w14:val="tx1"/>
                  </w14:solidFill>
                </w14:textFill>
              </w:rPr>
              <w:t>δ</w:t>
            </w:r>
            <w:r>
              <w:rPr>
                <w:rFonts w:hint="eastAsia" w:eastAsia="宋体" w:cs="Times New Roman"/>
                <w:color w:val="000000" w:themeColor="text1"/>
                <w:sz w:val="18"/>
                <w:szCs w:val="18"/>
                <w14:textFill>
                  <w14:solidFill>
                    <w14:schemeClr w14:val="tx1"/>
                  </w14:solidFill>
                </w14:textFill>
              </w:rPr>
              <w:t>波上升</w:t>
            </w:r>
          </w:p>
        </w:tc>
        <w:tc>
          <w:tcPr>
            <w:tcW w:w="4250" w:type="dxa"/>
            <w:vAlign w:val="center"/>
          </w:tcPr>
          <w:p>
            <w:pPr>
              <w:spacing w:line="420" w:lineRule="exact"/>
              <w:ind w:firstLine="1260" w:firstLineChars="700"/>
              <w:jc w:val="both"/>
              <w:rPr>
                <w:rFonts w:cs="Times New Roman"/>
                <w:sz w:val="18"/>
                <w:szCs w:val="18"/>
              </w:rPr>
            </w:pPr>
            <w:r>
              <w:rPr>
                <w:rFonts w:hint="eastAsia" w:eastAsia="宋体" w:cs="Times New Roman"/>
                <w:sz w:val="18"/>
                <w:szCs w:val="18"/>
              </w:rPr>
              <w:t>轮椅强制停止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9" w:type="dxa"/>
            <w:vAlign w:val="center"/>
          </w:tcPr>
          <w:p>
            <w:pPr>
              <w:spacing w:line="420" w:lineRule="exact"/>
              <w:ind w:firstLine="720" w:firstLineChars="400"/>
              <w:jc w:val="both"/>
              <w:rPr>
                <w:rFonts w:cs="Times New Roman"/>
                <w:color w:val="000000" w:themeColor="text1"/>
                <w:sz w:val="18"/>
                <w:szCs w:val="18"/>
                <w14:textFill>
                  <w14:solidFill>
                    <w14:schemeClr w14:val="tx1"/>
                  </w14:solidFill>
                </w14:textFill>
              </w:rPr>
            </w:pPr>
            <w:r>
              <w:rPr>
                <w:rFonts w:eastAsia="宋体" w:cs="Times New Roman"/>
                <w:color w:val="000000" w:themeColor="text1"/>
                <w:sz w:val="18"/>
                <w:szCs w:val="18"/>
                <w14:textFill>
                  <w14:solidFill>
                    <w14:schemeClr w14:val="tx1"/>
                  </w14:solidFill>
                </w14:textFill>
              </w:rPr>
              <w:t>α</w:t>
            </w:r>
            <w:r>
              <w:rPr>
                <w:rFonts w:hint="eastAsia" w:eastAsia="宋体" w:cs="Times New Roman"/>
                <w:color w:val="000000" w:themeColor="text1"/>
                <w:sz w:val="18"/>
                <w:szCs w:val="18"/>
                <w14:textFill>
                  <w14:solidFill>
                    <w14:schemeClr w14:val="tx1"/>
                  </w14:solidFill>
                </w14:textFill>
              </w:rPr>
              <w:t>波连续变换两次</w:t>
            </w:r>
          </w:p>
        </w:tc>
        <w:tc>
          <w:tcPr>
            <w:tcW w:w="4250" w:type="dxa"/>
            <w:vAlign w:val="center"/>
          </w:tcPr>
          <w:p>
            <w:pPr>
              <w:spacing w:line="420" w:lineRule="exact"/>
              <w:ind w:firstLine="1260" w:firstLineChars="700"/>
              <w:jc w:val="both"/>
              <w:rPr>
                <w:rFonts w:cs="Times New Roman"/>
                <w:sz w:val="18"/>
                <w:szCs w:val="18"/>
              </w:rPr>
            </w:pPr>
            <w:r>
              <w:rPr>
                <w:rFonts w:hint="eastAsia" w:eastAsia="宋体" w:cs="Times New Roman"/>
                <w:sz w:val="18"/>
                <w:szCs w:val="18"/>
              </w:rPr>
              <w:t>轮椅人为停止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9" w:type="dxa"/>
            <w:vAlign w:val="center"/>
          </w:tcPr>
          <w:p>
            <w:pPr>
              <w:spacing w:line="420" w:lineRule="exact"/>
              <w:ind w:firstLine="720" w:firstLineChars="400"/>
              <w:jc w:val="both"/>
              <w:rPr>
                <w:rFonts w:cs="Times New Roman"/>
                <w:color w:val="FF0000"/>
                <w:sz w:val="18"/>
                <w:szCs w:val="18"/>
              </w:rPr>
            </w:pPr>
            <w:r>
              <w:rPr>
                <w:rFonts w:eastAsia="宋体" w:cs="Times New Roman"/>
                <w:color w:val="000000" w:themeColor="text1"/>
                <w:sz w:val="18"/>
                <w:szCs w:val="18"/>
                <w14:textFill>
                  <w14:solidFill>
                    <w14:schemeClr w14:val="tx1"/>
                  </w14:solidFill>
                </w14:textFill>
              </w:rPr>
              <w:t>α</w:t>
            </w:r>
            <w:r>
              <w:rPr>
                <w:rFonts w:hint="eastAsia" w:eastAsia="宋体" w:cs="Times New Roman"/>
                <w:color w:val="000000" w:themeColor="text1"/>
                <w:sz w:val="18"/>
                <w:szCs w:val="18"/>
                <w14:textFill>
                  <w14:solidFill>
                    <w14:schemeClr w14:val="tx1"/>
                  </w14:solidFill>
                </w14:textFill>
              </w:rPr>
              <w:t>波连续变换四次</w:t>
            </w:r>
          </w:p>
        </w:tc>
        <w:tc>
          <w:tcPr>
            <w:tcW w:w="4250" w:type="dxa"/>
            <w:vAlign w:val="center"/>
          </w:tcPr>
          <w:p>
            <w:pPr>
              <w:spacing w:line="420" w:lineRule="exact"/>
              <w:ind w:firstLine="1260" w:firstLineChars="700"/>
              <w:jc w:val="both"/>
              <w:rPr>
                <w:rFonts w:cs="Times New Roman"/>
                <w:sz w:val="18"/>
                <w:szCs w:val="18"/>
              </w:rPr>
            </w:pPr>
            <w:r>
              <w:rPr>
                <w:rFonts w:hint="eastAsia" w:eastAsia="宋体" w:cs="Times New Roman"/>
                <w:sz w:val="18"/>
                <w:szCs w:val="18"/>
              </w:rPr>
              <w:t>切换后退模式</w:t>
            </w:r>
          </w:p>
        </w:tc>
      </w:tr>
    </w:tbl>
    <w:p>
      <w:pPr>
        <w:ind w:firstLine="560"/>
        <w:jc w:val="both"/>
        <w:rPr>
          <w:rFonts w:eastAsia="宋体" w:cs="Times New Roman"/>
          <w:sz w:val="28"/>
          <w:szCs w:val="28"/>
        </w:rPr>
      </w:pPr>
    </w:p>
    <w:p>
      <w:pPr>
        <w:ind w:firstLine="560"/>
        <w:jc w:val="both"/>
      </w:pPr>
      <w:r>
        <w:drawing>
          <wp:inline distT="0" distB="0" distL="114300" distR="114300">
            <wp:extent cx="5268595" cy="4030980"/>
            <wp:effectExtent l="0" t="0" r="4445" b="762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pic:cNvPicPr>
                      <a:picLocks noChangeAspect="1"/>
                    </pic:cNvPicPr>
                  </pic:nvPicPr>
                  <pic:blipFill>
                    <a:blip r:embed="rId29"/>
                    <a:stretch>
                      <a:fillRect/>
                    </a:stretch>
                  </pic:blipFill>
                  <pic:spPr>
                    <a:xfrm>
                      <a:off x="0" y="0"/>
                      <a:ext cx="5268595" cy="4030980"/>
                    </a:xfrm>
                    <a:prstGeom prst="rect">
                      <a:avLst/>
                    </a:prstGeom>
                    <a:noFill/>
                    <a:ln>
                      <a:noFill/>
                    </a:ln>
                  </pic:spPr>
                </pic:pic>
              </a:graphicData>
            </a:graphic>
          </wp:inline>
        </w:drawing>
      </w:r>
    </w:p>
    <w:p>
      <w:pPr>
        <w:ind w:firstLine="422"/>
        <w:jc w:val="center"/>
        <w:rPr>
          <w:rFonts w:hint="eastAsia" w:ascii="宋体" w:hAnsi="宋体" w:eastAsia="宋体" w:cs="宋体"/>
          <w:b/>
          <w:bCs/>
          <w:sz w:val="18"/>
          <w:szCs w:val="18"/>
          <w:lang w:val="en-US" w:eastAsia="zh-CN"/>
        </w:rPr>
      </w:pPr>
      <w:r>
        <w:rPr>
          <w:rFonts w:hint="eastAsia" w:ascii="宋体" w:hAnsi="宋体" w:eastAsia="宋体" w:cs="宋体"/>
          <w:b/>
          <w:bCs/>
          <w:sz w:val="18"/>
          <w:szCs w:val="18"/>
          <w:lang w:val="en-US" w:eastAsia="zh-CN"/>
        </w:rPr>
        <w:t>图6 电机驱动流程图</w:t>
      </w:r>
    </w:p>
    <w:p>
      <w:pPr>
        <w:ind w:firstLine="422"/>
        <w:jc w:val="center"/>
        <w:rPr>
          <w:rFonts w:hint="eastAsia" w:ascii="宋体" w:hAnsi="宋体" w:eastAsia="宋体" w:cs="宋体"/>
          <w:b/>
          <w:bCs/>
          <w:sz w:val="18"/>
          <w:szCs w:val="18"/>
          <w:lang w:val="en-US" w:eastAsia="zh-CN"/>
        </w:rPr>
      </w:pPr>
    </w:p>
    <w:p>
      <w:pPr>
        <w:pStyle w:val="9"/>
        <w:spacing w:line="420" w:lineRule="exact"/>
        <w:ind w:firstLine="420" w:firstLineChars="0"/>
        <w:rPr>
          <w:rFonts w:hint="eastAsia" w:eastAsia="仿宋" w:cs="Times New Roman"/>
          <w:b/>
          <w:bCs/>
          <w:color w:val="auto"/>
          <w:lang w:eastAsia="zh-CN"/>
        </w:rPr>
      </w:pPr>
      <w:r>
        <w:rPr>
          <w:rFonts w:hint="eastAsia" w:cs="Times New Roman"/>
          <w:b/>
          <w:bCs/>
          <w:color w:val="auto"/>
          <w:lang w:val="en-US" w:eastAsia="zh-CN"/>
        </w:rPr>
        <w:t>5</w:t>
      </w:r>
      <w:r>
        <w:rPr>
          <w:rFonts w:cs="Times New Roman"/>
          <w:b/>
          <w:bCs/>
          <w:color w:val="auto"/>
        </w:rPr>
        <w:t>、研究制定驱动轮的速度控制策略</w:t>
      </w:r>
    </w:p>
    <w:p>
      <w:pPr>
        <w:spacing w:line="420" w:lineRule="exact"/>
        <w:ind w:firstLine="480"/>
        <w:rPr>
          <w:rFonts w:hint="default" w:ascii="仿宋" w:hAnsi="仿宋" w:eastAsia="仿宋" w:cs="仿宋"/>
          <w:lang w:val="en-US" w:eastAsia="zh-CN"/>
        </w:rPr>
      </w:pPr>
      <w:r>
        <w:rPr>
          <w:rFonts w:hint="eastAsia" w:ascii="仿宋" w:hAnsi="仿宋" w:cs="仿宋"/>
          <w:lang w:val="en-US" w:eastAsia="zh-CN"/>
        </w:rPr>
        <w:t>通过PWM调试可以使得电机左右的转速一致，并且可以通过程序控制电机的正反转，从而实现轮椅的前进后退；通过程序控制电机实现转速差，可以实现轮椅的左转、右转。</w:t>
      </w:r>
    </w:p>
    <w:p>
      <w:pPr>
        <w:spacing w:line="420" w:lineRule="exact"/>
        <w:ind w:firstLine="480"/>
        <w:rPr>
          <w:rFonts w:hint="eastAsia" w:ascii="仿宋" w:hAnsi="仿宋" w:eastAsia="仿宋" w:cs="仿宋"/>
        </w:rPr>
      </w:pPr>
      <w:r>
        <w:rPr>
          <w:rFonts w:hint="eastAsia" w:ascii="仿宋" w:hAnsi="仿宋" w:eastAsia="仿宋" w:cs="仿宋"/>
        </w:rPr>
        <w:t xml:space="preserve"> 通过程序控制电机正转反转，从而做到基本的前进和后退方向策略。通过设置两边电机的转速差实现轮椅的左转右转。通过配置正反90°可以实现旋转功能。通过对速度的调控，分为低速和中速。并设有低速阈值和中速阈值。本项目设定以低速启动，达到低速阈值再由单片机的数据判断是否提升至中速，为了使用者的安全，设置了中速阈值，达到阈值时，轮椅的速度将不会继续增加，将保持匀速运动。</w:t>
      </w:r>
    </w:p>
    <w:p>
      <w:pPr>
        <w:spacing w:line="420" w:lineRule="exact"/>
        <w:ind w:firstLine="480"/>
        <w:jc w:val="both"/>
        <w:rPr>
          <w:rFonts w:cs="Times New Roman"/>
        </w:rPr>
      </w:pPr>
    </w:p>
    <w:p>
      <w:pPr>
        <w:pStyle w:val="8"/>
        <w:tabs>
          <w:tab w:val="left" w:pos="420"/>
          <w:tab w:val="left" w:pos="840"/>
          <w:tab w:val="left" w:pos="1980"/>
          <w:tab w:val="left" w:pos="7010"/>
        </w:tabs>
        <w:spacing w:line="300" w:lineRule="auto"/>
        <w:ind w:left="0" w:leftChars="0" w:firstLine="0" w:firstLineChars="0"/>
        <w:rPr>
          <w:rFonts w:eastAsia="仿宋"/>
          <w:b/>
          <w:bCs/>
          <w:color w:val="000000" w:themeColor="text1"/>
          <w:lang w:eastAsia="zh-CN"/>
          <w14:textFill>
            <w14:solidFill>
              <w14:schemeClr w14:val="tx1"/>
            </w14:solidFill>
          </w14:textFill>
        </w:rPr>
      </w:pPr>
      <w:r>
        <w:rPr>
          <w:rFonts w:hint="eastAsia" w:eastAsia="仿宋"/>
          <w:b/>
          <w:bCs/>
          <w:color w:val="000000" w:themeColor="text1"/>
          <w:lang w:val="en-US" w:eastAsia="zh-CN"/>
          <w14:textFill>
            <w14:solidFill>
              <w14:schemeClr w14:val="tx1"/>
            </w14:solidFill>
          </w14:textFill>
        </w:rPr>
        <w:tab/>
      </w:r>
      <w:r>
        <w:rPr>
          <w:rFonts w:hint="eastAsia" w:eastAsia="仿宋"/>
          <w:b/>
          <w:bCs/>
          <w:color w:val="000000" w:themeColor="text1"/>
          <w:lang w:val="en-US" w:eastAsia="zh-CN"/>
          <w14:textFill>
            <w14:solidFill>
              <w14:schemeClr w14:val="tx1"/>
            </w14:solidFill>
          </w14:textFill>
        </w:rPr>
        <w:t>6</w:t>
      </w:r>
      <w:r>
        <w:rPr>
          <w:rFonts w:eastAsia="仿宋"/>
          <w:b/>
          <w:bCs/>
          <w:color w:val="000000" w:themeColor="text1"/>
          <w:lang w:eastAsia="zh-CN"/>
          <w14:textFill>
            <w14:solidFill>
              <w14:schemeClr w14:val="tx1"/>
            </w14:solidFill>
          </w14:textFill>
        </w:rPr>
        <w:t>、GPS定位模块</w:t>
      </w:r>
    </w:p>
    <w:p>
      <w:pPr>
        <w:spacing w:line="420" w:lineRule="exact"/>
        <w:ind w:firstLine="480"/>
        <w:rPr>
          <w:rFonts w:hint="default" w:ascii="仿宋" w:hAnsi="仿宋" w:eastAsia="仿宋" w:cs="仿宋"/>
          <w:lang w:val="en-US" w:eastAsia="zh-CN"/>
        </w:rPr>
      </w:pPr>
      <w:r>
        <w:rPr>
          <w:rFonts w:hint="eastAsia" w:ascii="仿宋" w:hAnsi="仿宋" w:eastAsia="仿宋" w:cs="仿宋"/>
          <w:lang w:eastAsia="zh-CN"/>
        </w:rPr>
        <w:t>本课题</w:t>
      </w:r>
      <w:r>
        <w:rPr>
          <w:rFonts w:hint="eastAsia" w:ascii="仿宋" w:hAnsi="仿宋" w:eastAsia="仿宋" w:cs="仿宋"/>
          <w:lang w:val="en-US" w:eastAsia="zh-CN"/>
        </w:rPr>
        <w:t>所设计的轮椅存在需要在户外使用的情况</w:t>
      </w:r>
      <w:r>
        <w:rPr>
          <w:rFonts w:hint="eastAsia" w:ascii="仿宋" w:hAnsi="仿宋" w:eastAsia="仿宋" w:cs="仿宋"/>
          <w:lang w:eastAsia="zh-CN"/>
        </w:rPr>
        <w:t>，需要使用定位功能实时知道具体位置方，GPS是当前应用最为广泛的导航定位系统，使用方便、成本低廉。该模块连接一个双极放大陶瓷天线，搜索卫星能力强，能够把各种参数经由串口进行设定，而且同时能够存在 EEPROM 中，便于用户使用。通过GPS传感器获得</w:t>
      </w:r>
      <w:r>
        <w:rPr>
          <w:rFonts w:hint="eastAsia" w:ascii="仿宋" w:hAnsi="仿宋" w:eastAsia="仿宋" w:cs="仿宋"/>
          <w:lang w:val="en-US" w:eastAsia="zh-CN"/>
        </w:rPr>
        <w:t>轮椅</w:t>
      </w:r>
      <w:r>
        <w:rPr>
          <w:rFonts w:hint="eastAsia" w:ascii="仿宋" w:hAnsi="仿宋" w:eastAsia="仿宋" w:cs="仿宋"/>
          <w:lang w:eastAsia="zh-CN"/>
        </w:rPr>
        <w:t>当前的位置信息，同时将这些信息传达到主控制器，主控制器</w:t>
      </w:r>
      <w:r>
        <w:rPr>
          <w:rFonts w:hint="eastAsia" w:ascii="仿宋" w:hAnsi="仿宋" w:eastAsia="仿宋" w:cs="仿宋"/>
          <w:lang w:val="en-US" w:eastAsia="zh-CN"/>
        </w:rPr>
        <w:t>再发送位置信息给用户。</w:t>
      </w:r>
    </w:p>
    <w:p>
      <w:pPr>
        <w:spacing w:line="420" w:lineRule="exact"/>
        <w:ind w:firstLine="480"/>
        <w:rPr>
          <w:rFonts w:hint="eastAsia" w:ascii="仿宋" w:hAnsi="仿宋" w:eastAsia="仿宋" w:cs="仿宋"/>
        </w:rPr>
      </w:pPr>
      <w:r>
        <w:rPr>
          <w:rFonts w:hint="eastAsia" w:ascii="仿宋" w:hAnsi="仿宋" w:eastAsia="仿宋" w:cs="仿宋"/>
        </w:rPr>
        <w:t>本项目选用正点原子公司的ATK1218-BD，该模块自带 MAXIM 公司生产的 20.5dB LNA 高增益芯片与高性能陶瓷天线结合，组成接收天线。</w:t>
      </w:r>
    </w:p>
    <w:p>
      <w:pPr>
        <w:pStyle w:val="8"/>
        <w:tabs>
          <w:tab w:val="left" w:pos="420"/>
          <w:tab w:val="left" w:pos="840"/>
          <w:tab w:val="left" w:pos="1980"/>
          <w:tab w:val="left" w:pos="7010"/>
        </w:tabs>
        <w:spacing w:line="300" w:lineRule="auto"/>
        <w:ind w:left="0" w:firstLine="480" w:firstLineChars="200"/>
        <w:rPr>
          <w:rFonts w:eastAsia="仿宋"/>
          <w:color w:val="FF0000"/>
          <w:lang w:eastAsia="zh-CN"/>
        </w:rPr>
      </w:pPr>
    </w:p>
    <w:p>
      <w:pPr>
        <w:pStyle w:val="8"/>
        <w:tabs>
          <w:tab w:val="left" w:pos="420"/>
          <w:tab w:val="left" w:pos="840"/>
          <w:tab w:val="left" w:pos="1980"/>
          <w:tab w:val="left" w:pos="7010"/>
        </w:tabs>
        <w:spacing w:line="300" w:lineRule="auto"/>
        <w:ind w:left="0"/>
        <w:jc w:val="center"/>
        <w:rPr>
          <w:rFonts w:eastAsia="仿宋"/>
          <w:color w:val="FF0000"/>
          <w:lang w:eastAsia="zh-CN"/>
        </w:rPr>
      </w:pPr>
      <w:r>
        <w:rPr>
          <w:rFonts w:eastAsia="仿宋"/>
          <w:color w:val="FF0000"/>
          <w:lang w:eastAsia="zh-CN"/>
        </w:rPr>
        <w:drawing>
          <wp:inline distT="0" distB="0" distL="0" distR="0">
            <wp:extent cx="5327650" cy="2519680"/>
            <wp:effectExtent l="0" t="0" r="0"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0">
                      <a:extLst>
                        <a:ext uri="{28A0092B-C50C-407E-A947-70E740481C1C}">
                          <a14:useLocalDpi xmlns:a14="http://schemas.microsoft.com/office/drawing/2010/main" val="0"/>
                        </a:ext>
                      </a:extLst>
                    </a:blip>
                    <a:stretch>
                      <a:fillRect/>
                    </a:stretch>
                  </pic:blipFill>
                  <pic:spPr>
                    <a:xfrm>
                      <a:off x="0" y="0"/>
                      <a:ext cx="5328000" cy="2520000"/>
                    </a:xfrm>
                    <a:prstGeom prst="rect">
                      <a:avLst/>
                    </a:prstGeom>
                  </pic:spPr>
                </pic:pic>
              </a:graphicData>
            </a:graphic>
          </wp:inline>
        </w:drawing>
      </w:r>
    </w:p>
    <w:p>
      <w:pPr>
        <w:pStyle w:val="8"/>
        <w:tabs>
          <w:tab w:val="left" w:pos="420"/>
          <w:tab w:val="left" w:pos="840"/>
          <w:tab w:val="left" w:pos="1980"/>
          <w:tab w:val="left" w:pos="7010"/>
        </w:tabs>
        <w:spacing w:line="300" w:lineRule="auto"/>
        <w:ind w:left="0"/>
        <w:jc w:val="center"/>
        <w:rPr>
          <w:rFonts w:eastAsia="仿宋"/>
          <w:color w:val="000000" w:themeColor="text1"/>
          <w:sz w:val="21"/>
          <w:szCs w:val="21"/>
          <w:lang w:eastAsia="zh-CN"/>
          <w14:textFill>
            <w14:solidFill>
              <w14:schemeClr w14:val="tx1"/>
            </w14:solidFill>
          </w14:textFill>
        </w:rPr>
      </w:pPr>
      <w:r>
        <w:rPr>
          <w:rFonts w:hint="eastAsia" w:ascii="宋体" w:hAnsi="宋体" w:eastAsia="宋体" w:cs="宋体"/>
          <w:b/>
          <w:bCs/>
          <w:kern w:val="2"/>
          <w:sz w:val="18"/>
          <w:szCs w:val="18"/>
          <w:lang w:val="en-US" w:eastAsia="zh-CN" w:bidi="ar-SA"/>
        </w:rPr>
        <w:t>图7 GPS定位模块电路图</w:t>
      </w:r>
    </w:p>
    <w:p>
      <w:pPr>
        <w:spacing w:line="420" w:lineRule="exact"/>
        <w:ind w:firstLine="480"/>
        <w:jc w:val="both"/>
        <w:rPr>
          <w:rFonts w:cs="Times New Roman"/>
        </w:rPr>
      </w:pPr>
    </w:p>
    <w:p>
      <w:pPr>
        <w:spacing w:line="420" w:lineRule="exact"/>
        <w:ind w:firstLine="482"/>
        <w:rPr>
          <w:rFonts w:cs="Times New Roman"/>
          <w:b/>
          <w:bCs/>
        </w:rPr>
      </w:pPr>
      <w:r>
        <w:rPr>
          <w:rFonts w:hint="eastAsia" w:cs="Times New Roman"/>
          <w:b/>
          <w:bCs/>
          <w:lang w:val="en-US" w:eastAsia="zh-CN"/>
        </w:rPr>
        <w:t>7</w:t>
      </w:r>
      <w:r>
        <w:rPr>
          <w:rFonts w:cs="Times New Roman"/>
          <w:b/>
          <w:bCs/>
        </w:rPr>
        <w:t>、对传统电动轮椅进行改装，制作实验原型，开展系统调试与测试</w:t>
      </w:r>
    </w:p>
    <w:p>
      <w:pPr>
        <w:spacing w:line="420" w:lineRule="exact"/>
        <w:ind w:firstLine="480"/>
        <w:rPr>
          <w:rFonts w:hint="eastAsia" w:ascii="仿宋" w:hAnsi="仿宋" w:eastAsia="仿宋" w:cs="仿宋"/>
        </w:rPr>
      </w:pPr>
      <w:r>
        <w:rPr>
          <w:rFonts w:hint="eastAsia" w:ascii="仿宋" w:hAnsi="仿宋" w:eastAsia="仿宋" w:cs="仿宋"/>
        </w:rPr>
        <w:t>传统电动轮椅车是以</w:t>
      </w:r>
      <w:r>
        <w:rPr>
          <w:rFonts w:hint="eastAsia" w:ascii="仿宋" w:hAnsi="仿宋" w:eastAsia="仿宋" w:cs="仿宋"/>
        </w:rPr>
        <w:fldChar w:fldCharType="begin"/>
      </w:r>
      <w:r>
        <w:rPr>
          <w:rFonts w:hint="eastAsia" w:ascii="仿宋" w:hAnsi="仿宋" w:eastAsia="仿宋" w:cs="仿宋"/>
        </w:rPr>
        <w:instrText xml:space="preserve"> HYPERLINK "https://baike.baidu.com/item/%E8%93%84%E7%94%B5%E6%B1%A0" \t "https://baike.baidu.com/item/%E7%94%B5%E5%8A%A8%E8%BD%AE%E6%A4%85%E8%BD%A6/_blank" </w:instrText>
      </w:r>
      <w:r>
        <w:rPr>
          <w:rFonts w:hint="eastAsia" w:ascii="仿宋" w:hAnsi="仿宋" w:eastAsia="仿宋" w:cs="仿宋"/>
        </w:rPr>
        <w:fldChar w:fldCharType="separate"/>
      </w:r>
      <w:r>
        <w:rPr>
          <w:rFonts w:hint="eastAsia" w:ascii="仿宋" w:hAnsi="仿宋" w:eastAsia="仿宋" w:cs="仿宋"/>
        </w:rPr>
        <w:t>蓄电池</w:t>
      </w:r>
      <w:r>
        <w:rPr>
          <w:rFonts w:hint="eastAsia" w:ascii="仿宋" w:hAnsi="仿宋" w:eastAsia="仿宋" w:cs="仿宋"/>
        </w:rPr>
        <w:fldChar w:fldCharType="end"/>
      </w:r>
      <w:r>
        <w:rPr>
          <w:rFonts w:hint="eastAsia" w:ascii="仿宋" w:hAnsi="仿宋" w:eastAsia="仿宋" w:cs="仿宋"/>
        </w:rPr>
        <w:t>为能源、电子装置控制驱动的动力轮椅车。通常由电机、蓄电池、控制系统、车轮、座椅、扶手、脚踏板等组成。由一个或多个电机驱动，有座椅支撑。分为手动转向和动力转向。使用者可通过控制装置自行驱动轮椅车行进。</w:t>
      </w:r>
    </w:p>
    <w:p>
      <w:pPr>
        <w:spacing w:line="420" w:lineRule="exact"/>
        <w:ind w:firstLine="480"/>
        <w:rPr>
          <w:rFonts w:hint="eastAsia" w:ascii="仿宋" w:hAnsi="仿宋" w:eastAsia="仿宋" w:cs="仿宋"/>
        </w:rPr>
      </w:pPr>
      <w:r>
        <w:rPr>
          <w:rFonts w:hint="eastAsia" w:ascii="仿宋" w:hAnsi="仿宋" w:eastAsia="仿宋" w:cs="仿宋"/>
        </w:rPr>
        <w:t>本项目基于脑机接口技术，对传统电动轮椅进行改装，STM32为电动轮椅的主控芯片，将电机模块通过驱动模块连至STM32主控芯片，当主控芯片接收到来自蓝牙模块的信号时，对信号进行分析处理，将得出的结果传输至驱动模块，进而控制轮椅的运动。</w:t>
      </w:r>
    </w:p>
    <w:p>
      <w:pPr>
        <w:spacing w:line="420" w:lineRule="exact"/>
        <w:ind w:firstLine="480"/>
        <w:rPr>
          <w:rFonts w:hint="eastAsia" w:ascii="仿宋" w:hAnsi="仿宋" w:eastAsia="仿宋" w:cs="仿宋"/>
          <w:lang w:eastAsia="zh-CN"/>
        </w:rPr>
      </w:pPr>
      <w:r>
        <w:rPr>
          <w:rFonts w:hint="eastAsia" w:ascii="仿宋" w:hAnsi="仿宋" w:eastAsia="仿宋" w:cs="仿宋"/>
        </w:rPr>
        <w:t>为尽量完善此脑机接口控制的电动轮椅，后续还需对此轮椅的信号传输进行优化改进，在优化改进的同时并在轮椅上附加其他功能，做到集多种功能于一体的电动轮椅。</w:t>
      </w:r>
    </w:p>
    <w:p>
      <w:pPr>
        <w:ind w:firstLine="0" w:firstLineChars="0"/>
        <w:rPr>
          <w:rFonts w:eastAsia="宋体" w:cs="Times New Roman"/>
          <w:b/>
          <w:bCs/>
          <w:sz w:val="32"/>
          <w:szCs w:val="32"/>
        </w:rPr>
      </w:pPr>
      <w:r>
        <w:rPr>
          <w:rFonts w:hint="eastAsia" w:eastAsia="宋体" w:cs="Times New Roman"/>
          <w:b/>
          <w:bCs/>
          <w:sz w:val="32"/>
          <w:szCs w:val="32"/>
        </w:rPr>
        <w:t>四、</w:t>
      </w:r>
      <w:r>
        <w:rPr>
          <w:rFonts w:eastAsia="宋体" w:cs="Times New Roman"/>
          <w:b/>
          <w:bCs/>
          <w:sz w:val="32"/>
          <w:szCs w:val="32"/>
        </w:rPr>
        <w:t>主要参考文献目录</w:t>
      </w:r>
    </w:p>
    <w:p>
      <w:pPr>
        <w:spacing w:line="420" w:lineRule="exact"/>
        <w:ind w:left="480" w:hanging="420" w:hangingChars="200"/>
        <w:rPr>
          <w:rFonts w:cs="Times New Roman"/>
          <w:sz w:val="21"/>
          <w:szCs w:val="21"/>
        </w:rPr>
      </w:pPr>
      <w:r>
        <w:rPr>
          <w:rFonts w:cs="Times New Roman"/>
          <w:sz w:val="21"/>
          <w:szCs w:val="21"/>
        </w:rPr>
        <w:t>[1]李瑛达,周海波,杨易青.脑波控制的智能医疗轮椅系统[J].物联网技术,2019,9(05):63-66.</w:t>
      </w:r>
    </w:p>
    <w:p>
      <w:pPr>
        <w:spacing w:line="420" w:lineRule="exact"/>
        <w:ind w:firstLine="0" w:firstLineChars="0"/>
        <w:rPr>
          <w:rFonts w:cs="Times New Roman"/>
          <w:b/>
          <w:bCs/>
          <w:sz w:val="21"/>
          <w:szCs w:val="21"/>
        </w:rPr>
      </w:pPr>
      <w:r>
        <w:rPr>
          <w:rFonts w:cs="Times New Roman"/>
          <w:sz w:val="21"/>
          <w:szCs w:val="21"/>
        </w:rPr>
        <w:t>[2]慕涵. 基于脑电的智能轮椅控制研究[D].曲阜师范大学,2020.</w:t>
      </w:r>
    </w:p>
    <w:p>
      <w:pPr>
        <w:spacing w:line="420" w:lineRule="exact"/>
        <w:ind w:firstLine="0" w:firstLineChars="0"/>
        <w:rPr>
          <w:rFonts w:cs="Times New Roman"/>
          <w:sz w:val="21"/>
          <w:szCs w:val="21"/>
        </w:rPr>
      </w:pPr>
      <w:r>
        <w:rPr>
          <w:rFonts w:cs="Times New Roman"/>
          <w:sz w:val="21"/>
          <w:szCs w:val="21"/>
        </w:rPr>
        <w:t>[</w:t>
      </w:r>
      <w:r>
        <w:rPr>
          <w:rFonts w:hint="eastAsia" w:cs="Times New Roman"/>
          <w:sz w:val="21"/>
          <w:szCs w:val="21"/>
        </w:rPr>
        <w:t>3</w:t>
      </w:r>
      <w:r>
        <w:rPr>
          <w:rFonts w:cs="Times New Roman"/>
          <w:sz w:val="21"/>
          <w:szCs w:val="21"/>
        </w:rPr>
        <w:t>]罗飞. 基于运动想象的脑电控制方法研究及实现[D].重庆邮电大学,2020.</w:t>
      </w:r>
    </w:p>
    <w:p>
      <w:pPr>
        <w:spacing w:line="420" w:lineRule="exact"/>
        <w:ind w:left="480" w:hanging="420" w:hangingChars="200"/>
        <w:rPr>
          <w:rFonts w:cs="Times New Roman"/>
          <w:sz w:val="21"/>
          <w:szCs w:val="21"/>
        </w:rPr>
      </w:pPr>
      <w:r>
        <w:rPr>
          <w:rFonts w:cs="Times New Roman"/>
          <w:sz w:val="21"/>
          <w:szCs w:val="21"/>
        </w:rPr>
        <w:t>[</w:t>
      </w:r>
      <w:r>
        <w:rPr>
          <w:rFonts w:hint="eastAsia" w:cs="Times New Roman"/>
          <w:sz w:val="21"/>
          <w:szCs w:val="21"/>
        </w:rPr>
        <w:t>4</w:t>
      </w:r>
      <w:r>
        <w:rPr>
          <w:rFonts w:cs="Times New Roman"/>
          <w:sz w:val="21"/>
          <w:szCs w:val="21"/>
        </w:rPr>
        <w:t>]郭倩,冯奇,屈萍鸽,刘记.轮椅脑控算法研究与实验验证[J].计算机测量与控制,2021,29(02):229-233+255.</w:t>
      </w:r>
    </w:p>
    <w:p>
      <w:pPr>
        <w:spacing w:line="420" w:lineRule="exact"/>
        <w:ind w:left="480" w:hanging="420" w:hangingChars="200"/>
        <w:rPr>
          <w:rFonts w:cs="Times New Roman"/>
          <w:sz w:val="21"/>
          <w:szCs w:val="21"/>
        </w:rPr>
      </w:pPr>
      <w:r>
        <w:rPr>
          <w:rFonts w:cs="Times New Roman"/>
          <w:sz w:val="21"/>
          <w:szCs w:val="21"/>
        </w:rPr>
        <w:t>[</w:t>
      </w:r>
      <w:r>
        <w:rPr>
          <w:rFonts w:hint="eastAsia" w:cs="Times New Roman"/>
          <w:sz w:val="21"/>
          <w:szCs w:val="21"/>
        </w:rPr>
        <w:t>5</w:t>
      </w:r>
      <w:r>
        <w:rPr>
          <w:rFonts w:cs="Times New Roman"/>
          <w:sz w:val="21"/>
          <w:szCs w:val="21"/>
        </w:rPr>
        <w:t>]党珂,邓浩,薛争争,赵松杰,邢博.脑电波传感器的应用与研究[J].电脑知识与技术,2020,16(20):177-178.</w:t>
      </w:r>
    </w:p>
    <w:p>
      <w:pPr>
        <w:spacing w:line="420" w:lineRule="exact"/>
        <w:ind w:firstLine="0" w:firstLineChars="0"/>
        <w:rPr>
          <w:rFonts w:cs="Times New Roman"/>
          <w:sz w:val="21"/>
          <w:szCs w:val="21"/>
        </w:rPr>
      </w:pPr>
      <w:r>
        <w:rPr>
          <w:rFonts w:cs="Times New Roman"/>
          <w:sz w:val="21"/>
          <w:szCs w:val="21"/>
        </w:rPr>
        <w:t>[</w:t>
      </w:r>
      <w:r>
        <w:rPr>
          <w:rFonts w:hint="eastAsia" w:cs="Times New Roman"/>
          <w:sz w:val="21"/>
          <w:szCs w:val="21"/>
        </w:rPr>
        <w:t>6</w:t>
      </w:r>
      <w:r>
        <w:rPr>
          <w:rFonts w:cs="Times New Roman"/>
          <w:sz w:val="21"/>
          <w:szCs w:val="21"/>
        </w:rPr>
        <w:t>]陈锐。运动想象脑电波数据分析[D].贵州师范大学,2020.</w:t>
      </w:r>
    </w:p>
    <w:p>
      <w:pPr>
        <w:spacing w:line="420" w:lineRule="exact"/>
        <w:ind w:firstLine="0" w:firstLineChars="0"/>
        <w:rPr>
          <w:rFonts w:cs="Times New Roman"/>
          <w:sz w:val="21"/>
          <w:szCs w:val="21"/>
        </w:rPr>
      </w:pPr>
      <w:r>
        <w:rPr>
          <w:rFonts w:hint="eastAsia" w:cs="Times New Roman"/>
          <w:sz w:val="21"/>
          <w:szCs w:val="21"/>
        </w:rPr>
        <w:t>[7]李瑛达,周海波,杨易青.脑波控制的智能医疗轮椅系统[J].物联网技</w:t>
      </w:r>
      <w:r>
        <w:rPr>
          <w:rFonts w:hint="eastAsia" w:cs="Times New Roman"/>
          <w:sz w:val="21"/>
          <w:szCs w:val="21"/>
        </w:rPr>
        <w:tab/>
      </w:r>
      <w:r>
        <w:rPr>
          <w:rFonts w:hint="eastAsia" w:cs="Times New Roman"/>
          <w:sz w:val="21"/>
          <w:szCs w:val="21"/>
        </w:rPr>
        <w:t>术,2019,9(05):63-66.</w:t>
      </w:r>
    </w:p>
    <w:p>
      <w:pPr>
        <w:spacing w:line="420" w:lineRule="exact"/>
        <w:ind w:firstLine="0" w:firstLineChars="0"/>
        <w:rPr>
          <w:rFonts w:hint="eastAsia" w:cs="Times New Roman"/>
          <w:sz w:val="21"/>
          <w:szCs w:val="21"/>
        </w:rPr>
      </w:pPr>
      <w:r>
        <w:rPr>
          <w:rFonts w:hint="eastAsia" w:cs="Times New Roman"/>
          <w:sz w:val="21"/>
          <w:szCs w:val="21"/>
        </w:rPr>
        <w:t>[8]缪文南,陈雪娇.基于TGAM脑波模块的小车控制系统[J].自动化技术与应</w:t>
      </w:r>
      <w:r>
        <w:rPr>
          <w:rFonts w:hint="eastAsia" w:cs="Times New Roman"/>
          <w:sz w:val="21"/>
          <w:szCs w:val="21"/>
        </w:rPr>
        <w:tab/>
      </w:r>
      <w:r>
        <w:rPr>
          <w:rFonts w:hint="eastAsia" w:cs="Times New Roman"/>
          <w:sz w:val="21"/>
          <w:szCs w:val="21"/>
        </w:rPr>
        <w:t>用,2018,37(08):112-115.</w:t>
      </w:r>
    </w:p>
    <w:p>
      <w:pPr>
        <w:spacing w:line="420" w:lineRule="exact"/>
        <w:ind w:firstLine="0" w:firstLineChars="0"/>
        <w:rPr>
          <w:rFonts w:hint="eastAsia" w:cs="Times New Roman"/>
          <w:sz w:val="21"/>
          <w:szCs w:val="21"/>
        </w:rPr>
      </w:pPr>
      <w:r>
        <w:rPr>
          <w:rFonts w:hint="eastAsia" w:cs="Times New Roman"/>
          <w:sz w:val="21"/>
          <w:szCs w:val="21"/>
        </w:rPr>
        <w:t>[</w:t>
      </w:r>
      <w:r>
        <w:rPr>
          <w:rFonts w:hint="eastAsia" w:cs="Times New Roman"/>
          <w:sz w:val="21"/>
          <w:szCs w:val="21"/>
          <w:lang w:val="en-US" w:eastAsia="zh-CN"/>
        </w:rPr>
        <w:t>9</w:t>
      </w:r>
      <w:r>
        <w:rPr>
          <w:rFonts w:hint="eastAsia" w:cs="Times New Roman"/>
          <w:sz w:val="21"/>
          <w:szCs w:val="21"/>
        </w:rPr>
        <w:t>]孙星. 基于运动想象脑电与头姿交互的机器人轮椅控制系统[D].南京邮电大学,2021.DOI:10.27251/d.cnki.gnjdc.2021.001562.</w:t>
      </w:r>
    </w:p>
    <w:p>
      <w:pPr>
        <w:spacing w:line="420" w:lineRule="exact"/>
        <w:ind w:firstLine="0" w:firstLineChars="0"/>
        <w:rPr>
          <w:rFonts w:hint="eastAsia" w:cs="Times New Roman"/>
          <w:sz w:val="21"/>
          <w:szCs w:val="21"/>
        </w:rPr>
      </w:pPr>
      <w:r>
        <w:rPr>
          <w:rFonts w:hint="eastAsia" w:cs="Times New Roman"/>
          <w:sz w:val="21"/>
          <w:szCs w:val="21"/>
        </w:rPr>
        <w:t>[</w:t>
      </w:r>
      <w:r>
        <w:rPr>
          <w:rFonts w:hint="eastAsia" w:cs="Times New Roman"/>
          <w:sz w:val="21"/>
          <w:szCs w:val="21"/>
          <w:lang w:val="en-US" w:eastAsia="zh-CN"/>
        </w:rPr>
        <w:t>10</w:t>
      </w:r>
      <w:r>
        <w:rPr>
          <w:rFonts w:hint="eastAsia" w:cs="Times New Roman"/>
          <w:sz w:val="21"/>
          <w:szCs w:val="21"/>
        </w:rPr>
        <w:t>]常宇,杨风,郝骞.基于脑电波控制的智能轮椅系统[J].微特电</w:t>
      </w:r>
      <w:r>
        <w:rPr>
          <w:rFonts w:hint="eastAsia" w:cs="Times New Roman"/>
          <w:sz w:val="21"/>
          <w:szCs w:val="21"/>
        </w:rPr>
        <w:tab/>
      </w:r>
      <w:r>
        <w:rPr>
          <w:rFonts w:hint="eastAsia" w:cs="Times New Roman"/>
          <w:sz w:val="21"/>
          <w:szCs w:val="21"/>
        </w:rPr>
        <w:t>机,2019,47(03):82-86.</w:t>
      </w:r>
    </w:p>
    <w:p>
      <w:pPr>
        <w:spacing w:line="420" w:lineRule="exact"/>
        <w:ind w:firstLine="0" w:firstLineChars="0"/>
        <w:rPr>
          <w:rFonts w:hint="eastAsia" w:cs="Times New Roman"/>
          <w:sz w:val="21"/>
          <w:szCs w:val="21"/>
        </w:rPr>
      </w:pPr>
      <w:r>
        <w:rPr>
          <w:rFonts w:hint="eastAsia" w:cs="Times New Roman"/>
          <w:sz w:val="21"/>
          <w:szCs w:val="21"/>
        </w:rPr>
        <w:t>[1</w:t>
      </w:r>
      <w:r>
        <w:rPr>
          <w:rFonts w:hint="eastAsia" w:cs="Times New Roman"/>
          <w:sz w:val="21"/>
          <w:szCs w:val="21"/>
          <w:lang w:val="en-US" w:eastAsia="zh-CN"/>
        </w:rPr>
        <w:t>1</w:t>
      </w:r>
      <w:r>
        <w:rPr>
          <w:rFonts w:hint="eastAsia" w:cs="Times New Roman"/>
          <w:sz w:val="21"/>
          <w:szCs w:val="21"/>
        </w:rPr>
        <w:t>]王加粉. 基于脑机接口的轮椅式下肢康复机器人研究[D].曲阜师范大学,2022.DOI:10.27267/d.cnki.gqfsu.2022.001246.</w:t>
      </w:r>
    </w:p>
    <w:p>
      <w:pPr>
        <w:spacing w:line="420" w:lineRule="exact"/>
        <w:ind w:firstLine="0" w:firstLineChars="0"/>
        <w:rPr>
          <w:rFonts w:hint="eastAsia" w:cs="Times New Roman"/>
          <w:sz w:val="21"/>
          <w:szCs w:val="21"/>
        </w:rPr>
      </w:pPr>
      <w:r>
        <w:rPr>
          <w:rFonts w:hint="eastAsia" w:cs="Times New Roman"/>
          <w:sz w:val="21"/>
          <w:szCs w:val="21"/>
        </w:rPr>
        <w:t>[1</w:t>
      </w:r>
      <w:r>
        <w:rPr>
          <w:rFonts w:hint="eastAsia" w:cs="Times New Roman"/>
          <w:sz w:val="21"/>
          <w:szCs w:val="21"/>
          <w:lang w:val="en-US" w:eastAsia="zh-CN"/>
        </w:rPr>
        <w:t>2</w:t>
      </w:r>
      <w:r>
        <w:rPr>
          <w:rFonts w:hint="eastAsia" w:cs="Times New Roman"/>
          <w:sz w:val="21"/>
          <w:szCs w:val="21"/>
        </w:rPr>
        <w:t>]许未晴,陈磊,隋秀峰等.脑机接口——脑信息读取与脑活动调控技术[J].科学通报,2023,68(08):927-943.</w:t>
      </w:r>
    </w:p>
    <w:p>
      <w:pPr>
        <w:spacing w:line="420" w:lineRule="exact"/>
        <w:ind w:left="480" w:hanging="420" w:hangingChars="200"/>
        <w:rPr>
          <w:rFonts w:cs="Times New Roman"/>
          <w:color w:val="000000" w:themeColor="text1"/>
          <w:sz w:val="21"/>
          <w:szCs w:val="21"/>
          <w14:textFill>
            <w14:solidFill>
              <w14:schemeClr w14:val="tx1"/>
            </w14:solidFill>
          </w14:textFill>
        </w:rPr>
      </w:pPr>
      <w:r>
        <w:rPr>
          <w:rFonts w:hint="eastAsia" w:cs="Times New Roman"/>
          <w:color w:val="000000" w:themeColor="text1"/>
          <w:sz w:val="21"/>
          <w:szCs w:val="21"/>
          <w14:textFill>
            <w14:solidFill>
              <w14:schemeClr w14:val="tx1"/>
            </w14:solidFill>
          </w14:textFill>
        </w:rPr>
        <w:t>[1</w:t>
      </w:r>
      <w:r>
        <w:rPr>
          <w:rFonts w:hint="eastAsia" w:cs="Times New Roman"/>
          <w:color w:val="000000" w:themeColor="text1"/>
          <w:sz w:val="21"/>
          <w:szCs w:val="21"/>
          <w:lang w:val="en-US" w:eastAsia="zh-CN"/>
          <w14:textFill>
            <w14:solidFill>
              <w14:schemeClr w14:val="tx1"/>
            </w14:solidFill>
          </w14:textFill>
        </w:rPr>
        <w:t>3</w:t>
      </w:r>
      <w:r>
        <w:rPr>
          <w:rFonts w:hint="eastAsia" w:cs="Times New Roman"/>
          <w:color w:val="000000" w:themeColor="text1"/>
          <w:sz w:val="21"/>
          <w:szCs w:val="21"/>
          <w14:textFill>
            <w14:solidFill>
              <w14:schemeClr w14:val="tx1"/>
            </w14:solidFill>
          </w14:textFill>
        </w:rPr>
        <w:t>]Chinchani Abhijit M. et al. Tracking momentary fluctuations in human attention with a cognitive brain-machine interface[J]. Communications Biology, 2022, 5(1) : 1346-1346.</w:t>
      </w:r>
    </w:p>
    <w:p>
      <w:pPr>
        <w:spacing w:line="420" w:lineRule="exact"/>
        <w:ind w:left="480" w:hanging="420" w:hangingChars="200"/>
        <w:rPr>
          <w:rFonts w:hint="eastAsia" w:cs="Times New Roman"/>
          <w:sz w:val="21"/>
          <w:szCs w:val="21"/>
        </w:rPr>
      </w:pPr>
      <w:r>
        <w:rPr>
          <w:rFonts w:hint="eastAsia" w:cs="Times New Roman"/>
          <w:sz w:val="21"/>
          <w:szCs w:val="21"/>
        </w:rPr>
        <w:t>[1</w:t>
      </w:r>
      <w:r>
        <w:rPr>
          <w:rFonts w:hint="eastAsia" w:cs="Times New Roman"/>
          <w:sz w:val="21"/>
          <w:szCs w:val="21"/>
          <w:lang w:val="en-US" w:eastAsia="zh-CN"/>
        </w:rPr>
        <w:t>4</w:t>
      </w:r>
      <w:r>
        <w:rPr>
          <w:rFonts w:hint="eastAsia" w:cs="Times New Roman"/>
          <w:sz w:val="21"/>
          <w:szCs w:val="21"/>
        </w:rPr>
        <w:t>]Huggins Jane E. and Karlsson Petra and Warschausky Seth A.. Challenges of brain-computer interface facilitated cognitive assessment for children with cerebral palsy&amp;#13;[J]. Frontiers in Human Neuroscience, 2022, 16 : 977042-977042.</w:t>
      </w:r>
    </w:p>
    <w:p>
      <w:pPr>
        <w:spacing w:line="420" w:lineRule="exact"/>
        <w:ind w:left="480" w:hanging="420" w:hangingChars="200"/>
        <w:rPr>
          <w:rFonts w:hint="eastAsia" w:cs="Times New Roman"/>
          <w:sz w:val="21"/>
          <w:szCs w:val="21"/>
        </w:rPr>
      </w:pPr>
      <w:r>
        <w:rPr>
          <w:rFonts w:hint="eastAsia" w:cs="Times New Roman"/>
          <w:sz w:val="21"/>
          <w:szCs w:val="21"/>
        </w:rPr>
        <w:t>[1</w:t>
      </w:r>
      <w:r>
        <w:rPr>
          <w:rFonts w:hint="eastAsia" w:cs="Times New Roman"/>
          <w:sz w:val="21"/>
          <w:szCs w:val="21"/>
          <w:lang w:val="en-US" w:eastAsia="zh-CN"/>
        </w:rPr>
        <w:t>5</w:t>
      </w:r>
      <w:r>
        <w:rPr>
          <w:rFonts w:hint="eastAsia" w:cs="Times New Roman"/>
          <w:sz w:val="21"/>
          <w:szCs w:val="21"/>
        </w:rPr>
        <w:t>]付丽,蒋硕,陈甜甜等.基于脑电信号反馈的康复医疗器械的安全性及有效性评价要点分析[J].医疗装备,2023,36(01):34-36.</w:t>
      </w:r>
    </w:p>
    <w:p>
      <w:pPr>
        <w:pStyle w:val="8"/>
        <w:tabs>
          <w:tab w:val="left" w:pos="420"/>
          <w:tab w:val="left" w:pos="840"/>
          <w:tab w:val="left" w:pos="1980"/>
          <w:tab w:val="left" w:pos="7010"/>
        </w:tabs>
        <w:spacing w:line="360" w:lineRule="auto"/>
        <w:ind w:left="0" w:firstLine="0" w:firstLineChars="0"/>
        <w:rPr>
          <w:rFonts w:eastAsia="宋体"/>
          <w:b/>
          <w:bCs/>
          <w:lang w:eastAsia="zh-CN"/>
        </w:rPr>
      </w:pPr>
      <w:r>
        <w:rPr>
          <w:rFonts w:eastAsia="宋体"/>
          <w:b/>
          <w:bCs/>
          <w:sz w:val="32"/>
          <w:szCs w:val="32"/>
          <w:lang w:eastAsia="zh-CN"/>
        </w:rPr>
        <w:t>五、毕业设计（论文）工作进度计划</w:t>
      </w:r>
    </w:p>
    <w:p>
      <w:pPr>
        <w:tabs>
          <w:tab w:val="left" w:pos="1980"/>
          <w:tab w:val="left" w:pos="7185"/>
        </w:tabs>
        <w:spacing w:line="360" w:lineRule="auto"/>
        <w:ind w:firstLine="480"/>
        <w:rPr>
          <w:rFonts w:eastAsia="仿宋_GB2312" w:cs="Times New Roman"/>
          <w:szCs w:val="24"/>
        </w:rPr>
      </w:pPr>
      <w:r>
        <w:rPr>
          <w:rFonts w:eastAsia="仿宋_GB2312" w:cs="Times New Roman"/>
          <w:szCs w:val="24"/>
        </w:rPr>
        <w:t>2022.12.01-2022.12.31，查阅资料，完成外文文献翻译；硬件选型，确定</w:t>
      </w:r>
      <w:r>
        <w:rPr>
          <w:rFonts w:hint="eastAsia" w:eastAsia="仿宋_GB2312" w:cs="Times New Roman"/>
          <w:szCs w:val="24"/>
        </w:rPr>
        <w:t>轮椅控制</w:t>
      </w:r>
      <w:r>
        <w:rPr>
          <w:rFonts w:eastAsia="仿宋_GB2312" w:cs="Times New Roman"/>
          <w:szCs w:val="24"/>
        </w:rPr>
        <w:t>系统的总体设计方案；</w:t>
      </w:r>
      <w:r>
        <w:rPr>
          <w:rFonts w:cs="Times New Roman"/>
          <w:szCs w:val="24"/>
        </w:rPr>
        <w:t>设计</w:t>
      </w:r>
      <w:r>
        <w:rPr>
          <w:rFonts w:hint="eastAsia" w:cs="Times New Roman"/>
          <w:szCs w:val="24"/>
        </w:rPr>
        <w:t>脑机与轮椅控制芯片之间的连接电路</w:t>
      </w:r>
      <w:r>
        <w:rPr>
          <w:rFonts w:eastAsia="仿宋_GB2312" w:cs="Times New Roman"/>
          <w:szCs w:val="24"/>
        </w:rPr>
        <w:t>；</w:t>
      </w:r>
    </w:p>
    <w:p>
      <w:pPr>
        <w:tabs>
          <w:tab w:val="left" w:pos="1980"/>
          <w:tab w:val="left" w:pos="7185"/>
        </w:tabs>
        <w:spacing w:line="360" w:lineRule="auto"/>
        <w:ind w:firstLine="480"/>
        <w:rPr>
          <w:rFonts w:eastAsia="仿宋_GB2312" w:cs="Times New Roman"/>
          <w:szCs w:val="24"/>
        </w:rPr>
      </w:pPr>
      <w:r>
        <w:rPr>
          <w:rFonts w:eastAsia="仿宋_GB2312" w:cs="Times New Roman"/>
          <w:szCs w:val="24"/>
        </w:rPr>
        <w:t>2023.01.01-2023.02.28, 系统各功能模块电路的硬件设计与实现，</w:t>
      </w:r>
      <w:r>
        <w:rPr>
          <w:rFonts w:hint="eastAsia" w:cs="Times New Roman"/>
          <w:color w:val="000000" w:themeColor="text1"/>
          <w:szCs w:val="24"/>
          <w14:textFill>
            <w14:solidFill>
              <w14:schemeClr w14:val="tx1"/>
            </w14:solidFill>
          </w14:textFill>
        </w:rPr>
        <w:t>研究</w:t>
      </w:r>
      <w:r>
        <w:rPr>
          <w:rFonts w:cs="Times New Roman"/>
          <w:color w:val="000000" w:themeColor="text1"/>
          <w:szCs w:val="24"/>
          <w14:textFill>
            <w14:solidFill>
              <w14:schemeClr w14:val="tx1"/>
            </w14:solidFill>
          </w14:textFill>
        </w:rPr>
        <w:t>脑电信号</w:t>
      </w:r>
      <w:r>
        <w:rPr>
          <w:rFonts w:hint="eastAsia" w:cs="Times New Roman"/>
          <w:color w:val="000000" w:themeColor="text1"/>
          <w:szCs w:val="24"/>
          <w14:textFill>
            <w14:solidFill>
              <w14:schemeClr w14:val="tx1"/>
            </w14:solidFill>
          </w14:textFill>
        </w:rPr>
        <w:t>提取、</w:t>
      </w:r>
      <w:r>
        <w:rPr>
          <w:rFonts w:cs="Times New Roman"/>
          <w:color w:val="000000" w:themeColor="text1"/>
          <w:szCs w:val="24"/>
          <w14:textFill>
            <w14:solidFill>
              <w14:schemeClr w14:val="tx1"/>
            </w14:solidFill>
          </w14:textFill>
        </w:rPr>
        <w:t>分析与处理</w:t>
      </w:r>
      <w:r>
        <w:rPr>
          <w:rFonts w:hint="eastAsia" w:cs="Times New Roman"/>
          <w:color w:val="000000" w:themeColor="text1"/>
          <w:szCs w:val="24"/>
          <w14:textFill>
            <w14:solidFill>
              <w14:schemeClr w14:val="tx1"/>
            </w14:solidFill>
          </w14:textFill>
        </w:rPr>
        <w:t>算法，</w:t>
      </w:r>
      <w:r>
        <w:rPr>
          <w:rFonts w:eastAsia="仿宋_GB2312" w:cs="Times New Roman"/>
          <w:szCs w:val="24"/>
        </w:rPr>
        <w:t>并完成开题报告；</w:t>
      </w:r>
    </w:p>
    <w:p>
      <w:pPr>
        <w:tabs>
          <w:tab w:val="left" w:pos="1980"/>
          <w:tab w:val="left" w:pos="7185"/>
        </w:tabs>
        <w:spacing w:line="360" w:lineRule="auto"/>
        <w:ind w:firstLine="480"/>
        <w:rPr>
          <w:rFonts w:eastAsia="仿宋_GB2312" w:cs="Times New Roman"/>
          <w:szCs w:val="24"/>
        </w:rPr>
      </w:pPr>
      <w:r>
        <w:rPr>
          <w:rFonts w:eastAsia="仿宋_GB2312" w:cs="Times New Roman"/>
          <w:szCs w:val="24"/>
        </w:rPr>
        <w:t>2023.03.01-2023.03.20，</w:t>
      </w:r>
      <w:r>
        <w:rPr>
          <w:rFonts w:cs="Times New Roman"/>
          <w:szCs w:val="24"/>
        </w:rPr>
        <w:t>研究</w:t>
      </w:r>
      <w:r>
        <w:rPr>
          <w:rFonts w:cs="Times New Roman"/>
          <w:color w:val="000000" w:themeColor="text1"/>
          <w:szCs w:val="24"/>
          <w14:textFill>
            <w14:solidFill>
              <w14:schemeClr w14:val="tx1"/>
            </w14:solidFill>
          </w14:textFill>
        </w:rPr>
        <w:t>制定基于脑电信号的轮椅驱动控制规则</w:t>
      </w:r>
      <w:r>
        <w:rPr>
          <w:rFonts w:hint="eastAsia" w:cs="Times New Roman"/>
          <w:color w:val="000000" w:themeColor="text1"/>
          <w:szCs w:val="24"/>
          <w14:textFill>
            <w14:solidFill>
              <w14:schemeClr w14:val="tx1"/>
            </w14:solidFill>
          </w14:textFill>
        </w:rPr>
        <w:t>，以及</w:t>
      </w:r>
      <w:r>
        <w:rPr>
          <w:rFonts w:hint="eastAsia" w:cs="Times New Roman"/>
          <w:szCs w:val="24"/>
        </w:rPr>
        <w:t>轮椅驱动轮运动的</w:t>
      </w:r>
      <w:r>
        <w:rPr>
          <w:rFonts w:cs="Times New Roman"/>
          <w:szCs w:val="24"/>
        </w:rPr>
        <w:t>控制策略</w:t>
      </w:r>
      <w:r>
        <w:rPr>
          <w:rFonts w:eastAsia="仿宋_GB2312" w:cs="Times New Roman"/>
          <w:szCs w:val="24"/>
        </w:rPr>
        <w:t xml:space="preserve">； </w:t>
      </w:r>
    </w:p>
    <w:p>
      <w:pPr>
        <w:tabs>
          <w:tab w:val="left" w:pos="1980"/>
          <w:tab w:val="left" w:pos="7185"/>
        </w:tabs>
        <w:spacing w:line="360" w:lineRule="auto"/>
        <w:ind w:firstLine="480"/>
        <w:rPr>
          <w:rFonts w:eastAsia="仿宋_GB2312" w:cs="Times New Roman"/>
          <w:szCs w:val="24"/>
        </w:rPr>
      </w:pPr>
      <w:r>
        <w:rPr>
          <w:rFonts w:eastAsia="仿宋_GB2312" w:cs="Times New Roman"/>
          <w:szCs w:val="24"/>
        </w:rPr>
        <w:t>2023.03.21-2023.04.10, 系统软件编程设计，包含</w:t>
      </w:r>
      <w:r>
        <w:rPr>
          <w:rFonts w:hint="eastAsia" w:eastAsia="仿宋_GB2312" w:cs="Times New Roman"/>
          <w:szCs w:val="24"/>
        </w:rPr>
        <w:t>轮椅的运动</w:t>
      </w:r>
      <w:r>
        <w:rPr>
          <w:rFonts w:eastAsia="仿宋_GB2312" w:cs="Times New Roman"/>
          <w:szCs w:val="24"/>
        </w:rPr>
        <w:t xml:space="preserve">、制定网络通信方案、主流程和各功能模块子程序的设计与编程；         </w:t>
      </w:r>
    </w:p>
    <w:p>
      <w:pPr>
        <w:tabs>
          <w:tab w:val="left" w:pos="1980"/>
          <w:tab w:val="left" w:pos="7185"/>
        </w:tabs>
        <w:spacing w:line="360" w:lineRule="auto"/>
        <w:ind w:firstLine="480"/>
        <w:rPr>
          <w:rFonts w:eastAsia="仿宋_GB2312" w:cs="Times New Roman"/>
          <w:szCs w:val="24"/>
        </w:rPr>
      </w:pPr>
      <w:r>
        <w:rPr>
          <w:rFonts w:eastAsia="仿宋_GB2312" w:cs="Times New Roman"/>
          <w:szCs w:val="24"/>
        </w:rPr>
        <w:t>2023.04.11-2023.04.30，系统原型制作，系统的硬件与软件的调试与测试；</w:t>
      </w:r>
    </w:p>
    <w:p>
      <w:pPr>
        <w:tabs>
          <w:tab w:val="left" w:pos="1980"/>
          <w:tab w:val="left" w:pos="7185"/>
        </w:tabs>
        <w:spacing w:line="360" w:lineRule="auto"/>
        <w:ind w:firstLine="480"/>
        <w:rPr>
          <w:rFonts w:eastAsia="仿宋_GB2312" w:cs="Times New Roman"/>
          <w:szCs w:val="24"/>
        </w:rPr>
      </w:pPr>
      <w:r>
        <w:rPr>
          <w:rFonts w:eastAsia="仿宋_GB2312" w:cs="Times New Roman"/>
          <w:szCs w:val="24"/>
        </w:rPr>
        <w:t>2022.05.01-2022.05.25，完成毕业论文、准备答辩。</w:t>
      </w:r>
    </w:p>
    <w:p>
      <w:pPr>
        <w:pStyle w:val="8"/>
        <w:tabs>
          <w:tab w:val="left" w:pos="420"/>
          <w:tab w:val="left" w:pos="840"/>
          <w:tab w:val="left" w:pos="1980"/>
          <w:tab w:val="left" w:pos="7010"/>
        </w:tabs>
        <w:spacing w:line="360" w:lineRule="auto"/>
        <w:ind w:left="0" w:firstLine="0" w:firstLineChars="0"/>
        <w:rPr>
          <w:rFonts w:eastAsia="宋体"/>
          <w:b/>
          <w:bCs/>
          <w:sz w:val="32"/>
          <w:szCs w:val="32"/>
          <w:lang w:eastAsia="zh-CN"/>
        </w:rPr>
      </w:pPr>
      <w:r>
        <w:rPr>
          <w:rFonts w:eastAsia="宋体"/>
          <w:b/>
          <w:bCs/>
          <w:sz w:val="32"/>
          <w:szCs w:val="32"/>
          <w:lang w:eastAsia="zh-CN"/>
        </w:rPr>
        <w:t>六、指导教师审查意见</w:t>
      </w:r>
    </w:p>
    <w:p>
      <w:pPr>
        <w:tabs>
          <w:tab w:val="left" w:pos="420"/>
          <w:tab w:val="left" w:pos="840"/>
          <w:tab w:val="left" w:pos="1980"/>
          <w:tab w:val="left" w:pos="7010"/>
        </w:tabs>
        <w:spacing w:line="360" w:lineRule="auto"/>
        <w:ind w:right="1120"/>
        <w:rPr>
          <w:rFonts w:hint="default" w:eastAsia="仿宋_GB2312" w:cs="Times New Roman"/>
          <w:sz w:val="28"/>
          <w:szCs w:val="24"/>
          <w:lang w:val="en-US" w:eastAsia="zh-CN"/>
        </w:rPr>
      </w:pPr>
      <w:r>
        <w:rPr>
          <w:rFonts w:hint="eastAsia" w:eastAsia="仿宋_GB2312" w:cs="Times New Roman"/>
          <w:sz w:val="28"/>
          <w:szCs w:val="24"/>
          <w:lang w:val="en-US" w:eastAsia="zh-CN"/>
        </w:rPr>
        <w:t>本项目存在项目重点确定不明确，缺少重点的讲解，侧重点应着重于轮椅部分，并且可以在轮椅上继续扩展功能。</w:t>
      </w:r>
    </w:p>
    <w:p>
      <w:pPr>
        <w:tabs>
          <w:tab w:val="left" w:pos="420"/>
          <w:tab w:val="left" w:pos="840"/>
          <w:tab w:val="left" w:pos="1980"/>
          <w:tab w:val="left" w:pos="7010"/>
        </w:tabs>
        <w:spacing w:line="360" w:lineRule="auto"/>
        <w:ind w:left="0" w:leftChars="0" w:right="1120" w:firstLine="0" w:firstLineChars="0"/>
        <w:rPr>
          <w:rFonts w:eastAsia="仿宋_GB2312" w:cs="Times New Roman"/>
          <w:sz w:val="28"/>
          <w:szCs w:val="24"/>
        </w:rPr>
      </w:pPr>
    </w:p>
    <w:p>
      <w:pPr>
        <w:tabs>
          <w:tab w:val="left" w:pos="420"/>
          <w:tab w:val="left" w:pos="840"/>
          <w:tab w:val="left" w:pos="1980"/>
          <w:tab w:val="left" w:pos="7010"/>
        </w:tabs>
        <w:spacing w:line="360" w:lineRule="auto"/>
        <w:ind w:right="1120" w:firstLine="0" w:firstLineChars="0"/>
        <w:rPr>
          <w:rFonts w:eastAsia="仿宋_GB2312" w:cs="Times New Roman"/>
          <w:sz w:val="28"/>
          <w:szCs w:val="24"/>
        </w:rPr>
      </w:pPr>
    </w:p>
    <w:p>
      <w:pPr>
        <w:tabs>
          <w:tab w:val="left" w:pos="420"/>
          <w:tab w:val="left" w:pos="840"/>
          <w:tab w:val="left" w:pos="1980"/>
          <w:tab w:val="left" w:pos="7010"/>
        </w:tabs>
        <w:spacing w:line="360" w:lineRule="auto"/>
        <w:ind w:right="1120" w:firstLine="4480" w:firstLineChars="1600"/>
        <w:rPr>
          <w:rFonts w:eastAsia="仿宋_GB2312" w:cs="Times New Roman"/>
          <w:sz w:val="28"/>
          <w:szCs w:val="24"/>
        </w:rPr>
      </w:pPr>
      <w:r>
        <w:rPr>
          <w:rFonts w:hint="eastAsia" w:eastAsia="仿宋_GB2312" w:cs="Times New Roman"/>
          <w:sz w:val="28"/>
          <w:szCs w:val="24"/>
        </w:rPr>
        <w:t>指导</w:t>
      </w:r>
      <w:r>
        <w:rPr>
          <w:rFonts w:eastAsia="仿宋_GB2312" w:cs="Times New Roman"/>
          <w:sz w:val="28"/>
          <w:szCs w:val="24"/>
        </w:rPr>
        <w:t>教师签字：</w:t>
      </w:r>
    </w:p>
    <w:p>
      <w:pPr>
        <w:tabs>
          <w:tab w:val="left" w:pos="420"/>
          <w:tab w:val="left" w:pos="840"/>
          <w:tab w:val="left" w:pos="1980"/>
          <w:tab w:val="left" w:pos="7010"/>
        </w:tabs>
        <w:spacing w:line="360" w:lineRule="auto"/>
        <w:ind w:right="1120" w:firstLine="560"/>
        <w:rPr>
          <w:rFonts w:eastAsia="仿宋_GB2312" w:cs="Times New Roman"/>
          <w:sz w:val="28"/>
          <w:szCs w:val="24"/>
        </w:rPr>
      </w:pPr>
      <w:r>
        <w:rPr>
          <w:rFonts w:eastAsia="仿宋_GB2312" w:cs="Times New Roman"/>
          <w:sz w:val="28"/>
          <w:szCs w:val="24"/>
        </w:rPr>
        <w:t xml:space="preserve">                                   年  月    日</w:t>
      </w:r>
    </w:p>
    <w:p>
      <w:pPr>
        <w:ind w:firstLine="0" w:firstLineChars="0"/>
        <w:rPr>
          <w:rFonts w:eastAsia="宋体" w:cs="Times New Roman"/>
          <w:b/>
          <w:bCs/>
          <w:sz w:val="32"/>
          <w:szCs w:val="32"/>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jc w:val="center"/>
    </w:pPr>
  </w:p>
  <w:p>
    <w:pPr>
      <w:pStyle w:val="2"/>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FBE6015"/>
    <w:multiLevelType w:val="singleLevel"/>
    <w:tmpl w:val="4FBE6015"/>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M3ZmM2NjM5YTNmYzc3M2E4YWViYmIxYzFlNzA1NDYifQ=="/>
  </w:docVars>
  <w:rsids>
    <w:rsidRoot w:val="00E17F94"/>
    <w:rsid w:val="0017364B"/>
    <w:rsid w:val="001B67AA"/>
    <w:rsid w:val="00257343"/>
    <w:rsid w:val="00402780"/>
    <w:rsid w:val="008E2890"/>
    <w:rsid w:val="00C82758"/>
    <w:rsid w:val="00CA4BCF"/>
    <w:rsid w:val="00CC093F"/>
    <w:rsid w:val="00DF63D0"/>
    <w:rsid w:val="00E17F94"/>
    <w:rsid w:val="00E20307"/>
    <w:rsid w:val="01EA7F33"/>
    <w:rsid w:val="05066B95"/>
    <w:rsid w:val="0D0D10BA"/>
    <w:rsid w:val="0D347592"/>
    <w:rsid w:val="100C745C"/>
    <w:rsid w:val="11534217"/>
    <w:rsid w:val="13076DE7"/>
    <w:rsid w:val="16FE7CE9"/>
    <w:rsid w:val="20C77250"/>
    <w:rsid w:val="30910D8F"/>
    <w:rsid w:val="399B4893"/>
    <w:rsid w:val="422C3500"/>
    <w:rsid w:val="43C3023E"/>
    <w:rsid w:val="47CD3E4F"/>
    <w:rsid w:val="495E2A30"/>
    <w:rsid w:val="4AEF1897"/>
    <w:rsid w:val="4DE466E1"/>
    <w:rsid w:val="51947A3D"/>
    <w:rsid w:val="57AD45CF"/>
    <w:rsid w:val="5AF9787F"/>
    <w:rsid w:val="5CF432D9"/>
    <w:rsid w:val="60025813"/>
    <w:rsid w:val="61F104F0"/>
    <w:rsid w:val="637A7EBA"/>
    <w:rsid w:val="66A41263"/>
    <w:rsid w:val="67F40A60"/>
    <w:rsid w:val="69151573"/>
    <w:rsid w:val="6CC07270"/>
    <w:rsid w:val="6F0551F1"/>
    <w:rsid w:val="6FDE06DF"/>
    <w:rsid w:val="751A6D20"/>
    <w:rsid w:val="791529B3"/>
    <w:rsid w:val="7A221097"/>
    <w:rsid w:val="7C3149B5"/>
    <w:rsid w:val="7DFC57E0"/>
    <w:rsid w:val="7F9C2C06"/>
    <w:rsid w:val="7FDA24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pPr>
    <w:rPr>
      <w:rFonts w:ascii="Times New Roman" w:hAnsi="Times New Roman" w:eastAsia="仿宋" w:cstheme="minorBidi"/>
      <w:kern w:val="2"/>
      <w:sz w:val="24"/>
      <w:szCs w:val="22"/>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spacing w:line="240" w:lineRule="auto"/>
    </w:pPr>
    <w:rPr>
      <w:sz w:val="18"/>
      <w:szCs w:val="18"/>
    </w:rPr>
  </w:style>
  <w:style w:type="paragraph" w:styleId="3">
    <w:name w:val="header"/>
    <w:basedOn w:val="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qFormat/>
    <w:uiPriority w:val="0"/>
    <w:rPr>
      <w:color w:val="0000FF"/>
      <w:u w:val="single"/>
    </w:rPr>
  </w:style>
  <w:style w:type="paragraph" w:customStyle="1" w:styleId="8">
    <w:name w:val="列出段落1"/>
    <w:basedOn w:val="1"/>
    <w:qFormat/>
    <w:uiPriority w:val="34"/>
    <w:pPr>
      <w:widowControl/>
      <w:ind w:left="720"/>
      <w:contextualSpacing/>
    </w:pPr>
    <w:rPr>
      <w:rFonts w:eastAsia="华文楷体" w:cs="Times New Roman"/>
      <w:kern w:val="0"/>
      <w:szCs w:val="24"/>
      <w:lang w:eastAsia="en-US"/>
    </w:rPr>
  </w:style>
  <w:style w:type="paragraph" w:styleId="9">
    <w:name w:val="List Paragraph"/>
    <w:basedOn w:val="1"/>
    <w:qFormat/>
    <w:uiPriority w:val="99"/>
    <w:pPr>
      <w:ind w:firstLine="420"/>
    </w:pPr>
  </w:style>
  <w:style w:type="paragraph" w:customStyle="1" w:styleId="10">
    <w:name w:val="图名"/>
    <w:basedOn w:val="1"/>
    <w:next w:val="1"/>
    <w:qFormat/>
    <w:uiPriority w:val="0"/>
    <w:pPr>
      <w:spacing w:after="50" w:afterLines="50"/>
      <w:ind w:firstLine="0" w:firstLineChars="0"/>
      <w:jc w:val="center"/>
    </w:pPr>
    <w:rPr>
      <w:sz w:val="21"/>
    </w:rPr>
  </w:style>
  <w:style w:type="paragraph" w:customStyle="1" w:styleId="11">
    <w:name w:val="Revision"/>
    <w:hidden/>
    <w:semiHidden/>
    <w:qFormat/>
    <w:uiPriority w:val="99"/>
    <w:rPr>
      <w:rFonts w:ascii="Times New Roman" w:hAnsi="Times New Roman" w:eastAsia="仿宋" w:cstheme="minorBidi"/>
      <w:kern w:val="2"/>
      <w:sz w:val="24"/>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image" Target="media/image14.png"/><Relationship Id="rId3" Type="http://schemas.openxmlformats.org/officeDocument/2006/relationships/footnotes" Target="footnotes.xml"/><Relationship Id="rId29" Type="http://schemas.openxmlformats.org/officeDocument/2006/relationships/image" Target="media/image13.png"/><Relationship Id="rId28" Type="http://schemas.openxmlformats.org/officeDocument/2006/relationships/image" Target="media/image12.wmf"/><Relationship Id="rId27" Type="http://schemas.openxmlformats.org/officeDocument/2006/relationships/oleObject" Target="embeddings/oleObject5.bin"/><Relationship Id="rId26" Type="http://schemas.openxmlformats.org/officeDocument/2006/relationships/image" Target="media/image11.wmf"/><Relationship Id="rId25" Type="http://schemas.openxmlformats.org/officeDocument/2006/relationships/oleObject" Target="embeddings/oleObject4.bin"/><Relationship Id="rId24" Type="http://schemas.openxmlformats.org/officeDocument/2006/relationships/image" Target="media/image10.wmf"/><Relationship Id="rId23" Type="http://schemas.openxmlformats.org/officeDocument/2006/relationships/oleObject" Target="embeddings/oleObject3.bin"/><Relationship Id="rId22" Type="http://schemas.openxmlformats.org/officeDocument/2006/relationships/image" Target="media/image9.wmf"/><Relationship Id="rId21" Type="http://schemas.openxmlformats.org/officeDocument/2006/relationships/oleObject" Target="embeddings/oleObject2.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1.bin"/><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6262</Words>
  <Characters>7429</Characters>
  <Lines>48</Lines>
  <Paragraphs>13</Paragraphs>
  <TotalTime>116</TotalTime>
  <ScaleCrop>false</ScaleCrop>
  <LinksUpToDate>false</LinksUpToDate>
  <CharactersWithSpaces>7912</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2023-03-08T12:37:00Z</dcterms:created>
  <dc:creator>Rian</dc:creator>
  <cp:lastModifiedBy>夏天那个热</cp:lastModifiedBy>
  <dcterms:modified xsi:type="dcterms:W3CDTF">2023-03-26T12:53:36Z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A9963BD556594A7A9F05AB44801F401E</vt:lpwstr>
  </property>
</Properties>
</file>