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f1114"/>
          <w:sz w:val="24"/>
          <w:rtl w:val="off"/>
          <w:lang w:val="en-US"/>
        </w:rPr>
      </w:pPr>
      <w:r>
        <w:rPr>
          <w:rFonts w:ascii="Segoe UI"/>
          <w:b/>
          <w:bCs/>
          <w:color w:val="0f1114"/>
          <w:sz w:val="24"/>
          <w:rtl w:val="off"/>
          <w:lang w:val="en-US"/>
        </w:rPr>
        <w:t>Scenario:</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f1114"/>
          <w:sz w:val="24"/>
          <w:rtl w:val="off"/>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heme="minorAscii" w:cstheme="minorAscii" w:eastAsiaTheme="minorAscii" w:hAnsiTheme="minorAscii"/>
          <w:i/>
          <w:iCs/>
          <w:color w:val="0f1114"/>
          <w:sz w:val="24"/>
          <w:szCs w:val="24"/>
          <w:lang w:val="en-US"/>
        </w:rPr>
      </w:pPr>
      <w:r>
        <w:rPr>
          <w:rFonts w:asciiTheme="minorAscii" w:cstheme="minorAscii" w:eastAsiaTheme="minorAscii" w:hAnsiTheme="minorAscii"/>
          <w:i/>
          <w:iCs/>
          <w:color w:val="0f1114"/>
          <w:sz w:val="24"/>
          <w:szCs w:val="24"/>
          <w:rtl w:val="off"/>
          <w:lang w:val="en-US"/>
        </w:rPr>
        <w:t xml:space="preserve">You are a security professional at a large organization. You mainly work with their research team. Part of your job is to ensure users on this team are authorized with the appropriate permissions. This helps keep the system secure. </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Theme="minorAscii" w:cstheme="minorAscii" w:eastAsiaTheme="minorAscii" w:hAnsiTheme="minorAscii"/>
          <w:i/>
          <w:iCs/>
          <w:color w:val="0f1114"/>
          <w:sz w:val="24"/>
          <w:szCs w:val="24"/>
          <w:lang w:val="en-US"/>
        </w:rPr>
      </w:pPr>
    </w:p>
    <w:p w14:paraId="00000005">
      <w:pPr>
        <w:rPr>
          <w:rFonts w:asciiTheme="minorAscii" w:cstheme="minorAscii" w:eastAsiaTheme="minorAscii" w:hAnsiTheme="minorAscii"/>
          <w:i/>
          <w:iCs/>
          <w:sz w:val="24"/>
          <w:szCs w:val="24"/>
        </w:rPr>
      </w:pPr>
      <w:r>
        <w:rPr>
          <w:rFonts w:asciiTheme="minorAscii" w:cstheme="minorAscii" w:eastAsiaTheme="minorAscii" w:hAnsiTheme="minorAscii"/>
          <w:i/>
          <w:iCs/>
          <w:color w:val="0f1114"/>
          <w:sz w:val="24"/>
          <w:szCs w:val="24"/>
          <w:rtl w:val="off"/>
          <w:lang w:val="en-US"/>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00000006">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 xml:space="preserve">Use the </w:t>
      </w:r>
      <w:r>
        <w:rPr>
          <w:rFonts w:asciiTheme="minorAscii" w:cstheme="minorAscii" w:eastAsiaTheme="minorAscii" w:hAnsiTheme="minorAscii"/>
          <w:b/>
          <w:bCs/>
          <w:sz w:val="24"/>
          <w:szCs w:val="24"/>
          <w:lang w:val="en-US"/>
        </w:rPr>
        <w:t>pwd</w:t>
      </w:r>
      <w:r>
        <w:rPr>
          <w:rFonts w:asciiTheme="minorAscii" w:cstheme="minorAscii" w:eastAsiaTheme="minorAscii" w:hAnsiTheme="minorAscii"/>
          <w:sz w:val="24"/>
          <w:szCs w:val="24"/>
          <w:lang w:val="en-US"/>
        </w:rPr>
        <w:t xml:space="preserve"> command to identify the current directory.</w:t>
      </w:r>
    </w:p>
    <w:p w14:paraId="00000007">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 xml:space="preserve">Use the </w:t>
      </w:r>
      <w:r>
        <w:rPr>
          <w:rFonts w:asciiTheme="minorAscii" w:cstheme="minorAscii" w:eastAsiaTheme="minorAscii" w:hAnsiTheme="minorAscii"/>
          <w:b/>
          <w:bCs/>
          <w:sz w:val="24"/>
          <w:szCs w:val="24"/>
          <w:lang w:val="en-US"/>
        </w:rPr>
        <w:t>ls</w:t>
      </w:r>
      <w:r>
        <w:rPr>
          <w:rFonts w:asciiTheme="minorAscii" w:cstheme="minorAscii" w:eastAsiaTheme="minorAscii" w:hAnsiTheme="minorAscii"/>
          <w:sz w:val="24"/>
          <w:szCs w:val="24"/>
          <w:lang w:val="en-US"/>
        </w:rPr>
        <w:t xml:space="preserve"> command to list the subdirectories in the current directory.</w:t>
      </w:r>
    </w:p>
    <w:p w14:paraId="00000008">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 xml:space="preserve">Next type </w:t>
      </w:r>
      <w:r>
        <w:rPr>
          <w:rFonts w:asciiTheme="minorAscii" w:cstheme="minorAscii" w:eastAsiaTheme="minorAscii" w:hAnsiTheme="minorAscii"/>
          <w:b/>
          <w:bCs/>
          <w:sz w:val="24"/>
          <w:szCs w:val="24"/>
          <w:lang w:val="en-US"/>
        </w:rPr>
        <w:t>cd /home/researcher2/projects</w:t>
      </w:r>
      <w:r>
        <w:rPr>
          <w:rFonts w:asciiTheme="minorAscii" w:cstheme="minorAscii" w:eastAsiaTheme="minorAscii" w:hAnsiTheme="minorAscii"/>
          <w:sz w:val="24"/>
          <w:szCs w:val="24"/>
          <w:lang w:val="en-US"/>
        </w:rPr>
        <w:t xml:space="preserve"> to change the current directory to the projects directory.</w:t>
      </w:r>
    </w:p>
    <w:p w14:paraId="00000009">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Typing the</w:t>
      </w:r>
      <w:r>
        <w:rPr>
          <w:rFonts w:asciiTheme="minorAscii" w:cstheme="minorAscii" w:eastAsiaTheme="minorAscii" w:hAnsiTheme="minorAscii"/>
          <w:sz w:val="24"/>
          <w:szCs w:val="24"/>
          <w:lang w:val="en-US"/>
        </w:rPr>
        <w:t xml:space="preserve"> </w:t>
      </w:r>
      <w:r>
        <w:rPr>
          <w:rFonts w:asciiTheme="minorAscii" w:cstheme="minorAscii" w:eastAsiaTheme="minorAscii" w:hAnsiTheme="minorAscii"/>
          <w:b/>
          <w:bCs/>
          <w:sz w:val="24"/>
          <w:szCs w:val="24"/>
          <w:lang w:val="en-US"/>
        </w:rPr>
        <w:t>ls</w:t>
      </w:r>
      <w:r>
        <w:rPr>
          <w:rFonts w:asciiTheme="minorAscii" w:cstheme="minorAscii" w:eastAsiaTheme="minorAscii" w:hAnsiTheme="minorAscii"/>
          <w:sz w:val="24"/>
          <w:szCs w:val="24"/>
          <w:lang w:val="en-US"/>
        </w:rPr>
        <w:t xml:space="preserve"> command lists the names of files in this directory, using the </w:t>
      </w:r>
      <w:r>
        <w:rPr>
          <w:rFonts w:asciiTheme="minorAscii" w:cstheme="minorAscii" w:eastAsiaTheme="minorAscii" w:hAnsiTheme="minorAscii"/>
          <w:b/>
          <w:bCs/>
          <w:sz w:val="24"/>
          <w:szCs w:val="24"/>
          <w:lang w:val="en-US"/>
        </w:rPr>
        <w:t>-la</w:t>
      </w:r>
      <w:r>
        <w:rPr>
          <w:rFonts w:asciiTheme="minorAscii" w:cstheme="minorAscii" w:eastAsiaTheme="minorAscii" w:hAnsiTheme="minorAscii"/>
          <w:sz w:val="24"/>
          <w:szCs w:val="24"/>
          <w:lang w:val="en-US"/>
        </w:rPr>
        <w:t xml:space="preserve"> lists all files including hidden ones and shows the associated permissions. Hidden files start with “.” at the beginning of the file name. </w:t>
      </w:r>
    </w:p>
    <w:p w14:paraId="0000000A">
      <w:r>
        <w:rPr>
          <w:rFonts w:ascii="Segoe UI"/>
          <w:color w:val="0f1114"/>
          <w:sz w:val="24"/>
          <w:lang w:val="en-US"/>
        </w:rPr>
        <w:drawing xmlns:mc="http://schemas.openxmlformats.org/markup-compatibility/2006">
          <wp:inline distT="0" distB="0" distL="0" distR="0">
            <wp:extent cx="573151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4"/>
                    <a:srcRect/>
                    <a:stretch>
                      <a:fillRect/>
                    </a:stretch>
                  </pic:blipFill>
                  <pic:spPr>
                    <a:xfrm>
                      <a:off x="0" y="0"/>
                      <a:ext cx="5731510" cy="2787650"/>
                    </a:xfrm>
                    <a:prstGeom prst="rect">
                      <a:avLst/>
                    </a:prstGeom>
                  </pic:spPr>
                </pic:pic>
              </a:graphicData>
            </a:graphic>
          </wp:inline>
        </w:drawing>
      </w:r>
    </w:p>
    <w:p w14:paraId="0000000B">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The beginning of each string has 10 places marked with symbols or letters. This represents the permissions associated with that file or directory. In the first line it begins with “</w:t>
      </w:r>
      <w:r>
        <w:rPr>
          <w:rFonts w:asciiTheme="minorAscii" w:cstheme="minorAscii" w:eastAsiaTheme="minorAscii" w:hAnsiTheme="minorAscii"/>
          <w:b/>
          <w:bCs/>
          <w:sz w:val="24"/>
          <w:szCs w:val="24"/>
          <w:lang w:val="en-US"/>
        </w:rPr>
        <w:t>drwxr-xr-x</w:t>
      </w:r>
      <w:r>
        <w:rPr>
          <w:rFonts w:asciiTheme="minorAscii" w:cstheme="minorAscii" w:eastAsiaTheme="minorAscii" w:hAnsiTheme="minorAscii"/>
          <w:sz w:val="24"/>
          <w:szCs w:val="24"/>
          <w:lang w:val="en-US"/>
        </w:rPr>
        <w:t>”. The first character is the directory position, if this is a directory the position is marked with a “</w:t>
      </w:r>
      <w:r>
        <w:rPr>
          <w:rFonts w:asciiTheme="minorAscii" w:cstheme="minorAscii" w:eastAsiaTheme="minorAscii" w:hAnsiTheme="minorAscii"/>
          <w:b/>
          <w:bCs/>
          <w:sz w:val="24"/>
          <w:szCs w:val="24"/>
          <w:lang w:val="en-US"/>
        </w:rPr>
        <w:t>d</w:t>
      </w:r>
      <w:r>
        <w:rPr>
          <w:rFonts w:asciiTheme="minorAscii" w:cstheme="minorAscii" w:eastAsiaTheme="minorAscii" w:hAnsiTheme="minorAscii"/>
          <w:sz w:val="24"/>
          <w:szCs w:val="24"/>
          <w:lang w:val="en-US"/>
        </w:rPr>
        <w:t>”, if it is a file the first position is marked with “</w:t>
      </w:r>
      <w:r>
        <w:rPr>
          <w:rFonts w:asciiTheme="minorAscii" w:cstheme="minorAscii" w:eastAsiaTheme="minorAscii" w:hAnsiTheme="minorAscii"/>
          <w:b/>
          <w:bCs/>
          <w:sz w:val="24"/>
          <w:szCs w:val="24"/>
          <w:lang w:val="en-US"/>
        </w:rPr>
        <w:t>-</w:t>
      </w:r>
      <w:r>
        <w:rPr>
          <w:rFonts w:asciiTheme="minorAscii" w:cstheme="minorAscii" w:eastAsiaTheme="minorAscii" w:hAnsiTheme="minorAscii"/>
          <w:sz w:val="24"/>
          <w:szCs w:val="24"/>
          <w:lang w:val="en-US"/>
        </w:rPr>
        <w:t xml:space="preserve">“ The next 3 positions are associated with the user. The following 3 positions are associated with the group. The final 3 positions are associated with all others or simply other. The permissions allowed are: read (denoted by the letter </w:t>
      </w:r>
      <w:r>
        <w:rPr>
          <w:rFonts w:asciiTheme="minorAscii" w:cstheme="minorAscii" w:eastAsiaTheme="minorAscii" w:hAnsiTheme="minorAscii"/>
          <w:b/>
          <w:bCs/>
          <w:sz w:val="24"/>
          <w:szCs w:val="24"/>
          <w:lang w:val="en-US"/>
        </w:rPr>
        <w:t>r</w:t>
      </w:r>
      <w:r>
        <w:rPr>
          <w:rFonts w:asciiTheme="minorAscii" w:cstheme="minorAscii" w:eastAsiaTheme="minorAscii" w:hAnsiTheme="minorAscii"/>
          <w:sz w:val="24"/>
          <w:szCs w:val="24"/>
          <w:lang w:val="en-US"/>
        </w:rPr>
        <w:t>), write (denoted by the letter</w:t>
      </w:r>
      <w:r>
        <w:rPr>
          <w:rFonts w:asciiTheme="minorAscii" w:cstheme="minorAscii" w:eastAsiaTheme="minorAscii" w:hAnsiTheme="minorAscii"/>
          <w:b/>
          <w:bCs/>
          <w:sz w:val="24"/>
          <w:szCs w:val="24"/>
          <w:lang w:val="en-US"/>
        </w:rPr>
        <w:t xml:space="preserve"> w</w:t>
      </w:r>
      <w:r>
        <w:rPr>
          <w:rFonts w:asciiTheme="minorAscii" w:cstheme="minorAscii" w:eastAsiaTheme="minorAscii" w:hAnsiTheme="minorAscii"/>
          <w:sz w:val="24"/>
          <w:szCs w:val="24"/>
          <w:lang w:val="en-US"/>
        </w:rPr>
        <w:t xml:space="preserve">) and execute (denoted by the letter </w:t>
      </w:r>
      <w:r>
        <w:rPr>
          <w:rFonts w:asciiTheme="minorAscii" w:cstheme="minorAscii" w:eastAsiaTheme="minorAscii" w:hAnsiTheme="minorAscii"/>
          <w:b/>
          <w:bCs/>
          <w:sz w:val="24"/>
          <w:szCs w:val="24"/>
          <w:lang w:val="en-US"/>
        </w:rPr>
        <w:t>x</w:t>
      </w:r>
      <w:r>
        <w:rPr>
          <w:rFonts w:asciiTheme="minorAscii" w:cstheme="minorAscii" w:eastAsiaTheme="minorAscii" w:hAnsiTheme="minorAscii"/>
          <w:sz w:val="24"/>
          <w:szCs w:val="24"/>
          <w:lang w:val="en-US"/>
        </w:rPr>
        <w:t>), if a permission is not allowed a “</w:t>
      </w:r>
      <w:r>
        <w:rPr>
          <w:rFonts w:asciiTheme="minorAscii" w:cstheme="minorAscii" w:eastAsiaTheme="minorAscii" w:hAnsiTheme="minorAscii"/>
          <w:b/>
          <w:bCs/>
          <w:sz w:val="24"/>
          <w:szCs w:val="24"/>
          <w:lang w:val="en-US"/>
        </w:rPr>
        <w:t>-</w:t>
      </w:r>
      <w:r>
        <w:rPr>
          <w:rFonts w:asciiTheme="minorAscii" w:cstheme="minorAscii" w:eastAsiaTheme="minorAscii" w:hAnsiTheme="minorAscii"/>
          <w:sz w:val="24"/>
          <w:szCs w:val="24"/>
          <w:lang w:val="en-US"/>
        </w:rPr>
        <w:t>“ is placed in the associated place.</w:t>
      </w:r>
    </w:p>
    <w:p w14:paraId="0000000C">
      <w:pPr>
        <w:rPr>
          <w:rFonts w:asciiTheme="minorAscii" w:cstheme="minorAscii" w:eastAsiaTheme="minorAscii" w:hAnsiTheme="minorAscii"/>
          <w:sz w:val="24"/>
          <w:szCs w:val="24"/>
        </w:rPr>
      </w:pPr>
      <w:r>
        <w:rPr>
          <w:rFonts w:asciiTheme="minorAscii" w:cstheme="minorAscii" w:eastAsiaTheme="minorAscii" w:hAnsiTheme="minorAscii"/>
          <w:color w:val="0f1114"/>
          <w:sz w:val="24"/>
          <w:szCs w:val="24"/>
          <w:rtl w:val="off"/>
          <w:lang w:val="en-US"/>
        </w:rPr>
        <w:t>The organization does not allow other to have write access to any files.</w:t>
      </w:r>
    </w:p>
    <w:p w14:paraId="0000000D">
      <w:pPr>
        <w:rPr>
          <w:sz w:val="24"/>
          <w:szCs w:val="24"/>
        </w:rPr>
      </w:pPr>
      <w:r>
        <w:rPr>
          <w:sz w:val="24"/>
          <w:szCs w:val="24"/>
          <w:lang w:val="en-US"/>
        </w:rPr>
        <w:t xml:space="preserve">Using </w:t>
      </w:r>
      <w:r>
        <w:rPr>
          <w:b/>
          <w:bCs/>
          <w:sz w:val="24"/>
          <w:szCs w:val="24"/>
          <w:lang w:val="en-US"/>
        </w:rPr>
        <w:t>chmod</w:t>
      </w:r>
      <w:r>
        <w:rPr>
          <w:sz w:val="24"/>
          <w:szCs w:val="24"/>
          <w:lang w:val="en-US"/>
        </w:rPr>
        <w:t xml:space="preserve"> allows you to change the permissions, in this example the “write” permission needs to be removed from the file</w:t>
      </w:r>
      <w:r>
        <w:rPr>
          <w:b/>
          <w:bCs/>
          <w:sz w:val="24"/>
          <w:szCs w:val="24"/>
          <w:lang w:val="en-US"/>
        </w:rPr>
        <w:t xml:space="preserve"> project_k.txt</w:t>
      </w:r>
      <w:r>
        <w:rPr>
          <w:sz w:val="24"/>
          <w:szCs w:val="24"/>
          <w:lang w:val="en-US"/>
        </w:rPr>
        <w:t xml:space="preserve">. </w:t>
      </w:r>
    </w:p>
    <w:p w14:paraId="0000000E">
      <w:r>
        <w:rPr/>
        <w:drawing xmlns:mc="http://schemas.openxmlformats.org/markup-compatibility/2006">
          <wp:inline distT="0" distB="0" distL="0" distR="0">
            <wp:extent cx="5731510" cy="300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Grp="0" noSelect="0" noChangeAspect="1" noMove="0"/>
                    </pic:cNvPicPr>
                  </pic:nvPicPr>
                  <pic:blipFill>
                    <a:blip r:embed="rId5"/>
                    <a:srcRect/>
                    <a:stretch>
                      <a:fillRect/>
                    </a:stretch>
                  </pic:blipFill>
                  <pic:spPr>
                    <a:xfrm>
                      <a:off x="0" y="0"/>
                      <a:ext cx="5731510" cy="3009900"/>
                    </a:xfrm>
                    <a:prstGeom prst="rect">
                      <a:avLst/>
                    </a:prstGeom>
                  </pic:spPr>
                </pic:pic>
              </a:graphicData>
            </a:graphic>
          </wp:inline>
        </w:drawing>
      </w:r>
    </w:p>
    <w:p w14:paraId="0000000F">
      <w:pPr>
        <w:rPr>
          <w:rFonts w:asciiTheme="minorAscii" w:cstheme="minorAscii" w:eastAsiaTheme="minorAscii" w:hAnsiTheme="minorAscii"/>
          <w:b w:val="off"/>
          <w:bCs w:val="off"/>
          <w:sz w:val="24"/>
          <w:szCs w:val="24"/>
        </w:rPr>
      </w:pPr>
      <w:r>
        <w:rPr>
          <w:rFonts w:asciiTheme="minorAscii" w:cstheme="minorAscii" w:eastAsiaTheme="minorAscii" w:hAnsiTheme="minorAscii"/>
          <w:sz w:val="24"/>
          <w:szCs w:val="24"/>
          <w:lang w:val="en-US"/>
        </w:rPr>
        <w:t>To remove a permission using the</w:t>
      </w:r>
      <w:r>
        <w:rPr>
          <w:rFonts w:asciiTheme="minorAscii" w:cstheme="minorAscii" w:eastAsiaTheme="minorAscii" w:hAnsiTheme="minorAscii"/>
          <w:b/>
          <w:bCs/>
          <w:sz w:val="24"/>
          <w:szCs w:val="24"/>
          <w:lang w:val="en-US"/>
        </w:rPr>
        <w:t xml:space="preserve"> chmod</w:t>
      </w:r>
      <w:r>
        <w:rPr>
          <w:rFonts w:asciiTheme="minorAscii" w:cstheme="minorAscii" w:eastAsiaTheme="minorAscii" w:hAnsiTheme="minorAscii"/>
          <w:sz w:val="24"/>
          <w:szCs w:val="24"/>
          <w:lang w:val="en-US"/>
        </w:rPr>
        <w:t xml:space="preserve"> command you have to identify which permission is to be changed. This is done by identifying the position, other in this case. By typing </w:t>
      </w:r>
      <w:r>
        <w:rPr>
          <w:rFonts w:asciiTheme="minorAscii" w:cstheme="minorAscii" w:eastAsiaTheme="minorAscii" w:hAnsiTheme="minorAscii"/>
          <w:b/>
          <w:bCs/>
          <w:sz w:val="24"/>
          <w:szCs w:val="24"/>
          <w:lang w:val="en-US"/>
        </w:rPr>
        <w:t xml:space="preserve">o-w </w:t>
      </w:r>
      <w:r>
        <w:rPr>
          <w:rFonts w:asciiTheme="minorAscii" w:cstheme="minorAscii" w:eastAsiaTheme="minorAscii" w:hAnsiTheme="minorAscii"/>
          <w:b w:val="off"/>
          <w:bCs w:val="off"/>
          <w:sz w:val="24"/>
          <w:szCs w:val="24"/>
          <w:lang w:val="en-US"/>
        </w:rPr>
        <w:t xml:space="preserve">you are telling the system to remove the write permission from the group other concerning file </w:t>
      </w:r>
      <w:r>
        <w:rPr>
          <w:rFonts w:asciiTheme="minorAscii" w:cstheme="minorAscii" w:eastAsiaTheme="minorAscii" w:hAnsiTheme="minorAscii"/>
          <w:b/>
          <w:bCs/>
          <w:sz w:val="24"/>
          <w:szCs w:val="24"/>
          <w:lang w:val="en-US"/>
        </w:rPr>
        <w:t>project_k.txt</w:t>
      </w:r>
      <w:r>
        <w:rPr>
          <w:rFonts w:asciiTheme="minorAscii" w:cstheme="minorAscii" w:eastAsiaTheme="minorAscii" w:hAnsiTheme="minorAscii"/>
          <w:b w:val="off"/>
          <w:bCs w:val="off"/>
          <w:sz w:val="24"/>
          <w:szCs w:val="24"/>
          <w:lang w:val="en-US"/>
        </w:rPr>
        <w:t>.</w:t>
      </w:r>
    </w:p>
    <w:p w14:paraId="00000010">
      <w:pPr>
        <w:rPr>
          <w:rFonts w:asciiTheme="minorAscii" w:cstheme="minorAscii" w:eastAsiaTheme="minorAscii" w:hAnsiTheme="minorAscii"/>
          <w:b w:val="off"/>
          <w:bCs w:val="off"/>
          <w:sz w:val="24"/>
          <w:szCs w:val="24"/>
        </w:rPr>
      </w:pPr>
      <w:r>
        <w:rPr>
          <w:rFonts w:asciiTheme="minorAscii" w:cstheme="minorAscii" w:eastAsiaTheme="minorAscii" w:hAnsiTheme="minorAscii"/>
          <w:color w:val="0f1114"/>
          <w:sz w:val="24"/>
          <w:szCs w:val="24"/>
          <w:rtl w:val="off"/>
          <w:lang w:val="en-US"/>
        </w:rPr>
        <w:t xml:space="preserve">The research team has archived </w:t>
      </w:r>
      <w:r>
        <w:rPr>
          <w:rFonts w:asciiTheme="minorAscii" w:cstheme="minorAscii" w:eastAsiaTheme="minorAscii" w:hAnsiTheme="minorAscii"/>
          <w:b/>
          <w:color w:val="0f1114"/>
          <w:sz w:val="24"/>
          <w:szCs w:val="24"/>
          <w:rtl w:val="off"/>
          <w:lang w:val="en-US"/>
        </w:rPr>
        <w:t>.project_x.txt</w:t>
      </w:r>
      <w:r>
        <w:rPr>
          <w:rFonts w:asciiTheme="minorAscii" w:cstheme="minorAscii" w:eastAsiaTheme="minorAscii" w:hAnsiTheme="minorAscii"/>
          <w:color w:val="0f1114"/>
          <w:sz w:val="24"/>
          <w:szCs w:val="24"/>
          <w:rtl w:val="off"/>
          <w:lang w:val="en-US"/>
        </w:rPr>
        <w:t>, which is why it’s a hidden file. This file should not have write permissions for anyone, but the user and group should be able to read the file.</w:t>
      </w:r>
    </w:p>
    <w:p w14:paraId="00000011">
      <w:pPr>
        <w:rPr>
          <w:rFonts w:asciiTheme="minorAscii" w:cstheme="minorAscii" w:eastAsiaTheme="minorAscii" w:hAnsiTheme="minorAscii"/>
          <w:b w:val="off"/>
          <w:bCs w:val="off"/>
          <w:sz w:val="24"/>
          <w:szCs w:val="24"/>
        </w:rPr>
      </w:pPr>
      <w:r>
        <w:rPr>
          <w:rFonts w:asciiTheme="minorAscii" w:cstheme="minorAscii" w:eastAsiaTheme="minorAscii" w:hAnsiTheme="minorAscii"/>
          <w:b w:val="off"/>
          <w:bCs w:val="off"/>
          <w:sz w:val="24"/>
          <w:szCs w:val="24"/>
          <w:lang w:val="en-US"/>
        </w:rPr>
        <w:t xml:space="preserve">Using the command </w:t>
      </w:r>
      <w:r>
        <w:rPr>
          <w:rFonts w:asciiTheme="minorAscii" w:cstheme="minorAscii" w:eastAsiaTheme="minorAscii" w:hAnsiTheme="minorAscii"/>
          <w:b/>
          <w:bCs/>
          <w:sz w:val="24"/>
          <w:szCs w:val="24"/>
          <w:lang w:val="en-US"/>
        </w:rPr>
        <w:t>chmod u-w,g-w,g+r .project_x.txt</w:t>
      </w:r>
      <w:r>
        <w:rPr>
          <w:rFonts w:asciiTheme="minorAscii" w:cstheme="minorAscii" w:eastAsiaTheme="minorAscii" w:hAnsiTheme="minorAscii"/>
          <w:b w:val="off"/>
          <w:bCs w:val="off"/>
          <w:sz w:val="24"/>
          <w:szCs w:val="24"/>
          <w:lang w:val="en-US"/>
        </w:rPr>
        <w:t xml:space="preserve"> you are telling the system to remove the write permission from the user and group as well as adding the read permission to the group in one combined command for file </w:t>
      </w:r>
      <w:r>
        <w:rPr>
          <w:rFonts w:asciiTheme="minorAscii" w:cstheme="minorAscii" w:eastAsiaTheme="minorAscii" w:hAnsiTheme="minorAscii"/>
          <w:b/>
          <w:bCs/>
          <w:sz w:val="24"/>
          <w:szCs w:val="24"/>
          <w:lang w:val="en-US"/>
        </w:rPr>
        <w:t>.project_x.txt</w:t>
      </w:r>
      <w:r>
        <w:rPr>
          <w:rFonts w:asciiTheme="minorAscii" w:cstheme="minorAscii" w:eastAsiaTheme="minorAscii" w:hAnsiTheme="minorAscii"/>
          <w:b w:val="off"/>
          <w:bCs w:val="off"/>
          <w:sz w:val="24"/>
          <w:szCs w:val="24"/>
          <w:lang w:val="en-US"/>
        </w:rPr>
        <w:t>.</w:t>
      </w:r>
    </w:p>
    <w:p w14:paraId="00000012">
      <w:pPr>
        <w:rPr>
          <w:rFonts w:asciiTheme="minorAscii" w:cstheme="minorAscii" w:eastAsiaTheme="minorAscii" w:hAnsiTheme="minorAscii"/>
          <w:b w:val="off"/>
          <w:bCs w:val="off"/>
          <w:sz w:val="24"/>
          <w:szCs w:val="24"/>
        </w:rPr>
      </w:pPr>
      <w:r>
        <w:rPr/>
        <w:drawing xmlns:mc="http://schemas.openxmlformats.org/markup-compatibility/2006">
          <wp:inline distT="0" distB="0" distL="0" distR="0">
            <wp:extent cx="5731510" cy="28524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Grp="0" noSelect="0" noChangeAspect="1" noMove="0"/>
                    </pic:cNvPicPr>
                  </pic:nvPicPr>
                  <pic:blipFill>
                    <a:blip r:embed="rId6"/>
                    <a:srcRect/>
                    <a:stretch>
                      <a:fillRect/>
                    </a:stretch>
                  </pic:blipFill>
                  <pic:spPr>
                    <a:xfrm>
                      <a:off x="0" y="0"/>
                      <a:ext cx="5731510" cy="2852420"/>
                    </a:xfrm>
                    <a:prstGeom prst="rect">
                      <a:avLst/>
                    </a:prstGeom>
                  </pic:spPr>
                </pic:pic>
              </a:graphicData>
            </a:graphic>
          </wp:inline>
        </w:drawing>
      </w:r>
    </w:p>
    <w:p w14:paraId="00000013">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 xml:space="preserve">After making the changes type </w:t>
      </w:r>
      <w:r>
        <w:rPr>
          <w:rFonts w:asciiTheme="minorAscii" w:cstheme="minorAscii" w:eastAsiaTheme="minorAscii" w:hAnsiTheme="minorAscii"/>
          <w:b/>
          <w:bCs/>
          <w:sz w:val="24"/>
          <w:szCs w:val="24"/>
          <w:lang w:val="en-US"/>
        </w:rPr>
        <w:t>ls -la</w:t>
      </w:r>
      <w:r>
        <w:rPr>
          <w:rFonts w:asciiTheme="minorAscii" w:cstheme="minorAscii" w:eastAsiaTheme="minorAscii" w:hAnsiTheme="minorAscii"/>
          <w:sz w:val="24"/>
          <w:szCs w:val="24"/>
          <w:lang w:val="en-US"/>
        </w:rPr>
        <w:t xml:space="preserve"> to ensure your changes have been made correctly.</w:t>
      </w:r>
    </w:p>
    <w:p w14:paraId="00000014">
      <w:pPr>
        <w:rPr>
          <w:rFonts w:asciiTheme="minorAscii" w:cstheme="minorAscii" w:eastAsiaTheme="minorAscii" w:hAnsiTheme="minorAscii"/>
          <w:sz w:val="24"/>
          <w:szCs w:val="24"/>
        </w:rPr>
      </w:pPr>
      <w:r>
        <w:rPr>
          <w:rFonts w:asciiTheme="minorAscii" w:cstheme="minorAscii" w:eastAsiaTheme="minorAscii" w:hAnsiTheme="minorAscii"/>
          <w:color w:val="0f1114"/>
          <w:sz w:val="24"/>
          <w:rtl w:val="off"/>
          <w:lang w:val="en-US"/>
        </w:rPr>
        <w:t xml:space="preserve">The files and directories in the projects directory belong to the </w:t>
      </w:r>
      <w:r>
        <w:rPr>
          <w:rFonts w:asciiTheme="minorAscii" w:cstheme="minorAscii" w:eastAsiaTheme="minorAscii" w:hAnsiTheme="minorAscii"/>
          <w:b/>
          <w:color w:val="0f1114"/>
          <w:sz w:val="24"/>
          <w:rtl w:val="off"/>
          <w:lang w:val="en-US"/>
        </w:rPr>
        <w:t xml:space="preserve">researcher2 </w:t>
      </w:r>
      <w:r>
        <w:rPr>
          <w:rFonts w:asciiTheme="minorAscii" w:cstheme="minorAscii" w:eastAsiaTheme="minorAscii" w:hAnsiTheme="minorAscii"/>
          <w:color w:val="0f1114"/>
          <w:sz w:val="24"/>
          <w:rtl w:val="off"/>
          <w:lang w:val="en-US"/>
        </w:rPr>
        <w:t xml:space="preserve">user. Only </w:t>
      </w:r>
      <w:r>
        <w:rPr>
          <w:rFonts w:asciiTheme="minorAscii" w:cstheme="minorAscii" w:eastAsiaTheme="minorAscii" w:hAnsiTheme="minorAscii"/>
          <w:b/>
          <w:color w:val="0f1114"/>
          <w:sz w:val="24"/>
          <w:rtl w:val="off"/>
          <w:lang w:val="en-US"/>
        </w:rPr>
        <w:t xml:space="preserve">researcher2 </w:t>
      </w:r>
      <w:r>
        <w:rPr>
          <w:rFonts w:asciiTheme="minorAscii" w:cstheme="minorAscii" w:eastAsiaTheme="minorAscii" w:hAnsiTheme="minorAscii"/>
          <w:color w:val="0f1114"/>
          <w:sz w:val="24"/>
          <w:rtl w:val="off"/>
          <w:lang w:val="en-US"/>
        </w:rPr>
        <w:t xml:space="preserve">should be allowed to access the </w:t>
      </w:r>
      <w:r>
        <w:rPr>
          <w:rFonts w:asciiTheme="minorAscii" w:cstheme="minorAscii" w:eastAsiaTheme="minorAscii" w:hAnsiTheme="minorAscii"/>
          <w:b/>
          <w:color w:val="0f1114"/>
          <w:sz w:val="24"/>
          <w:rtl w:val="off"/>
          <w:lang w:val="en-US"/>
        </w:rPr>
        <w:t xml:space="preserve">drafts </w:t>
      </w:r>
      <w:r>
        <w:rPr>
          <w:rFonts w:asciiTheme="minorAscii" w:cstheme="minorAscii" w:eastAsiaTheme="minorAscii" w:hAnsiTheme="minorAscii"/>
          <w:color w:val="0f1114"/>
          <w:sz w:val="24"/>
          <w:rtl w:val="off"/>
          <w:lang w:val="en-US"/>
        </w:rPr>
        <w:t>directory and its contents.</w:t>
      </w:r>
    </w:p>
    <w:p w14:paraId="00000015">
      <w:pPr>
        <w:rPr>
          <w:rFonts w:asciiTheme="minorAscii" w:cstheme="minorAscii" w:eastAsiaTheme="minorAscii" w:hAnsiTheme="minorAscii"/>
          <w:sz w:val="24"/>
          <w:szCs w:val="24"/>
        </w:rPr>
      </w:pPr>
      <w:r>
        <w:rPr/>
        <w:drawing xmlns:mc="http://schemas.openxmlformats.org/markup-compatibility/2006">
          <wp:inline distT="0" distB="0" distL="0" distR="0">
            <wp:extent cx="5731510" cy="28479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Grp="0" noSelect="0" noChangeAspect="1" noMove="0"/>
                    </pic:cNvPicPr>
                  </pic:nvPicPr>
                  <pic:blipFill>
                    <a:blip r:embed="rId7"/>
                    <a:srcRect/>
                    <a:stretch>
                      <a:fillRect/>
                    </a:stretch>
                  </pic:blipFill>
                  <pic:spPr>
                    <a:xfrm>
                      <a:off x="0" y="0"/>
                      <a:ext cx="5731510" cy="2847975"/>
                    </a:xfrm>
                    <a:prstGeom prst="rect">
                      <a:avLst/>
                    </a:prstGeom>
                  </pic:spPr>
                </pic:pic>
              </a:graphicData>
            </a:graphic>
          </wp:inline>
        </w:drawing>
      </w:r>
    </w:p>
    <w:p w14:paraId="00000016">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 xml:space="preserve">This permission change is done by typing </w:t>
      </w:r>
      <w:r>
        <w:rPr>
          <w:rFonts w:asciiTheme="minorAscii" w:cstheme="minorAscii" w:eastAsiaTheme="minorAscii" w:hAnsiTheme="minorAscii"/>
          <w:b/>
          <w:bCs/>
          <w:sz w:val="24"/>
          <w:szCs w:val="24"/>
          <w:lang w:val="en-US"/>
        </w:rPr>
        <w:t>chmod g-x drafts</w:t>
      </w:r>
      <w:r>
        <w:rPr>
          <w:rFonts w:asciiTheme="minorAscii" w:cstheme="minorAscii" w:eastAsiaTheme="minorAscii" w:hAnsiTheme="minorAscii"/>
          <w:sz w:val="24"/>
          <w:szCs w:val="24"/>
          <w:lang w:val="en-US"/>
        </w:rPr>
        <w:t xml:space="preserve">. This removes the execute permission from the group leaving the user with the only permissions to the </w:t>
      </w:r>
      <w:r>
        <w:rPr>
          <w:rFonts w:asciiTheme="minorAscii" w:cstheme="minorAscii" w:eastAsiaTheme="minorAscii" w:hAnsiTheme="minorAscii"/>
          <w:b/>
          <w:bCs/>
          <w:sz w:val="24"/>
          <w:szCs w:val="24"/>
          <w:lang w:val="en-US"/>
        </w:rPr>
        <w:t xml:space="preserve">drafts </w:t>
      </w:r>
      <w:r>
        <w:rPr>
          <w:rFonts w:asciiTheme="minorAscii" w:cstheme="minorAscii" w:eastAsiaTheme="minorAscii" w:hAnsiTheme="minorAscii"/>
          <w:sz w:val="24"/>
          <w:szCs w:val="24"/>
          <w:lang w:val="en-US"/>
        </w:rPr>
        <w:t>directory.</w:t>
      </w:r>
    </w:p>
    <w:p w14:paraId="00000017">
      <w:pPr>
        <w:rPr>
          <w:rFonts w:asciiTheme="minorAscii" w:cstheme="minorAscii" w:eastAsiaTheme="minorAscii" w:hAnsiTheme="minorAscii"/>
          <w:b/>
          <w:bCs/>
          <w:sz w:val="24"/>
          <w:szCs w:val="24"/>
        </w:rPr>
      </w:pPr>
      <w:r>
        <w:rPr>
          <w:rFonts w:asciiTheme="minorAscii" w:cstheme="minorAscii" w:eastAsiaTheme="minorAscii" w:hAnsiTheme="minorAscii"/>
          <w:b/>
          <w:bCs/>
          <w:sz w:val="24"/>
          <w:szCs w:val="24"/>
          <w:lang w:val="en-US"/>
        </w:rPr>
        <w:t>Summary</w:t>
      </w:r>
    </w:p>
    <w:p w14:paraId="00000018">
      <w:pPr>
        <w:rPr>
          <w:rFonts w:asciiTheme="minorAscii" w:cstheme="minorAscii" w:eastAsiaTheme="minorAscii" w:hAnsiTheme="minorAscii"/>
          <w:sz w:val="24"/>
          <w:szCs w:val="24"/>
        </w:rPr>
      </w:pPr>
      <w:r>
        <w:rPr>
          <w:rFonts w:asciiTheme="minorAscii" w:cstheme="minorAscii" w:eastAsiaTheme="minorAscii" w:hAnsiTheme="minorAscii"/>
          <w:sz w:val="24"/>
          <w:szCs w:val="24"/>
          <w:lang w:val="en-US"/>
        </w:rPr>
        <w:t>A few simple commands allows you to see all directories and files, to include hidden or archived files and the permissions associated with each. From there you can change permissions as necessary to ensure proper permissions are given to the correct people or groups. Always check after any change to verify that the changes were done correctly.</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Ehlert</dc:creator>
  <cp:lastModifiedBy>Peter Ehlert</cp:lastModifiedBy>
</cp:coreProperties>
</file>