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A56F" w14:textId="2399614F" w:rsidR="00140F25" w:rsidRPr="007E4009" w:rsidRDefault="007E4009" w:rsidP="007E4009">
      <w:pPr>
        <w:pStyle w:val="cabealho1"/>
        <w:rPr>
          <w:rFonts w:ascii="Calibri" w:hAnsi="Calibri" w:cs="Calibri"/>
          <w:b/>
          <w:bCs/>
          <w:sz w:val="28"/>
          <w:szCs w:val="28"/>
          <w:lang w:eastAsia="en-US"/>
        </w:rPr>
      </w:pPr>
      <w:r w:rsidRPr="007E4009">
        <w:rPr>
          <w:rFonts w:ascii="Calibri" w:hAnsi="Calibri" w:cs="Calibri"/>
          <w:b/>
          <w:bCs/>
          <w:sz w:val="28"/>
          <w:szCs w:val="28"/>
          <w:lang w:eastAsia="en-US"/>
        </w:rPr>
        <w:t>aNÁLISE DOS proceedings da conferência ICGI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2670"/>
        <w:gridCol w:w="3530"/>
        <w:gridCol w:w="3547"/>
      </w:tblGrid>
      <w:tr w:rsidR="00140F25" w14:paraId="5D012545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0" w:type="dxa"/>
          </w:tcPr>
          <w:p w14:paraId="20FD5E54" w14:textId="77777777" w:rsidR="00140F25" w:rsidRDefault="00C5416E">
            <w:r>
              <w:t>Data do Relatório</w:t>
            </w:r>
          </w:p>
        </w:tc>
        <w:tc>
          <w:tcPr>
            <w:tcW w:w="3530" w:type="dxa"/>
          </w:tcPr>
          <w:p w14:paraId="33188F8A" w14:textId="77777777" w:rsidR="00140F25" w:rsidRDefault="00C5416E">
            <w:r>
              <w:t>Nome do Projeto</w:t>
            </w:r>
          </w:p>
        </w:tc>
        <w:tc>
          <w:tcPr>
            <w:tcW w:w="3547" w:type="dxa"/>
          </w:tcPr>
          <w:p w14:paraId="50475E80" w14:textId="77777777" w:rsidR="00140F25" w:rsidRDefault="00C5416E">
            <w:r>
              <w:t>Preparado Por</w:t>
            </w:r>
          </w:p>
        </w:tc>
      </w:tr>
      <w:tr w:rsidR="00140F25" w14:paraId="044A5915" w14:textId="77777777" w:rsidTr="0054682C">
        <w:sdt>
          <w:sdtPr>
            <w:id w:val="1279524753"/>
            <w:placeholder>
              <w:docPart w:val="64FC63685220456F9ADDBB91E3F0C6B2"/>
            </w:placeholder>
            <w:showingPlcHdr/>
            <w:date>
              <w:dateFormat w:val="d 'de' MMMM 'de' yyyy"/>
              <w:lid w:val="pt-PT"/>
              <w:storeMappedDataAs w:val="dateTime"/>
              <w:calendar w:val="gregorian"/>
            </w:date>
          </w:sdtPr>
          <w:sdtContent>
            <w:tc>
              <w:tcPr>
                <w:tcW w:w="2670" w:type="dxa"/>
              </w:tcPr>
              <w:p w14:paraId="0FFFC0EE" w14:textId="77777777" w:rsidR="00140F25" w:rsidRDefault="00C5416E">
                <w:r>
                  <w:t>[Selecionar Data]</w:t>
                </w:r>
              </w:p>
            </w:tc>
          </w:sdtContent>
        </w:sdt>
        <w:sdt>
          <w:sdtPr>
            <w:id w:val="-1700001846"/>
            <w:placeholder>
              <w:docPart w:val="894C245A1503499D857AEB32ABE19949"/>
            </w:placeholder>
            <w:temporary/>
            <w:showingPlcHdr/>
            <w15:appearance w15:val="hidden"/>
            <w:text/>
          </w:sdtPr>
          <w:sdtContent>
            <w:tc>
              <w:tcPr>
                <w:tcW w:w="3530" w:type="dxa"/>
              </w:tcPr>
              <w:p w14:paraId="61991D69" w14:textId="77777777" w:rsidR="00140F25" w:rsidRDefault="00C5416E">
                <w:r>
                  <w:t>[Projeto]</w:t>
                </w:r>
              </w:p>
            </w:tc>
          </w:sdtContent>
        </w:sdt>
        <w:sdt>
          <w:sdtPr>
            <w:alias w:val="Autor"/>
            <w:tag w:val=""/>
            <w:id w:val="1259179445"/>
            <w:placeholder>
              <w:docPart w:val="09FC0A0FBBA549C0BE44A36AFC2449F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Content>
            <w:tc>
              <w:tcPr>
                <w:tcW w:w="3547" w:type="dxa"/>
              </w:tcPr>
              <w:p w14:paraId="4A0A32C4" w14:textId="77777777" w:rsidR="00140F25" w:rsidRDefault="007E4009">
                <w:r>
                  <w:t>Catarina Barroqueiro</w:t>
                </w:r>
              </w:p>
            </w:tc>
          </w:sdtContent>
        </w:sdt>
      </w:tr>
    </w:tbl>
    <w:p w14:paraId="786D17D8" w14:textId="61A0950A" w:rsidR="00140F25" w:rsidRPr="00D34A99" w:rsidRDefault="0054682C">
      <w:pPr>
        <w:pStyle w:val="cabealho1"/>
        <w:rPr>
          <w:lang w:val="en-US"/>
        </w:rPr>
      </w:pPr>
      <w:r w:rsidRPr="00D34A99">
        <w:rPr>
          <w:lang w:val="en-US"/>
        </w:rPr>
        <w:t>Visualizing Streaming of Ordinal Big Data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9747"/>
      </w:tblGrid>
      <w:tr w:rsidR="0054682C" w14:paraId="785AEBDF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9E6DA8C" w14:textId="31ED36FB" w:rsidR="0054682C" w:rsidRDefault="0054682C">
            <w:r>
              <w:t>Softwares &amp; ferramentas utilizadas</w:t>
            </w:r>
          </w:p>
        </w:tc>
      </w:tr>
      <w:tr w:rsidR="0054682C" w14:paraId="6222686E" w14:textId="77777777" w:rsidTr="0054682C">
        <w:tc>
          <w:tcPr>
            <w:tcW w:w="5000" w:type="pct"/>
          </w:tcPr>
          <w:p w14:paraId="64350C36" w14:textId="3B92DBAA" w:rsidR="0054682C" w:rsidRDefault="0054682C">
            <w:r>
              <w:t xml:space="preserve">Processamento e Análise de BigData = </w:t>
            </w:r>
            <w:r w:rsidRPr="0054682C">
              <w:rPr>
                <w:b/>
                <w:bCs/>
              </w:rPr>
              <w:t>MapReduce, Hadoop</w:t>
            </w:r>
          </w:p>
        </w:tc>
      </w:tr>
      <w:tr w:rsidR="0054682C" w14:paraId="2F12E047" w14:textId="77777777" w:rsidTr="0054682C">
        <w:tc>
          <w:tcPr>
            <w:tcW w:w="5000" w:type="pct"/>
          </w:tcPr>
          <w:p w14:paraId="1253ACA5" w14:textId="77777777" w:rsidR="0054682C" w:rsidRDefault="0054682C"/>
        </w:tc>
      </w:tr>
      <w:tr w:rsidR="0054682C" w14:paraId="7D3B2F15" w14:textId="77777777" w:rsidTr="0054682C">
        <w:tc>
          <w:tcPr>
            <w:tcW w:w="5000" w:type="pct"/>
          </w:tcPr>
          <w:p w14:paraId="562C5163" w14:textId="77777777" w:rsidR="0054682C" w:rsidRDefault="0054682C"/>
        </w:tc>
      </w:tr>
    </w:tbl>
    <w:p w14:paraId="175D6E05" w14:textId="2C22073B" w:rsidR="00140F25" w:rsidRPr="00D34A99" w:rsidRDefault="0054682C">
      <w:pPr>
        <w:pStyle w:val="cabealho1"/>
        <w:rPr>
          <w:lang w:val="en-US"/>
        </w:rPr>
      </w:pPr>
      <w:r w:rsidRPr="00D34A99">
        <w:rPr>
          <w:lang w:val="en-US"/>
        </w:rPr>
        <w:t>Tangible Objects in Virtual Reality for Visuo-Haptic Feedback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9747"/>
      </w:tblGrid>
      <w:tr w:rsidR="0054682C" w14:paraId="4CE27D47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1686CFE7" w14:textId="24F17A7D" w:rsidR="0054682C" w:rsidRDefault="0054682C" w:rsidP="0054682C">
            <w:r>
              <w:t>Softwares &amp; ferramentas utilizadas</w:t>
            </w:r>
          </w:p>
        </w:tc>
      </w:tr>
      <w:tr w:rsidR="0054682C" w14:paraId="3DEB4142" w14:textId="77777777" w:rsidTr="0054682C">
        <w:tc>
          <w:tcPr>
            <w:tcW w:w="5000" w:type="pct"/>
          </w:tcPr>
          <w:p w14:paraId="631529A3" w14:textId="2C55B3EA" w:rsidR="0054682C" w:rsidRDefault="0054682C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Desenvolvimento de ambientes AR = </w:t>
            </w:r>
            <w:r w:rsidRPr="0054682C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Vuforia Engine1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4682C" w14:paraId="66CC2166" w14:textId="77777777" w:rsidTr="0054682C">
        <w:tc>
          <w:tcPr>
            <w:tcW w:w="5000" w:type="pct"/>
          </w:tcPr>
          <w:p w14:paraId="6CFDFC7C" w14:textId="1B8DA181" w:rsidR="0054682C" w:rsidRDefault="0054682C">
            <w:r w:rsidRPr="0054682C">
              <w:t xml:space="preserve">é um SDK amplamente utilizado para desenvolvimento de </w:t>
            </w:r>
            <w:r>
              <w:t>AR</w:t>
            </w:r>
            <w:r w:rsidRPr="0054682C">
              <w:t xml:space="preserve"> que emprega tecnologia de visão computacional para reconhecer e rastrear imagens planares e objetos 3D em tempo real</w:t>
            </w:r>
          </w:p>
        </w:tc>
      </w:tr>
      <w:tr w:rsidR="0054682C" w14:paraId="15960AB7" w14:textId="77777777" w:rsidTr="0054682C">
        <w:tc>
          <w:tcPr>
            <w:tcW w:w="5000" w:type="pct"/>
          </w:tcPr>
          <w:p w14:paraId="61AF1A6F" w14:textId="77777777" w:rsidR="0054682C" w:rsidRDefault="0054682C"/>
        </w:tc>
      </w:tr>
    </w:tbl>
    <w:p w14:paraId="3825C1A8" w14:textId="1C403869" w:rsidR="00140F25" w:rsidRPr="00D34A99" w:rsidRDefault="0054682C">
      <w:pPr>
        <w:pStyle w:val="cabealho1"/>
        <w:rPr>
          <w:lang w:val="en-US"/>
        </w:rPr>
      </w:pPr>
      <w:r w:rsidRPr="00D34A99">
        <w:rPr>
          <w:lang w:val="en-US"/>
        </w:rPr>
        <w:t xml:space="preserve">Genertic XR  game-based approach for industrial training  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9747"/>
      </w:tblGrid>
      <w:tr w:rsidR="0054682C" w14:paraId="3ECDDD3E" w14:textId="77777777" w:rsidTr="00546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3A2F2C93" w14:textId="2680B6AD" w:rsidR="0054682C" w:rsidRDefault="0054682C" w:rsidP="0054682C">
            <w:r>
              <w:t>Softwares &amp; ferramentas utilizadas</w:t>
            </w:r>
          </w:p>
        </w:tc>
      </w:tr>
      <w:tr w:rsidR="0054682C" w14:paraId="512CC02F" w14:textId="77777777" w:rsidTr="0054682C">
        <w:tc>
          <w:tcPr>
            <w:tcW w:w="5000" w:type="pct"/>
          </w:tcPr>
          <w:p w14:paraId="2724FDE3" w14:textId="69BA1CE8" w:rsidR="0054682C" w:rsidRDefault="0054682C" w:rsidP="0054682C">
            <w:r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Task configurator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(API para renderizar gráficos 2D e 3D)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 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webGL</w:t>
            </w:r>
            <w:r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54682C" w14:paraId="55237B66" w14:textId="77777777" w:rsidTr="0054682C">
        <w:tc>
          <w:tcPr>
            <w:tcW w:w="5000" w:type="pct"/>
          </w:tcPr>
          <w:p w14:paraId="1BBA4CDD" w14:textId="2C55D0FB" w:rsidR="0054682C" w:rsidRDefault="00B5734A"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Para o VR</w:t>
            </w:r>
            <w:r w:rsidR="0054682C" w:rsidRP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training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foram usados 2 equipamentos (óculos e luvas)</w:t>
            </w:r>
            <w:r w:rsidR="0054682C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= </w:t>
            </w:r>
            <w:r w:rsidR="0054682C"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HTC ViveHMD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 &amp;</w:t>
            </w:r>
            <w:r w:rsidR="0054682C"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 xml:space="preserve"> SenseGloves</w:t>
            </w:r>
          </w:p>
        </w:tc>
      </w:tr>
      <w:tr w:rsidR="00B5734A" w14:paraId="4687DF59" w14:textId="77777777" w:rsidTr="0054682C">
        <w:tc>
          <w:tcPr>
            <w:tcW w:w="5000" w:type="pct"/>
          </w:tcPr>
          <w:p w14:paraId="4F31DA13" w14:textId="0DC15933" w:rsidR="00B5734A" w:rsidRDefault="00B5734A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Aplica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ção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AR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Microsoft Holo Lens 2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desenvolvido usando 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Unity3D</w:t>
            </w:r>
            <w:r w:rsidRPr="00B5734A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usando kit de realidade mista detecção de equipamento</w:t>
            </w:r>
          </w:p>
        </w:tc>
      </w:tr>
      <w:tr w:rsidR="00B5734A" w14:paraId="0C93B6F1" w14:textId="77777777" w:rsidTr="0054682C">
        <w:tc>
          <w:tcPr>
            <w:tcW w:w="5000" w:type="pct"/>
          </w:tcPr>
          <w:p w14:paraId="68AE94EA" w14:textId="44C7061A" w:rsidR="00B5734A" w:rsidRPr="00B5734A" w:rsidRDefault="00B5734A">
            <w:pP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Deteção de movimentos/equipamentos = </w:t>
            </w:r>
            <w:r w:rsidRPr="00B5734A">
              <w:rPr>
                <w:rFonts w:ascii="Consolas" w:hAnsi="Consolas"/>
                <w:b/>
                <w:bCs/>
                <w:color w:val="24292F"/>
                <w:sz w:val="18"/>
                <w:szCs w:val="18"/>
                <w:shd w:val="clear" w:color="auto" w:fill="FFFFFF"/>
              </w:rPr>
              <w:t>Marcadores</w:t>
            </w:r>
          </w:p>
        </w:tc>
      </w:tr>
      <w:tr w:rsidR="00E5174C" w14:paraId="07696F4B" w14:textId="77777777" w:rsidTr="00CF3123">
        <w:tc>
          <w:tcPr>
            <w:tcW w:w="5000" w:type="pct"/>
          </w:tcPr>
          <w:p w14:paraId="176079F3" w14:textId="77777777" w:rsidR="00E5174C" w:rsidRDefault="00E5174C" w:rsidP="00CF3123"/>
          <w:p w14:paraId="6B3325DC" w14:textId="77777777" w:rsidR="00E5174C" w:rsidRPr="00D34A99" w:rsidRDefault="00E5174C" w:rsidP="00CF3123">
            <w:pPr>
              <w:pStyle w:val="cabealho1"/>
              <w:rPr>
                <w:lang w:val="en-US"/>
              </w:rPr>
            </w:pPr>
            <w:r w:rsidRPr="00D34A99">
              <w:rPr>
                <w:lang w:val="en-US"/>
              </w:rPr>
              <w:t>Examining User Preferences based on Personality  Factors in Graphical User Interface Design</w:t>
            </w:r>
            <w:r w:rsidRPr="00D34A99">
              <w:rPr>
                <w:lang w:val="en-US"/>
              </w:rPr>
              <w:tab/>
            </w:r>
            <w:r w:rsidRPr="00D34A99">
              <w:rPr>
                <w:lang w:val="en-US"/>
              </w:rPr>
              <w:tab/>
            </w:r>
            <w:r w:rsidRPr="00D34A99">
              <w:rPr>
                <w:lang w:val="en-US"/>
              </w:rPr>
              <w:tab/>
            </w:r>
          </w:p>
          <w:tbl>
            <w:tblPr>
              <w:tblStyle w:val="TabelaRelatriodeEstado"/>
              <w:tblW w:w="5000" w:type="pct"/>
              <w:tblLook w:val="04A0" w:firstRow="1" w:lastRow="0" w:firstColumn="1" w:lastColumn="0" w:noHBand="0" w:noVBand="1"/>
            </w:tblPr>
            <w:tblGrid>
              <w:gridCol w:w="9531"/>
            </w:tblGrid>
            <w:tr w:rsidR="00E5174C" w14:paraId="50E93D9A" w14:textId="77777777" w:rsidTr="00CF31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44046CF" w14:textId="77777777" w:rsidR="00E5174C" w:rsidRDefault="00E5174C" w:rsidP="00CF3123">
                  <w:r>
                    <w:t>Softwares &amp; ferramentas utilizadas</w:t>
                  </w:r>
                </w:p>
              </w:tc>
            </w:tr>
            <w:tr w:rsidR="00E5174C" w14:paraId="0AAF3641" w14:textId="77777777" w:rsidTr="00CF3123">
              <w:tc>
                <w:tcPr>
                  <w:tcW w:w="5000" w:type="pct"/>
                </w:tcPr>
                <w:p w14:paraId="1EED24F3" w14:textId="77777777" w:rsidR="00E5174C" w:rsidRDefault="00E5174C" w:rsidP="00CF3123"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O algoritmo utilizado não foi desenvolvido pelos autores (</w:t>
                  </w:r>
                  <w:r w:rsidRPr="00B5734A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Apriori algorithm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)</w:t>
                  </w:r>
                  <w:r w:rsidRPr="0054682C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E5174C" w14:paraId="4D9DEBD9" w14:textId="77777777" w:rsidTr="00CF3123">
              <w:tc>
                <w:tcPr>
                  <w:tcW w:w="5000" w:type="pct"/>
                </w:tcPr>
                <w:p w14:paraId="7EC10306" w14:textId="77777777" w:rsidR="00E5174C" w:rsidRDefault="00E5174C" w:rsidP="00CF3123"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Five Factor Model (</w:t>
                  </w:r>
                  <w:r w:rsidRPr="00B5734A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FFM</w:t>
                  </w:r>
                  <w:r w:rsidRPr="00B5734A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) 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foi o modelo utilizado para avaliar a personalidade humana e comportamento.</w:t>
                  </w:r>
                </w:p>
              </w:tc>
            </w:tr>
            <w:tr w:rsidR="00E5174C" w14:paraId="14B5EE47" w14:textId="77777777" w:rsidTr="00CF3123">
              <w:tc>
                <w:tcPr>
                  <w:tcW w:w="5000" w:type="pct"/>
                </w:tcPr>
                <w:p w14:paraId="3E6DC89C" w14:textId="77777777" w:rsidR="00E5174C" w:rsidRDefault="00E5174C" w:rsidP="00CF3123">
                  <w:pP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 w:rsidRPr="00E5174C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NEO PI-R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foi utilizado para modelar as variáveis das personalidades representadas.</w:t>
                  </w:r>
                </w:p>
              </w:tc>
            </w:tr>
            <w:tr w:rsidR="00E5174C" w14:paraId="10CA0D91" w14:textId="77777777" w:rsidTr="00CF3123">
              <w:tc>
                <w:tcPr>
                  <w:tcW w:w="5000" w:type="pct"/>
                </w:tcPr>
                <w:p w14:paraId="2282D8F6" w14:textId="77777777" w:rsidR="00E5174C" w:rsidRPr="00B5734A" w:rsidRDefault="00E5174C" w:rsidP="00CF3123">
                  <w:pP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 w:rsidRPr="00E5174C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ANOVAs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foi empregue para explorar os principais efeitos da interação entre humanos</w:t>
                  </w:r>
                </w:p>
              </w:tc>
            </w:tr>
            <w:tr w:rsidR="00E5174C" w14:paraId="21790595" w14:textId="77777777" w:rsidTr="00CF3123">
              <w:tc>
                <w:tcPr>
                  <w:tcW w:w="5000" w:type="pct"/>
                </w:tcPr>
                <w:p w14:paraId="32772FFF" w14:textId="77777777" w:rsidR="00E5174C" w:rsidRDefault="00E5174C" w:rsidP="00CF3123"/>
              </w:tc>
            </w:tr>
          </w:tbl>
          <w:p w14:paraId="3AD7E498" w14:textId="77777777" w:rsidR="00E5174C" w:rsidRDefault="00E5174C" w:rsidP="00CF3123"/>
        </w:tc>
      </w:tr>
      <w:tr w:rsidR="00E5174C" w:rsidRPr="00D34A99" w14:paraId="3098D77C" w14:textId="77777777" w:rsidTr="00CF3123">
        <w:tc>
          <w:tcPr>
            <w:tcW w:w="5000" w:type="pct"/>
          </w:tcPr>
          <w:p w14:paraId="77820CBD" w14:textId="77777777" w:rsidR="00E5174C" w:rsidRDefault="00E5174C" w:rsidP="00CF3123"/>
          <w:p w14:paraId="532FA7BE" w14:textId="5CE6DA9F" w:rsidR="00E5174C" w:rsidRPr="00D34A99" w:rsidRDefault="00E5174C" w:rsidP="00CF3123">
            <w:pPr>
              <w:pStyle w:val="cabealho1"/>
              <w:rPr>
                <w:lang w:val="en-US"/>
              </w:rPr>
            </w:pPr>
            <w:r w:rsidRPr="00D34A99">
              <w:rPr>
                <w:lang w:val="en-US"/>
              </w:rPr>
              <w:lastRenderedPageBreak/>
              <w:t>Supporting Human Operators in an Industrial Shop Floor througth Pervasive Augmented Reality</w:t>
            </w:r>
            <w:r w:rsidRPr="00D34A99">
              <w:rPr>
                <w:lang w:val="en-US"/>
              </w:rPr>
              <w:tab/>
            </w:r>
          </w:p>
          <w:tbl>
            <w:tblPr>
              <w:tblStyle w:val="TabelaRelatriodeEstado"/>
              <w:tblW w:w="9747" w:type="dxa"/>
              <w:tblLook w:val="04A0" w:firstRow="1" w:lastRow="0" w:firstColumn="1" w:lastColumn="0" w:noHBand="0" w:noVBand="1"/>
            </w:tblPr>
            <w:tblGrid>
              <w:gridCol w:w="9531"/>
              <w:gridCol w:w="216"/>
            </w:tblGrid>
            <w:tr w:rsidR="00E5174C" w14:paraId="361FB5C8" w14:textId="77777777" w:rsidTr="00E5174C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111" w:type="pct"/>
              </w:trPr>
              <w:tc>
                <w:tcPr>
                  <w:tcW w:w="4889" w:type="pct"/>
                </w:tcPr>
                <w:p w14:paraId="6643123E" w14:textId="77777777" w:rsidR="00E5174C" w:rsidRDefault="00E5174C" w:rsidP="00CF3123">
                  <w:r>
                    <w:t>Softwares &amp; ferramentas utilizadas</w:t>
                  </w:r>
                </w:p>
              </w:tc>
            </w:tr>
            <w:tr w:rsidR="00E5174C" w14:paraId="460D1012" w14:textId="77777777" w:rsidTr="00E5174C">
              <w:trPr>
                <w:gridAfter w:val="1"/>
                <w:wAfter w:w="111" w:type="pct"/>
              </w:trPr>
              <w:tc>
                <w:tcPr>
                  <w:tcW w:w="4889" w:type="pct"/>
                </w:tcPr>
                <w:p w14:paraId="798D8AA7" w14:textId="1BE401C2" w:rsidR="00E5174C" w:rsidRDefault="00DA1EB7" w:rsidP="00CF3123"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Condição </w:t>
                  </w:r>
                  <w:r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HMD</w:t>
                  </w:r>
                  <w:r w:rsidR="00E5174C"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E5174C" w14:paraId="51AC5D27" w14:textId="77777777" w:rsidTr="00E5174C">
              <w:trPr>
                <w:gridAfter w:val="1"/>
                <w:wAfter w:w="111" w:type="pct"/>
              </w:trPr>
              <w:tc>
                <w:tcPr>
                  <w:tcW w:w="4889" w:type="pct"/>
                </w:tcPr>
                <w:p w14:paraId="7E2E4F7D" w14:textId="23A63FCF" w:rsidR="00E5174C" w:rsidRDefault="00DA1EB7" w:rsidP="00CF3123"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P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ara 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formação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, assistência, manutenção, montagem ou controle de qualidade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foi desenvolvida esta aplicação com base na </w:t>
                  </w:r>
                  <w:r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Metodologia HCD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e Ferramentas de A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R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Pervasivas (</w:t>
                  </w:r>
                  <w:r w:rsidRPr="00DA1EB7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HMD e HHD</w:t>
                  </w:r>
                  <w:r w:rsidRPr="00DA1EB7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</w:tr>
            <w:tr w:rsidR="00E5174C" w14:paraId="05ACD5CC" w14:textId="77777777" w:rsidTr="00E5174C">
              <w:tc>
                <w:tcPr>
                  <w:tcW w:w="5000" w:type="pct"/>
                  <w:gridSpan w:val="2"/>
                </w:tcPr>
                <w:p w14:paraId="5DA9C321" w14:textId="77777777" w:rsidR="00E5174C" w:rsidRDefault="00E5174C" w:rsidP="00CF3123"/>
                <w:p w14:paraId="54AFA274" w14:textId="0F21F5BD" w:rsidR="00E5174C" w:rsidRDefault="00E74B87" w:rsidP="00CF3123">
                  <w:pPr>
                    <w:pStyle w:val="cabealho1"/>
                  </w:pPr>
                  <w:r w:rsidRPr="00E74B87">
                    <w:t>VIRTUAL REALITY FOR TRAINING:</w:t>
                  </w:r>
                  <w:r w:rsidRPr="00E74B87">
                    <w:tab/>
                  </w:r>
                  <w:r w:rsidRPr="00E74B87">
                    <w:tab/>
                  </w:r>
                  <w:r w:rsidRPr="00E74B87">
                    <w:tab/>
                  </w:r>
                </w:p>
                <w:tbl>
                  <w:tblPr>
                    <w:tblStyle w:val="TabelaRelatriodeEstado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9531"/>
                  </w:tblGrid>
                  <w:tr w:rsidR="00E5174C" w14:paraId="77BDD7DF" w14:textId="77777777" w:rsidTr="00CF312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000" w:type="pct"/>
                      </w:tcPr>
                      <w:p w14:paraId="70F81155" w14:textId="77777777" w:rsidR="00E5174C" w:rsidRDefault="00E5174C" w:rsidP="00CF3123">
                        <w:r>
                          <w:t>Softwares &amp; ferramentas utilizadas</w:t>
                        </w:r>
                      </w:p>
                    </w:tc>
                  </w:tr>
                  <w:tr w:rsidR="00E5174C" w14:paraId="71975501" w14:textId="77777777" w:rsidTr="00CF3123">
                    <w:tc>
                      <w:tcPr>
                        <w:tcW w:w="5000" w:type="pct"/>
                      </w:tcPr>
                      <w:p w14:paraId="490F78BA" w14:textId="6C196BC1" w:rsidR="00E5174C" w:rsidRDefault="00E74B87" w:rsidP="00CF3123"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Aplicação e Desenvolvimento AR = </w:t>
                        </w:r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Unity version 2021.2.19f1</w:t>
                        </w:r>
                      </w:p>
                    </w:tc>
                  </w:tr>
                  <w:tr w:rsidR="00E5174C" w14:paraId="3448D838" w14:textId="77777777" w:rsidTr="00CF3123">
                    <w:tc>
                      <w:tcPr>
                        <w:tcW w:w="5000" w:type="pct"/>
                      </w:tcPr>
                      <w:p w14:paraId="55A4F49C" w14:textId="77F87129" w:rsidR="00E5174C" w:rsidRDefault="00E74B87" w:rsidP="00CF3123"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Para o uso da aplicação desenvolvida seriam ainda necessários </w:t>
                        </w:r>
                        <w:r w:rsidRPr="00E5174C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óculos Quest HMD</w:t>
                        </w:r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conectados a um Computador</w:t>
                        </w:r>
                      </w:p>
                    </w:tc>
                  </w:tr>
                </w:tbl>
                <w:p w14:paraId="3BF01D9D" w14:textId="77777777" w:rsidR="00E5174C" w:rsidRDefault="00E5174C" w:rsidP="00CF3123"/>
              </w:tc>
            </w:tr>
            <w:tr w:rsidR="00E5174C" w:rsidRPr="00D34A99" w14:paraId="7070FE09" w14:textId="77777777" w:rsidTr="00E5174C">
              <w:tc>
                <w:tcPr>
                  <w:tcW w:w="5000" w:type="pct"/>
                  <w:gridSpan w:val="2"/>
                </w:tcPr>
                <w:p w14:paraId="5292AAB5" w14:textId="77777777" w:rsidR="00E5174C" w:rsidRDefault="00E5174C" w:rsidP="00CF3123"/>
                <w:p w14:paraId="5FABB30D" w14:textId="6BDBD5D0" w:rsidR="00E5174C" w:rsidRPr="00D34A99" w:rsidRDefault="000D72DF" w:rsidP="000D72DF">
                  <w:pPr>
                    <w:pStyle w:val="cabealho1"/>
                    <w:rPr>
                      <w:lang w:val="en-US"/>
                    </w:rPr>
                  </w:pPr>
                  <w:r w:rsidRPr="00D34A99">
                    <w:rPr>
                      <w:lang w:val="en-US"/>
                    </w:rPr>
                    <w:t>Augmented reality instructions for construction toys enabled by accurate model registration and realistic object/hand occlusions</w:t>
                  </w:r>
                </w:p>
                <w:tbl>
                  <w:tblPr>
                    <w:tblStyle w:val="TabelaRelatriodeEstado"/>
                    <w:tblW w:w="5000" w:type="pct"/>
                    <w:tblLook w:val="04A0" w:firstRow="1" w:lastRow="0" w:firstColumn="1" w:lastColumn="0" w:noHBand="0" w:noVBand="1"/>
                  </w:tblPr>
                  <w:tblGrid>
                    <w:gridCol w:w="9531"/>
                  </w:tblGrid>
                  <w:tr w:rsidR="00E5174C" w14:paraId="1036E7AF" w14:textId="77777777" w:rsidTr="00CF312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5000" w:type="pct"/>
                      </w:tcPr>
                      <w:p w14:paraId="5900D6A2" w14:textId="77777777" w:rsidR="00E5174C" w:rsidRDefault="00E5174C" w:rsidP="00CF3123">
                        <w:r>
                          <w:t>Softwares &amp; ferramentas utilizadas</w:t>
                        </w:r>
                      </w:p>
                    </w:tc>
                  </w:tr>
                  <w:tr w:rsidR="000D72DF" w14:paraId="5F62B5B9" w14:textId="77777777" w:rsidTr="00CF3123">
                    <w:tc>
                      <w:tcPr>
                        <w:tcW w:w="5000" w:type="pct"/>
                      </w:tcPr>
                      <w:p w14:paraId="2562EE75" w14:textId="7A6EAC24" w:rsidR="000D72DF" w:rsidRPr="000D72DF" w:rsidRDefault="000D72DF" w:rsidP="000D72DF">
                        <w:pPr>
                          <w:ind w:left="1418" w:hanging="1418"/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Aplicação e Desenvolvimento AR = </w:t>
                        </w:r>
                        <w:r w:rsidRPr="000D72DF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UnityARKitPlugin</w:t>
                        </w:r>
                      </w:p>
                    </w:tc>
                  </w:tr>
                  <w:tr w:rsidR="000D72DF" w14:paraId="52BE487B" w14:textId="77777777" w:rsidTr="00CF3123">
                    <w:tc>
                      <w:tcPr>
                        <w:tcW w:w="5000" w:type="pct"/>
                      </w:tcPr>
                      <w:p w14:paraId="68E27563" w14:textId="7D65F0A9" w:rsidR="000D72DF" w:rsidRDefault="000D72DF" w:rsidP="000D72DF">
                        <w: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Para programar Unity = </w:t>
                        </w:r>
                        <w:r w:rsidRPr="000D72DF"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C#</w:t>
                        </w:r>
                      </w:p>
                    </w:tc>
                  </w:tr>
                  <w:tr w:rsidR="000D72DF" w14:paraId="45CDAA11" w14:textId="77777777" w:rsidTr="00CF3123">
                    <w:tc>
                      <w:tcPr>
                        <w:tcW w:w="5000" w:type="pct"/>
                      </w:tcPr>
                      <w:p w14:paraId="68EF77A3" w14:textId="6AD40A65" w:rsidR="000D72DF" w:rsidRDefault="000D72DF" w:rsidP="000D72DF">
                        <w:pP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0D72DF"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>Para programar iOs app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  <w:t xml:space="preserve"> = Objective-C</w:t>
                        </w:r>
                      </w:p>
                    </w:tc>
                  </w:tr>
                  <w:tr w:rsidR="000D72DF" w:rsidRPr="00D34A99" w14:paraId="3286E17B" w14:textId="77777777" w:rsidTr="00CF3123">
                    <w:tc>
                      <w:tcPr>
                        <w:tcW w:w="5000" w:type="pct"/>
                      </w:tcPr>
                      <w:p w14:paraId="7E021FB2" w14:textId="796962BE" w:rsidR="00D34A99" w:rsidRPr="00D34A99" w:rsidRDefault="000D72DF" w:rsidP="000D72DF">
                        <w:pPr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D34A99">
                          <w:rPr>
                            <w:rFonts w:ascii="Consolas" w:hAnsi="Consolas"/>
                            <w:color w:val="24292F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w:t>Usa BRICKxAR’s software architecture diagram</w:t>
                        </w:r>
                      </w:p>
                    </w:tc>
                  </w:tr>
                  <w:tr w:rsidR="000D72DF" w:rsidRPr="00D34A99" w14:paraId="38B33D0B" w14:textId="77777777" w:rsidTr="00CF3123">
                    <w:tc>
                      <w:tcPr>
                        <w:tcW w:w="5000" w:type="pct"/>
                      </w:tcPr>
                      <w:p w14:paraId="7B850239" w14:textId="77777777" w:rsidR="000D72DF" w:rsidRPr="00D34A99" w:rsidRDefault="000D72DF" w:rsidP="000D72DF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4F399E0B" w14:textId="77777777" w:rsidR="00E5174C" w:rsidRPr="00D34A99" w:rsidRDefault="00E5174C" w:rsidP="00CF3123">
                  <w:pPr>
                    <w:rPr>
                      <w:lang w:val="en-US"/>
                    </w:rPr>
                  </w:pPr>
                </w:p>
              </w:tc>
            </w:tr>
          </w:tbl>
          <w:p w14:paraId="5AFDFCD2" w14:textId="05F9638F" w:rsidR="00D34A99" w:rsidRPr="00D34A99" w:rsidRDefault="00D34A99" w:rsidP="00D34A99">
            <w:pPr>
              <w:pStyle w:val="cabealho1"/>
              <w:rPr>
                <w:lang w:val="en-US"/>
              </w:rPr>
            </w:pPr>
            <w:r>
              <w:rPr>
                <w:lang w:val="en-US"/>
              </w:rPr>
              <w:t xml:space="preserve">Lego Ar world app </w:t>
            </w:r>
          </w:p>
          <w:tbl>
            <w:tblPr>
              <w:tblStyle w:val="TabelaRelatriodeEstado"/>
              <w:tblW w:w="5000" w:type="pct"/>
              <w:tblLook w:val="04A0" w:firstRow="1" w:lastRow="0" w:firstColumn="1" w:lastColumn="0" w:noHBand="0" w:noVBand="1"/>
            </w:tblPr>
            <w:tblGrid>
              <w:gridCol w:w="9531"/>
            </w:tblGrid>
            <w:tr w:rsidR="00D34A99" w14:paraId="098BCA1C" w14:textId="77777777" w:rsidTr="00D34A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4"/>
              </w:trPr>
              <w:tc>
                <w:tcPr>
                  <w:tcW w:w="5000" w:type="pct"/>
                </w:tcPr>
                <w:p w14:paraId="5CD8F069" w14:textId="77777777" w:rsidR="00D34A99" w:rsidRDefault="00D34A99" w:rsidP="00D34A99">
                  <w:r>
                    <w:t>Softwares &amp; ferramentas utilizadas</w:t>
                  </w:r>
                </w:p>
              </w:tc>
            </w:tr>
            <w:tr w:rsidR="00D34A99" w14:paraId="59E2CBB8" w14:textId="77777777" w:rsidTr="009F0083">
              <w:tc>
                <w:tcPr>
                  <w:tcW w:w="5000" w:type="pct"/>
                </w:tcPr>
                <w:p w14:paraId="52D53F1B" w14:textId="4295CF1A" w:rsidR="00D34A99" w:rsidRPr="000D72DF" w:rsidRDefault="00D34A99" w:rsidP="00D34A99">
                  <w:pPr>
                    <w:ind w:left="1418" w:hanging="1418"/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 w:rsidRPr="00D34A99">
                    <w:rPr>
                      <w:rFonts w:ascii="Consolas" w:hAnsi="Consolas"/>
                      <w:b/>
                      <w:bCs/>
                      <w:color w:val="24292F"/>
                      <w:sz w:val="18"/>
                      <w:szCs w:val="18"/>
                      <w:shd w:val="clear" w:color="auto" w:fill="FFFFFF"/>
                    </w:rPr>
                    <w:t>https://github.com/srinjoym/lego-ar-world-app</w:t>
                  </w:r>
                </w:p>
              </w:tc>
            </w:tr>
            <w:tr w:rsidR="00D34A99" w14:paraId="72279AB9" w14:textId="77777777" w:rsidTr="009F0083">
              <w:tc>
                <w:tcPr>
                  <w:tcW w:w="5000" w:type="pct"/>
                </w:tcPr>
                <w:p w14:paraId="6CAE34AC" w14:textId="2D7BEDF8" w:rsidR="00D34A99" w:rsidRDefault="00D34A99" w:rsidP="00D34A99"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Para programar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 Swift com import de AR</w:t>
                  </w:r>
                  <w:r w:rsidRPr="00D34A99"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kit</w:t>
                  </w: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>, SceneKit</w:t>
                  </w:r>
                </w:p>
              </w:tc>
            </w:tr>
            <w:tr w:rsidR="00D34A99" w14:paraId="48BD262B" w14:textId="77777777" w:rsidTr="009F0083">
              <w:tc>
                <w:tcPr>
                  <w:tcW w:w="5000" w:type="pct"/>
                </w:tcPr>
                <w:p w14:paraId="7467AF4E" w14:textId="384058A9" w:rsidR="00D34A99" w:rsidRDefault="00D34A99" w:rsidP="00D34A99">
                  <w:pP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</w:tbl>
          <w:p w14:paraId="5EE920B6" w14:textId="77777777" w:rsidR="00E5174C" w:rsidRPr="00D34A99" w:rsidRDefault="00E5174C" w:rsidP="00CF3123"/>
        </w:tc>
      </w:tr>
      <w:tr w:rsidR="00E5174C" w:rsidRPr="00D34A99" w14:paraId="2516BF0D" w14:textId="77777777" w:rsidTr="00E5174C">
        <w:trPr>
          <w:trHeight w:val="14307"/>
        </w:trPr>
        <w:tc>
          <w:tcPr>
            <w:tcW w:w="5000" w:type="pct"/>
          </w:tcPr>
          <w:p w14:paraId="7F453FD8" w14:textId="77777777" w:rsidR="00E5174C" w:rsidRPr="00D34A99" w:rsidRDefault="00E5174C" w:rsidP="00E5174C"/>
          <w:p w14:paraId="6D59B236" w14:textId="77777777" w:rsidR="00E5174C" w:rsidRPr="00D34A99" w:rsidRDefault="00E5174C" w:rsidP="00E5174C"/>
        </w:tc>
      </w:tr>
      <w:tr w:rsidR="00E5174C" w:rsidRPr="00D34A99" w14:paraId="7BA37D33" w14:textId="77777777" w:rsidTr="0054682C">
        <w:tc>
          <w:tcPr>
            <w:tcW w:w="5000" w:type="pct"/>
          </w:tcPr>
          <w:p w14:paraId="2198BD50" w14:textId="77CA43EF" w:rsidR="00E5174C" w:rsidRPr="00D34A99" w:rsidRDefault="00E5174C" w:rsidP="00E5174C"/>
        </w:tc>
      </w:tr>
    </w:tbl>
    <w:p w14:paraId="0D13A056" w14:textId="1EAF2BCB" w:rsidR="00140F25" w:rsidRPr="00D34A99" w:rsidRDefault="00140F25"/>
    <w:sectPr w:rsidR="00140F25" w:rsidRPr="00D34A99" w:rsidSect="005868A3">
      <w:footerReference w:type="default" r:id="rId11"/>
      <w:headerReference w:type="first" r:id="rId12"/>
      <w:pgSz w:w="11907" w:h="16839" w:code="9"/>
      <w:pgMar w:top="144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4652" w14:textId="77777777" w:rsidR="00275393" w:rsidRDefault="00275393">
      <w:pPr>
        <w:spacing w:before="0" w:after="0"/>
      </w:pPr>
      <w:r>
        <w:separator/>
      </w:r>
    </w:p>
  </w:endnote>
  <w:endnote w:type="continuationSeparator" w:id="0">
    <w:p w14:paraId="00E160FA" w14:textId="77777777" w:rsidR="00275393" w:rsidRDefault="002753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C9AF" w14:textId="77777777" w:rsidR="00140F25" w:rsidRDefault="00C5416E">
    <w:pPr>
      <w:pStyle w:val="rodap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868A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500C" w14:textId="77777777" w:rsidR="00275393" w:rsidRDefault="00275393">
      <w:pPr>
        <w:spacing w:before="0" w:after="0"/>
      </w:pPr>
      <w:r>
        <w:separator/>
      </w:r>
    </w:p>
  </w:footnote>
  <w:footnote w:type="continuationSeparator" w:id="0">
    <w:p w14:paraId="50F4A901" w14:textId="77777777" w:rsidR="00275393" w:rsidRDefault="002753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140F25" w14:paraId="4AD79B92" w14:textId="77777777">
      <w:tc>
        <w:tcPr>
          <w:tcW w:w="2500" w:type="pct"/>
          <w:vAlign w:val="bottom"/>
        </w:tcPr>
        <w:p w14:paraId="36D8AF8B" w14:textId="50D1C5FF" w:rsidR="00140F25" w:rsidRPr="005868A3" w:rsidRDefault="007E4009">
          <w:r>
            <w:t>Universidade de Aveiro</w:t>
          </w:r>
        </w:p>
        <w:p w14:paraId="31D338F2" w14:textId="25D1D434" w:rsidR="00140F25" w:rsidRPr="005868A3" w:rsidRDefault="007E4009">
          <w:r>
            <w:t>Projeto de Engenharia de Computadores e Informática</w:t>
          </w:r>
        </w:p>
        <w:p w14:paraId="0F3C6067" w14:textId="3344CEB2" w:rsidR="00140F25" w:rsidRDefault="007E4009">
          <w:pPr>
            <w:spacing w:after="0"/>
          </w:pPr>
          <w:r>
            <w:rPr>
              <w:rStyle w:val="Strong"/>
            </w:rPr>
            <w:t>Grupo 1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Content>
          <w:tc>
            <w:tcPr>
              <w:tcW w:w="2500" w:type="pct"/>
              <w:vAlign w:val="bottom"/>
            </w:tcPr>
            <w:p w14:paraId="1A4B03A5" w14:textId="1BC152B1" w:rsidR="00140F25" w:rsidRDefault="007E4009">
              <w:pPr>
                <w:pStyle w:val="cabealh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01C15EFB" wp14:editId="75EFC83A">
                    <wp:extent cx="1270000" cy="634101"/>
                    <wp:effectExtent l="0" t="0" r="0" b="0"/>
                    <wp:docPr id="3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m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duotone>
                                <a:prstClr val="black"/>
                                <a:schemeClr val="accent1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63410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innerShdw blurRad="63500" dist="50800" dir="162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C780695" w14:textId="77777777" w:rsidR="00140F25" w:rsidRDefault="00140F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09"/>
    <w:rsid w:val="000D72DF"/>
    <w:rsid w:val="00140F25"/>
    <w:rsid w:val="00275393"/>
    <w:rsid w:val="002B08FE"/>
    <w:rsid w:val="0054682C"/>
    <w:rsid w:val="005868A3"/>
    <w:rsid w:val="00650883"/>
    <w:rsid w:val="00764928"/>
    <w:rsid w:val="007E4009"/>
    <w:rsid w:val="00817799"/>
    <w:rsid w:val="008B2D3B"/>
    <w:rsid w:val="00B5734A"/>
    <w:rsid w:val="00C5416E"/>
    <w:rsid w:val="00D34A99"/>
    <w:rsid w:val="00DA1EB7"/>
    <w:rsid w:val="00DB1ABA"/>
    <w:rsid w:val="00E2204E"/>
    <w:rsid w:val="00E5174C"/>
    <w:rsid w:val="00E74B87"/>
    <w:rsid w:val="00FB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6C892"/>
  <w15:chartTrackingRefBased/>
  <w15:docId w15:val="{D5630B03-3C54-4BD8-8D2E-DE7BE07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link w:val="Heading1Char"/>
    <w:uiPriority w:val="9"/>
    <w:qFormat/>
    <w:rsid w:val="000D72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hardeCabealh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harde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deCabealho">
    <w:name w:val="Char de Cabeçalho"/>
    <w:basedOn w:val="DefaultParagraphFont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ha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deRodap">
    <w:name w:val="Char de Rodapé"/>
    <w:basedOn w:val="DefaultParagraphFont"/>
    <w:link w:val="rodap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GrelhadaTabela">
    <w:name w:val="Grelha da Tabela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cho">
    <w:name w:val="Fecho"/>
    <w:basedOn w:val="Normal"/>
    <w:link w:val="ChardeFecho"/>
    <w:uiPriority w:val="99"/>
    <w:unhideWhenUsed/>
    <w:pPr>
      <w:spacing w:before="600" w:after="80"/>
    </w:pPr>
  </w:style>
  <w:style w:type="character" w:customStyle="1" w:styleId="ChardeFecho">
    <w:name w:val="Char de Fecho"/>
    <w:basedOn w:val="DefaultParagraphFont"/>
    <w:link w:val="Fecho"/>
    <w:uiPriority w:val="99"/>
    <w:rPr>
      <w:kern w:val="20"/>
    </w:rPr>
  </w:style>
  <w:style w:type="table" w:customStyle="1" w:styleId="TabelaRelatriodeEstado">
    <w:name w:val="Tabela Relatório de Estado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hardeCabealho1">
    <w:name w:val="Char de Cabeçalho 1"/>
    <w:basedOn w:val="DefaultParagraphFont"/>
    <w:link w:val="cabealh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868A3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868A3"/>
    <w:rPr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D72DF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ar\AppData\Roaming\Microsoft\Templates\Relat&#243;rio%20de%20estad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C63685220456F9ADDBB91E3F0C6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353F1E-0620-42BB-9AE5-91D5AB944955}"/>
      </w:docPartPr>
      <w:docPartBody>
        <w:p w:rsidR="00FA2C9B" w:rsidRDefault="00000000">
          <w:pPr>
            <w:pStyle w:val="64FC63685220456F9ADDBB91E3F0C6B2"/>
          </w:pPr>
          <w:r>
            <w:t>[Selecionar Data]</w:t>
          </w:r>
        </w:p>
      </w:docPartBody>
    </w:docPart>
    <w:docPart>
      <w:docPartPr>
        <w:name w:val="894C245A1503499D857AEB32ABE199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0779DC-5BF7-4A8C-8440-3A9A022F0F36}"/>
      </w:docPartPr>
      <w:docPartBody>
        <w:p w:rsidR="00FA2C9B" w:rsidRDefault="00000000">
          <w:pPr>
            <w:pStyle w:val="894C245A1503499D857AEB32ABE19949"/>
          </w:pPr>
          <w:r>
            <w:t>[Projeto]</w:t>
          </w:r>
        </w:p>
      </w:docPartBody>
    </w:docPart>
    <w:docPart>
      <w:docPartPr>
        <w:name w:val="09FC0A0FBBA549C0BE44A36AFC2449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0429FA-9CE1-4A39-A210-2316F76312E9}"/>
      </w:docPartPr>
      <w:docPartBody>
        <w:p w:rsidR="00FA2C9B" w:rsidRDefault="00000000">
          <w:pPr>
            <w:pStyle w:val="09FC0A0FBBA549C0BE44A36AFC2449F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89"/>
    <w:rsid w:val="00436989"/>
    <w:rsid w:val="00512076"/>
    <w:rsid w:val="007A22F9"/>
    <w:rsid w:val="00F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FC63685220456F9ADDBB91E3F0C6B2">
    <w:name w:val="64FC63685220456F9ADDBB91E3F0C6B2"/>
  </w:style>
  <w:style w:type="paragraph" w:customStyle="1" w:styleId="894C245A1503499D857AEB32ABE19949">
    <w:name w:val="894C245A1503499D857AEB32ABE19949"/>
  </w:style>
  <w:style w:type="paragraph" w:customStyle="1" w:styleId="09FC0A0FBBA549C0BE44A36AFC2449FD">
    <w:name w:val="09FC0A0FBBA549C0BE44A36AFC244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>Use this pre-formatted project status report template to keep your key stakeholders updated on progress. This template matches others in the Timeless design set, but can easily be personalized by using built-in themes and styles.
</APDescription>
    <AssetExpire xmlns="8289c1ac-6532-4c62-99f0-6d047703163c">2029-01-01T08:00:00+00:00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834450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2012-04-27T16:36:00+00:00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330189</Value>
    </PublishStatusLookup>
    <APAuthor xmlns="8289c1ac-6532-4c62-99f0-6d047703163c">
      <UserInfo>
        <DisplayName>REDMOND\v-vaddu</DisplayName>
        <AccountId>2567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 xsi:nil="true"/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 xsi:nil="true"/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Document Template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TP102889878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15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2.xml><?xml version="1.0" encoding="utf-8"?>
<ds:datastoreItem xmlns:ds="http://schemas.openxmlformats.org/officeDocument/2006/customXml" ds:itemID="{2C9B497F-8B89-42B5-BD39-2F38486E3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CAD50EBA-D5E2-47B4-B21F-9BCD4E96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estado do projeto</Template>
  <TotalTime>74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Barroqueiro</dc:creator>
  <cp:lastModifiedBy>Telmo Sauce</cp:lastModifiedBy>
  <cp:revision>3</cp:revision>
  <dcterms:created xsi:type="dcterms:W3CDTF">2022-11-13T11:55:00Z</dcterms:created>
  <dcterms:modified xsi:type="dcterms:W3CDTF">2022-11-14T00:51:00Z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