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4BE" w:rsidRDefault="007824BE" w:rsidP="007824B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7824BE" w:rsidRDefault="007824BE" w:rsidP="007824B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</w:t>
      </w:r>
    </w:p>
    <w:p w:rsidR="007824BE" w:rsidRDefault="007824BE" w:rsidP="007824B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высшего образования «Казанский национальный исследовательский технический университет им </w:t>
      </w:r>
      <w:proofErr w:type="spellStart"/>
      <w:r>
        <w:rPr>
          <w:rFonts w:ascii="Times New Roman" w:hAnsi="Times New Roman" w:cs="Times New Roman"/>
          <w:sz w:val="28"/>
        </w:rPr>
        <w:t>А.Н.Туполева</w:t>
      </w:r>
      <w:proofErr w:type="spellEnd"/>
      <w:r>
        <w:rPr>
          <w:rFonts w:ascii="Times New Roman" w:hAnsi="Times New Roman" w:cs="Times New Roman"/>
          <w:sz w:val="28"/>
        </w:rPr>
        <w:t xml:space="preserve"> – КАИ» </w:t>
      </w:r>
    </w:p>
    <w:p w:rsidR="007824BE" w:rsidRDefault="007824BE" w:rsidP="007824B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Институт компьютерных технологий и защиты информации</w:t>
      </w:r>
    </w:p>
    <w:p w:rsidR="007824BE" w:rsidRDefault="007824BE" w:rsidP="007824B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СПО ИКТЗИ (Колледж информационных технологий)</w:t>
      </w:r>
    </w:p>
    <w:p w:rsidR="007824BE" w:rsidRDefault="007824BE" w:rsidP="007824BE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7824BE" w:rsidRDefault="00A31610" w:rsidP="007824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7824BE" w:rsidRDefault="007824BE" w:rsidP="007824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7824BE" w:rsidRDefault="007824BE" w:rsidP="007824B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безопасность </w:t>
      </w:r>
    </w:p>
    <w:p w:rsidR="007824BE" w:rsidRDefault="007824BE" w:rsidP="00A31610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7824BE" w:rsidRDefault="007824BE" w:rsidP="00A31610">
      <w:pPr>
        <w:pStyle w:val="a3"/>
        <w:spacing w:before="158" w:line="360" w:lineRule="auto"/>
        <w:jc w:val="center"/>
      </w:pPr>
      <w:r>
        <w:t>Тема: «Обоснование применения норм уголовного права в конкретных</w:t>
      </w:r>
      <w:r>
        <w:rPr>
          <w:spacing w:val="1"/>
        </w:rPr>
        <w:t xml:space="preserve"> </w:t>
      </w:r>
      <w:r>
        <w:t>ситуациях</w:t>
      </w:r>
      <w:r w:rsidRPr="006679D3">
        <w:t xml:space="preserve"> </w:t>
      </w:r>
      <w:r>
        <w:t>и нахождение</w:t>
      </w:r>
      <w:r>
        <w:rPr>
          <w:spacing w:val="-5"/>
        </w:rPr>
        <w:t xml:space="preserve"> </w:t>
      </w:r>
      <w:r>
        <w:t>применимых</w:t>
      </w:r>
      <w:r>
        <w:rPr>
          <w:spacing w:val="-5"/>
        </w:rPr>
        <w:t xml:space="preserve"> </w:t>
      </w:r>
      <w:r>
        <w:t>правовых</w:t>
      </w:r>
      <w:r>
        <w:rPr>
          <w:spacing w:val="-5"/>
        </w:rPr>
        <w:t xml:space="preserve"> </w:t>
      </w:r>
      <w:r>
        <w:t>норм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заданных</w:t>
      </w:r>
      <w:r>
        <w:rPr>
          <w:spacing w:val="-2"/>
        </w:rPr>
        <w:t xml:space="preserve"> </w:t>
      </w:r>
      <w:r w:rsidR="00A31610">
        <w:t>условиях</w:t>
      </w:r>
      <w:r>
        <w:t>»</w:t>
      </w:r>
    </w:p>
    <w:p w:rsidR="007824BE" w:rsidRDefault="007824BE" w:rsidP="007824BE">
      <w:pPr>
        <w:spacing w:line="360" w:lineRule="auto"/>
        <w:rPr>
          <w:rFonts w:ascii="Times New Roman" w:hAnsi="Times New Roman" w:cs="Times New Roman"/>
          <w:sz w:val="28"/>
        </w:rPr>
      </w:pPr>
    </w:p>
    <w:p w:rsidR="007824BE" w:rsidRPr="00797117" w:rsidRDefault="007824BE" w:rsidP="00797117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7824BE" w:rsidRDefault="007824BE" w:rsidP="007824B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Работу выполнил </w:t>
      </w:r>
    </w:p>
    <w:p w:rsidR="007824BE" w:rsidRDefault="007824BE" w:rsidP="007824B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4233</w:t>
      </w:r>
    </w:p>
    <w:p w:rsidR="007824BE" w:rsidRPr="00836C4B" w:rsidRDefault="007824BE" w:rsidP="007824B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Галиев</w:t>
      </w:r>
      <w:proofErr w:type="spellEnd"/>
      <w:r>
        <w:rPr>
          <w:rFonts w:ascii="Times New Roman" w:hAnsi="Times New Roman" w:cs="Times New Roman"/>
          <w:sz w:val="28"/>
        </w:rPr>
        <w:t xml:space="preserve"> Р</w:t>
      </w:r>
      <w:r w:rsidRPr="00836C4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Р</w:t>
      </w:r>
      <w:r w:rsidRPr="00836C4B">
        <w:rPr>
          <w:rFonts w:ascii="Times New Roman" w:hAnsi="Times New Roman" w:cs="Times New Roman"/>
          <w:sz w:val="28"/>
        </w:rPr>
        <w:t>.</w:t>
      </w:r>
    </w:p>
    <w:p w:rsidR="007824BE" w:rsidRDefault="007824BE" w:rsidP="007824B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</w:rPr>
      </w:pPr>
    </w:p>
    <w:p w:rsidR="007824BE" w:rsidRDefault="007824BE" w:rsidP="007824B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Принял</w:t>
      </w:r>
    </w:p>
    <w:p w:rsidR="007824BE" w:rsidRDefault="007824BE" w:rsidP="007824B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 Кожевников К.Д.</w:t>
      </w:r>
    </w:p>
    <w:p w:rsidR="00797117" w:rsidRDefault="00797117" w:rsidP="0079711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797117" w:rsidRDefault="00797117" w:rsidP="0079711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797117" w:rsidRDefault="00797117" w:rsidP="0079711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797117" w:rsidRPr="00797117" w:rsidRDefault="007824BE" w:rsidP="0079711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Казань 2024</w:t>
      </w:r>
    </w:p>
    <w:p w:rsidR="007824BE" w:rsidRPr="00C43AFB" w:rsidRDefault="007824BE" w:rsidP="00797117">
      <w:pPr>
        <w:pStyle w:val="a3"/>
        <w:spacing w:line="360" w:lineRule="auto"/>
        <w:ind w:left="0" w:firstLine="709"/>
        <w:rPr>
          <w:b/>
        </w:rPr>
      </w:pPr>
      <w:r w:rsidRPr="00C43AFB">
        <w:rPr>
          <w:b/>
        </w:rPr>
        <w:lastRenderedPageBreak/>
        <w:t>Часть №1</w:t>
      </w:r>
    </w:p>
    <w:p w:rsidR="007824BE" w:rsidRPr="00C43AFB" w:rsidRDefault="007824BE" w:rsidP="00797117">
      <w:pPr>
        <w:pStyle w:val="a3"/>
        <w:spacing w:line="360" w:lineRule="auto"/>
        <w:ind w:left="0" w:firstLine="709"/>
      </w:pPr>
      <w:r w:rsidRPr="00C43AFB">
        <w:rPr>
          <w:b/>
        </w:rPr>
        <w:t>Цель:</w:t>
      </w:r>
      <w:r w:rsidRPr="00C43AFB">
        <w:rPr>
          <w:b/>
          <w:spacing w:val="1"/>
        </w:rPr>
        <w:t xml:space="preserve"> </w:t>
      </w:r>
      <w:r w:rsidRPr="00C43AFB">
        <w:t>обосновать</w:t>
      </w:r>
      <w:r w:rsidRPr="00C43AFB">
        <w:rPr>
          <w:spacing w:val="1"/>
        </w:rPr>
        <w:t xml:space="preserve"> </w:t>
      </w:r>
      <w:r w:rsidRPr="00C43AFB">
        <w:t>применение</w:t>
      </w:r>
      <w:r w:rsidRPr="00C43AFB">
        <w:rPr>
          <w:spacing w:val="1"/>
        </w:rPr>
        <w:t xml:space="preserve"> </w:t>
      </w:r>
      <w:r w:rsidRPr="00C43AFB">
        <w:t>норм</w:t>
      </w:r>
      <w:r w:rsidRPr="00C43AFB">
        <w:rPr>
          <w:spacing w:val="1"/>
        </w:rPr>
        <w:t xml:space="preserve"> </w:t>
      </w:r>
      <w:r w:rsidRPr="00C43AFB">
        <w:t>правового</w:t>
      </w:r>
      <w:r w:rsidRPr="00C43AFB">
        <w:rPr>
          <w:spacing w:val="1"/>
        </w:rPr>
        <w:t xml:space="preserve"> </w:t>
      </w:r>
      <w:r w:rsidRPr="00C43AFB">
        <w:t>наказания</w:t>
      </w:r>
      <w:r w:rsidRPr="00C43AFB">
        <w:rPr>
          <w:spacing w:val="1"/>
        </w:rPr>
        <w:t xml:space="preserve"> </w:t>
      </w:r>
      <w:r w:rsidRPr="00C43AFB">
        <w:t>при</w:t>
      </w:r>
      <w:r w:rsidRPr="00C43AFB">
        <w:rPr>
          <w:spacing w:val="1"/>
        </w:rPr>
        <w:t xml:space="preserve"> </w:t>
      </w:r>
      <w:r w:rsidRPr="00C43AFB">
        <w:t>использовании</w:t>
      </w:r>
      <w:r w:rsidRPr="00C43AFB">
        <w:rPr>
          <w:spacing w:val="-1"/>
        </w:rPr>
        <w:t xml:space="preserve"> </w:t>
      </w:r>
      <w:r w:rsidRPr="00C43AFB">
        <w:t>ВПО</w:t>
      </w:r>
    </w:p>
    <w:p w:rsidR="007824BE" w:rsidRPr="00C43AFB" w:rsidRDefault="007824BE" w:rsidP="007971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C43AFB">
        <w:rPr>
          <w:rFonts w:ascii="Times New Roman" w:hAnsi="Times New Roman" w:cs="Times New Roman"/>
          <w:b/>
          <w:sz w:val="28"/>
        </w:rPr>
        <w:t>Выполнение работы</w:t>
      </w:r>
      <w:r w:rsidRPr="00C43AFB">
        <w:rPr>
          <w:rFonts w:ascii="Times New Roman" w:hAnsi="Times New Roman" w:cs="Times New Roman"/>
          <w:b/>
          <w:sz w:val="28"/>
          <w:lang w:val="en-US"/>
        </w:rPr>
        <w:t>:</w:t>
      </w:r>
    </w:p>
    <w:p w:rsidR="007824BE" w:rsidRPr="00C43AFB" w:rsidRDefault="007824BE" w:rsidP="001545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Согласно Уголовному кодексу Российской Федерации, ответственность за различные ситуации, описанные в вопросе, будет иметь следующий характер:</w:t>
      </w:r>
      <w:r w:rsidRPr="00C43A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3A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a) В данной ситуации, когда человек пишет на заказ программы, которые заражают компьютеры и загружают вредоносные программы, он несет ответственность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согласно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статье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273.1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РФ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за:</w:t>
      </w:r>
      <w:r w:rsidRPr="00C43A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Производство, хранение, передачу или продажу программ для ЭВМ, предназначенных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совершения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преступлений.</w:t>
      </w:r>
      <w:r w:rsidRPr="00C43A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3A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b) Системный администратор в данном случае, устанавливавший программу </w:t>
      </w:r>
      <w:proofErr w:type="spellStart"/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RAdmin</w:t>
      </w:r>
      <w:proofErr w:type="spellEnd"/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без ведома, может быть привлечен к ответственности по статье 273 УК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РФ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за:</w:t>
      </w:r>
      <w:r w:rsidRPr="00C43A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Создание, использование и распространение компьютерных программ и тайнописей,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предназначенных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несанкционированного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вторжения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вычислительную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машину,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сеть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или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компьютерную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информацию.</w:t>
      </w:r>
      <w:r w:rsidRPr="00C43A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3A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c) Человек, случайно распространивший вирус шифрования данных по сети, будет привлечен к ответственности по статье 273.1 УК РФ за:</w:t>
      </w:r>
      <w:r w:rsidRPr="00C43A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Производство, хранение, передачу или продажу программ для ЭВМ, предназначенных для создания вредоносных электронных образов.</w:t>
      </w:r>
      <w:r w:rsidRPr="00C43A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3A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d) Размещение вредоносного кода на </w:t>
      </w:r>
      <w:proofErr w:type="spellStart"/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может быть квалифицировано как деяние, предусмотренное статьей 273.1 УК РФ о производстве, хранении, передаче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или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продаже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вредоносных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программ.</w:t>
      </w:r>
      <w:r w:rsidRPr="00C43A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3A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e) В случае 17-летнего лица распространение вредоносного ПО также может повлечь за собой уголовную ответственность согласно статье 273.1 УК РФ.</w:t>
      </w:r>
      <w:r w:rsidRPr="00C43A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3A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f) Создание кода вредоносной программы, но без фактического использования его, может также влечь привлечение к уголовной ответственности по тем же статьям.</w:t>
      </w:r>
      <w:r w:rsidRPr="00C43A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3A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g) Использование вредоносного ПО за пределами Российской Федерации также может привлечь к уголовной ответственности в зависимости от характера этих действий и законодательства той страны, где они были совершены.</w:t>
      </w:r>
    </w:p>
    <w:p w:rsidR="007824BE" w:rsidRPr="00C43AFB" w:rsidRDefault="007824BE" w:rsidP="007971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43AFB">
        <w:rPr>
          <w:rFonts w:ascii="Times New Roman" w:hAnsi="Times New Roman" w:cs="Times New Roman"/>
          <w:b/>
          <w:sz w:val="28"/>
        </w:rPr>
        <w:t>Контрольные</w:t>
      </w:r>
      <w:r w:rsidRPr="00C43AFB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C43AFB">
        <w:rPr>
          <w:rFonts w:ascii="Times New Roman" w:hAnsi="Times New Roman" w:cs="Times New Roman"/>
          <w:b/>
          <w:sz w:val="28"/>
        </w:rPr>
        <w:t>вопросы</w:t>
      </w:r>
    </w:p>
    <w:p w:rsidR="007824BE" w:rsidRPr="00C43AFB" w:rsidRDefault="007824BE" w:rsidP="007971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Виды ответственности за использование нелицензионного программного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обеспечения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proofErr w:type="gramStart"/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включают:</w:t>
      </w:r>
      <w:r w:rsidR="00DB5B70" w:rsidRPr="00DB5B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43A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</w:t>
      </w:r>
      <w:proofErr w:type="gramEnd"/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-</w:t>
      </w:r>
      <w:r w:rsidR="00DB5B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Гражданско-правовую ответственность, когда правообладатель имеет право требовать возмещения ущерба, причиненного использованием нелицензионного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ПО.</w:t>
      </w:r>
      <w:r w:rsidRPr="00C43A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</w:t>
      </w:r>
      <w:r w:rsidR="00DB5B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Административную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ответственность,</w:t>
      </w:r>
      <w:r w:rsidR="00DB5B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DB5B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случае</w:t>
      </w:r>
      <w:r w:rsidR="00DB5B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DB5B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нарушения 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законодательства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области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авторских</w:t>
      </w:r>
      <w:r w:rsidR="00C43AFB">
        <w:rPr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прав.</w:t>
      </w:r>
      <w:r w:rsidRPr="00C43A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Уголовную ответственность, если использование нелицензионного ПО расценивается как преступление, например, по статье 146 УК РФ (нарушение авторских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смежных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прав).</w:t>
      </w:r>
      <w:r w:rsidRPr="00C43A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</w:t>
      </w:r>
      <w:r w:rsidRPr="00C43A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Для правильной </w:t>
      </w:r>
      <w:proofErr w:type="spellStart"/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лицензировки</w:t>
      </w:r>
      <w:proofErr w:type="spellEnd"/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программного обеспече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ния следует соблюдать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следующие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proofErr w:type="gramStart"/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рекомендации:</w:t>
      </w:r>
      <w:r w:rsidRPr="00C43A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</w:t>
      </w:r>
      <w:proofErr w:type="gramEnd"/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Приобретать программное обеспечение у официальных поставщиков или производителей.</w:t>
      </w:r>
      <w:r w:rsidRPr="00C43A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Внимательно читать и понимать лицензионное соглашение перед покупкой или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использованием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ПО.</w:t>
      </w:r>
      <w:r w:rsidRPr="00C43A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Убедиться, что количество купленных лицензий соответствует количеству 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устройств или пользователей, на которых будет использоваться ПО.</w:t>
      </w:r>
      <w:r w:rsidRPr="00C43A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Периодически проверять и обновлять лицензии в соответствии с законодательством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соглашением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правообладателем.</w:t>
      </w:r>
      <w:r w:rsidRPr="00C43A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Соблюдать условия использования ПО, указанные в лицензионном соглашении, включая ограничения по установке и копированию ПО.</w:t>
      </w:r>
      <w:r w:rsidRPr="00C43A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В случае сомнений или вопросов по лицензированию, обращаться к специалистам или юристам, специализирующимся на интеллектуальной собственности и лицензировании программного обеспечения.</w:t>
      </w:r>
    </w:p>
    <w:p w:rsidR="007824BE" w:rsidRPr="00C43AFB" w:rsidRDefault="007824BE" w:rsidP="00797117">
      <w:pPr>
        <w:pStyle w:val="a3"/>
        <w:spacing w:line="360" w:lineRule="auto"/>
        <w:ind w:left="0" w:firstLine="709"/>
        <w:rPr>
          <w:b/>
        </w:rPr>
      </w:pPr>
      <w:r w:rsidRPr="00C43AFB">
        <w:rPr>
          <w:b/>
        </w:rPr>
        <w:t>Часть №2</w:t>
      </w:r>
    </w:p>
    <w:p w:rsidR="007824BE" w:rsidRPr="00C43AFB" w:rsidRDefault="007824BE" w:rsidP="00797117">
      <w:pPr>
        <w:pStyle w:val="a3"/>
        <w:spacing w:line="360" w:lineRule="auto"/>
        <w:ind w:left="0" w:firstLine="709"/>
      </w:pPr>
      <w:r w:rsidRPr="00C43AFB">
        <w:rPr>
          <w:b/>
        </w:rPr>
        <w:t>Цель:</w:t>
      </w:r>
      <w:r w:rsidRPr="00C43AFB">
        <w:rPr>
          <w:b/>
          <w:spacing w:val="14"/>
        </w:rPr>
        <w:t xml:space="preserve"> </w:t>
      </w:r>
      <w:r w:rsidRPr="00C43AFB">
        <w:t>ознакомиться</w:t>
      </w:r>
      <w:r w:rsidRPr="00C43AFB">
        <w:rPr>
          <w:spacing w:val="14"/>
        </w:rPr>
        <w:t xml:space="preserve"> </w:t>
      </w:r>
      <w:r w:rsidRPr="00C43AFB">
        <w:t>с</w:t>
      </w:r>
      <w:r w:rsidRPr="00C43AFB">
        <w:rPr>
          <w:spacing w:val="16"/>
        </w:rPr>
        <w:t xml:space="preserve"> </w:t>
      </w:r>
      <w:r w:rsidRPr="00C43AFB">
        <w:t>правовой</w:t>
      </w:r>
      <w:r w:rsidRPr="00C43AFB">
        <w:rPr>
          <w:spacing w:val="14"/>
        </w:rPr>
        <w:t xml:space="preserve"> </w:t>
      </w:r>
      <w:r w:rsidRPr="00C43AFB">
        <w:t>сферой</w:t>
      </w:r>
      <w:r w:rsidRPr="00C43AFB">
        <w:rPr>
          <w:spacing w:val="16"/>
        </w:rPr>
        <w:t xml:space="preserve"> </w:t>
      </w:r>
      <w:r w:rsidRPr="00C43AFB">
        <w:t>в</w:t>
      </w:r>
      <w:r w:rsidRPr="00C43AFB">
        <w:rPr>
          <w:spacing w:val="15"/>
        </w:rPr>
        <w:t xml:space="preserve"> </w:t>
      </w:r>
      <w:r w:rsidRPr="00C43AFB">
        <w:t>области</w:t>
      </w:r>
      <w:r w:rsidRPr="00C43AFB">
        <w:rPr>
          <w:spacing w:val="16"/>
        </w:rPr>
        <w:t xml:space="preserve"> </w:t>
      </w:r>
      <w:r w:rsidRPr="00C43AFB">
        <w:t>информационной</w:t>
      </w:r>
      <w:r w:rsidRPr="00C43AFB">
        <w:rPr>
          <w:spacing w:val="-67"/>
        </w:rPr>
        <w:t xml:space="preserve"> </w:t>
      </w:r>
      <w:r w:rsidRPr="00C43AFB">
        <w:t>безопасности</w:t>
      </w:r>
    </w:p>
    <w:p w:rsidR="005E5AC7" w:rsidRPr="00C43AFB" w:rsidRDefault="007824BE" w:rsidP="007971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C43AFB">
        <w:rPr>
          <w:rFonts w:ascii="Times New Roman" w:hAnsi="Times New Roman" w:cs="Times New Roman"/>
          <w:b/>
          <w:sz w:val="28"/>
        </w:rPr>
        <w:t>Выполнение работы</w:t>
      </w:r>
      <w:r w:rsidRPr="00C43AFB">
        <w:rPr>
          <w:rFonts w:ascii="Times New Roman" w:hAnsi="Times New Roman" w:cs="Times New Roman"/>
          <w:b/>
          <w:sz w:val="28"/>
          <w:lang w:val="en-US"/>
        </w:rPr>
        <w:t>:</w:t>
      </w:r>
    </w:p>
    <w:p w:rsidR="00BD0721" w:rsidRPr="00C43AFB" w:rsidRDefault="00BD0721" w:rsidP="007971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7824BE" w:rsidRPr="00C43AFB" w:rsidRDefault="00441A4C" w:rsidP="00797117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43AFB">
        <w:rPr>
          <w:rFonts w:ascii="Times New Roman" w:hAnsi="Times New Roman" w:cs="Times New Roman"/>
          <w:sz w:val="28"/>
        </w:rPr>
        <w:t>Федеральный закон от 28.12.2010 № 390-ΦЗ «О безопасности»</w:t>
      </w:r>
      <w:r w:rsidRPr="00C43AFB">
        <w:rPr>
          <w:rFonts w:ascii="Times New Roman" w:hAnsi="Times New Roman" w:cs="Times New Roman"/>
          <w:sz w:val="28"/>
        </w:rPr>
        <w:t>:</w:t>
      </w:r>
    </w:p>
    <w:p w:rsidR="00EB1E12" w:rsidRDefault="00A31610" w:rsidP="0015458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15458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Федеральный закон от 28.12.2010 № 390-ФЗ "О безопасности" устанавливает общие принципы государственной политики в области обеспечения безопасности Российской Федерации. В этом законе определяются основные направления деятельности в области безопасности, включая защиту государственного суверенитета, территориальной целостности, независимости и конституционного строя, а также обеспечение</w:t>
      </w:r>
      <w:r w:rsid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15458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обороноспособности</w:t>
      </w:r>
      <w:r w:rsidR="00154586" w:rsidRPr="0015458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15458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страны.</w:t>
      </w:r>
    </w:p>
    <w:p w:rsidR="00BD0721" w:rsidRPr="00154586" w:rsidRDefault="00A31610" w:rsidP="0015458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15458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Статья 4 данного закона устанавливает, что государственная политика в области обеспечения безопасности направлена на пресечение угроз национальной безопасности, обеспечение прав и свобод человека и гражданина, защиту интересов общества и государства от противоправного вмешательства в их деятельность. Она также направлена на предотвращение внешних и внутренних угроз безопасности, осуществление защиты государственной границы, обеспечение безопасности личности, общества и государства.</w:t>
      </w:r>
    </w:p>
    <w:p w:rsidR="00BD0721" w:rsidRPr="00C43AFB" w:rsidRDefault="00BD0721" w:rsidP="0079711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41A4C" w:rsidRPr="00C43AFB" w:rsidRDefault="00441A4C" w:rsidP="00797117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AFB">
        <w:rPr>
          <w:rFonts w:ascii="Times New Roman" w:hAnsi="Times New Roman" w:cs="Times New Roman"/>
          <w:sz w:val="28"/>
        </w:rPr>
        <w:t>Федеральный закон от 27.07.2006 № 149-ФЗ «Об информации,</w:t>
      </w:r>
      <w:r w:rsidRPr="00C43AFB">
        <w:rPr>
          <w:rFonts w:ascii="Times New Roman" w:hAnsi="Times New Roman" w:cs="Times New Roman"/>
          <w:spacing w:val="1"/>
          <w:sz w:val="28"/>
        </w:rPr>
        <w:t xml:space="preserve"> </w:t>
      </w:r>
      <w:r w:rsidRPr="00C43AFB">
        <w:rPr>
          <w:rFonts w:ascii="Times New Roman" w:hAnsi="Times New Roman" w:cs="Times New Roman"/>
          <w:sz w:val="28"/>
        </w:rPr>
        <w:t>информационных</w:t>
      </w:r>
      <w:r w:rsidRPr="00C43AFB">
        <w:rPr>
          <w:rFonts w:ascii="Times New Roman" w:hAnsi="Times New Roman" w:cs="Times New Roman"/>
          <w:spacing w:val="1"/>
          <w:sz w:val="28"/>
        </w:rPr>
        <w:t xml:space="preserve"> </w:t>
      </w:r>
      <w:r w:rsidRPr="00C43AFB">
        <w:rPr>
          <w:rFonts w:ascii="Times New Roman" w:hAnsi="Times New Roman" w:cs="Times New Roman"/>
          <w:sz w:val="28"/>
        </w:rPr>
        <w:t>технологиях</w:t>
      </w:r>
      <w:r w:rsidRPr="00C43AFB">
        <w:rPr>
          <w:rFonts w:ascii="Times New Roman" w:hAnsi="Times New Roman" w:cs="Times New Roman"/>
          <w:spacing w:val="1"/>
          <w:sz w:val="28"/>
        </w:rPr>
        <w:t xml:space="preserve"> </w:t>
      </w:r>
      <w:r w:rsidRPr="00C43AFB">
        <w:rPr>
          <w:rFonts w:ascii="Times New Roman" w:hAnsi="Times New Roman" w:cs="Times New Roman"/>
          <w:sz w:val="28"/>
        </w:rPr>
        <w:t>и</w:t>
      </w:r>
      <w:r w:rsidRPr="00C43AFB">
        <w:rPr>
          <w:rFonts w:ascii="Times New Roman" w:hAnsi="Times New Roman" w:cs="Times New Roman"/>
          <w:spacing w:val="1"/>
          <w:sz w:val="28"/>
        </w:rPr>
        <w:t xml:space="preserve"> </w:t>
      </w:r>
      <w:r w:rsidRPr="00C43AFB">
        <w:rPr>
          <w:rFonts w:ascii="Times New Roman" w:hAnsi="Times New Roman" w:cs="Times New Roman"/>
          <w:sz w:val="28"/>
        </w:rPr>
        <w:t>о</w:t>
      </w:r>
      <w:r w:rsidRPr="00C43AFB">
        <w:rPr>
          <w:rFonts w:ascii="Times New Roman" w:hAnsi="Times New Roman" w:cs="Times New Roman"/>
          <w:spacing w:val="1"/>
          <w:sz w:val="28"/>
        </w:rPr>
        <w:t xml:space="preserve"> </w:t>
      </w:r>
      <w:r w:rsidRPr="00C43AFB">
        <w:rPr>
          <w:rFonts w:ascii="Times New Roman" w:hAnsi="Times New Roman" w:cs="Times New Roman"/>
          <w:sz w:val="28"/>
        </w:rPr>
        <w:t>защите</w:t>
      </w:r>
      <w:r w:rsidRPr="00C43AFB">
        <w:rPr>
          <w:rFonts w:ascii="Times New Roman" w:hAnsi="Times New Roman" w:cs="Times New Roman"/>
          <w:spacing w:val="1"/>
          <w:sz w:val="28"/>
        </w:rPr>
        <w:t xml:space="preserve"> </w:t>
      </w:r>
      <w:r w:rsidRPr="00C43AFB">
        <w:rPr>
          <w:rFonts w:ascii="Times New Roman" w:hAnsi="Times New Roman" w:cs="Times New Roman"/>
          <w:sz w:val="28"/>
        </w:rPr>
        <w:t>информации»</w:t>
      </w:r>
      <w:r w:rsidRPr="00C43AFB">
        <w:rPr>
          <w:rFonts w:ascii="Times New Roman" w:hAnsi="Times New Roman" w:cs="Times New Roman"/>
          <w:sz w:val="28"/>
        </w:rPr>
        <w:t>:</w:t>
      </w:r>
    </w:p>
    <w:p w:rsidR="00EB1E12" w:rsidRDefault="00A31610" w:rsidP="00EB1E1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/>
          <w:sz w:val="24"/>
        </w:rPr>
      </w:pPr>
      <w:r w:rsidRPr="00EB1E12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 xml:space="preserve">Федеральный закон от 27.07.2006 № 149-ФЗ "Об информации, информационных технологиях и о защите информации" устанавливает основные нормы и правила в области </w:t>
      </w:r>
      <w:r w:rsidRPr="00EB1E12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lastRenderedPageBreak/>
        <w:t>информации, информационных технологий и защиты информации. Он регулирует правовые отношения, связанные с сбором, обработкой, хранением, передачей и использованием информации, а также определяет порядок обеспечения безопасности информации.</w:t>
      </w:r>
    </w:p>
    <w:p w:rsidR="00EB1E12" w:rsidRDefault="00A31610" w:rsidP="00EB1E1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/>
          <w:sz w:val="24"/>
        </w:rPr>
      </w:pPr>
      <w:r w:rsidRPr="00EB1E12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В этом законе содержатся требования к защите прав граждан и организаций при обработке и передаче их персональных данных, а также устанавливаются обязанности организаций по обеспечению конфиденциальности информации. Закон также определяет правила использования информационных технологий, включая электронную подпись и электронный</w:t>
      </w:r>
      <w:r w:rsidR="00C43AFB" w:rsidRPr="00EB1E12">
        <w:rPr>
          <w:rFonts w:ascii="Times New Roman" w:hAnsi="Times New Roman" w:cs="Times New Roman"/>
          <w:i/>
          <w:color w:val="000000"/>
          <w:sz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документ.</w:t>
      </w:r>
    </w:p>
    <w:p w:rsidR="00AA53EE" w:rsidRPr="00EB1E12" w:rsidRDefault="00A31610" w:rsidP="00EB1E1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</w:pPr>
      <w:r w:rsidRPr="00EB1E12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В статье 6 данного закона уточняются общие принципы законодательного регулирования информационных отношений, включая принципы законности, свободы информации, равноправия участников информационных отношений, обеспечения конфиденциальности информации, защиты прав субъектов информационных отношений и прочие принципы, необходимые для обеспечения правопорядка в сфере информации и информационных технологий.</w:t>
      </w:r>
    </w:p>
    <w:p w:rsidR="00A31610" w:rsidRPr="00C43AFB" w:rsidRDefault="00A31610" w:rsidP="0079711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B1E12" w:rsidRPr="00EB1E12" w:rsidRDefault="00441A4C" w:rsidP="00797117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 w:rsidRPr="00C43AFB">
        <w:rPr>
          <w:rFonts w:ascii="Times New Roman" w:hAnsi="Times New Roman" w:cs="Times New Roman"/>
          <w:sz w:val="28"/>
        </w:rPr>
        <w:t>Закон</w:t>
      </w:r>
      <w:r w:rsidR="00C43AFB">
        <w:rPr>
          <w:rFonts w:ascii="Times New Roman" w:hAnsi="Times New Roman" w:cs="Times New Roman"/>
          <w:spacing w:val="1"/>
          <w:sz w:val="28"/>
          <w:lang w:val="en-US"/>
        </w:rPr>
        <w:t> </w:t>
      </w:r>
      <w:r w:rsidRPr="00C43AFB">
        <w:rPr>
          <w:rFonts w:ascii="Times New Roman" w:hAnsi="Times New Roman" w:cs="Times New Roman"/>
          <w:sz w:val="28"/>
        </w:rPr>
        <w:t>РФ</w:t>
      </w:r>
      <w:r w:rsidR="00C43AFB">
        <w:rPr>
          <w:rFonts w:ascii="Times New Roman" w:hAnsi="Times New Roman" w:cs="Times New Roman"/>
          <w:spacing w:val="1"/>
          <w:sz w:val="28"/>
          <w:lang w:val="en-US"/>
        </w:rPr>
        <w:t> </w:t>
      </w:r>
      <w:r w:rsidRPr="00C43AFB">
        <w:rPr>
          <w:rFonts w:ascii="Times New Roman" w:hAnsi="Times New Roman" w:cs="Times New Roman"/>
          <w:sz w:val="28"/>
        </w:rPr>
        <w:t>«О</w:t>
      </w:r>
      <w:r w:rsidR="00C43AFB">
        <w:rPr>
          <w:rFonts w:ascii="Times New Roman" w:hAnsi="Times New Roman" w:cs="Times New Roman"/>
          <w:spacing w:val="1"/>
          <w:sz w:val="28"/>
          <w:lang w:val="en-US"/>
        </w:rPr>
        <w:t> </w:t>
      </w:r>
      <w:r w:rsidRPr="00C43AFB">
        <w:rPr>
          <w:rFonts w:ascii="Times New Roman" w:hAnsi="Times New Roman" w:cs="Times New Roman"/>
          <w:sz w:val="28"/>
        </w:rPr>
        <w:t>государственной</w:t>
      </w:r>
      <w:r w:rsidR="00C43AFB">
        <w:rPr>
          <w:rFonts w:ascii="Times New Roman" w:hAnsi="Times New Roman" w:cs="Times New Roman"/>
          <w:spacing w:val="1"/>
          <w:sz w:val="28"/>
          <w:lang w:val="en-US"/>
        </w:rPr>
        <w:t> </w:t>
      </w:r>
      <w:r w:rsidRPr="00C43AFB">
        <w:rPr>
          <w:rFonts w:ascii="Times New Roman" w:hAnsi="Times New Roman" w:cs="Times New Roman"/>
          <w:sz w:val="28"/>
        </w:rPr>
        <w:t>тайне»</w:t>
      </w:r>
      <w:r w:rsidR="00C43AFB">
        <w:rPr>
          <w:rFonts w:ascii="Times New Roman" w:hAnsi="Times New Roman" w:cs="Times New Roman"/>
          <w:spacing w:val="1"/>
          <w:sz w:val="28"/>
          <w:lang w:val="en-US"/>
        </w:rPr>
        <w:t> </w:t>
      </w:r>
      <w:r w:rsidRPr="00C43AFB">
        <w:rPr>
          <w:rFonts w:ascii="Times New Roman" w:hAnsi="Times New Roman" w:cs="Times New Roman"/>
          <w:sz w:val="28"/>
        </w:rPr>
        <w:t>от</w:t>
      </w:r>
      <w:r w:rsidR="00C43AFB">
        <w:rPr>
          <w:rFonts w:ascii="Times New Roman" w:hAnsi="Times New Roman" w:cs="Times New Roman"/>
          <w:spacing w:val="1"/>
          <w:sz w:val="28"/>
          <w:lang w:val="en-US"/>
        </w:rPr>
        <w:t> </w:t>
      </w:r>
      <w:r w:rsidRPr="00C43AFB">
        <w:rPr>
          <w:rFonts w:ascii="Times New Roman" w:hAnsi="Times New Roman" w:cs="Times New Roman"/>
          <w:sz w:val="28"/>
        </w:rPr>
        <w:t>21.07.1993</w:t>
      </w:r>
      <w:r w:rsidRPr="00C43AFB">
        <w:rPr>
          <w:rFonts w:ascii="Times New Roman" w:hAnsi="Times New Roman" w:cs="Times New Roman"/>
          <w:sz w:val="28"/>
        </w:rPr>
        <w:t>:</w:t>
      </w:r>
    </w:p>
    <w:p w:rsidR="00BD0721" w:rsidRPr="00EB1E12" w:rsidRDefault="00EB1E12" w:rsidP="00EB1E12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</w:rPr>
      </w:pPr>
      <w:r w:rsidRPr="00EB1E12">
        <w:rPr>
          <w:rFonts w:ascii="Times New Roman" w:hAnsi="Times New Roman" w:cs="Times New Roman"/>
        </w:rPr>
        <w:t xml:space="preserve">           </w:t>
      </w:r>
      <w:r w:rsidR="00A31610" w:rsidRPr="00EB1E12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Закон РФ "О государственной тайне" от 21.07.1993 года устанавливает правовые основы для определения государственной тайны, ее режима и защиты. Этот закон определяет процедуру классификации сведений как государственной тайны, устанавливает порядок доступа к такой информации, а также устанавливает ответственность за ее незаконное распространение или использование.</w:t>
      </w:r>
      <w:r w:rsidR="00A31610" w:rsidRPr="00EB1E12">
        <w:rPr>
          <w:rFonts w:ascii="Times New Roman" w:hAnsi="Times New Roman" w:cs="Times New Roman"/>
          <w:i/>
          <w:color w:val="000000"/>
          <w:sz w:val="24"/>
        </w:rPr>
        <w:t xml:space="preserve"> </w:t>
      </w:r>
      <w:r w:rsidR="00A31610" w:rsidRPr="00EB1E12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Закон "О государственной тайне" также устанавливает порядок создания, использования и хранения государственных секретов, а также определяет категории сведений, которые могут быть отнесены к государственной тайне. Важной частью данного закона является определение органов, уполномоченных на принятие решений о классификации информации как государственной тайны и осуществление контроля за соблюдением режима ее секретности.</w:t>
      </w:r>
      <w:r w:rsidR="00A31610" w:rsidRPr="00EB1E12">
        <w:rPr>
          <w:rFonts w:ascii="Times New Roman" w:hAnsi="Times New Roman" w:cs="Times New Roman"/>
          <w:i/>
          <w:color w:val="000000"/>
          <w:sz w:val="24"/>
        </w:rPr>
        <w:t xml:space="preserve"> </w:t>
      </w:r>
      <w:r w:rsidR="00A31610" w:rsidRPr="00EB1E12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В статье 5 указанного закона содержится норма, которая определяет порядок и условия классификации информации как государственной тайны. В данной статье указывается, что установление степени секретности информации и принятие решения о ее классификации осуществляется компетентными органами в соответствии с установленными законом процедурами.</w:t>
      </w:r>
    </w:p>
    <w:p w:rsidR="00A31610" w:rsidRPr="00C43AFB" w:rsidRDefault="00A31610" w:rsidP="0079711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41A4C" w:rsidRPr="00C43AFB" w:rsidRDefault="00441A4C" w:rsidP="00797117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3AFB">
        <w:rPr>
          <w:rFonts w:ascii="Times New Roman" w:hAnsi="Times New Roman" w:cs="Times New Roman"/>
          <w:sz w:val="28"/>
        </w:rPr>
        <w:lastRenderedPageBreak/>
        <w:t>Федеральный</w:t>
      </w:r>
      <w:r w:rsidRPr="00C43AFB">
        <w:rPr>
          <w:rFonts w:ascii="Times New Roman" w:hAnsi="Times New Roman" w:cs="Times New Roman"/>
          <w:sz w:val="28"/>
        </w:rPr>
        <w:tab/>
        <w:t>закон</w:t>
      </w:r>
      <w:proofErr w:type="gramStart"/>
      <w:r w:rsidRPr="00C43AFB">
        <w:rPr>
          <w:rFonts w:ascii="Times New Roman" w:hAnsi="Times New Roman" w:cs="Times New Roman"/>
          <w:sz w:val="28"/>
        </w:rPr>
        <w:tab/>
        <w:t>«</w:t>
      </w:r>
      <w:proofErr w:type="gramEnd"/>
      <w:r w:rsidRPr="00C43AFB">
        <w:rPr>
          <w:rFonts w:ascii="Times New Roman" w:hAnsi="Times New Roman" w:cs="Times New Roman"/>
          <w:sz w:val="28"/>
        </w:rPr>
        <w:t>О</w:t>
      </w:r>
      <w:r w:rsidRPr="00C43AFB">
        <w:rPr>
          <w:rFonts w:ascii="Times New Roman" w:hAnsi="Times New Roman" w:cs="Times New Roman"/>
          <w:sz w:val="28"/>
        </w:rPr>
        <w:tab/>
        <w:t>коммерческой</w:t>
      </w:r>
      <w:r w:rsidRPr="00C43AFB">
        <w:rPr>
          <w:rFonts w:ascii="Times New Roman" w:hAnsi="Times New Roman" w:cs="Times New Roman"/>
          <w:sz w:val="28"/>
        </w:rPr>
        <w:tab/>
        <w:t>тайне»</w:t>
      </w:r>
      <w:r w:rsidRPr="00C43AFB">
        <w:rPr>
          <w:rFonts w:ascii="Times New Roman" w:hAnsi="Times New Roman" w:cs="Times New Roman"/>
          <w:sz w:val="28"/>
        </w:rPr>
        <w:tab/>
        <w:t>от</w:t>
      </w:r>
      <w:r w:rsidRPr="00C43AFB">
        <w:rPr>
          <w:rFonts w:ascii="Times New Roman" w:hAnsi="Times New Roman" w:cs="Times New Roman"/>
          <w:sz w:val="28"/>
        </w:rPr>
        <w:tab/>
        <w:t>29.07.2004</w:t>
      </w:r>
      <w:r w:rsidRPr="00C43AFB">
        <w:rPr>
          <w:rFonts w:ascii="Times New Roman" w:hAnsi="Times New Roman" w:cs="Times New Roman"/>
          <w:sz w:val="28"/>
        </w:rPr>
        <w:t>:</w:t>
      </w:r>
    </w:p>
    <w:p w:rsidR="00A31610" w:rsidRPr="00EB1E12" w:rsidRDefault="00A31610" w:rsidP="00EB1E12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</w:pPr>
      <w:r w:rsidRPr="00EB1E12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Федеральный закон "О коммерческой тайне" от 29.07.2004 года устанавливает правовые основы для защиты коммерческой тайны – информации, которая не общедоступна и имеет экономическую ценность. Закон определяет понятие коммерческой тайны, права и обязанности ее обладателей, а также порядок защиты такой информации от незаконного использования или раскрытия.</w:t>
      </w:r>
      <w:r w:rsidRPr="00EB1E12">
        <w:rPr>
          <w:rFonts w:ascii="Times New Roman" w:hAnsi="Times New Roman" w:cs="Times New Roman"/>
          <w:i/>
          <w:color w:val="000000"/>
          <w:sz w:val="24"/>
        </w:rPr>
        <w:t xml:space="preserve"> </w:t>
      </w:r>
      <w:r w:rsidRPr="00EB1E12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В соответствии с данным законом, сведения могут быть признаны коммерческой тайной, если они обладают новизной, промышленной или иной экономической значимостью, а их обладатель принял необходимые меры по сохранению их конфиденциальности. Закон "О коммерческой тайне" также определяет ответственность за нарушение права на коммерческую тайну, включая возможность реализации требований о запрете использования или раскрытия такой информации</w:t>
      </w:r>
      <w:r w:rsidRPr="00EB1E12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.</w:t>
      </w:r>
      <w:r w:rsidRPr="00EB1E12">
        <w:rPr>
          <w:rFonts w:ascii="Times New Roman" w:hAnsi="Times New Roman" w:cs="Times New Roman"/>
          <w:i/>
          <w:color w:val="000000"/>
          <w:sz w:val="24"/>
        </w:rPr>
        <w:t xml:space="preserve"> </w:t>
      </w:r>
      <w:r w:rsidRPr="00EB1E12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Статья 4 данного закона устанавливает критерии, по которым информация может быть признана коммерческой тайной. В частности, в данной статье указывается, что сведения, составляющие коммерческую тайну, должны быть секретными, иметь коммерческую ценность и не быть общедоступными. Кроме того, поведение и нормы деловой этики в соответствии с данным законом также регулируются вопросы конфиденциальности об источниках информации и других аспектов коммерческой тайны.</w:t>
      </w:r>
    </w:p>
    <w:p w:rsidR="00A31610" w:rsidRPr="00C43AFB" w:rsidRDefault="00A31610" w:rsidP="007971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EB1E12" w:rsidRPr="00EB1E12" w:rsidRDefault="00BD0721" w:rsidP="00EB1E12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43AFB">
        <w:rPr>
          <w:rFonts w:ascii="Times New Roman" w:hAnsi="Times New Roman" w:cs="Times New Roman"/>
          <w:sz w:val="28"/>
        </w:rPr>
        <w:t>Федеральный</w:t>
      </w:r>
      <w:r w:rsidRPr="00C43AFB">
        <w:rPr>
          <w:rFonts w:ascii="Times New Roman" w:hAnsi="Times New Roman" w:cs="Times New Roman"/>
          <w:spacing w:val="33"/>
          <w:sz w:val="28"/>
        </w:rPr>
        <w:t xml:space="preserve"> </w:t>
      </w:r>
      <w:r w:rsidRPr="00C43AFB">
        <w:rPr>
          <w:rFonts w:ascii="Times New Roman" w:hAnsi="Times New Roman" w:cs="Times New Roman"/>
          <w:sz w:val="28"/>
        </w:rPr>
        <w:t>закон</w:t>
      </w:r>
      <w:r w:rsidRPr="00C43AFB">
        <w:rPr>
          <w:rFonts w:ascii="Times New Roman" w:hAnsi="Times New Roman" w:cs="Times New Roman"/>
          <w:spacing w:val="36"/>
          <w:sz w:val="28"/>
        </w:rPr>
        <w:t xml:space="preserve"> </w:t>
      </w:r>
      <w:r w:rsidRPr="00C43AFB">
        <w:rPr>
          <w:rFonts w:ascii="Times New Roman" w:hAnsi="Times New Roman" w:cs="Times New Roman"/>
          <w:sz w:val="28"/>
        </w:rPr>
        <w:t>«О</w:t>
      </w:r>
      <w:r w:rsidRPr="00C43AFB">
        <w:rPr>
          <w:rFonts w:ascii="Times New Roman" w:hAnsi="Times New Roman" w:cs="Times New Roman"/>
          <w:spacing w:val="31"/>
          <w:sz w:val="28"/>
        </w:rPr>
        <w:t xml:space="preserve"> </w:t>
      </w:r>
      <w:r w:rsidRPr="00C43AFB">
        <w:rPr>
          <w:rFonts w:ascii="Times New Roman" w:hAnsi="Times New Roman" w:cs="Times New Roman"/>
          <w:sz w:val="28"/>
        </w:rPr>
        <w:t>персональных</w:t>
      </w:r>
      <w:r w:rsidRPr="00C43AFB">
        <w:rPr>
          <w:rFonts w:ascii="Times New Roman" w:hAnsi="Times New Roman" w:cs="Times New Roman"/>
          <w:spacing w:val="33"/>
          <w:sz w:val="28"/>
        </w:rPr>
        <w:t xml:space="preserve"> </w:t>
      </w:r>
      <w:r w:rsidRPr="00C43AFB">
        <w:rPr>
          <w:rFonts w:ascii="Times New Roman" w:hAnsi="Times New Roman" w:cs="Times New Roman"/>
          <w:sz w:val="28"/>
        </w:rPr>
        <w:t>данных»</w:t>
      </w:r>
      <w:r w:rsidRPr="00C43AFB">
        <w:rPr>
          <w:rFonts w:ascii="Times New Roman" w:hAnsi="Times New Roman" w:cs="Times New Roman"/>
          <w:spacing w:val="32"/>
          <w:sz w:val="28"/>
        </w:rPr>
        <w:t xml:space="preserve"> </w:t>
      </w:r>
      <w:r w:rsidRPr="00C43AFB">
        <w:rPr>
          <w:rFonts w:ascii="Times New Roman" w:hAnsi="Times New Roman" w:cs="Times New Roman"/>
          <w:sz w:val="28"/>
        </w:rPr>
        <w:t>от</w:t>
      </w:r>
      <w:r w:rsidRPr="00C43AFB">
        <w:rPr>
          <w:rFonts w:ascii="Times New Roman" w:hAnsi="Times New Roman" w:cs="Times New Roman"/>
          <w:spacing w:val="30"/>
          <w:sz w:val="28"/>
        </w:rPr>
        <w:t xml:space="preserve"> </w:t>
      </w:r>
      <w:r w:rsidRPr="00C43AFB">
        <w:rPr>
          <w:rFonts w:ascii="Times New Roman" w:hAnsi="Times New Roman" w:cs="Times New Roman"/>
          <w:sz w:val="28"/>
        </w:rPr>
        <w:t>27.07.2006</w:t>
      </w:r>
      <w:r w:rsidRPr="00C43AFB">
        <w:rPr>
          <w:rFonts w:ascii="Times New Roman" w:hAnsi="Times New Roman" w:cs="Times New Roman"/>
          <w:sz w:val="28"/>
        </w:rPr>
        <w:t>:</w:t>
      </w:r>
      <w:r w:rsidR="00A31610" w:rsidRPr="00C43A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EB1E12" w:rsidRPr="00EB1E1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         </w:t>
      </w:r>
      <w:r w:rsidR="00A31610" w:rsidRPr="00EB1E1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Федеральный закон "О персональных данных" от 27.07.2006 года регулирует сбор, обработку и хранение персональных данных граждан. Целью этого закона является защита прав человека и гражданина при обработке и использовании их персональных данных, а также определение ответственности за нарушения в этой сфере. Закон устанавливает требования к соблюдению принципов обработки персональных данных, включая</w:t>
      </w:r>
      <w:r w:rsidR="00EB1E1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 </w:t>
      </w:r>
      <w:r w:rsidR="00A31610" w:rsidRPr="00EB1E1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законность,</w:t>
      </w:r>
      <w:r w:rsidR="00C43AFB" w:rsidRPr="00EB1E1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 </w:t>
      </w:r>
      <w:r w:rsidR="00A31610" w:rsidRPr="00EB1E1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обоснованность</w:t>
      </w:r>
      <w:r w:rsidR="00C43AFB" w:rsidRPr="00EB1E1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 </w:t>
      </w:r>
      <w:r w:rsidR="00A31610" w:rsidRPr="00EB1E1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и</w:t>
      </w:r>
      <w:r w:rsidR="00C43AFB" w:rsidRPr="00EB1E1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 </w:t>
      </w:r>
      <w:r w:rsidR="00A31610" w:rsidRPr="00EB1E1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справедливость.</w:t>
      </w:r>
    </w:p>
    <w:p w:rsidR="00A31610" w:rsidRPr="00EB1E12" w:rsidRDefault="00EB1E12" w:rsidP="00EB1E12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B1E1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          </w:t>
      </w:r>
      <w:r w:rsidR="00A31610" w:rsidRPr="00EB1E1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Основные положения закона "О персональных данных" касаются определения понятия персональных данных, прав граждан на защиту и доступ к своим данным, обязанности субъектов обработки персональных данных по обеспечению их конфиденциальности и безопасности. Закон также устанавливает требования к организациям, осуществляющим обработку персональных данных, в том числе к разработке внутренних документов и мерам по</w:t>
      </w:r>
      <w:r w:rsidR="00C43AFB" w:rsidRPr="00EB1E1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 </w:t>
      </w:r>
      <w:r w:rsidR="00A31610" w:rsidRPr="00EB1E1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защите</w:t>
      </w:r>
      <w:r w:rsidR="00C43AFB" w:rsidRPr="00EB1E1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 </w:t>
      </w:r>
      <w:r w:rsidR="00A31610" w:rsidRPr="00EB1E1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информации.</w:t>
      </w:r>
      <w:r w:rsidR="00C43AFB" w:rsidRPr="00EB1E1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="00A31610" w:rsidRPr="00EB1E1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Статья 6 данного закона устанавливает обязанности субъектов персональных данных при их обработке. В </w:t>
      </w:r>
      <w:r w:rsidR="00A31610" w:rsidRPr="00EB1E1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lastRenderedPageBreak/>
        <w:t>этой статье прописаны основные принципы обработки персональных данных, которые включают законность и справедливость обработки, ограничение обработки данных только по предназначению, соблюдение конфиденциальности и другие важные положения для обеспечения защиты прав граждан на конфиденциальность и безопасность их личных данных.</w:t>
      </w:r>
    </w:p>
    <w:p w:rsidR="00BD0721" w:rsidRPr="00C43AFB" w:rsidRDefault="00BD0721" w:rsidP="007971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D0721" w:rsidRPr="00C43AFB" w:rsidRDefault="00BD0721" w:rsidP="007971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EB1E12" w:rsidRPr="00EB1E12" w:rsidRDefault="00BD0721" w:rsidP="00797117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43AFB">
        <w:rPr>
          <w:rFonts w:ascii="Times New Roman" w:hAnsi="Times New Roman" w:cs="Times New Roman"/>
          <w:sz w:val="28"/>
        </w:rPr>
        <w:t>Федеральный</w:t>
      </w:r>
      <w:r w:rsidRPr="00C43AFB">
        <w:rPr>
          <w:rFonts w:ascii="Times New Roman" w:hAnsi="Times New Roman" w:cs="Times New Roman"/>
          <w:spacing w:val="20"/>
          <w:sz w:val="28"/>
        </w:rPr>
        <w:t xml:space="preserve"> </w:t>
      </w:r>
      <w:r w:rsidRPr="00C43AFB">
        <w:rPr>
          <w:rFonts w:ascii="Times New Roman" w:hAnsi="Times New Roman" w:cs="Times New Roman"/>
          <w:sz w:val="28"/>
        </w:rPr>
        <w:t>закон</w:t>
      </w:r>
      <w:r w:rsidRPr="00C43AFB">
        <w:rPr>
          <w:rFonts w:ascii="Times New Roman" w:hAnsi="Times New Roman" w:cs="Times New Roman"/>
          <w:spacing w:val="18"/>
          <w:sz w:val="28"/>
        </w:rPr>
        <w:t xml:space="preserve"> </w:t>
      </w:r>
      <w:r w:rsidRPr="00C43AFB">
        <w:rPr>
          <w:rFonts w:ascii="Times New Roman" w:hAnsi="Times New Roman" w:cs="Times New Roman"/>
          <w:sz w:val="28"/>
        </w:rPr>
        <w:t>«Об</w:t>
      </w:r>
      <w:r w:rsidRPr="00C43AFB">
        <w:rPr>
          <w:rFonts w:ascii="Times New Roman" w:hAnsi="Times New Roman" w:cs="Times New Roman"/>
          <w:spacing w:val="20"/>
          <w:sz w:val="28"/>
        </w:rPr>
        <w:t xml:space="preserve"> </w:t>
      </w:r>
      <w:r w:rsidRPr="00C43AFB">
        <w:rPr>
          <w:rFonts w:ascii="Times New Roman" w:hAnsi="Times New Roman" w:cs="Times New Roman"/>
          <w:sz w:val="28"/>
        </w:rPr>
        <w:t>электронной</w:t>
      </w:r>
      <w:r w:rsidRPr="00C43AFB">
        <w:rPr>
          <w:rFonts w:ascii="Times New Roman" w:hAnsi="Times New Roman" w:cs="Times New Roman"/>
          <w:spacing w:val="18"/>
          <w:sz w:val="28"/>
        </w:rPr>
        <w:t xml:space="preserve"> </w:t>
      </w:r>
      <w:r w:rsidRPr="00C43AFB">
        <w:rPr>
          <w:rFonts w:ascii="Times New Roman" w:hAnsi="Times New Roman" w:cs="Times New Roman"/>
          <w:sz w:val="28"/>
        </w:rPr>
        <w:t>подписи»</w:t>
      </w:r>
      <w:r w:rsidRPr="00C43AFB">
        <w:rPr>
          <w:rFonts w:ascii="Times New Roman" w:hAnsi="Times New Roman" w:cs="Times New Roman"/>
          <w:spacing w:val="18"/>
          <w:sz w:val="28"/>
        </w:rPr>
        <w:t xml:space="preserve"> </w:t>
      </w:r>
      <w:r w:rsidRPr="00C43AFB">
        <w:rPr>
          <w:rFonts w:ascii="Times New Roman" w:hAnsi="Times New Roman" w:cs="Times New Roman"/>
          <w:sz w:val="28"/>
        </w:rPr>
        <w:t>от</w:t>
      </w:r>
      <w:r w:rsidRPr="00C43AFB">
        <w:rPr>
          <w:rFonts w:ascii="Times New Roman" w:hAnsi="Times New Roman" w:cs="Times New Roman"/>
          <w:spacing w:val="19"/>
          <w:sz w:val="28"/>
        </w:rPr>
        <w:t xml:space="preserve"> </w:t>
      </w:r>
      <w:proofErr w:type="gramStart"/>
      <w:r w:rsidRPr="00C43AFB">
        <w:rPr>
          <w:rFonts w:ascii="Times New Roman" w:hAnsi="Times New Roman" w:cs="Times New Roman"/>
          <w:sz w:val="28"/>
        </w:rPr>
        <w:t>06.04.2011</w:t>
      </w:r>
      <w:r w:rsidRPr="00C43AFB">
        <w:rPr>
          <w:rFonts w:ascii="Times New Roman" w:hAnsi="Times New Roman" w:cs="Times New Roman"/>
          <w:sz w:val="28"/>
        </w:rPr>
        <w:t>:</w:t>
      </w:r>
      <w:r w:rsidR="00A31610" w:rsidRPr="00C43AFB">
        <w:rPr>
          <w:rFonts w:ascii="Times New Roman" w:hAnsi="Times New Roman" w:cs="Times New Roman"/>
        </w:rPr>
        <w:br/>
      </w:r>
      <w:r w:rsidR="00A31610" w:rsidRPr="00EB1E12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Федеральный</w:t>
      </w:r>
      <w:proofErr w:type="gramEnd"/>
      <w:r w:rsidR="00A31610" w:rsidRPr="00EB1E12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 xml:space="preserve"> закон "Об электронной подписи" от 06.04.2011 года регулирует использование электронной подписи как способа подтверждения подлинности электронных документов и согласий. Целью данного закона является содействие развитию информационного общества, обеспечение безопасности и защиты информации при использовании электронной подписи, а также создание правовых основ для электронного</w:t>
      </w:r>
      <w:r w:rsidR="00EB1E12">
        <w:rPr>
          <w:rFonts w:ascii="Times New Roman" w:hAnsi="Times New Roman" w:cs="Times New Roman"/>
          <w:i/>
          <w:color w:val="000000"/>
          <w:sz w:val="24"/>
          <w:shd w:val="clear" w:color="auto" w:fill="FFFFFF"/>
          <w:lang w:val="en-US"/>
        </w:rPr>
        <w:t> </w:t>
      </w:r>
      <w:r w:rsidR="00A31610" w:rsidRPr="00EB1E12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взаимодействия</w:t>
      </w:r>
      <w:r w:rsidR="00C43AFB" w:rsidRPr="00EB1E12">
        <w:rPr>
          <w:rFonts w:ascii="Times New Roman" w:hAnsi="Times New Roman" w:cs="Times New Roman"/>
          <w:i/>
          <w:color w:val="000000"/>
          <w:sz w:val="24"/>
          <w:shd w:val="clear" w:color="auto" w:fill="FFFFFF"/>
          <w:lang w:val="en-US"/>
        </w:rPr>
        <w:t> </w:t>
      </w:r>
      <w:r w:rsidR="00A31610" w:rsidRPr="00EB1E12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граждан,</w:t>
      </w:r>
      <w:r w:rsidR="00C43AFB" w:rsidRPr="00EB1E12">
        <w:rPr>
          <w:rFonts w:ascii="Times New Roman" w:hAnsi="Times New Roman" w:cs="Times New Roman"/>
          <w:i/>
          <w:color w:val="000000"/>
          <w:sz w:val="24"/>
          <w:shd w:val="clear" w:color="auto" w:fill="FFFFFF"/>
          <w:lang w:val="en-US"/>
        </w:rPr>
        <w:t> </w:t>
      </w:r>
      <w:r w:rsidR="00A31610" w:rsidRPr="00EB1E12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организаций</w:t>
      </w:r>
      <w:r w:rsidR="00C43AFB" w:rsidRPr="00EB1E12">
        <w:rPr>
          <w:rFonts w:ascii="Times New Roman" w:hAnsi="Times New Roman" w:cs="Times New Roman"/>
          <w:i/>
          <w:color w:val="000000"/>
          <w:sz w:val="24"/>
          <w:shd w:val="clear" w:color="auto" w:fill="FFFFFF"/>
          <w:lang w:val="en-US"/>
        </w:rPr>
        <w:t> </w:t>
      </w:r>
      <w:r w:rsidR="00A31610" w:rsidRPr="00EB1E12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и</w:t>
      </w:r>
      <w:r w:rsidR="00C43AFB" w:rsidRPr="00EB1E12">
        <w:rPr>
          <w:rFonts w:ascii="Times New Roman" w:hAnsi="Times New Roman" w:cs="Times New Roman"/>
          <w:i/>
          <w:color w:val="000000"/>
          <w:sz w:val="24"/>
          <w:shd w:val="clear" w:color="auto" w:fill="FFFFFF"/>
          <w:lang w:val="en-US"/>
        </w:rPr>
        <w:t> </w:t>
      </w:r>
      <w:r w:rsidR="00A31610" w:rsidRPr="00EB1E12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государственных</w:t>
      </w:r>
      <w:r w:rsidR="00C43AFB" w:rsidRPr="00EB1E12">
        <w:rPr>
          <w:rFonts w:ascii="Times New Roman" w:hAnsi="Times New Roman" w:cs="Times New Roman"/>
          <w:i/>
          <w:color w:val="000000"/>
          <w:sz w:val="24"/>
          <w:shd w:val="clear" w:color="auto" w:fill="FFFFFF"/>
          <w:lang w:val="en-US"/>
        </w:rPr>
        <w:t> </w:t>
      </w:r>
      <w:r w:rsidR="00A31610" w:rsidRPr="00EB1E12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органов.</w:t>
      </w:r>
    </w:p>
    <w:p w:rsidR="00BD0721" w:rsidRPr="00EB1E12" w:rsidRDefault="00EB1E12" w:rsidP="00EB1E12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B1E12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 xml:space="preserve">           </w:t>
      </w:r>
      <w:r w:rsidR="00A31610" w:rsidRPr="00EB1E12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Закон "Об электронной подписи" устанавливает требования к процедурам создания, использования и проверки электронных подписей, а также определяет основания и порядок признания их действительными. Основными принципами действия электронной подписи в рамках данного закона являются надежность, достоверность и невозможность отрицания</w:t>
      </w:r>
      <w:r w:rsidRPr="00EB1E12">
        <w:rPr>
          <w:rFonts w:ascii="Times New Roman" w:hAnsi="Times New Roman" w:cs="Times New Roman"/>
          <w:i/>
          <w:color w:val="000000"/>
          <w:sz w:val="24"/>
          <w:shd w:val="clear" w:color="auto" w:fill="FFFFFF"/>
          <w:lang w:val="en-US"/>
        </w:rPr>
        <w:t> </w:t>
      </w:r>
      <w:r w:rsidR="00A31610" w:rsidRPr="00EB1E12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использования</w:t>
      </w:r>
      <w:r w:rsidR="00C43AFB" w:rsidRPr="00EB1E12">
        <w:rPr>
          <w:rFonts w:ascii="Times New Roman" w:hAnsi="Times New Roman" w:cs="Times New Roman"/>
          <w:i/>
          <w:color w:val="000000"/>
          <w:sz w:val="24"/>
          <w:shd w:val="clear" w:color="auto" w:fill="FFFFFF"/>
          <w:lang w:val="en-US"/>
        </w:rPr>
        <w:t> </w:t>
      </w:r>
      <w:r w:rsidR="00A31610" w:rsidRPr="00EB1E12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подписи.</w:t>
      </w:r>
      <w:r w:rsidR="00A31610" w:rsidRPr="00EB1E12">
        <w:rPr>
          <w:rFonts w:ascii="Times New Roman" w:hAnsi="Times New Roman" w:cs="Times New Roman"/>
          <w:i/>
          <w:color w:val="000000"/>
          <w:sz w:val="24"/>
        </w:rPr>
        <w:br/>
      </w:r>
      <w:r w:rsidRPr="00EB1E12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 xml:space="preserve">         </w:t>
      </w:r>
      <w:r w:rsidR="00A31610" w:rsidRPr="00EB1E12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Статья 3 данного закона определяет понятие электронной подписи и ее виды. В этой статье содержатся основные определения, которые являются основой для правильного понимания и применения закона, включая такие термины, как "электронный документ", "держатель ключа подписи" и другие, необходимые для корректного использования электронной подписи в цифровом пространстве.</w:t>
      </w:r>
    </w:p>
    <w:p w:rsidR="00BD0721" w:rsidRPr="00EB1E12" w:rsidRDefault="00BD0721" w:rsidP="0079711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31610" w:rsidRPr="00EB1E12" w:rsidRDefault="00A31610" w:rsidP="0079711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D0721" w:rsidRPr="00EB1E12" w:rsidRDefault="00BD0721" w:rsidP="00797117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1E12">
        <w:rPr>
          <w:rFonts w:ascii="Times New Roman" w:hAnsi="Times New Roman" w:cs="Times New Roman"/>
          <w:sz w:val="28"/>
        </w:rPr>
        <w:t xml:space="preserve">«Уголовный кодекс Российской Федерации» </w:t>
      </w:r>
      <w:r w:rsidRPr="00EB1E12">
        <w:rPr>
          <w:rFonts w:ascii="Times New Roman" w:hAnsi="Times New Roman" w:cs="Times New Roman"/>
          <w:sz w:val="28"/>
        </w:rPr>
        <w:t>о</w:t>
      </w:r>
      <w:r w:rsidRPr="00EB1E12">
        <w:rPr>
          <w:rFonts w:ascii="Times New Roman" w:hAnsi="Times New Roman" w:cs="Times New Roman"/>
          <w:sz w:val="28"/>
        </w:rPr>
        <w:t xml:space="preserve">т </w:t>
      </w:r>
      <w:r w:rsidRPr="00EB1E12">
        <w:rPr>
          <w:rFonts w:ascii="Times New Roman" w:hAnsi="Times New Roman" w:cs="Times New Roman"/>
          <w:spacing w:val="-1"/>
          <w:sz w:val="28"/>
        </w:rPr>
        <w:t>13.06.1996</w:t>
      </w:r>
      <w:r w:rsidRPr="00EB1E12">
        <w:rPr>
          <w:rFonts w:ascii="Times New Roman" w:hAnsi="Times New Roman" w:cs="Times New Roman"/>
          <w:spacing w:val="-1"/>
          <w:sz w:val="28"/>
        </w:rPr>
        <w:t>:</w:t>
      </w:r>
    </w:p>
    <w:p w:rsidR="00BD0721" w:rsidRPr="00EB1E12" w:rsidRDefault="00BD0721" w:rsidP="0079711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Федеральный закон "Уголовный кодекс Российской Федерации" от 13.06.1996 устанавливает нормы уголовного права, определяющие составы преступлений и наказания за их совершение. В соответствии со статьей 105 УК РФ, устанавливаются наказания за убийство, в зависимости от обстоятельств и мотивов преступления. Закон также регулирует ответственность за кражу (статья 158 УК РФ), мошенничество (статья 159 УК РФ), насилие (статья 116 УК РФ) и другие деяния, квалифицируемые как преступления. Уголовный кодекс содержит нормы о мерах принудительного воздействия (статьи 53-73 УК РФ) и ограничениях права на отдельные виды деятельности для осужденных. Закон 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lastRenderedPageBreak/>
        <w:t>направлен на обеспечение законности, защиту общественного порядка и безопасности граждан, а также на предотвращение и наказание преступлений. В целом, "Уголовный кодекс Российской Федерации" является основополагающим документом в области уголовного права, определяющим преступные действия и соответствующие им уголовные наказания.</w:t>
      </w:r>
    </w:p>
    <w:p w:rsidR="00AA53EE" w:rsidRPr="00C43AFB" w:rsidRDefault="00AA53EE" w:rsidP="0079711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D0721" w:rsidRPr="00C43AFB" w:rsidRDefault="00A31610" w:rsidP="00797117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43AFB">
        <w:rPr>
          <w:rFonts w:ascii="Times New Roman" w:hAnsi="Times New Roman" w:cs="Times New Roman"/>
          <w:sz w:val="28"/>
        </w:rPr>
        <w:t xml:space="preserve">«Трудовой кодекс </w:t>
      </w:r>
      <w:r w:rsidR="00BD0721" w:rsidRPr="00C43AFB">
        <w:rPr>
          <w:rFonts w:ascii="Times New Roman" w:hAnsi="Times New Roman" w:cs="Times New Roman"/>
          <w:sz w:val="28"/>
        </w:rPr>
        <w:t>Российской</w:t>
      </w:r>
      <w:r w:rsidRPr="00C43AFB">
        <w:rPr>
          <w:rFonts w:ascii="Times New Roman" w:hAnsi="Times New Roman" w:cs="Times New Roman"/>
          <w:sz w:val="28"/>
        </w:rPr>
        <w:t xml:space="preserve"> Федерации» от </w:t>
      </w:r>
      <w:r w:rsidR="00BD0721" w:rsidRPr="00C43AFB">
        <w:rPr>
          <w:rFonts w:ascii="Times New Roman" w:hAnsi="Times New Roman" w:cs="Times New Roman"/>
          <w:spacing w:val="-1"/>
          <w:sz w:val="28"/>
        </w:rPr>
        <w:t>30.12.2001</w:t>
      </w:r>
      <w:r w:rsidR="00BD0721" w:rsidRPr="00C43AFB">
        <w:rPr>
          <w:rFonts w:ascii="Times New Roman" w:hAnsi="Times New Roman" w:cs="Times New Roman"/>
          <w:spacing w:val="-1"/>
          <w:sz w:val="28"/>
        </w:rPr>
        <w:t>:</w:t>
      </w:r>
    </w:p>
    <w:p w:rsidR="00BD0721" w:rsidRPr="00EB1E12" w:rsidRDefault="00BD0721" w:rsidP="0079711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Федеральный закон "Трудовой кодекс Российской Федерации" от 30.12.2001 устанавливает правовые основы регулирования трудовых отношений между работодателем и работником. В соответствии со статьей 17 ТК РФ, работник имеет право на оплату труда в срок и согласно установленным нормам и условиям трудового договора или коллективного договора. Закон регулирует порядок заключения трудовых договоров, условия труда, рабочее время, отпуска, увольнение и другие аспекты трудовой деятельности. "Трудовой кодекс" содержит нормы о гарантиях и компенсациях при трудовой деятельности, охране труда, соблюдении рабочего распорядка и трудовой дисциплине. Закон устанавливает права и обязанности работников и работодателей, а также механизмы разрешения трудовых споров и конфликтов. "Трудовой кодекс Российской Федерации" направлен на обеспечение справедливости и социальной защиты трудящихся, а также на содействие стабильным и эффективным трудовым отношениям в стране.</w:t>
      </w:r>
    </w:p>
    <w:p w:rsidR="00AA53EE" w:rsidRPr="00C43AFB" w:rsidRDefault="00AA53EE" w:rsidP="0079711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D0721" w:rsidRPr="00C43AFB" w:rsidRDefault="00BD0721" w:rsidP="00797117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43AFB">
        <w:rPr>
          <w:rFonts w:ascii="Times New Roman" w:hAnsi="Times New Roman" w:cs="Times New Roman"/>
          <w:sz w:val="28"/>
        </w:rPr>
        <w:t>Кодекс</w:t>
      </w:r>
      <w:r w:rsidRPr="00C43AFB">
        <w:rPr>
          <w:rFonts w:ascii="Times New Roman" w:hAnsi="Times New Roman" w:cs="Times New Roman"/>
          <w:sz w:val="28"/>
        </w:rPr>
        <w:tab/>
        <w:t>РФ</w:t>
      </w:r>
      <w:r w:rsidRPr="00C43AFB">
        <w:rPr>
          <w:rFonts w:ascii="Times New Roman" w:hAnsi="Times New Roman" w:cs="Times New Roman"/>
          <w:sz w:val="28"/>
        </w:rPr>
        <w:tab/>
        <w:t>об</w:t>
      </w:r>
      <w:r w:rsidRPr="00C43AFB">
        <w:rPr>
          <w:rFonts w:ascii="Times New Roman" w:hAnsi="Times New Roman" w:cs="Times New Roman"/>
          <w:sz w:val="28"/>
        </w:rPr>
        <w:tab/>
        <w:t>административных</w:t>
      </w:r>
      <w:r w:rsidRPr="00C43AFB">
        <w:rPr>
          <w:rFonts w:ascii="Times New Roman" w:hAnsi="Times New Roman" w:cs="Times New Roman"/>
          <w:sz w:val="28"/>
        </w:rPr>
        <w:tab/>
        <w:t>правонарушениях</w:t>
      </w:r>
      <w:r w:rsidRPr="00C43AFB">
        <w:rPr>
          <w:rFonts w:ascii="Times New Roman" w:hAnsi="Times New Roman" w:cs="Times New Roman"/>
          <w:sz w:val="28"/>
        </w:rPr>
        <w:t>:</w:t>
      </w:r>
    </w:p>
    <w:p w:rsidR="00BD0721" w:rsidRPr="00EB1E12" w:rsidRDefault="00BD0721" w:rsidP="0079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EB1E1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Кодекс Российской Федерации об административных правонарушениях регулирует порядок ответственности за совершение административных правонарушений. В соответствии с статьей 2.1 КоАП РФ, административным правонарушением признается деяние, предусмотренное законом как правонарушение и наказуемое административным наказанием. Кодекс устанавливает виды административных наказаний, такие как штрафы, административный арест, лишение специальных прав, административное выдворение и другие. В законе прописаны процедуры вынесения постановлений о наложении административного наказания, права и обязанности субъектов административного процесса. Кодекс также определяет сроки и процедуры обжалования решений о наложении административного наказания, а также меры по применению административного наказания к юридическим лицам. Кодекс об административных правонарушениях направлен на обеспечение законности, порядка и общественной </w:t>
      </w:r>
      <w:r w:rsidRPr="00EB1E1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lastRenderedPageBreak/>
        <w:t>безопасности, а также на предотвращение и наказание нарушений административного характера.</w:t>
      </w:r>
    </w:p>
    <w:p w:rsidR="00040EB1" w:rsidRPr="00C43AFB" w:rsidRDefault="00040EB1" w:rsidP="0079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A53EE" w:rsidRPr="00EB1E12" w:rsidRDefault="00040EB1" w:rsidP="00797117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4"/>
        </w:rPr>
      </w:pPr>
      <w:r w:rsidRPr="00C43AFB">
        <w:rPr>
          <w:rFonts w:ascii="Times New Roman" w:hAnsi="Times New Roman" w:cs="Times New Roman"/>
          <w:sz w:val="28"/>
          <w:szCs w:val="24"/>
        </w:rPr>
        <w:t xml:space="preserve"> </w:t>
      </w:r>
      <w:r w:rsidRPr="00C43AFB">
        <w:rPr>
          <w:rFonts w:ascii="Times New Roman" w:hAnsi="Times New Roman" w:cs="Times New Roman"/>
          <w:sz w:val="28"/>
          <w:szCs w:val="24"/>
        </w:rPr>
        <w:t>Указ Президента РФ от 17.03.2008 № 351 (ред. от 22.05.2015) «О</w:t>
      </w:r>
      <w:r w:rsidRPr="00C43AF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C43AFB">
        <w:rPr>
          <w:rFonts w:ascii="Times New Roman" w:hAnsi="Times New Roman" w:cs="Times New Roman"/>
          <w:sz w:val="28"/>
          <w:szCs w:val="24"/>
        </w:rPr>
        <w:t>мерах</w:t>
      </w:r>
      <w:r w:rsidRPr="00C43AF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C43AFB">
        <w:rPr>
          <w:rFonts w:ascii="Times New Roman" w:hAnsi="Times New Roman" w:cs="Times New Roman"/>
          <w:sz w:val="28"/>
          <w:szCs w:val="24"/>
        </w:rPr>
        <w:t>по</w:t>
      </w:r>
      <w:r w:rsidRPr="00C43AF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C43AFB">
        <w:rPr>
          <w:rFonts w:ascii="Times New Roman" w:hAnsi="Times New Roman" w:cs="Times New Roman"/>
          <w:sz w:val="28"/>
          <w:szCs w:val="24"/>
        </w:rPr>
        <w:t>обеспечению</w:t>
      </w:r>
      <w:r w:rsidRPr="00C43AF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C43AFB">
        <w:rPr>
          <w:rFonts w:ascii="Times New Roman" w:hAnsi="Times New Roman" w:cs="Times New Roman"/>
          <w:sz w:val="28"/>
          <w:szCs w:val="24"/>
        </w:rPr>
        <w:t>информационной</w:t>
      </w:r>
      <w:r w:rsidRPr="00C43AF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C43AFB">
        <w:rPr>
          <w:rFonts w:ascii="Times New Roman" w:hAnsi="Times New Roman" w:cs="Times New Roman"/>
          <w:sz w:val="28"/>
          <w:szCs w:val="24"/>
        </w:rPr>
        <w:t>безопасности</w:t>
      </w:r>
      <w:r w:rsidRPr="00C43AFB">
        <w:rPr>
          <w:rFonts w:ascii="Times New Roman" w:hAnsi="Times New Roman" w:cs="Times New Roman"/>
          <w:spacing w:val="71"/>
          <w:sz w:val="28"/>
          <w:szCs w:val="24"/>
        </w:rPr>
        <w:t xml:space="preserve"> </w:t>
      </w:r>
      <w:r w:rsidRPr="00C43AFB">
        <w:rPr>
          <w:rFonts w:ascii="Times New Roman" w:hAnsi="Times New Roman" w:cs="Times New Roman"/>
          <w:sz w:val="28"/>
          <w:szCs w:val="24"/>
        </w:rPr>
        <w:t>Российской</w:t>
      </w:r>
      <w:r w:rsidRPr="00C43AF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C43AFB">
        <w:rPr>
          <w:rFonts w:ascii="Times New Roman" w:hAnsi="Times New Roman" w:cs="Times New Roman"/>
          <w:sz w:val="28"/>
          <w:szCs w:val="24"/>
        </w:rPr>
        <w:t>Федерации</w:t>
      </w:r>
      <w:r w:rsidRPr="00C43AF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C43AFB">
        <w:rPr>
          <w:rFonts w:ascii="Times New Roman" w:hAnsi="Times New Roman" w:cs="Times New Roman"/>
          <w:sz w:val="28"/>
          <w:szCs w:val="24"/>
        </w:rPr>
        <w:t>при</w:t>
      </w:r>
      <w:r w:rsidRPr="00C43AF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C43AFB">
        <w:rPr>
          <w:rFonts w:ascii="Times New Roman" w:hAnsi="Times New Roman" w:cs="Times New Roman"/>
          <w:sz w:val="28"/>
          <w:szCs w:val="24"/>
        </w:rPr>
        <w:t>использовании</w:t>
      </w:r>
      <w:r w:rsidRPr="00C43AFB">
        <w:rPr>
          <w:rFonts w:ascii="Times New Roman" w:hAnsi="Times New Roman" w:cs="Times New Roman"/>
          <w:spacing w:val="71"/>
          <w:sz w:val="28"/>
          <w:szCs w:val="24"/>
        </w:rPr>
        <w:t xml:space="preserve"> </w:t>
      </w:r>
      <w:r w:rsidRPr="00C43AFB">
        <w:rPr>
          <w:rFonts w:ascii="Times New Roman" w:hAnsi="Times New Roman" w:cs="Times New Roman"/>
          <w:sz w:val="28"/>
          <w:szCs w:val="24"/>
        </w:rPr>
        <w:t>информационно-телекоммуникационных</w:t>
      </w:r>
      <w:r w:rsidRPr="00C43AFB">
        <w:rPr>
          <w:rFonts w:ascii="Times New Roman" w:hAnsi="Times New Roman" w:cs="Times New Roman"/>
          <w:spacing w:val="-67"/>
          <w:sz w:val="28"/>
          <w:szCs w:val="24"/>
        </w:rPr>
        <w:t xml:space="preserve"> </w:t>
      </w:r>
      <w:r w:rsidRPr="00C43AFB">
        <w:rPr>
          <w:rFonts w:ascii="Times New Roman" w:hAnsi="Times New Roman" w:cs="Times New Roman"/>
          <w:sz w:val="28"/>
          <w:szCs w:val="24"/>
        </w:rPr>
        <w:t>сетей</w:t>
      </w:r>
      <w:r w:rsidRPr="00C43AFB">
        <w:rPr>
          <w:rFonts w:ascii="Times New Roman" w:hAnsi="Times New Roman" w:cs="Times New Roman"/>
          <w:sz w:val="28"/>
          <w:szCs w:val="24"/>
        </w:rPr>
        <w:t xml:space="preserve"> международного</w:t>
      </w:r>
      <w:r w:rsidR="00C43AFB">
        <w:rPr>
          <w:rFonts w:ascii="Times New Roman" w:hAnsi="Times New Roman" w:cs="Times New Roman"/>
          <w:sz w:val="28"/>
          <w:szCs w:val="24"/>
          <w:lang w:val="en-US"/>
        </w:rPr>
        <w:t> </w:t>
      </w:r>
      <w:r w:rsidRPr="00C43AFB">
        <w:rPr>
          <w:rFonts w:ascii="Times New Roman" w:hAnsi="Times New Roman" w:cs="Times New Roman"/>
          <w:sz w:val="28"/>
          <w:szCs w:val="24"/>
        </w:rPr>
        <w:t>информационного</w:t>
      </w:r>
      <w:r w:rsidR="00C43AFB">
        <w:rPr>
          <w:rFonts w:ascii="Times New Roman" w:hAnsi="Times New Roman" w:cs="Times New Roman"/>
          <w:sz w:val="28"/>
          <w:szCs w:val="24"/>
          <w:lang w:val="en-US"/>
        </w:rPr>
        <w:t> </w:t>
      </w:r>
      <w:r w:rsidRPr="00C43AFB">
        <w:rPr>
          <w:rFonts w:ascii="Times New Roman" w:hAnsi="Times New Roman" w:cs="Times New Roman"/>
          <w:sz w:val="28"/>
          <w:szCs w:val="24"/>
        </w:rPr>
        <w:t>обмена</w:t>
      </w:r>
      <w:proofErr w:type="gramStart"/>
      <w:r w:rsidRPr="00C43AFB">
        <w:rPr>
          <w:rFonts w:ascii="Times New Roman" w:hAnsi="Times New Roman" w:cs="Times New Roman"/>
          <w:sz w:val="28"/>
          <w:szCs w:val="24"/>
        </w:rPr>
        <w:t>»</w:t>
      </w:r>
      <w:r w:rsidRPr="00C43AFB">
        <w:rPr>
          <w:rFonts w:ascii="Times New Roman" w:hAnsi="Times New Roman" w:cs="Times New Roman"/>
          <w:sz w:val="28"/>
          <w:szCs w:val="24"/>
        </w:rPr>
        <w:t>:</w:t>
      </w:r>
      <w:r w:rsidRPr="00C43AFB">
        <w:rPr>
          <w:rFonts w:ascii="Times New Roman" w:hAnsi="Times New Roman" w:cs="Times New Roman"/>
        </w:rPr>
        <w:br/>
      </w:r>
      <w:r w:rsidR="00EB1E12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</w:t>
      </w:r>
      <w:proofErr w:type="gramEnd"/>
      <w:r w:rsidR="00EB1E12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   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Указ Президента РФ от 17.03.2008 № 351 (ред. от 22.05.2015) был принят для обеспечения информационной</w:t>
      </w:r>
      <w:r w:rsidR="00C43AFB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безопасности</w:t>
      </w:r>
      <w:r w:rsidR="00C43AFB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Российской</w:t>
      </w:r>
      <w:r w:rsidR="00C43AFB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Федерации</w:t>
      </w:r>
      <w:r w:rsidR="00C43AFB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при</w:t>
      </w:r>
      <w:r w:rsidR="00C43AFB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="00C43AFB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использовании 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информационно-телекоммуникационных сетей международного информационного обмена. В указе устанавливаются меры по защите государственных информационных ресурсов от угроз, связанных с электронным шпионажем, </w:t>
      </w:r>
      <w:proofErr w:type="spellStart"/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кибератаками</w:t>
      </w:r>
      <w:proofErr w:type="spellEnd"/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и другими формами враждебной деятельности в киберпространстве. Документ также регламентирует взаимодействие органов государственной власти, органов местного самоуправления, общественных организаций и частных лиц в области информационной безопасности. Президентским указом утверждаются меры по обеспечению защиты информационных ресурсов и критической информационной инфраструктуры страны от угроз в сети интернет. Указ также содержит положения о контроле и мониторинге информационных потоков, организации инцидентного реагирования в случае </w:t>
      </w:r>
      <w:proofErr w:type="spellStart"/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кибератак</w:t>
      </w:r>
      <w:proofErr w:type="spellEnd"/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и других событий, угрожающих информационной безопасности России. Этот документ призван обеспечить защиту национальных интересов и союзников в киберпространстве и предотвратить потенциальные угрозы для информационной безопасности государства.</w:t>
      </w:r>
    </w:p>
    <w:p w:rsidR="00A31610" w:rsidRPr="00C43AFB" w:rsidRDefault="00A31610" w:rsidP="007971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A31610" w:rsidRPr="00C43AFB" w:rsidRDefault="00A31610" w:rsidP="007971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A31610" w:rsidRPr="00C43AFB" w:rsidRDefault="00A31610" w:rsidP="007971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A31610" w:rsidRPr="00C43AFB" w:rsidRDefault="00A31610" w:rsidP="007971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A31610" w:rsidRPr="00C43AFB" w:rsidRDefault="00A31610" w:rsidP="007971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A31610" w:rsidRPr="00C43AFB" w:rsidRDefault="00A31610" w:rsidP="007971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A31610" w:rsidRPr="00C43AFB" w:rsidRDefault="00A31610" w:rsidP="007971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A31610" w:rsidRPr="00C43AFB" w:rsidRDefault="00A31610" w:rsidP="007971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A31610" w:rsidRPr="00C43AFB" w:rsidRDefault="00A31610" w:rsidP="007971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A31610" w:rsidRPr="00C43AFB" w:rsidRDefault="00A31610" w:rsidP="007971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A31610" w:rsidRPr="00C43AFB" w:rsidRDefault="00A31610" w:rsidP="007971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A31610" w:rsidRPr="00C43AFB" w:rsidRDefault="00A31610" w:rsidP="007971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40EB1" w:rsidRPr="00EB1E12" w:rsidRDefault="00040EB1" w:rsidP="00C43AF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C43AF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2. Охарактеризуем данные документы с точки зрения информационной</w:t>
      </w:r>
      <w:r w:rsidR="00C43AF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безопасности:</w:t>
      </w:r>
      <w:r w:rsidRPr="00C43AF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43AF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- Конституция Российской Федерации: Определяет основные принципы государственного устройства и защиты прав и свобод граждан, включая право на конфиденциальность персональных</w:t>
      </w:r>
      <w:r w:rsidR="00C43AFB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данных</w:t>
      </w:r>
      <w:r w:rsidR="00C43AFB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и</w:t>
      </w:r>
      <w:r w:rsidR="00C43AFB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информационную</w:t>
      </w:r>
      <w:r w:rsidR="00C43AFB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безопасность.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br/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- Федеральный закон "О безопасности": Устанавливает общие принципы обеспечения безопасности в различных сферах деятельности, включая информационную безопасность.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br/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- Федеральный закон "Об информации, информационных технологиях и о защите информации": Регулирует обработку, хранение и передачу информации, в том числе устанавливает</w:t>
      </w:r>
      <w:r w:rsidR="00C43AFB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требования</w:t>
      </w:r>
      <w:r w:rsidR="00C43AFB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к</w:t>
      </w:r>
      <w:r w:rsidR="00C43AFB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защите</w:t>
      </w:r>
      <w:r w:rsidR="00C43AFB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информации.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br/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- Закон РФ "О государственной тайне": Определяет порядок обращения с информацией, составляющей</w:t>
      </w:r>
      <w:r w:rsidR="00C43AFB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государственную</w:t>
      </w:r>
      <w:r w:rsidR="00C43AFB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тайну,</w:t>
      </w:r>
      <w:r w:rsidR="00C43AFB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и</w:t>
      </w:r>
      <w:r w:rsidR="00C43AFB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устанавливает</w:t>
      </w:r>
      <w:r w:rsidR="00C43AFB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меры</w:t>
      </w:r>
      <w:r w:rsidR="00C43AFB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по</w:t>
      </w:r>
      <w:r w:rsidR="00C43AFB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ее</w:t>
      </w:r>
      <w:r w:rsidR="00C43AFB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защите.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br/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- Федеральный закон "О коммерческой тайне": Регулирует правовой статус коммерческой тайны</w:t>
      </w:r>
      <w:r w:rsidR="00C43AFB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и</w:t>
      </w:r>
      <w:r w:rsidR="00C43AFB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устанавливает</w:t>
      </w:r>
      <w:r w:rsidR="00C43AFB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порядок</w:t>
      </w:r>
      <w:r w:rsidR="00C43AFB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ее</w:t>
      </w:r>
      <w:r w:rsidR="00C43AFB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защиты.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br/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- Федеральный закон "О персональных данных": Регулирует сбор, хранение и обработку персональных данных граждан, а также устанавливает требования к их защите.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br/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- Федеральный закон "Об электронной подписи": Устанавливает правовой статус и порядок применения электронной подписи для обеспечения целостности и подлинности электронных</w:t>
      </w:r>
      <w:r w:rsidR="00DB5B70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документов.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br/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- Уголовный кодекс РФ: Содержит статьи, касающиеся </w:t>
      </w:r>
      <w:proofErr w:type="spellStart"/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киберпреступлений</w:t>
      </w:r>
      <w:proofErr w:type="spellEnd"/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и наказания за</w:t>
      </w:r>
      <w:r w:rsidR="00173A6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нару</w:t>
      </w:r>
      <w:r w:rsidR="00797117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шения</w:t>
      </w:r>
      <w:r w:rsidR="00DB5B70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="00797117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в</w:t>
      </w:r>
      <w:r w:rsidR="00DB5B70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области</w:t>
      </w:r>
      <w:r w:rsidR="00DB5B70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информационной</w:t>
      </w:r>
      <w:r w:rsidR="00DB5B70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безопасности.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br/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- Трудовой кодекс РФ: Устанавливает правила по обеспечению конфиденциальности информации,</w:t>
      </w:r>
      <w:r w:rsidR="00DB5B70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включая</w:t>
      </w:r>
      <w:r w:rsidR="00DB5B70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правила</w:t>
      </w:r>
      <w:r w:rsidR="00DB5B70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обращения</w:t>
      </w:r>
      <w:r w:rsidR="00DB5B70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с</w:t>
      </w:r>
      <w:r w:rsidR="00DB5B70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информацией</w:t>
      </w:r>
      <w:r w:rsidR="00DB5B70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работодателя.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br/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- Кодекс РФ об административных правонарушениях: Регулирует ответственность за 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lastRenderedPageBreak/>
        <w:t>нарушения</w:t>
      </w:r>
      <w:r w:rsidR="00DB5B70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в</w:t>
      </w:r>
      <w:r w:rsidR="00DB5B70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области</w:t>
      </w:r>
      <w:r w:rsidR="00DB5B70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информационной</w:t>
      </w:r>
      <w:r w:rsidR="00DB5B70"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безопасности.</w:t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br/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- Указ Президента РФ от 17.03.2008 № 351: Направлен на обеспечение информационной безопасности России в киберпространстве и установление мер по защите информационных ресурсов.</w:t>
      </w:r>
    </w:p>
    <w:p w:rsidR="00AA53EE" w:rsidRPr="00C43AFB" w:rsidRDefault="00AA53EE" w:rsidP="00C43A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040EB1" w:rsidRPr="00C43AFB" w:rsidRDefault="00040EB1" w:rsidP="00C43A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43AF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3. Выделим основные положения, относящиеся к информационной безопасности:</w:t>
      </w:r>
    </w:p>
    <w:p w:rsidR="00040EB1" w:rsidRPr="00EB1E12" w:rsidRDefault="00040EB1" w:rsidP="00C43AF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C43AF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- Конституция РФ: Гарантирование защиты частной жизни, документов, переписки, телефонных разговоров и других сообщений.</w:t>
      </w:r>
    </w:p>
    <w:p w:rsidR="00040EB1" w:rsidRPr="00EB1E12" w:rsidRDefault="00040EB1" w:rsidP="00C43AF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EB1E12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- Федеральный закон "О безопасности": Положения о защите информационной безопасности в рамках обеспечения безопасности государства.</w:t>
      </w:r>
    </w:p>
    <w:p w:rsidR="00040EB1" w:rsidRPr="00EB1E12" w:rsidRDefault="00040EB1" w:rsidP="00C43AF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EB1E12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- Федеральный закон "Об информации, информационных технологиях и о защите информации": Установление требований к защите информации, включая меры по предотвращению утечки и несанкционированному доступу.</w:t>
      </w:r>
    </w:p>
    <w:p w:rsidR="00040EB1" w:rsidRPr="00EB1E12" w:rsidRDefault="00040EB1" w:rsidP="00C43AF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EB1E12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- Закон РФ "О государственной тайне": Регулирование порядка обращения с государственной тайной и установление мер по ее защите.</w:t>
      </w:r>
    </w:p>
    <w:p w:rsidR="00040EB1" w:rsidRPr="00EB1E12" w:rsidRDefault="00040EB1" w:rsidP="00C43AF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EB1E12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- Федеральный закон "О коммерческой тайне": Установление правовых норм по обеспечению конфиденциальности коммерческой информации.</w:t>
      </w:r>
    </w:p>
    <w:p w:rsidR="00040EB1" w:rsidRPr="00EB1E12" w:rsidRDefault="00040EB1" w:rsidP="00C43AF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EB1E12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- Федеральный закон "О персональных данных": Установление правил обработки и защиты персональных данных граждан.</w:t>
      </w:r>
    </w:p>
    <w:p w:rsidR="00040EB1" w:rsidRPr="00EB1E12" w:rsidRDefault="00040EB1" w:rsidP="00C43AF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EB1E12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- Федеральный закон "Об электронной подписи": Регулирование использования электронных подписей для обеспечения безопасности электронных документов.</w:t>
      </w:r>
    </w:p>
    <w:p w:rsidR="00040EB1" w:rsidRPr="00EB1E12" w:rsidRDefault="00040EB1" w:rsidP="00C43AF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EB1E12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- Уголовный кодекс РФ: Особые статьи о наказании за совершение </w:t>
      </w:r>
      <w:proofErr w:type="spellStart"/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киберпреступлений</w:t>
      </w:r>
      <w:proofErr w:type="spellEnd"/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и нарушения в области информационной безопасности.</w:t>
      </w:r>
    </w:p>
    <w:p w:rsidR="00040EB1" w:rsidRPr="00EB1E12" w:rsidRDefault="00040EB1" w:rsidP="00C43AF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EB1E12">
        <w:rPr>
          <w:rFonts w:ascii="Times New Roman" w:hAnsi="Times New Roman" w:cs="Times New Roman"/>
          <w:i/>
          <w:color w:val="000000"/>
          <w:sz w:val="24"/>
          <w:szCs w:val="24"/>
        </w:rPr>
        <w:lastRenderedPageBreak/>
        <w:br/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- Трудовой кодекс РФ: Установление правил обработки и защиты информации работодателя.</w:t>
      </w:r>
    </w:p>
    <w:p w:rsidR="00040EB1" w:rsidRPr="00EB1E12" w:rsidRDefault="00040EB1" w:rsidP="00C43AF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EB1E12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- Кодекс РФ об административных правонарушениях: Установление ответственности за нарушения в области информационной безопасности.</w:t>
      </w:r>
    </w:p>
    <w:p w:rsidR="00040EB1" w:rsidRPr="00EB1E12" w:rsidRDefault="00040EB1" w:rsidP="00C43AF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EB1E12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EB1E1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- Указ Президента РФ от 17.03.2008 № 351: Утверждение мер по обеспечению информационной безопасности Российской Федерации и защите информационных ресурсов от угроз в киберпространстве.</w:t>
      </w:r>
    </w:p>
    <w:p w:rsidR="00AA53EE" w:rsidRPr="00EB1E12" w:rsidRDefault="00AA53EE" w:rsidP="00C43A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</w:p>
    <w:p w:rsidR="00040EB1" w:rsidRPr="00C43AFB" w:rsidRDefault="00040EB1" w:rsidP="00C43A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43AFB">
        <w:rPr>
          <w:rFonts w:ascii="Times New Roman" w:hAnsi="Times New Roman" w:cs="Times New Roman"/>
          <w:b/>
          <w:sz w:val="28"/>
        </w:rPr>
        <w:t>Контрольные</w:t>
      </w:r>
      <w:r w:rsidRPr="00C43AFB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C43AFB">
        <w:rPr>
          <w:rFonts w:ascii="Times New Roman" w:hAnsi="Times New Roman" w:cs="Times New Roman"/>
          <w:b/>
          <w:sz w:val="28"/>
        </w:rPr>
        <w:t>вопросы</w:t>
      </w:r>
    </w:p>
    <w:p w:rsidR="00AA53EE" w:rsidRPr="00C43AFB" w:rsidRDefault="00AA53EE" w:rsidP="00C43AFB">
      <w:pPr>
        <w:pStyle w:val="a5"/>
        <w:widowControl w:val="0"/>
        <w:numPr>
          <w:ilvl w:val="0"/>
          <w:numId w:val="7"/>
        </w:numPr>
        <w:tabs>
          <w:tab w:val="left" w:pos="2616"/>
          <w:tab w:val="left" w:pos="2617"/>
          <w:tab w:val="left" w:pos="3389"/>
          <w:tab w:val="left" w:pos="4219"/>
          <w:tab w:val="left" w:pos="5350"/>
          <w:tab w:val="left" w:pos="7706"/>
          <w:tab w:val="left" w:pos="8653"/>
          <w:tab w:val="left" w:pos="9097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43AFB">
        <w:rPr>
          <w:rFonts w:ascii="Times New Roman" w:hAnsi="Times New Roman" w:cs="Times New Roman"/>
          <w:sz w:val="28"/>
        </w:rPr>
        <w:t>Для</w:t>
      </w:r>
      <w:r w:rsidR="00C43AFB" w:rsidRPr="00C43AFB">
        <w:rPr>
          <w:rFonts w:ascii="Times New Roman" w:hAnsi="Times New Roman" w:cs="Times New Roman"/>
          <w:sz w:val="28"/>
        </w:rPr>
        <w:t> </w:t>
      </w:r>
      <w:r w:rsidRPr="00C43AFB">
        <w:rPr>
          <w:rFonts w:ascii="Times New Roman" w:hAnsi="Times New Roman" w:cs="Times New Roman"/>
          <w:sz w:val="28"/>
        </w:rPr>
        <w:t>чего</w:t>
      </w:r>
      <w:r w:rsidR="00C43AFB">
        <w:t> </w:t>
      </w:r>
      <w:r w:rsidRPr="00C43AFB">
        <w:rPr>
          <w:rFonts w:ascii="Times New Roman" w:hAnsi="Times New Roman" w:cs="Times New Roman"/>
          <w:sz w:val="28"/>
        </w:rPr>
        <w:t>нужны</w:t>
      </w:r>
      <w:r w:rsidR="00C43AFB" w:rsidRPr="00C43AFB">
        <w:rPr>
          <w:rFonts w:ascii="Times New Roman" w:hAnsi="Times New Roman" w:cs="Times New Roman"/>
          <w:sz w:val="28"/>
        </w:rPr>
        <w:t> законодательные</w:t>
      </w:r>
      <w:r w:rsidR="00DB5B70">
        <w:rPr>
          <w:lang w:val="en-US"/>
        </w:rPr>
        <w:t> </w:t>
      </w:r>
      <w:proofErr w:type="gramStart"/>
      <w:r w:rsidRPr="00C43AFB">
        <w:rPr>
          <w:rFonts w:ascii="Times New Roman" w:hAnsi="Times New Roman" w:cs="Times New Roman"/>
          <w:sz w:val="28"/>
        </w:rPr>
        <w:t>меры</w:t>
      </w:r>
      <w:r w:rsidR="00C43AFB" w:rsidRPr="00C43AFB">
        <w:rPr>
          <w:rFonts w:ascii="Times New Roman" w:hAnsi="Times New Roman" w:cs="Times New Roman"/>
          <w:sz w:val="28"/>
        </w:rPr>
        <w:t> </w:t>
      </w:r>
      <w:r w:rsidR="00DB5B70" w:rsidRPr="00DB5B70">
        <w:rPr>
          <w:rFonts w:ascii="Times New Roman" w:hAnsi="Times New Roman" w:cs="Times New Roman"/>
          <w:sz w:val="28"/>
        </w:rPr>
        <w:t xml:space="preserve"> </w:t>
      </w:r>
      <w:r w:rsidRPr="00C43AFB">
        <w:rPr>
          <w:rFonts w:ascii="Times New Roman" w:hAnsi="Times New Roman" w:cs="Times New Roman"/>
          <w:sz w:val="28"/>
        </w:rPr>
        <w:t>в</w:t>
      </w:r>
      <w:proofErr w:type="gramEnd"/>
      <w:r w:rsidR="00C43AFB" w:rsidRPr="00C43AFB">
        <w:rPr>
          <w:rFonts w:ascii="Times New Roman" w:hAnsi="Times New Roman" w:cs="Times New Roman"/>
          <w:sz w:val="28"/>
        </w:rPr>
        <w:t> </w:t>
      </w:r>
      <w:r w:rsidRPr="00C43AFB">
        <w:rPr>
          <w:rFonts w:ascii="Times New Roman" w:hAnsi="Times New Roman" w:cs="Times New Roman"/>
          <w:spacing w:val="-1"/>
          <w:sz w:val="28"/>
        </w:rPr>
        <w:t>области</w:t>
      </w:r>
      <w:r w:rsidR="00DB5B70">
        <w:rPr>
          <w:rFonts w:ascii="Times New Roman" w:hAnsi="Times New Roman" w:cs="Times New Roman"/>
          <w:spacing w:val="-67"/>
          <w:sz w:val="28"/>
          <w:lang w:val="en-US"/>
        </w:rPr>
        <w:t>  </w:t>
      </w:r>
      <w:r w:rsidR="00DB5B70">
        <w:rPr>
          <w:rFonts w:ascii="Times New Roman" w:hAnsi="Times New Roman" w:cs="Times New Roman"/>
          <w:spacing w:val="-67"/>
          <w:sz w:val="28"/>
        </w:rPr>
        <w:t xml:space="preserve"> </w:t>
      </w:r>
      <w:r w:rsidRPr="00C43AFB">
        <w:rPr>
          <w:rFonts w:ascii="Times New Roman" w:hAnsi="Times New Roman" w:cs="Times New Roman"/>
          <w:sz w:val="28"/>
        </w:rPr>
        <w:t>информационной</w:t>
      </w:r>
      <w:r w:rsidRPr="00C43AFB">
        <w:rPr>
          <w:rFonts w:ascii="Times New Roman" w:hAnsi="Times New Roman" w:cs="Times New Roman"/>
          <w:spacing w:val="-4"/>
          <w:sz w:val="28"/>
        </w:rPr>
        <w:t xml:space="preserve"> </w:t>
      </w:r>
      <w:r w:rsidRPr="00C43AFB">
        <w:rPr>
          <w:rFonts w:ascii="Times New Roman" w:hAnsi="Times New Roman" w:cs="Times New Roman"/>
          <w:sz w:val="28"/>
        </w:rPr>
        <w:t>безопасности?</w:t>
      </w:r>
    </w:p>
    <w:p w:rsidR="00AA53EE" w:rsidRPr="00C43AFB" w:rsidRDefault="00C43AFB" w:rsidP="00C43AFB">
      <w:pPr>
        <w:pStyle w:val="a5"/>
        <w:widowControl w:val="0"/>
        <w:numPr>
          <w:ilvl w:val="0"/>
          <w:numId w:val="7"/>
        </w:numPr>
        <w:tabs>
          <w:tab w:val="left" w:pos="2616"/>
          <w:tab w:val="left" w:pos="2617"/>
          <w:tab w:val="left" w:pos="3964"/>
          <w:tab w:val="left" w:pos="5970"/>
          <w:tab w:val="left" w:pos="7980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43AFB">
        <w:rPr>
          <w:rFonts w:ascii="Times New Roman" w:hAnsi="Times New Roman" w:cs="Times New Roman"/>
          <w:sz w:val="28"/>
        </w:rPr>
        <w:t>Какими документами</w:t>
      </w:r>
      <w:r w:rsidR="00DB5B70">
        <w:rPr>
          <w:rFonts w:ascii="Times New Roman" w:hAnsi="Times New Roman" w:cs="Times New Roman"/>
          <w:sz w:val="28"/>
          <w:lang w:val="en-US"/>
        </w:rPr>
        <w:t> </w:t>
      </w:r>
      <w:r w:rsidRPr="00C43AFB">
        <w:rPr>
          <w:rFonts w:ascii="Times New Roman" w:hAnsi="Times New Roman" w:cs="Times New Roman"/>
          <w:sz w:val="28"/>
        </w:rPr>
        <w:t xml:space="preserve">регулируется </w:t>
      </w:r>
      <w:r w:rsidR="00AA53EE" w:rsidRPr="00C43AFB">
        <w:rPr>
          <w:rFonts w:ascii="Times New Roman" w:hAnsi="Times New Roman" w:cs="Times New Roman"/>
          <w:spacing w:val="-1"/>
          <w:sz w:val="28"/>
        </w:rPr>
        <w:t>информационная</w:t>
      </w:r>
      <w:r w:rsidRPr="00C43AFB">
        <w:rPr>
          <w:rFonts w:ascii="Times New Roman" w:hAnsi="Times New Roman" w:cs="Times New Roman"/>
          <w:spacing w:val="-67"/>
          <w:sz w:val="28"/>
        </w:rPr>
        <w:t xml:space="preserve">                    </w:t>
      </w:r>
      <w:r w:rsidR="00AA53EE" w:rsidRPr="00C43AFB">
        <w:rPr>
          <w:rFonts w:ascii="Times New Roman" w:hAnsi="Times New Roman" w:cs="Times New Roman"/>
          <w:sz w:val="28"/>
        </w:rPr>
        <w:t>безопасность</w:t>
      </w:r>
      <w:r w:rsidR="00AA53EE" w:rsidRPr="00C43AFB">
        <w:rPr>
          <w:rFonts w:ascii="Times New Roman" w:hAnsi="Times New Roman" w:cs="Times New Roman"/>
          <w:spacing w:val="-2"/>
          <w:sz w:val="28"/>
        </w:rPr>
        <w:t xml:space="preserve"> </w:t>
      </w:r>
      <w:r w:rsidR="00AA53EE" w:rsidRPr="00C43AFB">
        <w:rPr>
          <w:rFonts w:ascii="Times New Roman" w:hAnsi="Times New Roman" w:cs="Times New Roman"/>
          <w:sz w:val="28"/>
        </w:rPr>
        <w:t>в</w:t>
      </w:r>
      <w:r w:rsidR="00AA53EE" w:rsidRPr="00C43AFB">
        <w:rPr>
          <w:rFonts w:ascii="Times New Roman" w:hAnsi="Times New Roman" w:cs="Times New Roman"/>
          <w:spacing w:val="-1"/>
          <w:sz w:val="28"/>
        </w:rPr>
        <w:t xml:space="preserve"> </w:t>
      </w:r>
      <w:r w:rsidR="00AA53EE" w:rsidRPr="00C43AFB">
        <w:rPr>
          <w:rFonts w:ascii="Times New Roman" w:hAnsi="Times New Roman" w:cs="Times New Roman"/>
          <w:sz w:val="28"/>
        </w:rPr>
        <w:t>Российской Федерации?</w:t>
      </w:r>
    </w:p>
    <w:p w:rsidR="00AA53EE" w:rsidRPr="00C43AFB" w:rsidRDefault="00C43AFB" w:rsidP="00C43AFB">
      <w:pPr>
        <w:pStyle w:val="a5"/>
        <w:widowControl w:val="0"/>
        <w:numPr>
          <w:ilvl w:val="0"/>
          <w:numId w:val="7"/>
        </w:numPr>
        <w:tabs>
          <w:tab w:val="left" w:pos="2616"/>
          <w:tab w:val="left" w:pos="2617"/>
          <w:tab w:val="left" w:pos="3835"/>
          <w:tab w:val="left" w:pos="6647"/>
          <w:tab w:val="left" w:pos="8463"/>
          <w:tab w:val="left" w:pos="9091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43AFB">
        <w:rPr>
          <w:rFonts w:ascii="Times New Roman" w:hAnsi="Times New Roman" w:cs="Times New Roman"/>
          <w:sz w:val="28"/>
        </w:rPr>
        <w:t xml:space="preserve">Какие основополагающие документы в </w:t>
      </w:r>
      <w:r w:rsidR="00AA53EE" w:rsidRPr="00C43AFB">
        <w:rPr>
          <w:rFonts w:ascii="Times New Roman" w:hAnsi="Times New Roman" w:cs="Times New Roman"/>
          <w:spacing w:val="-1"/>
          <w:sz w:val="28"/>
        </w:rPr>
        <w:t>области</w:t>
      </w:r>
      <w:r w:rsidRPr="00C43AFB">
        <w:rPr>
          <w:rFonts w:ascii="Times New Roman" w:hAnsi="Times New Roman" w:cs="Times New Roman"/>
          <w:spacing w:val="-1"/>
          <w:sz w:val="28"/>
        </w:rPr>
        <w:t xml:space="preserve"> </w:t>
      </w:r>
      <w:r w:rsidR="00AA53EE" w:rsidRPr="00C43AFB">
        <w:rPr>
          <w:rFonts w:ascii="Times New Roman" w:hAnsi="Times New Roman" w:cs="Times New Roman"/>
          <w:sz w:val="28"/>
        </w:rPr>
        <w:t>информационной</w:t>
      </w:r>
      <w:r w:rsidR="00AA53EE" w:rsidRPr="00C43AFB">
        <w:rPr>
          <w:rFonts w:ascii="Times New Roman" w:hAnsi="Times New Roman" w:cs="Times New Roman"/>
          <w:spacing w:val="-4"/>
          <w:sz w:val="28"/>
        </w:rPr>
        <w:t xml:space="preserve"> </w:t>
      </w:r>
      <w:r w:rsidR="00AA53EE" w:rsidRPr="00C43AFB">
        <w:rPr>
          <w:rFonts w:ascii="Times New Roman" w:hAnsi="Times New Roman" w:cs="Times New Roman"/>
          <w:sz w:val="28"/>
        </w:rPr>
        <w:t>безопасности вам известны?</w:t>
      </w:r>
    </w:p>
    <w:p w:rsidR="00AA53EE" w:rsidRPr="00C43AFB" w:rsidRDefault="00AA53EE" w:rsidP="00C43AFB">
      <w:pPr>
        <w:widowControl w:val="0"/>
        <w:tabs>
          <w:tab w:val="left" w:pos="2616"/>
          <w:tab w:val="left" w:pos="2617"/>
          <w:tab w:val="left" w:pos="3835"/>
          <w:tab w:val="left" w:pos="6647"/>
          <w:tab w:val="left" w:pos="8463"/>
          <w:tab w:val="left" w:pos="9091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A53EE" w:rsidRPr="00C43AFB" w:rsidRDefault="00AA53EE" w:rsidP="00C43AF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43AF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Ответы</w:t>
      </w:r>
      <w:r w:rsidR="00DB5B7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</w:t>
      </w:r>
      <w:r w:rsidR="00DB5B7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контрольные</w:t>
      </w:r>
      <w:r w:rsidR="00DB5B7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вопросы:</w:t>
      </w:r>
      <w:r w:rsidRPr="00C43AFB">
        <w:rPr>
          <w:rFonts w:ascii="Times New Roman" w:hAnsi="Times New Roman" w:cs="Times New Roman"/>
        </w:rPr>
        <w:br/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Законодательные меры в области информационной безопасности нужны для обеспечения защиты информации от несанкционированного доступа, утечек, повреждений или уничтожения. Они также направлены на обеспечение конфиденциальности данных, защиту персональной информации граждан, предотвращение </w:t>
      </w:r>
      <w:proofErr w:type="spellStart"/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киберугроз</w:t>
      </w:r>
      <w:proofErr w:type="spellEnd"/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киберпреступлений</w:t>
      </w:r>
      <w:proofErr w:type="spellEnd"/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а также гарантирование целостности и доступности информационных ресурсов.</w:t>
      </w:r>
      <w:r w:rsidRPr="00C43AF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43AF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Информационная безопасность в Российской Федерации регулируется следующими документами:</w:t>
      </w:r>
      <w:r w:rsidRPr="00C43AF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DB5B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Конституция</w:t>
      </w:r>
      <w:r w:rsidR="00DB5B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Российской</w:t>
      </w:r>
      <w:r w:rsidR="00DB5B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Федерации;</w:t>
      </w:r>
      <w:r w:rsidRPr="00C43AF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Федеральные законы (например, "О безопасности", "Об информации, информационных технологиях и о защите информации", "О персональных данных", и др.);</w:t>
      </w:r>
      <w:r w:rsidRPr="00C43AF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DB5B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Указы</w:t>
      </w:r>
      <w:r w:rsidR="00DB5B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Президента</w:t>
      </w:r>
      <w:r w:rsidR="00DB5B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РФ</w:t>
      </w:r>
      <w:r w:rsidR="00DB5B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="00DB5B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Правительства</w:t>
      </w:r>
      <w:r w:rsidR="00DB5B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РФ;</w:t>
      </w:r>
      <w:r w:rsidRPr="00C43AF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Нормативные акты по информационной безопасности от </w:t>
      </w:r>
      <w:proofErr w:type="spellStart"/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Минкомсвязи</w:t>
      </w:r>
      <w:proofErr w:type="spellEnd"/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России и других </w:t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государственных</w:t>
      </w:r>
      <w:r w:rsidR="00DB5B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органов;</w:t>
      </w:r>
      <w:r w:rsidRPr="00C43AF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Международные и межгосударственные документы в области </w:t>
      </w:r>
      <w:proofErr w:type="spellStart"/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кибербезопасности</w:t>
      </w:r>
      <w:proofErr w:type="spellEnd"/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C43AF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43AF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Основополагающие документы в области информационной безопасности, известные мне, включают:</w:t>
      </w:r>
      <w:r w:rsidRPr="00C43AF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DB5B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Конституция</w:t>
      </w:r>
      <w:r w:rsidR="00DB5B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Российской</w:t>
      </w:r>
      <w:r w:rsidR="00DB5B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Федерации;</w:t>
      </w:r>
      <w:r w:rsidRPr="00C43AF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DB5B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Федеральный</w:t>
      </w:r>
      <w:r w:rsidR="00DB5B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закон</w:t>
      </w:r>
      <w:r w:rsidR="00DB5B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"О</w:t>
      </w:r>
      <w:r w:rsidR="00DB5B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безопасности";</w:t>
      </w:r>
      <w:r w:rsidRPr="00C43AF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Федеральный закон "Об информации, информационных технологиях и о защите информации";</w:t>
      </w:r>
      <w:r w:rsidRPr="00C43AF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DB5B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Федеральный</w:t>
      </w:r>
      <w:r w:rsidR="00DB5B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закон</w:t>
      </w:r>
      <w:r w:rsidR="00DB5B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"О</w:t>
      </w:r>
      <w:r w:rsidR="00DB5B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персональных</w:t>
      </w:r>
      <w:r w:rsidR="00DB5B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данных";</w:t>
      </w:r>
      <w:r w:rsidRPr="00C43AF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DB5B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Федеральный</w:t>
      </w:r>
      <w:r w:rsidR="00DB5B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закон</w:t>
      </w:r>
      <w:r w:rsidR="00DB5B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"Об</w:t>
      </w:r>
      <w:r w:rsidR="00DB5B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электронной</w:t>
      </w:r>
      <w:r w:rsidR="00DB5B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подписи";</w:t>
      </w:r>
      <w:r w:rsidRPr="00C43AF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43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Указ Президента РФ от 17.03.2008 № 351 о мерах по обеспечению информационной безопасности России в киберпространстве.</w:t>
      </w:r>
      <w:bookmarkStart w:id="0" w:name="_GoBack"/>
      <w:bookmarkEnd w:id="0"/>
    </w:p>
    <w:p w:rsidR="00AA53EE" w:rsidRDefault="00AA53EE" w:rsidP="00797117">
      <w:pPr>
        <w:spacing w:after="0" w:line="360" w:lineRule="auto"/>
        <w:ind w:firstLine="709"/>
        <w:jc w:val="both"/>
        <w:rPr>
          <w:sz w:val="28"/>
        </w:rPr>
      </w:pPr>
    </w:p>
    <w:p w:rsidR="00AA53EE" w:rsidRDefault="00AA53EE" w:rsidP="00797117">
      <w:pPr>
        <w:spacing w:after="0" w:line="360" w:lineRule="auto"/>
        <w:ind w:firstLine="709"/>
        <w:jc w:val="both"/>
        <w:rPr>
          <w:sz w:val="28"/>
        </w:rPr>
      </w:pPr>
    </w:p>
    <w:p w:rsidR="00AA53EE" w:rsidRDefault="00AA53EE" w:rsidP="00797117">
      <w:pPr>
        <w:spacing w:after="0" w:line="360" w:lineRule="auto"/>
        <w:ind w:firstLine="709"/>
        <w:jc w:val="both"/>
        <w:rPr>
          <w:sz w:val="28"/>
        </w:rPr>
      </w:pPr>
    </w:p>
    <w:p w:rsidR="00AA53EE" w:rsidRDefault="00AA53EE" w:rsidP="00797117">
      <w:pPr>
        <w:spacing w:after="0" w:line="360" w:lineRule="auto"/>
        <w:ind w:firstLine="709"/>
        <w:jc w:val="both"/>
        <w:rPr>
          <w:sz w:val="28"/>
        </w:rPr>
      </w:pPr>
    </w:p>
    <w:p w:rsidR="00AA53EE" w:rsidRDefault="00AA53EE" w:rsidP="00797117">
      <w:pPr>
        <w:spacing w:after="0" w:line="360" w:lineRule="auto"/>
        <w:ind w:firstLine="709"/>
        <w:jc w:val="both"/>
        <w:rPr>
          <w:sz w:val="28"/>
        </w:rPr>
      </w:pPr>
    </w:p>
    <w:p w:rsidR="00AA53EE" w:rsidRDefault="00AA53EE" w:rsidP="00797117">
      <w:pPr>
        <w:spacing w:after="0" w:line="360" w:lineRule="auto"/>
        <w:ind w:firstLine="709"/>
        <w:jc w:val="both"/>
        <w:rPr>
          <w:sz w:val="28"/>
        </w:rPr>
      </w:pPr>
    </w:p>
    <w:p w:rsidR="00AA53EE" w:rsidRDefault="00AA53EE" w:rsidP="00797117">
      <w:pPr>
        <w:spacing w:after="0" w:line="360" w:lineRule="auto"/>
        <w:ind w:firstLine="709"/>
        <w:jc w:val="both"/>
        <w:rPr>
          <w:sz w:val="28"/>
        </w:rPr>
      </w:pPr>
    </w:p>
    <w:p w:rsidR="00AA53EE" w:rsidRPr="00AA53EE" w:rsidRDefault="00AA53EE" w:rsidP="00797117">
      <w:pPr>
        <w:spacing w:after="0" w:line="360" w:lineRule="auto"/>
        <w:ind w:firstLine="709"/>
        <w:jc w:val="both"/>
        <w:rPr>
          <w:sz w:val="28"/>
        </w:rPr>
        <w:sectPr w:rsidR="00AA53EE" w:rsidRPr="00AA53EE" w:rsidSect="00797117">
          <w:pgSz w:w="11910" w:h="16840" w:code="9"/>
          <w:pgMar w:top="1134" w:right="851" w:bottom="1134" w:left="1701" w:header="720" w:footer="720" w:gutter="0"/>
          <w:cols w:space="720"/>
        </w:sectPr>
      </w:pPr>
    </w:p>
    <w:p w:rsidR="00BD0721" w:rsidRPr="00BD0721" w:rsidRDefault="00BD0721" w:rsidP="00AA53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D0721" w:rsidRPr="00BD0721" w:rsidSect="00797117">
      <w:pgSz w:w="11910" w:h="16840" w:code="9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71BC4"/>
    <w:multiLevelType w:val="hybridMultilevel"/>
    <w:tmpl w:val="FC82B1D4"/>
    <w:lvl w:ilvl="0" w:tplc="55EA4C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65757"/>
    <w:multiLevelType w:val="hybridMultilevel"/>
    <w:tmpl w:val="24D8C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361FF"/>
    <w:multiLevelType w:val="hybridMultilevel"/>
    <w:tmpl w:val="F6D29AD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026D77"/>
    <w:multiLevelType w:val="hybridMultilevel"/>
    <w:tmpl w:val="3D2C3916"/>
    <w:lvl w:ilvl="0" w:tplc="C8CCF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B37CF"/>
    <w:multiLevelType w:val="hybridMultilevel"/>
    <w:tmpl w:val="82E0530C"/>
    <w:lvl w:ilvl="0" w:tplc="7BBEC91E">
      <w:start w:val="1"/>
      <w:numFmt w:val="decimal"/>
      <w:lvlText w:val="%1."/>
      <w:lvlJc w:val="left"/>
      <w:pPr>
        <w:ind w:left="682" w:hanging="122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5463366">
      <w:numFmt w:val="bullet"/>
      <w:lvlText w:val="•"/>
      <w:lvlJc w:val="left"/>
      <w:pPr>
        <w:ind w:left="1656" w:hanging="1227"/>
      </w:pPr>
      <w:rPr>
        <w:rFonts w:hint="default"/>
        <w:lang w:val="ru-RU" w:eastAsia="en-US" w:bidi="ar-SA"/>
      </w:rPr>
    </w:lvl>
    <w:lvl w:ilvl="2" w:tplc="40963BB8">
      <w:numFmt w:val="bullet"/>
      <w:lvlText w:val="•"/>
      <w:lvlJc w:val="left"/>
      <w:pPr>
        <w:ind w:left="2633" w:hanging="1227"/>
      </w:pPr>
      <w:rPr>
        <w:rFonts w:hint="default"/>
        <w:lang w:val="ru-RU" w:eastAsia="en-US" w:bidi="ar-SA"/>
      </w:rPr>
    </w:lvl>
    <w:lvl w:ilvl="3" w:tplc="8AB6CAB6">
      <w:numFmt w:val="bullet"/>
      <w:lvlText w:val="•"/>
      <w:lvlJc w:val="left"/>
      <w:pPr>
        <w:ind w:left="3609" w:hanging="1227"/>
      </w:pPr>
      <w:rPr>
        <w:rFonts w:hint="default"/>
        <w:lang w:val="ru-RU" w:eastAsia="en-US" w:bidi="ar-SA"/>
      </w:rPr>
    </w:lvl>
    <w:lvl w:ilvl="4" w:tplc="2E32B88A">
      <w:numFmt w:val="bullet"/>
      <w:lvlText w:val="•"/>
      <w:lvlJc w:val="left"/>
      <w:pPr>
        <w:ind w:left="4586" w:hanging="1227"/>
      </w:pPr>
      <w:rPr>
        <w:rFonts w:hint="default"/>
        <w:lang w:val="ru-RU" w:eastAsia="en-US" w:bidi="ar-SA"/>
      </w:rPr>
    </w:lvl>
    <w:lvl w:ilvl="5" w:tplc="194A76E2">
      <w:numFmt w:val="bullet"/>
      <w:lvlText w:val="•"/>
      <w:lvlJc w:val="left"/>
      <w:pPr>
        <w:ind w:left="5563" w:hanging="1227"/>
      </w:pPr>
      <w:rPr>
        <w:rFonts w:hint="default"/>
        <w:lang w:val="ru-RU" w:eastAsia="en-US" w:bidi="ar-SA"/>
      </w:rPr>
    </w:lvl>
    <w:lvl w:ilvl="6" w:tplc="3A1E23A4">
      <w:numFmt w:val="bullet"/>
      <w:lvlText w:val="•"/>
      <w:lvlJc w:val="left"/>
      <w:pPr>
        <w:ind w:left="6539" w:hanging="1227"/>
      </w:pPr>
      <w:rPr>
        <w:rFonts w:hint="default"/>
        <w:lang w:val="ru-RU" w:eastAsia="en-US" w:bidi="ar-SA"/>
      </w:rPr>
    </w:lvl>
    <w:lvl w:ilvl="7" w:tplc="B002A832">
      <w:numFmt w:val="bullet"/>
      <w:lvlText w:val="•"/>
      <w:lvlJc w:val="left"/>
      <w:pPr>
        <w:ind w:left="7516" w:hanging="1227"/>
      </w:pPr>
      <w:rPr>
        <w:rFonts w:hint="default"/>
        <w:lang w:val="ru-RU" w:eastAsia="en-US" w:bidi="ar-SA"/>
      </w:rPr>
    </w:lvl>
    <w:lvl w:ilvl="8" w:tplc="05BC54DA">
      <w:numFmt w:val="bullet"/>
      <w:lvlText w:val="•"/>
      <w:lvlJc w:val="left"/>
      <w:pPr>
        <w:ind w:left="8493" w:hanging="1227"/>
      </w:pPr>
      <w:rPr>
        <w:rFonts w:hint="default"/>
        <w:lang w:val="ru-RU" w:eastAsia="en-US" w:bidi="ar-SA"/>
      </w:rPr>
    </w:lvl>
  </w:abstractNum>
  <w:abstractNum w:abstractNumId="5" w15:restartNumberingAfterBreak="0">
    <w:nsid w:val="43F30B40"/>
    <w:multiLevelType w:val="hybridMultilevel"/>
    <w:tmpl w:val="C6CE4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E754B"/>
    <w:multiLevelType w:val="hybridMultilevel"/>
    <w:tmpl w:val="708287CE"/>
    <w:lvl w:ilvl="0" w:tplc="F718DF4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BE"/>
    <w:rsid w:val="00040EB1"/>
    <w:rsid w:val="00154586"/>
    <w:rsid w:val="00173A68"/>
    <w:rsid w:val="00441A4C"/>
    <w:rsid w:val="005E5AC7"/>
    <w:rsid w:val="007824BE"/>
    <w:rsid w:val="00797117"/>
    <w:rsid w:val="00A31610"/>
    <w:rsid w:val="00AA53EE"/>
    <w:rsid w:val="00BD0721"/>
    <w:rsid w:val="00C43AFB"/>
    <w:rsid w:val="00D27F76"/>
    <w:rsid w:val="00DB5B70"/>
    <w:rsid w:val="00EB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3117A2-F9B0-4BF9-B272-4618566B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4BE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824BE"/>
    <w:pPr>
      <w:widowControl w:val="0"/>
      <w:autoSpaceDE w:val="0"/>
      <w:autoSpaceDN w:val="0"/>
      <w:spacing w:after="0" w:line="240" w:lineRule="auto"/>
      <w:ind w:left="682" w:firstLine="70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824B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441A4C"/>
    <w:pPr>
      <w:ind w:left="720"/>
      <w:contextualSpacing/>
    </w:pPr>
  </w:style>
  <w:style w:type="character" w:customStyle="1" w:styleId="message-time">
    <w:name w:val="message-time"/>
    <w:basedOn w:val="a0"/>
    <w:rsid w:val="00BD0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8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603DE-1428-4FBC-93E9-487CCC9DF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3136</Words>
  <Characters>17881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20976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CS_07_430</dc:creator>
  <cp:keywords/>
  <dc:description/>
  <cp:lastModifiedBy>CS_07_430</cp:lastModifiedBy>
  <cp:revision>2</cp:revision>
  <dcterms:created xsi:type="dcterms:W3CDTF">2024-03-18T09:35:00Z</dcterms:created>
  <dcterms:modified xsi:type="dcterms:W3CDTF">2024-03-18T09:35:00Z</dcterms:modified>
</cp:coreProperties>
</file>