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62F2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  <w:bookmarkStart w:id="0" w:name="_Hlk124453772"/>
    </w:p>
    <w:p w14:paraId="3B061BB4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08E039F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048FDAF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2FC0E67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C108370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6DD2578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C0AE1D0" w14:textId="77777777" w:rsidR="003B22DC" w:rsidRDefault="003B22DC" w:rsidP="00CA401E">
      <w:pPr>
        <w:pStyle w:val="a4"/>
        <w:jc w:val="left"/>
        <w:rPr>
          <w:rFonts w:ascii="Times New Roman" w:hAnsi="Times New Roman"/>
          <w:sz w:val="28"/>
          <w:szCs w:val="28"/>
          <w:lang w:val="ru-RU"/>
        </w:rPr>
      </w:pPr>
    </w:p>
    <w:p w14:paraId="0BC25AA6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AD30E22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37ECD43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9BC8182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2AD3C36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CE7B02E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07D5066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685BCC6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3927900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A5C33D2" w14:textId="04D5F250" w:rsidR="003B22DC" w:rsidRPr="00BB2446" w:rsidRDefault="00CA401E" w:rsidP="003B22DC">
      <w:pPr>
        <w:pStyle w:val="a4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Воспитательная работа куратора</w:t>
      </w:r>
    </w:p>
    <w:p w14:paraId="4E3CCBDE" w14:textId="44B5FED9" w:rsidR="003B22DC" w:rsidRPr="00870DFA" w:rsidRDefault="00870DFA" w:rsidP="003B22DC">
      <w:pPr>
        <w:pStyle w:val="a4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Глоссарий</w:t>
      </w:r>
    </w:p>
    <w:p w14:paraId="0D65CF8E" w14:textId="77777777" w:rsidR="003B22DC" w:rsidRPr="00BB2446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5D82E24" w14:textId="77777777" w:rsidR="003B22DC" w:rsidRPr="00BB2446" w:rsidRDefault="003B22DC" w:rsidP="003B22DC">
      <w:pPr>
        <w:pStyle w:val="a4"/>
        <w:rPr>
          <w:rFonts w:ascii="Times New Roman" w:hAnsi="Times New Roman"/>
          <w:sz w:val="28"/>
          <w:szCs w:val="28"/>
          <w:lang w:val="ru-RU"/>
        </w:rPr>
      </w:pPr>
    </w:p>
    <w:p w14:paraId="216ECD5B" w14:textId="77777777" w:rsidR="003B22DC" w:rsidRPr="00BB2446" w:rsidRDefault="003B22DC" w:rsidP="003B22DC"/>
    <w:p w14:paraId="32C8F154" w14:textId="77777777" w:rsidR="003B22DC" w:rsidRPr="00BB2446" w:rsidRDefault="003B22DC" w:rsidP="003B22DC">
      <w:pPr>
        <w:pStyle w:val="InfoBlue"/>
        <w:rPr>
          <w:snapToGrid w:val="0"/>
          <w:color w:val="auto"/>
          <w:sz w:val="28"/>
          <w:szCs w:val="28"/>
          <w:lang w:val="ru-RU"/>
        </w:rPr>
      </w:pPr>
    </w:p>
    <w:p w14:paraId="61DEF21D" w14:textId="77777777" w:rsidR="003B22DC" w:rsidRPr="00BB2446" w:rsidRDefault="003B22DC" w:rsidP="003B22DC">
      <w:pPr>
        <w:pStyle w:val="InfoBlue"/>
        <w:rPr>
          <w:snapToGrid w:val="0"/>
          <w:color w:val="auto"/>
          <w:sz w:val="28"/>
          <w:szCs w:val="28"/>
          <w:lang w:val="ru-RU"/>
        </w:rPr>
      </w:pPr>
    </w:p>
    <w:p w14:paraId="40FB3121" w14:textId="77777777" w:rsidR="003B22DC" w:rsidRPr="00BB2446" w:rsidRDefault="003B22DC" w:rsidP="003B22DC">
      <w:pPr>
        <w:pStyle w:val="InfoBlue"/>
        <w:rPr>
          <w:snapToGrid w:val="0"/>
          <w:color w:val="auto"/>
          <w:sz w:val="28"/>
          <w:szCs w:val="28"/>
          <w:lang w:val="ru-RU"/>
        </w:rPr>
      </w:pPr>
    </w:p>
    <w:p w14:paraId="7F989CB8" w14:textId="77777777" w:rsidR="003B22DC" w:rsidRPr="00BB2446" w:rsidRDefault="003B22DC" w:rsidP="003B22DC">
      <w:pPr>
        <w:pStyle w:val="InfoBlue"/>
        <w:rPr>
          <w:snapToGrid w:val="0"/>
          <w:color w:val="auto"/>
          <w:sz w:val="28"/>
          <w:szCs w:val="28"/>
          <w:lang w:val="ru-RU"/>
        </w:rPr>
      </w:pPr>
    </w:p>
    <w:p w14:paraId="1CC147F7" w14:textId="77777777" w:rsidR="003B22DC" w:rsidRPr="00BB2446" w:rsidRDefault="003B22DC" w:rsidP="003B22DC">
      <w:pPr>
        <w:pStyle w:val="InfoBlue"/>
        <w:rPr>
          <w:snapToGrid w:val="0"/>
          <w:color w:val="auto"/>
          <w:sz w:val="28"/>
          <w:szCs w:val="28"/>
          <w:lang w:val="ru-RU"/>
        </w:rPr>
      </w:pPr>
    </w:p>
    <w:p w14:paraId="3DF291CB" w14:textId="77777777" w:rsidR="003B22DC" w:rsidRPr="00BB2446" w:rsidRDefault="003B22DC" w:rsidP="003B22DC">
      <w:pPr>
        <w:pStyle w:val="InfoBlue"/>
        <w:rPr>
          <w:snapToGrid w:val="0"/>
          <w:color w:val="auto"/>
          <w:sz w:val="28"/>
          <w:szCs w:val="28"/>
          <w:lang w:val="ru-RU"/>
        </w:rPr>
      </w:pPr>
    </w:p>
    <w:p w14:paraId="1DCFE207" w14:textId="77777777" w:rsidR="003B22DC" w:rsidRPr="00BB2446" w:rsidRDefault="003B22DC" w:rsidP="003B22DC">
      <w:pPr>
        <w:pStyle w:val="InfoBlue"/>
        <w:rPr>
          <w:snapToGrid w:val="0"/>
          <w:color w:val="auto"/>
          <w:sz w:val="28"/>
          <w:szCs w:val="28"/>
          <w:lang w:val="ru-RU"/>
        </w:rPr>
      </w:pPr>
    </w:p>
    <w:p w14:paraId="4B1EF2BF" w14:textId="77777777" w:rsidR="003B22DC" w:rsidRPr="00BB2446" w:rsidRDefault="003B22DC" w:rsidP="003B22DC">
      <w:pPr>
        <w:pStyle w:val="InfoBlue"/>
        <w:rPr>
          <w:snapToGrid w:val="0"/>
          <w:color w:val="auto"/>
          <w:sz w:val="28"/>
          <w:szCs w:val="28"/>
          <w:lang w:val="ru-RU"/>
        </w:rPr>
      </w:pPr>
    </w:p>
    <w:p w14:paraId="7D5358CF" w14:textId="77777777" w:rsidR="003B22DC" w:rsidRPr="00BB2446" w:rsidRDefault="003B22DC" w:rsidP="003B22DC">
      <w:pPr>
        <w:pStyle w:val="InfoBlue"/>
        <w:rPr>
          <w:snapToGrid w:val="0"/>
          <w:color w:val="auto"/>
          <w:sz w:val="28"/>
          <w:szCs w:val="28"/>
          <w:lang w:val="ru-RU"/>
        </w:rPr>
      </w:pPr>
    </w:p>
    <w:p w14:paraId="0182EBB9" w14:textId="77777777" w:rsidR="003B22DC" w:rsidRPr="00BB2446" w:rsidRDefault="003B22DC" w:rsidP="003B22DC">
      <w:pPr>
        <w:pStyle w:val="InfoBlue"/>
        <w:rPr>
          <w:snapToGrid w:val="0"/>
          <w:color w:val="auto"/>
          <w:sz w:val="28"/>
          <w:szCs w:val="28"/>
          <w:lang w:val="ru-RU"/>
        </w:rPr>
      </w:pPr>
    </w:p>
    <w:p w14:paraId="1699C8B0" w14:textId="77777777" w:rsidR="003B22DC" w:rsidRPr="00BB2446" w:rsidRDefault="003B22DC" w:rsidP="003B22DC">
      <w:pPr>
        <w:pStyle w:val="InfoBlue"/>
        <w:rPr>
          <w:snapToGrid w:val="0"/>
          <w:color w:val="auto"/>
          <w:sz w:val="28"/>
          <w:szCs w:val="28"/>
          <w:lang w:val="ru-RU"/>
        </w:rPr>
      </w:pPr>
    </w:p>
    <w:p w14:paraId="7EE2BB72" w14:textId="77777777" w:rsidR="003B22DC" w:rsidRPr="00BB2446" w:rsidRDefault="003B22DC" w:rsidP="003B22DC">
      <w:pPr>
        <w:pStyle w:val="InfoBlue"/>
        <w:rPr>
          <w:snapToGrid w:val="0"/>
          <w:color w:val="auto"/>
          <w:sz w:val="28"/>
          <w:szCs w:val="28"/>
          <w:lang w:val="ru-RU"/>
        </w:rPr>
      </w:pPr>
    </w:p>
    <w:p w14:paraId="764F470A" w14:textId="164ED0B0" w:rsidR="003B22DC" w:rsidRDefault="003B22DC" w:rsidP="003B22DC">
      <w:pPr>
        <w:pStyle w:val="InfoBlue"/>
        <w:jc w:val="right"/>
        <w:rPr>
          <w:i w:val="0"/>
          <w:iCs/>
          <w:color w:val="auto"/>
          <w:sz w:val="28"/>
          <w:szCs w:val="28"/>
          <w:lang w:val="ru-RU"/>
        </w:rPr>
      </w:pPr>
      <w:r>
        <w:rPr>
          <w:i w:val="0"/>
          <w:iCs/>
          <w:snapToGrid w:val="0"/>
          <w:color w:val="auto"/>
          <w:sz w:val="28"/>
          <w:szCs w:val="28"/>
          <w:lang w:val="ru-RU"/>
        </w:rPr>
        <w:t>Составлено с</w:t>
      </w:r>
      <w:r w:rsidRPr="00BB2446">
        <w:rPr>
          <w:i w:val="0"/>
          <w:iCs/>
          <w:color w:val="auto"/>
          <w:sz w:val="28"/>
          <w:szCs w:val="28"/>
          <w:lang w:val="ru-RU"/>
        </w:rPr>
        <w:t>тудент</w:t>
      </w:r>
      <w:r w:rsidR="00CA401E">
        <w:rPr>
          <w:i w:val="0"/>
          <w:iCs/>
          <w:color w:val="auto"/>
          <w:sz w:val="28"/>
          <w:szCs w:val="28"/>
          <w:lang w:val="ru-RU"/>
        </w:rPr>
        <w:t>ами</w:t>
      </w:r>
      <w:r w:rsidRPr="00BB2446">
        <w:rPr>
          <w:i w:val="0"/>
          <w:iCs/>
          <w:color w:val="auto"/>
          <w:sz w:val="28"/>
          <w:szCs w:val="28"/>
          <w:lang w:val="ru-RU"/>
        </w:rPr>
        <w:t xml:space="preserve"> группы №</w:t>
      </w:r>
      <w:r>
        <w:rPr>
          <w:i w:val="0"/>
          <w:iCs/>
          <w:color w:val="auto"/>
          <w:sz w:val="28"/>
          <w:szCs w:val="28"/>
          <w:lang w:val="ru-RU"/>
        </w:rPr>
        <w:t>443</w:t>
      </w:r>
      <w:r w:rsidR="00CA401E">
        <w:rPr>
          <w:i w:val="0"/>
          <w:iCs/>
          <w:color w:val="auto"/>
          <w:sz w:val="28"/>
          <w:szCs w:val="28"/>
          <w:lang w:val="ru-RU"/>
        </w:rPr>
        <w:t>8</w:t>
      </w:r>
    </w:p>
    <w:p w14:paraId="6C2A0214" w14:textId="7B9D3B5A" w:rsidR="003B22DC" w:rsidRDefault="00CA401E" w:rsidP="003B22DC">
      <w:pPr>
        <w:pStyle w:val="a6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Насыйбуллиным</w:t>
      </w:r>
      <w:proofErr w:type="spellEnd"/>
      <w:r>
        <w:rPr>
          <w:sz w:val="28"/>
          <w:szCs w:val="28"/>
          <w:lang w:val="ru-RU"/>
        </w:rPr>
        <w:t xml:space="preserve"> Амиром </w:t>
      </w:r>
      <w:proofErr w:type="spellStart"/>
      <w:r>
        <w:rPr>
          <w:sz w:val="28"/>
          <w:szCs w:val="28"/>
          <w:lang w:val="ru-RU"/>
        </w:rPr>
        <w:t>Шамилевичем</w:t>
      </w:r>
      <w:proofErr w:type="spellEnd"/>
    </w:p>
    <w:p w14:paraId="081F206A" w14:textId="319B3292" w:rsidR="00CA401E" w:rsidRPr="003B22DC" w:rsidRDefault="00CA401E" w:rsidP="003B22DC">
      <w:pPr>
        <w:pStyle w:val="a6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Бусовым Владиславом Романовичем</w:t>
      </w:r>
    </w:p>
    <w:bookmarkEnd w:id="0"/>
    <w:p w14:paraId="1D438492" w14:textId="52014356" w:rsidR="003B22DC" w:rsidRPr="00870DFA" w:rsidRDefault="00870DFA" w:rsidP="00973C07">
      <w:pPr>
        <w:pStyle w:val="a4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Глоссарий</w:t>
      </w:r>
    </w:p>
    <w:p w14:paraId="56B5D3D1" w14:textId="77777777" w:rsidR="00870DFA" w:rsidRPr="00870DFA" w:rsidRDefault="00870DF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870DFA">
        <w:rPr>
          <w:rFonts w:eastAsia="Times New Roman"/>
          <w:b/>
          <w:bCs/>
          <w:lang w:eastAsia="ru-RU"/>
        </w:rPr>
        <w:t>Раздел 1: Воспитательная работа</w:t>
      </w:r>
    </w:p>
    <w:p w14:paraId="188BDAC9" w14:textId="77777777" w:rsidR="00870DFA" w:rsidRPr="00870DFA" w:rsidRDefault="00870DF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870DFA">
        <w:rPr>
          <w:rFonts w:eastAsia="Times New Roman"/>
          <w:b/>
          <w:bCs/>
          <w:lang w:eastAsia="ru-RU"/>
        </w:rPr>
        <w:t>Воспитание:</w:t>
      </w:r>
      <w:r w:rsidRPr="00870DFA">
        <w:rPr>
          <w:rFonts w:eastAsia="Times New Roman"/>
          <w:lang w:eastAsia="ru-RU"/>
        </w:rPr>
        <w:t> Целенаправленный и систематический процесс формирования личности человека, развития его нравственных, интеллектуальных, физических, эстетических и других качеств, необходимых для успешной социализации и самореализации в обществе. Воспитание включает в себя обучение, развитие, формирование мировоззрения, ценностных ориентаций, поведения и образа жизни. Оно осуществляется в семье, образовательных учреждениях, общественных организациях и других социальных институтах.</w:t>
      </w:r>
    </w:p>
    <w:p w14:paraId="48550D09" w14:textId="77777777" w:rsidR="00870DFA" w:rsidRPr="00870DFA" w:rsidRDefault="00870DF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870DFA">
        <w:rPr>
          <w:rFonts w:eastAsia="Times New Roman"/>
          <w:b/>
          <w:bCs/>
          <w:lang w:eastAsia="ru-RU"/>
        </w:rPr>
        <w:t>Воспитательная работа:</w:t>
      </w:r>
      <w:r w:rsidRPr="00870DFA">
        <w:rPr>
          <w:rFonts w:eastAsia="Times New Roman"/>
          <w:lang w:eastAsia="ru-RU"/>
        </w:rPr>
        <w:t> Комплекс мероприятий, направленных на формирование гармонично развитой личности студента. Включает в себя развитие его интеллектуальных, нравственных, эстетических, физических и других качеств, формирование гражданской позиции, патриотизма, правовой культуры, подготовку к самостоятельной жизни и профессиональной деятельности. Воспитательная работа осуществляется в тесном взаимодействии с учебным процессом и научно-исследовательской деятельностью студентов.</w:t>
      </w:r>
    </w:p>
    <w:p w14:paraId="01E1FF12" w14:textId="77777777" w:rsidR="00870DFA" w:rsidRPr="00870DFA" w:rsidRDefault="00870DF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870DFA">
        <w:rPr>
          <w:rFonts w:eastAsia="Times New Roman"/>
          <w:b/>
          <w:bCs/>
          <w:lang w:eastAsia="ru-RU"/>
        </w:rPr>
        <w:t>Куратор студенческой группы:</w:t>
      </w:r>
      <w:r w:rsidRPr="00870DFA">
        <w:rPr>
          <w:rFonts w:eastAsia="Times New Roman"/>
          <w:lang w:eastAsia="ru-RU"/>
        </w:rPr>
        <w:t> Преподаватель высшего учебного заведения, осуществляющий руководство воспитательной работой в академической группе студентов. Куратор организует и координирует различные виды деятельности студентов, направленные на их всестороннее развитие, а также оказывает им помощь в решении учебных, бытовых и личных проблем. Куратор является связующим звеном между студентами, преподавателями и администрацией вуза.</w:t>
      </w:r>
    </w:p>
    <w:p w14:paraId="5602FF20" w14:textId="77777777" w:rsidR="00870DFA" w:rsidRPr="00870DFA" w:rsidRDefault="00870DF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870DFA">
        <w:rPr>
          <w:rFonts w:eastAsia="Times New Roman"/>
          <w:b/>
          <w:bCs/>
          <w:lang w:eastAsia="ru-RU"/>
        </w:rPr>
        <w:t>План воспитательной работы:</w:t>
      </w:r>
      <w:r w:rsidRPr="00870DFA">
        <w:rPr>
          <w:rFonts w:eastAsia="Times New Roman"/>
          <w:lang w:eastAsia="ru-RU"/>
        </w:rPr>
        <w:t xml:space="preserve"> Документ, определяющий цели, задачи, содержание, формы и методы воспитательной работы с студенческой группой на определенный период (обычно на учебный год). План воспитательной работы разрабатывается куратором группы с учетом </w:t>
      </w:r>
      <w:r w:rsidRPr="00870DFA">
        <w:rPr>
          <w:rFonts w:eastAsia="Times New Roman"/>
          <w:lang w:eastAsia="ru-RU"/>
        </w:rPr>
        <w:lastRenderedPageBreak/>
        <w:t>возрастных и индивидуальных особенностей студентов, а также специфики вуза и направления подготовки.</w:t>
      </w:r>
    </w:p>
    <w:p w14:paraId="4C024133" w14:textId="77777777" w:rsidR="00870DFA" w:rsidRPr="00870DFA" w:rsidRDefault="00870DF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870DFA">
        <w:rPr>
          <w:rFonts w:eastAsia="Times New Roman"/>
          <w:b/>
          <w:bCs/>
          <w:lang w:eastAsia="ru-RU"/>
        </w:rPr>
        <w:t>Индивидуальный подход в воспитании:</w:t>
      </w:r>
      <w:r w:rsidRPr="00870DFA">
        <w:rPr>
          <w:rFonts w:eastAsia="Times New Roman"/>
          <w:lang w:eastAsia="ru-RU"/>
        </w:rPr>
        <w:t> Принцип воспитательной работы, основанный на учете индивидуальных особенностей каждого студента: его характера, способностей, интересов, склонностей, жизненного опыта и т.д. Индивидуальный подход предполагает дифференциацию воспитательных воздействий и создание оптимальных условий для развития личности каждого студента.</w:t>
      </w:r>
    </w:p>
    <w:p w14:paraId="0D8C1274" w14:textId="77777777" w:rsidR="00870DFA" w:rsidRPr="00870DFA" w:rsidRDefault="00870DF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870DFA">
        <w:rPr>
          <w:rFonts w:eastAsia="Times New Roman"/>
          <w:b/>
          <w:bCs/>
          <w:lang w:eastAsia="ru-RU"/>
        </w:rPr>
        <w:t>Формы воспитательной работы:</w:t>
      </w:r>
      <w:r w:rsidRPr="00870DFA">
        <w:rPr>
          <w:rFonts w:eastAsia="Times New Roman"/>
          <w:lang w:eastAsia="ru-RU"/>
        </w:rPr>
        <w:t> Конкретные способы организации воспитательного процесса, которые характеризуются определенной структурой, содержанием, методами и приемами. Формы воспитательной работы могут быть индивидуальными, групповыми и массовыми. К ним относятся: беседы, лекции, диспуты, тренинги, экскурсии, конкурсы, фестивали, концерты, спортивные соревнования и др.</w:t>
      </w:r>
    </w:p>
    <w:p w14:paraId="51ACA636" w14:textId="77777777" w:rsidR="00870DFA" w:rsidRPr="00870DFA" w:rsidRDefault="00870DF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870DFA">
        <w:rPr>
          <w:rFonts w:eastAsia="Times New Roman"/>
          <w:b/>
          <w:bCs/>
          <w:lang w:eastAsia="ru-RU"/>
        </w:rPr>
        <w:t>Методы воспитательной работы:</w:t>
      </w:r>
      <w:r w:rsidRPr="00870DFA">
        <w:rPr>
          <w:rFonts w:eastAsia="Times New Roman"/>
          <w:lang w:eastAsia="ru-RU"/>
        </w:rPr>
        <w:t> Способы воздействия на сознание, чувства и поведение студентов с целью формирования у них определенных качеств и убеждений. К основным методам воспитательной работы относятся: убеждение, пример, упражнение, поощрение, наказание, соревнование, игра и др.</w:t>
      </w:r>
    </w:p>
    <w:p w14:paraId="677136B0" w14:textId="77777777" w:rsidR="00870DFA" w:rsidRPr="00870DFA" w:rsidRDefault="00870DF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870DFA">
        <w:rPr>
          <w:rFonts w:eastAsia="Times New Roman"/>
          <w:b/>
          <w:bCs/>
          <w:lang w:eastAsia="ru-RU"/>
        </w:rPr>
        <w:t>Раздел 2: Десктоп-приложения и связанные технологии</w:t>
      </w:r>
    </w:p>
    <w:p w14:paraId="7D4BEC4E" w14:textId="77777777" w:rsidR="00870DFA" w:rsidRPr="00870DFA" w:rsidRDefault="00870DF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870DFA">
        <w:rPr>
          <w:rFonts w:eastAsia="Times New Roman"/>
          <w:b/>
          <w:bCs/>
          <w:lang w:eastAsia="ru-RU"/>
        </w:rPr>
        <w:t>Десктоп-приложение:</w:t>
      </w:r>
      <w:r w:rsidRPr="00870DFA">
        <w:rPr>
          <w:rFonts w:eastAsia="Times New Roman"/>
          <w:lang w:eastAsia="ru-RU"/>
        </w:rPr>
        <w:t xml:space="preserve"> Программа, разработанная для работы на персональном компьютере или ноутбуке под управлением определенной операционной системы (Windows, </w:t>
      </w:r>
      <w:proofErr w:type="spellStart"/>
      <w:r w:rsidRPr="00870DFA">
        <w:rPr>
          <w:rFonts w:eastAsia="Times New Roman"/>
          <w:lang w:eastAsia="ru-RU"/>
        </w:rPr>
        <w:t>macOS</w:t>
      </w:r>
      <w:proofErr w:type="spellEnd"/>
      <w:r w:rsidRPr="00870DFA">
        <w:rPr>
          <w:rFonts w:eastAsia="Times New Roman"/>
          <w:lang w:eastAsia="ru-RU"/>
        </w:rPr>
        <w:t>, Linux). В отличие от веб-приложений, десктоп-приложения устанавливаются непосредственно на компьютер пользователя и не требуют постоянного подключения к интернету для своей работы. Они обычно обладают более широким доступом к ресурсам компьютера и могут выполнять более сложные задачи.</w:t>
      </w:r>
    </w:p>
    <w:p w14:paraId="64B55B87" w14:textId="77777777" w:rsidR="00870DFA" w:rsidRPr="00870DFA" w:rsidRDefault="00870DF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870DFA">
        <w:rPr>
          <w:rFonts w:eastAsia="Times New Roman"/>
          <w:b/>
          <w:bCs/>
          <w:lang w:eastAsia="ru-RU"/>
        </w:rPr>
        <w:t>СУБД (Система управления базами данных):</w:t>
      </w:r>
      <w:r w:rsidRPr="00870DFA">
        <w:rPr>
          <w:rFonts w:eastAsia="Times New Roman"/>
          <w:lang w:eastAsia="ru-RU"/>
        </w:rPr>
        <w:t xml:space="preserve"> Комплекс программных средств, предназначенный для создания, хранения, модификации и управления доступом к базам данных. СУБД обеспечивает </w:t>
      </w:r>
      <w:r w:rsidRPr="00870DFA">
        <w:rPr>
          <w:rFonts w:eastAsia="Times New Roman"/>
          <w:lang w:eastAsia="ru-RU"/>
        </w:rPr>
        <w:lastRenderedPageBreak/>
        <w:t xml:space="preserve">централизованное хранение данных, их защиту от несанкционированного доступа, а также эффективный доступ к ним для различных приложений. Примеры популярных СУБД: MySQL, </w:t>
      </w:r>
      <w:proofErr w:type="spellStart"/>
      <w:r w:rsidRPr="00870DFA">
        <w:rPr>
          <w:rFonts w:eastAsia="Times New Roman"/>
          <w:lang w:eastAsia="ru-RU"/>
        </w:rPr>
        <w:t>PostgreSQL</w:t>
      </w:r>
      <w:proofErr w:type="spellEnd"/>
      <w:r w:rsidRPr="00870DFA">
        <w:rPr>
          <w:rFonts w:eastAsia="Times New Roman"/>
          <w:lang w:eastAsia="ru-RU"/>
        </w:rPr>
        <w:t xml:space="preserve">, </w:t>
      </w:r>
      <w:proofErr w:type="spellStart"/>
      <w:r w:rsidRPr="00870DFA">
        <w:rPr>
          <w:rFonts w:eastAsia="Times New Roman"/>
          <w:lang w:eastAsia="ru-RU"/>
        </w:rPr>
        <w:t>SQLite</w:t>
      </w:r>
      <w:proofErr w:type="spellEnd"/>
      <w:r w:rsidRPr="00870DFA">
        <w:rPr>
          <w:rFonts w:eastAsia="Times New Roman"/>
          <w:lang w:eastAsia="ru-RU"/>
        </w:rPr>
        <w:t>, Microsoft SQL Server, Oracle.</w:t>
      </w:r>
    </w:p>
    <w:p w14:paraId="1C85392A" w14:textId="77777777" w:rsidR="00870DFA" w:rsidRPr="00870DFA" w:rsidRDefault="00870DF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870DFA">
        <w:rPr>
          <w:rFonts w:eastAsia="Times New Roman"/>
          <w:b/>
          <w:bCs/>
          <w:lang w:eastAsia="ru-RU"/>
        </w:rPr>
        <w:t>Реляционная база данных:</w:t>
      </w:r>
      <w:r w:rsidRPr="00870DFA">
        <w:rPr>
          <w:rFonts w:eastAsia="Times New Roman"/>
          <w:lang w:eastAsia="ru-RU"/>
        </w:rPr>
        <w:t> База данных, организованная в виде набора взаимосвязанных таблиц. Каждая таблица состоит из строк (записей) и столбцов (полей). Связи между таблицами устанавливаются с помощью ключей. Реляционные базы данных являются наиболее распространенным типом баз данных и используются в большинстве современных приложений.</w:t>
      </w:r>
    </w:p>
    <w:p w14:paraId="3DEEC20C" w14:textId="77777777" w:rsidR="00870DFA" w:rsidRPr="00870DFA" w:rsidRDefault="00870DF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870DFA">
        <w:rPr>
          <w:rFonts w:eastAsia="Times New Roman"/>
          <w:b/>
          <w:bCs/>
          <w:lang w:eastAsia="ru-RU"/>
        </w:rPr>
        <w:t>SQL (</w:t>
      </w:r>
      <w:proofErr w:type="spellStart"/>
      <w:r w:rsidRPr="00870DFA">
        <w:rPr>
          <w:rFonts w:eastAsia="Times New Roman"/>
          <w:b/>
          <w:bCs/>
          <w:lang w:eastAsia="ru-RU"/>
        </w:rPr>
        <w:t>Structured</w:t>
      </w:r>
      <w:proofErr w:type="spellEnd"/>
      <w:r w:rsidRPr="00870DFA">
        <w:rPr>
          <w:rFonts w:eastAsia="Times New Roman"/>
          <w:b/>
          <w:bCs/>
          <w:lang w:eastAsia="ru-RU"/>
        </w:rPr>
        <w:t xml:space="preserve"> </w:t>
      </w:r>
      <w:proofErr w:type="spellStart"/>
      <w:r w:rsidRPr="00870DFA">
        <w:rPr>
          <w:rFonts w:eastAsia="Times New Roman"/>
          <w:b/>
          <w:bCs/>
          <w:lang w:eastAsia="ru-RU"/>
        </w:rPr>
        <w:t>Query</w:t>
      </w:r>
      <w:proofErr w:type="spellEnd"/>
      <w:r w:rsidRPr="00870DFA">
        <w:rPr>
          <w:rFonts w:eastAsia="Times New Roman"/>
          <w:b/>
          <w:bCs/>
          <w:lang w:eastAsia="ru-RU"/>
        </w:rPr>
        <w:t xml:space="preserve"> Language):</w:t>
      </w:r>
      <w:r w:rsidRPr="00870DFA">
        <w:rPr>
          <w:rFonts w:eastAsia="Times New Roman"/>
          <w:lang w:eastAsia="ru-RU"/>
        </w:rPr>
        <w:t> Язык программирования, предназначенный для работы с реляционными базами данных. SQL используется для создания, модификации и удаления таблиц, а также для добавления, изменения, удаления и выборки данных из таблиц.</w:t>
      </w:r>
    </w:p>
    <w:p w14:paraId="0B970C45" w14:textId="77777777" w:rsidR="00870DFA" w:rsidRPr="00870DFA" w:rsidRDefault="00870DF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870DFA">
        <w:rPr>
          <w:rFonts w:eastAsia="Times New Roman"/>
          <w:b/>
          <w:bCs/>
          <w:lang w:eastAsia="ru-RU"/>
        </w:rPr>
        <w:t>GUI (</w:t>
      </w:r>
      <w:proofErr w:type="spellStart"/>
      <w:r w:rsidRPr="00870DFA">
        <w:rPr>
          <w:rFonts w:eastAsia="Times New Roman"/>
          <w:b/>
          <w:bCs/>
          <w:lang w:eastAsia="ru-RU"/>
        </w:rPr>
        <w:t>Graphical</w:t>
      </w:r>
      <w:proofErr w:type="spellEnd"/>
      <w:r w:rsidRPr="00870DFA">
        <w:rPr>
          <w:rFonts w:eastAsia="Times New Roman"/>
          <w:b/>
          <w:bCs/>
          <w:lang w:eastAsia="ru-RU"/>
        </w:rPr>
        <w:t xml:space="preserve"> User Interface):</w:t>
      </w:r>
      <w:r w:rsidRPr="00870DFA">
        <w:rPr>
          <w:rFonts w:eastAsia="Times New Roman"/>
          <w:lang w:eastAsia="ru-RU"/>
        </w:rPr>
        <w:t> Графический пользовательский интерфейс. Система графических элементов (окон, кнопок, меню, списков и т.д.), предназначенных для взаимодействия пользователя с программой. GUI делает программы более интуитивно понятными и легкими в использовании.</w:t>
      </w:r>
    </w:p>
    <w:p w14:paraId="3CBE789A" w14:textId="77777777" w:rsidR="00870DFA" w:rsidRPr="00870DFA" w:rsidRDefault="00870DF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870DFA">
        <w:rPr>
          <w:rFonts w:eastAsia="Times New Roman"/>
          <w:b/>
          <w:bCs/>
          <w:lang w:eastAsia="ru-RU"/>
        </w:rPr>
        <w:t xml:space="preserve">API (Application </w:t>
      </w:r>
      <w:proofErr w:type="spellStart"/>
      <w:r w:rsidRPr="00870DFA">
        <w:rPr>
          <w:rFonts w:eastAsia="Times New Roman"/>
          <w:b/>
          <w:bCs/>
          <w:lang w:eastAsia="ru-RU"/>
        </w:rPr>
        <w:t>Programming</w:t>
      </w:r>
      <w:proofErr w:type="spellEnd"/>
      <w:r w:rsidRPr="00870DFA">
        <w:rPr>
          <w:rFonts w:eastAsia="Times New Roman"/>
          <w:b/>
          <w:bCs/>
          <w:lang w:eastAsia="ru-RU"/>
        </w:rPr>
        <w:t xml:space="preserve"> Interface):</w:t>
      </w:r>
      <w:r w:rsidRPr="00870DFA">
        <w:rPr>
          <w:rFonts w:eastAsia="Times New Roman"/>
          <w:lang w:eastAsia="ru-RU"/>
        </w:rPr>
        <w:t> Набор готовых функций, процедур, классов и констант, предоставляемых операционной системой или библиотекой для использования в приложениях. API позволяет разработчикам использовать уже готовые компоненты и не писать код с нуля.</w:t>
      </w:r>
    </w:p>
    <w:p w14:paraId="722574FF" w14:textId="77777777" w:rsidR="00870DFA" w:rsidRPr="00870DFA" w:rsidRDefault="00870DF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870DFA">
        <w:rPr>
          <w:rFonts w:eastAsia="Times New Roman"/>
          <w:b/>
          <w:bCs/>
          <w:lang w:eastAsia="ru-RU"/>
        </w:rPr>
        <w:t>Фреймворк:</w:t>
      </w:r>
      <w:r w:rsidRPr="00870DFA">
        <w:rPr>
          <w:rFonts w:eastAsia="Times New Roman"/>
          <w:lang w:eastAsia="ru-RU"/>
        </w:rPr>
        <w:t> Программная платформа, предоставляющая базовую функциональность и структуру для разработки приложений. Фреймворк обычно включает в себя набор библиотек, инструментов и шаблонов, которые упрощают процесс разработки и позволяют сосредоточиться на реализации бизнес-логики приложения.</w:t>
      </w:r>
    </w:p>
    <w:p w14:paraId="22065EAA" w14:textId="77777777" w:rsidR="00870DFA" w:rsidRPr="00870DFA" w:rsidRDefault="00870DF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870DFA">
        <w:rPr>
          <w:rFonts w:eastAsia="Times New Roman"/>
          <w:b/>
          <w:bCs/>
          <w:lang w:eastAsia="ru-RU"/>
        </w:rPr>
        <w:lastRenderedPageBreak/>
        <w:t>Раздел 3: Функциональность приложения "Воспитательная работа куратора"</w:t>
      </w:r>
    </w:p>
    <w:p w14:paraId="696A5554" w14:textId="77777777" w:rsidR="00870DFA" w:rsidRPr="00870DFA" w:rsidRDefault="00870DF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870DFA">
        <w:rPr>
          <w:rFonts w:eastAsia="Times New Roman"/>
          <w:b/>
          <w:bCs/>
          <w:lang w:eastAsia="ru-RU"/>
        </w:rPr>
        <w:t>Модуль учета студентов:</w:t>
      </w:r>
      <w:r w:rsidRPr="00870DFA">
        <w:rPr>
          <w:rFonts w:eastAsia="Times New Roman"/>
          <w:lang w:eastAsia="ru-RU"/>
        </w:rPr>
        <w:t> Часть приложения, предназначенная для хранения и обработки информации о студентах: ФИО, дата рождения, контактные данные, группа, специальность, успеваемость, участие во внеучебной деятельности и др.</w:t>
      </w:r>
    </w:p>
    <w:p w14:paraId="2F5872D9" w14:textId="77777777" w:rsidR="00870DFA" w:rsidRPr="00870DFA" w:rsidRDefault="00870DF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870DFA">
        <w:rPr>
          <w:rFonts w:eastAsia="Times New Roman"/>
          <w:b/>
          <w:bCs/>
          <w:lang w:eastAsia="ru-RU"/>
        </w:rPr>
        <w:t>Модуль планирования воспитательной работы</w:t>
      </w:r>
      <w:proofErr w:type="gramStart"/>
      <w:r w:rsidRPr="00870DFA">
        <w:rPr>
          <w:rFonts w:eastAsia="Times New Roman"/>
          <w:b/>
          <w:bCs/>
          <w:lang w:eastAsia="ru-RU"/>
        </w:rPr>
        <w:t>:</w:t>
      </w:r>
      <w:r w:rsidRPr="00870DFA">
        <w:rPr>
          <w:rFonts w:eastAsia="Times New Roman"/>
          <w:lang w:eastAsia="ru-RU"/>
        </w:rPr>
        <w:t> Позволяет</w:t>
      </w:r>
      <w:proofErr w:type="gramEnd"/>
      <w:r w:rsidRPr="00870DFA">
        <w:rPr>
          <w:rFonts w:eastAsia="Times New Roman"/>
          <w:lang w:eastAsia="ru-RU"/>
        </w:rPr>
        <w:t xml:space="preserve"> куратору создавать и редактировать планы воспитательной работы на различные периоды, учитывая специфику группы и индивидуальные особенности студентов.</w:t>
      </w:r>
    </w:p>
    <w:p w14:paraId="6F3AC7EB" w14:textId="77777777" w:rsidR="00870DFA" w:rsidRPr="00870DFA" w:rsidRDefault="00870DF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870DFA">
        <w:rPr>
          <w:rFonts w:eastAsia="Times New Roman"/>
          <w:b/>
          <w:bCs/>
          <w:lang w:eastAsia="ru-RU"/>
        </w:rPr>
        <w:t>Модуль учета посещаемости мероприятий</w:t>
      </w:r>
      <w:proofErr w:type="gramStart"/>
      <w:r w:rsidRPr="00870DFA">
        <w:rPr>
          <w:rFonts w:eastAsia="Times New Roman"/>
          <w:b/>
          <w:bCs/>
          <w:lang w:eastAsia="ru-RU"/>
        </w:rPr>
        <w:t>:</w:t>
      </w:r>
      <w:r w:rsidRPr="00870DFA">
        <w:rPr>
          <w:rFonts w:eastAsia="Times New Roman"/>
          <w:lang w:eastAsia="ru-RU"/>
        </w:rPr>
        <w:t> Обеспечивает</w:t>
      </w:r>
      <w:proofErr w:type="gramEnd"/>
      <w:r w:rsidRPr="00870DFA">
        <w:rPr>
          <w:rFonts w:eastAsia="Times New Roman"/>
          <w:lang w:eastAsia="ru-RU"/>
        </w:rPr>
        <w:t xml:space="preserve"> фиксацию присутствия студентов на различных воспитательных мероприятиях.</w:t>
      </w:r>
    </w:p>
    <w:p w14:paraId="3D148173" w14:textId="77777777" w:rsidR="00870DFA" w:rsidRPr="00870DFA" w:rsidRDefault="00870DF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870DFA">
        <w:rPr>
          <w:rFonts w:eastAsia="Times New Roman"/>
          <w:b/>
          <w:bCs/>
          <w:lang w:eastAsia="ru-RU"/>
        </w:rPr>
        <w:t>Модуль отчетности</w:t>
      </w:r>
      <w:proofErr w:type="gramStart"/>
      <w:r w:rsidRPr="00870DFA">
        <w:rPr>
          <w:rFonts w:eastAsia="Times New Roman"/>
          <w:b/>
          <w:bCs/>
          <w:lang w:eastAsia="ru-RU"/>
        </w:rPr>
        <w:t>:</w:t>
      </w:r>
      <w:r w:rsidRPr="00870DFA">
        <w:rPr>
          <w:rFonts w:eastAsia="Times New Roman"/>
          <w:lang w:eastAsia="ru-RU"/>
        </w:rPr>
        <w:t> Формирует</w:t>
      </w:r>
      <w:proofErr w:type="gramEnd"/>
      <w:r w:rsidRPr="00870DFA">
        <w:rPr>
          <w:rFonts w:eastAsia="Times New Roman"/>
          <w:lang w:eastAsia="ru-RU"/>
        </w:rPr>
        <w:t xml:space="preserve"> различные отчеты по воспитательной работе: отчеты о проведенных мероприятиях, отчеты об участии студентов, отчеты об эффективности воспитательной работы и др.</w:t>
      </w:r>
    </w:p>
    <w:p w14:paraId="56B6F503" w14:textId="77777777" w:rsidR="00870DFA" w:rsidRPr="00870DFA" w:rsidRDefault="00870DF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870DFA">
        <w:rPr>
          <w:rFonts w:eastAsia="Times New Roman"/>
          <w:b/>
          <w:bCs/>
          <w:lang w:eastAsia="ru-RU"/>
        </w:rPr>
        <w:t>Модуль коммуникации</w:t>
      </w:r>
      <w:proofErr w:type="gramStart"/>
      <w:r w:rsidRPr="00870DFA">
        <w:rPr>
          <w:rFonts w:eastAsia="Times New Roman"/>
          <w:b/>
          <w:bCs/>
          <w:lang w:eastAsia="ru-RU"/>
        </w:rPr>
        <w:t>:</w:t>
      </w:r>
      <w:r w:rsidRPr="00870DFA">
        <w:rPr>
          <w:rFonts w:eastAsia="Times New Roman"/>
          <w:lang w:eastAsia="ru-RU"/>
        </w:rPr>
        <w:t> Обеспечивает</w:t>
      </w:r>
      <w:proofErr w:type="gramEnd"/>
      <w:r w:rsidRPr="00870DFA">
        <w:rPr>
          <w:rFonts w:eastAsia="Times New Roman"/>
          <w:lang w:eastAsia="ru-RU"/>
        </w:rPr>
        <w:t xml:space="preserve"> взаимодействие куратора со студентами и их родителями (например, через встроенную систему уведомлений или интеграцию с электронной почтой).</w:t>
      </w:r>
    </w:p>
    <w:p w14:paraId="43E264EF" w14:textId="77777777" w:rsidR="00870DFA" w:rsidRPr="00870DFA" w:rsidRDefault="00870DF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870DFA">
        <w:rPr>
          <w:rFonts w:eastAsia="Times New Roman"/>
          <w:b/>
          <w:bCs/>
          <w:lang w:eastAsia="ru-RU"/>
        </w:rPr>
        <w:t>Модуль анализа данных</w:t>
      </w:r>
      <w:proofErr w:type="gramStart"/>
      <w:r w:rsidRPr="00870DFA">
        <w:rPr>
          <w:rFonts w:eastAsia="Times New Roman"/>
          <w:b/>
          <w:bCs/>
          <w:lang w:eastAsia="ru-RU"/>
        </w:rPr>
        <w:t>:</w:t>
      </w:r>
      <w:r w:rsidRPr="00870DFA">
        <w:rPr>
          <w:rFonts w:eastAsia="Times New Roman"/>
          <w:lang w:eastAsia="ru-RU"/>
        </w:rPr>
        <w:t> Позволяет</w:t>
      </w:r>
      <w:proofErr w:type="gramEnd"/>
      <w:r w:rsidRPr="00870DFA">
        <w:rPr>
          <w:rFonts w:eastAsia="Times New Roman"/>
          <w:lang w:eastAsia="ru-RU"/>
        </w:rPr>
        <w:t xml:space="preserve"> анализировать данные о воспитательной работе и выявлять тенденции, проблемы и эффективные практики.</w:t>
      </w:r>
    </w:p>
    <w:p w14:paraId="3F464434" w14:textId="77777777" w:rsidR="00C807DA" w:rsidRPr="00C807DA" w:rsidRDefault="00C807D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C807DA">
        <w:rPr>
          <w:rFonts w:eastAsia="Times New Roman"/>
          <w:b/>
          <w:bCs/>
          <w:lang w:eastAsia="ru-RU"/>
        </w:rPr>
        <w:t>Раздел 4: Дополнительные аспекты воспитательной работы</w:t>
      </w:r>
    </w:p>
    <w:p w14:paraId="05B362C6" w14:textId="77777777" w:rsidR="00C807DA" w:rsidRPr="00C807DA" w:rsidRDefault="00C807D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C807DA">
        <w:rPr>
          <w:rFonts w:eastAsia="Times New Roman"/>
          <w:b/>
          <w:bCs/>
          <w:lang w:eastAsia="ru-RU"/>
        </w:rPr>
        <w:t>Компетентностный подход в воспитании:</w:t>
      </w:r>
      <w:r w:rsidRPr="00C807DA">
        <w:rPr>
          <w:rFonts w:eastAsia="Times New Roman"/>
          <w:lang w:eastAsia="ru-RU"/>
        </w:rPr>
        <w:t> Ориентация воспитательного процесса на формирование у студентов ключевых компетенций, необходимых для успешной жизни и профессиональной деятельности в современном обществе. Это включает в себя не только знания и умения, но и личностные качества, способность к саморазвитию и социальной адаптации. Примеры ключевых компетенций: коммуникативная, информационная, решающая проблемы, работающая в команде.</w:t>
      </w:r>
    </w:p>
    <w:p w14:paraId="4DE0FE46" w14:textId="77777777" w:rsidR="00C807DA" w:rsidRPr="00C807DA" w:rsidRDefault="00C807D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C807DA">
        <w:rPr>
          <w:rFonts w:eastAsia="Times New Roman"/>
          <w:b/>
          <w:bCs/>
          <w:lang w:eastAsia="ru-RU"/>
        </w:rPr>
        <w:lastRenderedPageBreak/>
        <w:t>Социализация студентов:</w:t>
      </w:r>
      <w:r w:rsidRPr="00C807DA">
        <w:rPr>
          <w:rFonts w:eastAsia="Times New Roman"/>
          <w:lang w:eastAsia="ru-RU"/>
        </w:rPr>
        <w:t> Процесс интеграции студентов в общество, усвоения ими социальных норм, ценностей, ролей и правил поведения. Воспитательная работа способствует успешной социализации, помогая студентам адаптироваться к учебной среде, развить навыки межличностного общения и сотрудничества.</w:t>
      </w:r>
    </w:p>
    <w:p w14:paraId="4B87B40C" w14:textId="77777777" w:rsidR="00C807DA" w:rsidRPr="00C807DA" w:rsidRDefault="00C807D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C807DA">
        <w:rPr>
          <w:rFonts w:eastAsia="Times New Roman"/>
          <w:b/>
          <w:bCs/>
          <w:lang w:eastAsia="ru-RU"/>
        </w:rPr>
        <w:t>Профориентационная работа:</w:t>
      </w:r>
      <w:r w:rsidRPr="00C807DA">
        <w:rPr>
          <w:rFonts w:eastAsia="Times New Roman"/>
          <w:lang w:eastAsia="ru-RU"/>
        </w:rPr>
        <w:t> Комплекс мероприятий, направленных на помощь студентам в выборе профессии, соответствующей их интересам, способностям и потребностям рынка труда. Куратор играет важную роль в профориентационной работе, предоставляя студентам информацию о различных профессиях, организуя встречи с представителями различных отраслей, помогая в составлении резюме и подготовке к собеседованиям.</w:t>
      </w:r>
    </w:p>
    <w:p w14:paraId="30130A6D" w14:textId="77777777" w:rsidR="00C807DA" w:rsidRPr="00C807DA" w:rsidRDefault="00C807D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C807DA">
        <w:rPr>
          <w:rFonts w:eastAsia="Times New Roman"/>
          <w:b/>
          <w:bCs/>
          <w:lang w:eastAsia="ru-RU"/>
        </w:rPr>
        <w:t>Работа с родителями:</w:t>
      </w:r>
      <w:r w:rsidRPr="00C807DA">
        <w:rPr>
          <w:rFonts w:eastAsia="Times New Roman"/>
          <w:lang w:eastAsia="ru-RU"/>
        </w:rPr>
        <w:t> Взаимодействие куратора с родителями студентов с целью координации воспитательных усилий и обеспечения поддержки студентов в учебном процессе и личной жизни. Это может включать в себя родительские собрания, индивидуальные консультации, информирование родителей об успеваемости и поведении их детей.</w:t>
      </w:r>
    </w:p>
    <w:p w14:paraId="6583B7CF" w14:textId="77777777" w:rsidR="00C807DA" w:rsidRPr="00C807DA" w:rsidRDefault="00C807D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C807DA">
        <w:rPr>
          <w:rFonts w:eastAsia="Times New Roman"/>
          <w:b/>
          <w:bCs/>
          <w:lang w:eastAsia="ru-RU"/>
        </w:rPr>
        <w:t>Патриотическое воспитание:</w:t>
      </w:r>
      <w:r w:rsidRPr="00C807DA">
        <w:rPr>
          <w:rFonts w:eastAsia="Times New Roman"/>
          <w:lang w:eastAsia="ru-RU"/>
        </w:rPr>
        <w:t> Формирование у студентов чувства любви к Родине, гордости за ее историю и культуру, готовности защищать ее интересы. Патриотическое воспитание включает в себя изучение истории страны, знакомство с национальными традициями и обычаями, участие в патриотических мероприятиях.</w:t>
      </w:r>
    </w:p>
    <w:p w14:paraId="092F7398" w14:textId="77777777" w:rsidR="00C807DA" w:rsidRPr="00C807DA" w:rsidRDefault="00C807D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C807DA">
        <w:rPr>
          <w:rFonts w:eastAsia="Times New Roman"/>
          <w:b/>
          <w:bCs/>
          <w:lang w:eastAsia="ru-RU"/>
        </w:rPr>
        <w:t>Раздел 5: Технические аспекты десктоп-приложения</w:t>
      </w:r>
    </w:p>
    <w:p w14:paraId="7C723733" w14:textId="77777777" w:rsidR="00C807DA" w:rsidRPr="00C807DA" w:rsidRDefault="00C807D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C807DA">
        <w:rPr>
          <w:rFonts w:eastAsia="Times New Roman"/>
          <w:b/>
          <w:bCs/>
          <w:lang w:eastAsia="ru-RU"/>
        </w:rPr>
        <w:t>Кроссплатформенность:</w:t>
      </w:r>
      <w:r w:rsidRPr="00C807DA">
        <w:rPr>
          <w:rFonts w:eastAsia="Times New Roman"/>
          <w:lang w:eastAsia="ru-RU"/>
        </w:rPr>
        <w:t xml:space="preserve"> Способность приложения работать на различных операционных системах (Windows, </w:t>
      </w:r>
      <w:proofErr w:type="spellStart"/>
      <w:r w:rsidRPr="00C807DA">
        <w:rPr>
          <w:rFonts w:eastAsia="Times New Roman"/>
          <w:lang w:eastAsia="ru-RU"/>
        </w:rPr>
        <w:t>macOS</w:t>
      </w:r>
      <w:proofErr w:type="spellEnd"/>
      <w:r w:rsidRPr="00C807DA">
        <w:rPr>
          <w:rFonts w:eastAsia="Times New Roman"/>
          <w:lang w:eastAsia="ru-RU"/>
        </w:rPr>
        <w:t>, Linux) без необходимости создания отдельных версий для каждой платформы. Достигается использованием специальных технологий и фреймворков.</w:t>
      </w:r>
    </w:p>
    <w:p w14:paraId="44BCAD71" w14:textId="77777777" w:rsidR="00C807DA" w:rsidRPr="00C807DA" w:rsidRDefault="00C807D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C807DA">
        <w:rPr>
          <w:rFonts w:eastAsia="Times New Roman"/>
          <w:b/>
          <w:bCs/>
          <w:lang w:eastAsia="ru-RU"/>
        </w:rPr>
        <w:t>Клиент-серверная архитектура:</w:t>
      </w:r>
      <w:r w:rsidRPr="00C807DA">
        <w:rPr>
          <w:rFonts w:eastAsia="Times New Roman"/>
          <w:lang w:eastAsia="ru-RU"/>
        </w:rPr>
        <w:t xml:space="preserve"> Модель взаимодействия, при которой приложение (клиент) отправляет запросы на сервер, который обрабатывает их и возвращает результаты. В контексте приложения "Воспитательная </w:t>
      </w:r>
      <w:r w:rsidRPr="00C807DA">
        <w:rPr>
          <w:rFonts w:eastAsia="Times New Roman"/>
          <w:lang w:eastAsia="ru-RU"/>
        </w:rPr>
        <w:lastRenderedPageBreak/>
        <w:t>работа куратора" сервер может хранить базу данных студентов и обеспечивать доступ к ней для различных клиентов.</w:t>
      </w:r>
    </w:p>
    <w:p w14:paraId="1556A317" w14:textId="77777777" w:rsidR="00C807DA" w:rsidRPr="00C807DA" w:rsidRDefault="00C807D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C807DA">
        <w:rPr>
          <w:rFonts w:eastAsia="Times New Roman"/>
          <w:b/>
          <w:bCs/>
          <w:lang w:eastAsia="ru-RU"/>
        </w:rPr>
        <w:t>Многопоточность:</w:t>
      </w:r>
      <w:r w:rsidRPr="00C807DA">
        <w:rPr>
          <w:rFonts w:eastAsia="Times New Roman"/>
          <w:lang w:eastAsia="ru-RU"/>
        </w:rPr>
        <w:t> Способность приложения выполнять несколько задач одновременно, что повышает его производительность и отзывчивость. Например, приложение может одновременно загружать данные из базы данных, отображать интерфейс пользователю и выполнять другие операции.</w:t>
      </w:r>
    </w:p>
    <w:p w14:paraId="37BB776E" w14:textId="77777777" w:rsidR="00C807DA" w:rsidRPr="00C807DA" w:rsidRDefault="00C807D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C807DA">
        <w:rPr>
          <w:rFonts w:eastAsia="Times New Roman"/>
          <w:b/>
          <w:bCs/>
          <w:lang w:eastAsia="ru-RU"/>
        </w:rPr>
        <w:t>Юнит-тестирование:</w:t>
      </w:r>
      <w:r w:rsidRPr="00C807DA">
        <w:rPr>
          <w:rFonts w:eastAsia="Times New Roman"/>
          <w:lang w:eastAsia="ru-RU"/>
        </w:rPr>
        <w:t> Метод тестирования программного обеспечения, при котором отдельные компоненты (модули, функции, классы) тестируются изолированно друг от друга. Юнит-тестирование позволяет выявить ошибки на ранних стадиях разработки и обеспечить высокое качество кода.</w:t>
      </w:r>
    </w:p>
    <w:p w14:paraId="2DE19B24" w14:textId="77777777" w:rsidR="00C807DA" w:rsidRPr="00C807DA" w:rsidRDefault="00C807D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C807DA">
        <w:rPr>
          <w:rFonts w:eastAsia="Times New Roman"/>
          <w:b/>
          <w:bCs/>
          <w:lang w:eastAsia="ru-RU"/>
        </w:rPr>
        <w:t>Система контроля версий (VCS):</w:t>
      </w:r>
      <w:r w:rsidRPr="00C807DA">
        <w:rPr>
          <w:rFonts w:eastAsia="Times New Roman"/>
          <w:lang w:eastAsia="ru-RU"/>
        </w:rPr>
        <w:t xml:space="preserve"> Система, предназначенная для отслеживания изменений в исходном коде приложения и совместной работы над проектом. Популярные системы контроля версий: </w:t>
      </w:r>
      <w:proofErr w:type="spellStart"/>
      <w:r w:rsidRPr="00C807DA">
        <w:rPr>
          <w:rFonts w:eastAsia="Times New Roman"/>
          <w:lang w:eastAsia="ru-RU"/>
        </w:rPr>
        <w:t>Git</w:t>
      </w:r>
      <w:proofErr w:type="spellEnd"/>
      <w:r w:rsidRPr="00C807DA">
        <w:rPr>
          <w:rFonts w:eastAsia="Times New Roman"/>
          <w:lang w:eastAsia="ru-RU"/>
        </w:rPr>
        <w:t xml:space="preserve">, SVN, </w:t>
      </w:r>
      <w:proofErr w:type="spellStart"/>
      <w:r w:rsidRPr="00C807DA">
        <w:rPr>
          <w:rFonts w:eastAsia="Times New Roman"/>
          <w:lang w:eastAsia="ru-RU"/>
        </w:rPr>
        <w:t>Mercurial</w:t>
      </w:r>
      <w:proofErr w:type="spellEnd"/>
      <w:r w:rsidRPr="00C807DA">
        <w:rPr>
          <w:rFonts w:eastAsia="Times New Roman"/>
          <w:lang w:eastAsia="ru-RU"/>
        </w:rPr>
        <w:t>.</w:t>
      </w:r>
    </w:p>
    <w:p w14:paraId="4309884C" w14:textId="77777777" w:rsidR="00C807DA" w:rsidRPr="00C807DA" w:rsidRDefault="00C807D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proofErr w:type="spellStart"/>
      <w:r w:rsidRPr="00C807DA">
        <w:rPr>
          <w:rFonts w:eastAsia="Times New Roman"/>
          <w:b/>
          <w:bCs/>
          <w:lang w:eastAsia="ru-RU"/>
        </w:rPr>
        <w:t>Деплоймент</w:t>
      </w:r>
      <w:proofErr w:type="spellEnd"/>
      <w:r w:rsidRPr="00C807DA">
        <w:rPr>
          <w:rFonts w:eastAsia="Times New Roman"/>
          <w:b/>
          <w:bCs/>
          <w:lang w:eastAsia="ru-RU"/>
        </w:rPr>
        <w:t>:</w:t>
      </w:r>
      <w:r w:rsidRPr="00C807DA">
        <w:rPr>
          <w:rFonts w:eastAsia="Times New Roman"/>
          <w:lang w:eastAsia="ru-RU"/>
        </w:rPr>
        <w:t> Процесс развертывания приложения на сервере или на компьютерах пользователей, чтобы оно стало доступным для использования.</w:t>
      </w:r>
    </w:p>
    <w:p w14:paraId="5FBEABBE" w14:textId="77777777" w:rsidR="00C807DA" w:rsidRPr="00C807DA" w:rsidRDefault="00C807D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C807DA">
        <w:rPr>
          <w:rFonts w:eastAsia="Times New Roman"/>
          <w:b/>
          <w:bCs/>
          <w:lang w:eastAsia="ru-RU"/>
        </w:rPr>
        <w:t>Раздел 6: Дизайн и юзабилити</w:t>
      </w:r>
    </w:p>
    <w:p w14:paraId="30CF7396" w14:textId="77777777" w:rsidR="00C807DA" w:rsidRPr="00C807DA" w:rsidRDefault="00C807D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C807DA">
        <w:rPr>
          <w:rFonts w:eastAsia="Times New Roman"/>
          <w:b/>
          <w:bCs/>
          <w:lang w:eastAsia="ru-RU"/>
        </w:rPr>
        <w:t>UX (User Experience):</w:t>
      </w:r>
      <w:r w:rsidRPr="00C807DA">
        <w:rPr>
          <w:rFonts w:eastAsia="Times New Roman"/>
          <w:lang w:eastAsia="ru-RU"/>
        </w:rPr>
        <w:t> Пользовательский опыт. Включает в себя все аспекты взаимодействия пользователя с приложением, от первого знакомства до достижения поставленной цели. Хороший UX обеспечивает удобство, эффективность и удовольствие от использования приложения.</w:t>
      </w:r>
    </w:p>
    <w:p w14:paraId="219219FC" w14:textId="77777777" w:rsidR="00C807DA" w:rsidRPr="00C807DA" w:rsidRDefault="00C807DA" w:rsidP="00C807DA">
      <w:pPr>
        <w:shd w:val="clear" w:color="auto" w:fill="FFFFFF"/>
        <w:spacing w:after="0" w:line="360" w:lineRule="auto"/>
        <w:ind w:firstLine="360"/>
        <w:jc w:val="both"/>
        <w:rPr>
          <w:rFonts w:eastAsia="Times New Roman"/>
          <w:lang w:eastAsia="ru-RU"/>
        </w:rPr>
      </w:pPr>
      <w:r w:rsidRPr="00C807DA">
        <w:rPr>
          <w:rFonts w:eastAsia="Times New Roman"/>
          <w:b/>
          <w:bCs/>
          <w:lang w:eastAsia="ru-RU"/>
        </w:rPr>
        <w:t>UI (User Interface):</w:t>
      </w:r>
      <w:r w:rsidRPr="00C807DA">
        <w:rPr>
          <w:rFonts w:eastAsia="Times New Roman"/>
          <w:lang w:eastAsia="ru-RU"/>
        </w:rPr>
        <w:t> Пользовательский интерфейс. Визуальная часть приложения, с которой взаимодействует пользователь. Хороший UI должен быть интуитивно понятным, эстетически приятным и соответствовать целевой аудитории.</w:t>
      </w:r>
    </w:p>
    <w:p w14:paraId="6715CCBC" w14:textId="77777777" w:rsidR="003B22DC" w:rsidRPr="00870DFA" w:rsidRDefault="003B22DC" w:rsidP="0038012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lang w:eastAsia="ru-RU"/>
        </w:rPr>
      </w:pPr>
    </w:p>
    <w:sectPr w:rsidR="003B22DC" w:rsidRPr="00870DFA" w:rsidSect="00C807DA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6821DD4"/>
    <w:multiLevelType w:val="multilevel"/>
    <w:tmpl w:val="0BF4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4" w15:restartNumberingAfterBreak="0">
    <w:nsid w:val="51FF67E0"/>
    <w:multiLevelType w:val="hybridMultilevel"/>
    <w:tmpl w:val="F07ECC9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D867DC"/>
    <w:multiLevelType w:val="multilevel"/>
    <w:tmpl w:val="6CCA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A6F91"/>
    <w:multiLevelType w:val="multilevel"/>
    <w:tmpl w:val="9C38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671B5"/>
    <w:multiLevelType w:val="multilevel"/>
    <w:tmpl w:val="0C06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01D35"/>
    <w:multiLevelType w:val="multilevel"/>
    <w:tmpl w:val="7486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D77CF"/>
    <w:multiLevelType w:val="multilevel"/>
    <w:tmpl w:val="2574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4"/>
  </w:num>
  <w:num w:numId="5">
    <w:abstractNumId w:val="9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28"/>
    <w:rsid w:val="00380128"/>
    <w:rsid w:val="003B22DC"/>
    <w:rsid w:val="004762E5"/>
    <w:rsid w:val="004D36FD"/>
    <w:rsid w:val="005E7483"/>
    <w:rsid w:val="00787192"/>
    <w:rsid w:val="00870DFA"/>
    <w:rsid w:val="00892BEB"/>
    <w:rsid w:val="00913973"/>
    <w:rsid w:val="00927FB3"/>
    <w:rsid w:val="00973C07"/>
    <w:rsid w:val="00AE3909"/>
    <w:rsid w:val="00C44048"/>
    <w:rsid w:val="00C807DA"/>
    <w:rsid w:val="00CA401E"/>
    <w:rsid w:val="00E50093"/>
    <w:rsid w:val="00EA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0658B"/>
  <w15:chartTrackingRefBased/>
  <w15:docId w15:val="{F8C24B71-EFEA-48CA-BCF7-C3B1E9BE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0128"/>
    <w:pPr>
      <w:spacing w:after="200" w:line="276" w:lineRule="auto"/>
    </w:pPr>
  </w:style>
  <w:style w:type="paragraph" w:styleId="1">
    <w:name w:val="heading 1"/>
    <w:basedOn w:val="a0"/>
    <w:next w:val="a0"/>
    <w:link w:val="10"/>
    <w:qFormat/>
    <w:rsid w:val="003B22DC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/>
      <w:b/>
      <w:sz w:val="24"/>
      <w:szCs w:val="20"/>
      <w:lang w:val="en-US" w:eastAsia="ru-RU"/>
    </w:rPr>
  </w:style>
  <w:style w:type="paragraph" w:styleId="2">
    <w:name w:val="heading 2"/>
    <w:basedOn w:val="1"/>
    <w:next w:val="a0"/>
    <w:link w:val="20"/>
    <w:qFormat/>
    <w:rsid w:val="003B22DC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3B22DC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3B22DC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3B22DC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eastAsia="Times New Roman"/>
      <w:sz w:val="22"/>
      <w:szCs w:val="20"/>
      <w:lang w:val="en-US" w:eastAsia="ru-RU"/>
    </w:rPr>
  </w:style>
  <w:style w:type="paragraph" w:styleId="6">
    <w:name w:val="heading 6"/>
    <w:basedOn w:val="a0"/>
    <w:next w:val="a0"/>
    <w:link w:val="60"/>
    <w:qFormat/>
    <w:rsid w:val="003B22DC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eastAsia="Times New Roman"/>
      <w:i/>
      <w:sz w:val="22"/>
      <w:szCs w:val="20"/>
      <w:lang w:val="en-US" w:eastAsia="ru-RU"/>
    </w:rPr>
  </w:style>
  <w:style w:type="paragraph" w:styleId="7">
    <w:name w:val="heading 7"/>
    <w:basedOn w:val="a0"/>
    <w:next w:val="a0"/>
    <w:link w:val="70"/>
    <w:qFormat/>
    <w:rsid w:val="003B22DC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eastAsia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qFormat/>
    <w:rsid w:val="003B22DC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eastAsia="Times New Roman"/>
      <w:i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qFormat/>
    <w:rsid w:val="003B22DC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eastAsia="Times New Roman"/>
      <w:b/>
      <w:i/>
      <w:sz w:val="1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qFormat/>
    <w:rsid w:val="00380128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n-US" w:eastAsia="ru-RU"/>
    </w:rPr>
  </w:style>
  <w:style w:type="character" w:customStyle="1" w:styleId="a5">
    <w:name w:val="Заголовок Знак"/>
    <w:basedOn w:val="a1"/>
    <w:link w:val="a4"/>
    <w:rsid w:val="00380128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a6">
    <w:name w:val="Body Text"/>
    <w:basedOn w:val="a0"/>
    <w:link w:val="a7"/>
    <w:semiHidden/>
    <w:rsid w:val="00380128"/>
    <w:pPr>
      <w:keepLines/>
      <w:widowControl w:val="0"/>
      <w:spacing w:after="120" w:line="240" w:lineRule="atLeast"/>
      <w:ind w:left="720"/>
    </w:pPr>
    <w:rPr>
      <w:rFonts w:eastAsia="Times New Roman"/>
      <w:sz w:val="20"/>
      <w:szCs w:val="20"/>
      <w:lang w:val="en-US" w:eastAsia="ru-RU"/>
    </w:rPr>
  </w:style>
  <w:style w:type="character" w:customStyle="1" w:styleId="a7">
    <w:name w:val="Основной текст Знак"/>
    <w:basedOn w:val="a1"/>
    <w:link w:val="a6"/>
    <w:semiHidden/>
    <w:rsid w:val="00380128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0"/>
    <w:next w:val="a6"/>
    <w:rsid w:val="00380128"/>
    <w:pPr>
      <w:widowControl w:val="0"/>
      <w:spacing w:after="120" w:line="240" w:lineRule="atLeast"/>
      <w:ind w:left="720"/>
    </w:pPr>
    <w:rPr>
      <w:rFonts w:eastAsia="Times New Roman"/>
      <w:i/>
      <w:color w:val="0000FF"/>
      <w:sz w:val="20"/>
      <w:szCs w:val="20"/>
      <w:lang w:val="en-US" w:eastAsia="ru-RU"/>
    </w:rPr>
  </w:style>
  <w:style w:type="paragraph" w:styleId="a8">
    <w:name w:val="Normal (Web)"/>
    <w:basedOn w:val="a0"/>
    <w:uiPriority w:val="99"/>
    <w:semiHidden/>
    <w:unhideWhenUsed/>
    <w:rsid w:val="0038012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9">
    <w:name w:val="Hyperlink"/>
    <w:basedOn w:val="a1"/>
    <w:uiPriority w:val="99"/>
    <w:unhideWhenUsed/>
    <w:rsid w:val="00380128"/>
    <w:rPr>
      <w:color w:val="0000FF"/>
      <w:u w:val="single"/>
    </w:rPr>
  </w:style>
  <w:style w:type="character" w:customStyle="1" w:styleId="10">
    <w:name w:val="Заголовок 1 Знак"/>
    <w:basedOn w:val="a1"/>
    <w:link w:val="1"/>
    <w:rsid w:val="003B22DC"/>
    <w:rPr>
      <w:rFonts w:ascii="Arial" w:eastAsia="Times New Roman" w:hAnsi="Arial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3B22DC"/>
    <w:rPr>
      <w:rFonts w:ascii="Arial" w:eastAsia="Times New Roman" w:hAnsi="Arial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3B22DC"/>
    <w:rPr>
      <w:rFonts w:ascii="Arial" w:eastAsia="Times New Roman" w:hAnsi="Arial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3B22DC"/>
    <w:rPr>
      <w:rFonts w:ascii="Arial" w:eastAsia="Times New Roman" w:hAnsi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3B22DC"/>
    <w:rPr>
      <w:rFonts w:eastAsia="Times New Roman"/>
      <w:sz w:val="22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3B22DC"/>
    <w:rPr>
      <w:rFonts w:eastAsia="Times New Roman"/>
      <w:i/>
      <w:sz w:val="22"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3B22DC"/>
    <w:rPr>
      <w:rFonts w:eastAsia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3B22DC"/>
    <w:rPr>
      <w:rFonts w:eastAsia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3B22DC"/>
    <w:rPr>
      <w:rFonts w:eastAsia="Times New Roman"/>
      <w:b/>
      <w:i/>
      <w:sz w:val="18"/>
      <w:szCs w:val="20"/>
      <w:lang w:val="en-US" w:eastAsia="ru-RU"/>
    </w:rPr>
  </w:style>
  <w:style w:type="paragraph" w:customStyle="1" w:styleId="Paragraph2">
    <w:name w:val="Paragraph2"/>
    <w:basedOn w:val="a0"/>
    <w:rsid w:val="003B22DC"/>
    <w:pPr>
      <w:widowControl w:val="0"/>
      <w:spacing w:before="80" w:after="0" w:line="240" w:lineRule="atLeast"/>
      <w:ind w:left="720"/>
      <w:jc w:val="both"/>
    </w:pPr>
    <w:rPr>
      <w:rFonts w:eastAsia="Times New Roman"/>
      <w:color w:val="000000"/>
      <w:sz w:val="20"/>
      <w:szCs w:val="20"/>
      <w:lang w:val="en-AU" w:eastAsia="ru-RU"/>
    </w:rPr>
  </w:style>
  <w:style w:type="paragraph" w:styleId="11">
    <w:name w:val="toc 1"/>
    <w:basedOn w:val="a0"/>
    <w:next w:val="a0"/>
    <w:uiPriority w:val="39"/>
    <w:rsid w:val="003B22DC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0"/>
    <w:next w:val="a0"/>
    <w:uiPriority w:val="39"/>
    <w:rsid w:val="003B22DC"/>
    <w:pPr>
      <w:spacing w:before="120" w:after="0"/>
      <w:ind w:left="280"/>
    </w:pPr>
    <w:rPr>
      <w:rFonts w:asciiTheme="minorHAnsi" w:hAnsiTheme="minorHAnsi" w:cstheme="minorHAnsi"/>
      <w:i/>
      <w:iCs/>
      <w:sz w:val="20"/>
      <w:szCs w:val="20"/>
    </w:rPr>
  </w:style>
  <w:style w:type="paragraph" w:styleId="a">
    <w:name w:val="List"/>
    <w:basedOn w:val="a0"/>
    <w:semiHidden/>
    <w:rsid w:val="003B22DC"/>
    <w:pPr>
      <w:widowControl w:val="0"/>
      <w:numPr>
        <w:numId w:val="3"/>
      </w:numPr>
      <w:spacing w:after="0" w:line="240" w:lineRule="atLeast"/>
    </w:pPr>
    <w:rPr>
      <w:rFonts w:eastAsia="Times New Roman"/>
      <w:sz w:val="20"/>
      <w:szCs w:val="20"/>
      <w:lang w:val="en-US" w:eastAsia="ru-RU"/>
    </w:rPr>
  </w:style>
  <w:style w:type="paragraph" w:styleId="aa">
    <w:name w:val="TOC Heading"/>
    <w:basedOn w:val="1"/>
    <w:next w:val="a0"/>
    <w:uiPriority w:val="39"/>
    <w:unhideWhenUsed/>
    <w:qFormat/>
    <w:rsid w:val="003B22D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/>
    </w:rPr>
  </w:style>
  <w:style w:type="paragraph" w:styleId="31">
    <w:name w:val="toc 3"/>
    <w:basedOn w:val="a0"/>
    <w:next w:val="a0"/>
    <w:autoRedefine/>
    <w:uiPriority w:val="39"/>
    <w:unhideWhenUsed/>
    <w:rsid w:val="003B22DC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3B22DC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3B22DC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unhideWhenUsed/>
    <w:rsid w:val="003B22DC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3B22DC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unhideWhenUsed/>
    <w:rsid w:val="003B22DC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unhideWhenUsed/>
    <w:rsid w:val="003B22DC"/>
    <w:pPr>
      <w:spacing w:after="0"/>
      <w:ind w:left="22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869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949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32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571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140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C2547-7BD4-4C1C-B591-2C4A6E545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2</cp:revision>
  <dcterms:created xsi:type="dcterms:W3CDTF">2025-01-22T07:55:00Z</dcterms:created>
  <dcterms:modified xsi:type="dcterms:W3CDTF">2025-01-22T07:55:00Z</dcterms:modified>
</cp:coreProperties>
</file>