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6 -->
  <w:body>
    <w:p w:rsidR="004D5B8C" w:rsidRPr="00E71CAD" w:rsidP="00BE2348">
      <w:pPr>
        <w:tabs>
          <w:tab w:val="left" w:pos="6750"/>
        </w:tabs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06D8A">
        <w:rPr>
          <w:rFonts w:ascii="Arial" w:hAnsi="Arial" w:cs="Arial"/>
          <w:sz w:val="24"/>
          <w:szCs w:val="24"/>
        </w:rPr>
        <w:t>WP/</w:t>
      </w:r>
      <w:r w:rsidRPr="00E71CAD" w:rsidR="00E71CA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I</w:t>
      </w:r>
      <w:r w:rsidRPr="00E71CAD" w:rsidR="00E71CAD">
        <w:rPr>
          <w:rFonts w:ascii="Arial" w:hAnsi="Arial" w:cs="Arial"/>
          <w:sz w:val="24"/>
          <w:szCs w:val="24"/>
        </w:rPr>
        <w:t>-M-</w:t>
      </w:r>
      <w:r w:rsidR="00B117CF">
        <w:rPr>
          <w:rFonts w:ascii="Arial" w:hAnsi="Arial" w:cs="Arial"/>
          <w:sz w:val="24"/>
          <w:szCs w:val="24"/>
        </w:rPr>
        <w:t>1</w:t>
      </w:r>
      <w:r w:rsidR="00BE2348">
        <w:rPr>
          <w:rFonts w:ascii="Arial" w:hAnsi="Arial" w:cs="Arial"/>
          <w:sz w:val="24"/>
          <w:szCs w:val="24"/>
        </w:rPr>
        <w:t xml:space="preserve"> and 2</w:t>
      </w:r>
    </w:p>
    <w:p w:rsidR="00E71CAD" w:rsidRPr="00E71CAD" w:rsidP="00BE2348">
      <w:pPr>
        <w:tabs>
          <w:tab w:val="left" w:pos="6750"/>
        </w:tabs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ab/>
      </w:r>
      <w:r w:rsidRPr="00E71CAD">
        <w:rPr>
          <w:rFonts w:ascii="Arial" w:hAnsi="Arial" w:cs="Arial"/>
          <w:sz w:val="24"/>
          <w:szCs w:val="24"/>
        </w:rPr>
        <w:t>Page 1 of 1</w:t>
      </w:r>
    </w:p>
    <w:p w:rsidR="00E71CAD" w:rsidRPr="00E71CAD" w:rsidP="00E71CAD">
      <w:pPr>
        <w:spacing w:after="0" w:line="240" w:lineRule="auto"/>
        <w:ind w:left="7200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ind w:left="7200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 w:rsidRPr="00E71CAD">
        <w:rPr>
          <w:rFonts w:ascii="Arial" w:hAnsi="Arial" w:cs="Arial"/>
          <w:b/>
          <w:sz w:val="24"/>
          <w:szCs w:val="24"/>
        </w:rPr>
        <w:t>2022 RATE CASE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 w:rsidRPr="00E71CAD">
        <w:rPr>
          <w:rFonts w:ascii="Arial" w:hAnsi="Arial" w:cs="Arial"/>
          <w:b/>
          <w:sz w:val="24"/>
          <w:szCs w:val="24"/>
        </w:rPr>
        <w:t>ONCOR ELECTRIC DELIVERY COMPANY LLC</w:t>
      </w:r>
    </w:p>
    <w:p w:rsidR="00033D21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PROJECT GENERAL INFORMATION AND NEED FOR THE PROJECT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FOR THE TEST YEAR ENDING DECEMBER 31, 2021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SPONSORS: W. R. SPEED AND J. B. NICHOLS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>T</w:t>
      </w:r>
      <w:r w:rsidR="00033D21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is</w:t>
      </w:r>
      <w:r w:rsidR="00033D21">
        <w:rPr>
          <w:rFonts w:ascii="Arial" w:hAnsi="Arial" w:cs="Arial"/>
          <w:sz w:val="24"/>
          <w:szCs w:val="24"/>
        </w:rPr>
        <w:t xml:space="preserve"> information </w:t>
      </w:r>
      <w:r>
        <w:rPr>
          <w:rFonts w:ascii="Arial" w:hAnsi="Arial" w:cs="Arial"/>
          <w:sz w:val="24"/>
          <w:szCs w:val="24"/>
        </w:rPr>
        <w:t>is</w:t>
      </w:r>
      <w:r w:rsidR="004D3A08">
        <w:rPr>
          <w:rFonts w:ascii="Arial" w:hAnsi="Arial" w:cs="Arial"/>
          <w:sz w:val="24"/>
          <w:szCs w:val="24"/>
        </w:rPr>
        <w:t xml:space="preserve"> </w:t>
      </w:r>
      <w:r w:rsidR="00BE2348">
        <w:rPr>
          <w:rFonts w:ascii="Arial" w:hAnsi="Arial" w:cs="Arial"/>
          <w:sz w:val="24"/>
          <w:szCs w:val="24"/>
        </w:rPr>
        <w:t xml:space="preserve">voluminous and will be made available in electronic format in accordance with the RFP General Instruction No. 15.  Portions are </w:t>
      </w:r>
      <w:r w:rsidR="00306D8A">
        <w:rPr>
          <w:rFonts w:ascii="Arial" w:hAnsi="Arial" w:cs="Arial"/>
          <w:sz w:val="24"/>
          <w:szCs w:val="24"/>
        </w:rPr>
        <w:t xml:space="preserve">highly sensitive </w:t>
      </w:r>
      <w:bookmarkStart w:id="0" w:name="_GoBack"/>
      <w:bookmarkEnd w:id="0"/>
      <w:r w:rsidR="004D3A08">
        <w:rPr>
          <w:rFonts w:ascii="Arial" w:hAnsi="Arial" w:cs="Arial"/>
          <w:sz w:val="24"/>
          <w:szCs w:val="24"/>
        </w:rPr>
        <w:t xml:space="preserve">confidential </w:t>
      </w:r>
      <w:r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 xml:space="preserve">will </w:t>
      </w:r>
      <w:r>
        <w:rPr>
          <w:rFonts w:ascii="Arial" w:hAnsi="Arial" w:cs="Arial"/>
          <w:sz w:val="24"/>
          <w:szCs w:val="24"/>
        </w:rPr>
        <w:t>be made available onl</w:t>
      </w:r>
      <w:r w:rsidR="004D3A08">
        <w:rPr>
          <w:rFonts w:ascii="Arial" w:hAnsi="Arial" w:cs="Arial"/>
          <w:sz w:val="24"/>
          <w:szCs w:val="24"/>
        </w:rPr>
        <w:t>y after execution of a certification to be bound by the draft protective order set forth in Section VII of this Rate Filing Package or a protective order issued in this docket.</w:t>
      </w:r>
    </w:p>
    <w:p w:rsidR="00E71CAD" w:rsidRP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</w:p>
    <w:sectPr w:rsidSect="004F7CF0">
      <w:pgSz w:w="12240" w:h="15840"/>
      <w:pgMar w:top="1440" w:right="864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CAD"/>
    <w:rsid w:val="00033D21"/>
    <w:rsid w:val="000A66E7"/>
    <w:rsid w:val="00306D8A"/>
    <w:rsid w:val="004D3A08"/>
    <w:rsid w:val="004D5B8C"/>
    <w:rsid w:val="004F7CF0"/>
    <w:rsid w:val="00653DE5"/>
    <w:rsid w:val="00730F07"/>
    <w:rsid w:val="00844209"/>
    <w:rsid w:val="00A867B0"/>
    <w:rsid w:val="00AC7ABF"/>
    <w:rsid w:val="00B117CF"/>
    <w:rsid w:val="00B363D7"/>
    <w:rsid w:val="00BE2348"/>
    <w:rsid w:val="00C40138"/>
    <w:rsid w:val="00C70DB8"/>
    <w:rsid w:val="00E71CA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1F83939-CA3E-4370-9F59-3ED35FA9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102</Words>
  <Characters>497</Characters>
  <Application>Microsoft Office Word</Application>
  <DocSecurity>0</DocSecurity>
  <Lines>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