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34610" w14:textId="77777777" w:rsidR="007E6E65" w:rsidRDefault="007E6E65" w:rsidP="007E6E65">
      <w:r>
        <w:t>﻿3.11 Including the initial parent process, how many processes are created by</w:t>
      </w:r>
    </w:p>
    <w:p w14:paraId="6EB3AC27" w14:textId="0912FDA7" w:rsidR="007E6E65" w:rsidRDefault="007E6E65" w:rsidP="007E6E65">
      <w:r>
        <w:t xml:space="preserve">the program shown in Figure </w:t>
      </w:r>
      <w:proofErr w:type="gramStart"/>
      <w:r>
        <w:t>3.32?</w:t>
      </w:r>
      <w:proofErr w:type="gramEnd"/>
    </w:p>
    <w:p w14:paraId="38999907" w14:textId="0E2F959F" w:rsidR="007E6E65" w:rsidRDefault="007E6E65" w:rsidP="007E6E65">
      <w:r>
        <w:tab/>
        <w:t>16</w:t>
      </w:r>
    </w:p>
    <w:p w14:paraId="7E611EAE" w14:textId="77777777" w:rsidR="007E6E65" w:rsidRDefault="007E6E65" w:rsidP="007E6E65"/>
    <w:p w14:paraId="7DE033EC" w14:textId="77777777" w:rsidR="007E6E65" w:rsidRDefault="007E6E65" w:rsidP="007E6E65">
      <w:r>
        <w:t>3.12 Explain the circumstances under which the line of code marked</w:t>
      </w:r>
    </w:p>
    <w:p w14:paraId="1D34EA55" w14:textId="1F4C9BCB" w:rsidR="007E6E65" w:rsidRDefault="007E6E65" w:rsidP="007E6E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"LINE J") in Figure 3.33 will be reached.</w:t>
      </w:r>
    </w:p>
    <w:p w14:paraId="59016F1F" w14:textId="39896DF4" w:rsidR="003379D8" w:rsidRPr="003379D8" w:rsidRDefault="003379D8" w:rsidP="007E6E65">
      <w:pPr>
        <w:rPr>
          <w:rFonts w:ascii="Times New Roman" w:eastAsia="Times New Roman" w:hAnsi="Times New Roman" w:cs="Times New Roman"/>
        </w:rPr>
      </w:pPr>
      <w:r>
        <w:tab/>
      </w:r>
      <w:r w:rsidRPr="003379D8">
        <w:rPr>
          <w:rFonts w:ascii="Times New Roman" w:eastAsia="Times New Roman" w:hAnsi="Times New Roman" w:cs="Times New Roman"/>
        </w:rPr>
        <w:t xml:space="preserve">The call to </w:t>
      </w:r>
      <w:proofErr w:type="gramStart"/>
      <w:r w:rsidRPr="003379D8">
        <w:rPr>
          <w:rFonts w:ascii="Times New Roman" w:eastAsia="Times New Roman" w:hAnsi="Times New Roman" w:cs="Times New Roman"/>
        </w:rPr>
        <w:t>exec(</w:t>
      </w:r>
      <w:proofErr w:type="gramEnd"/>
      <w:r w:rsidRPr="003379D8">
        <w:rPr>
          <w:rFonts w:ascii="Times New Roman" w:eastAsia="Times New Roman" w:hAnsi="Times New Roman" w:cs="Times New Roman"/>
        </w:rPr>
        <w:t xml:space="preserve">) replaces the address space of the process with the program specified as the parameter to exec(). If the call to </w:t>
      </w:r>
      <w:proofErr w:type="gramStart"/>
      <w:r w:rsidRPr="003379D8">
        <w:rPr>
          <w:rFonts w:ascii="Times New Roman" w:eastAsia="Times New Roman" w:hAnsi="Times New Roman" w:cs="Times New Roman"/>
        </w:rPr>
        <w:t>exec(</w:t>
      </w:r>
      <w:proofErr w:type="gramEnd"/>
      <w:r w:rsidRPr="003379D8">
        <w:rPr>
          <w:rFonts w:ascii="Times New Roman" w:eastAsia="Times New Roman" w:hAnsi="Times New Roman" w:cs="Times New Roman"/>
        </w:rPr>
        <w:t xml:space="preserve">) succeeds, the new program is now running and control from the call to exec() never returns. </w:t>
      </w:r>
      <w:r w:rsidR="00296F3E">
        <w:rPr>
          <w:rFonts w:ascii="Times New Roman" w:eastAsia="Times New Roman" w:hAnsi="Times New Roman" w:cs="Times New Roman"/>
        </w:rPr>
        <w:t>T</w:t>
      </w:r>
      <w:r w:rsidRPr="003379D8">
        <w:rPr>
          <w:rFonts w:ascii="Times New Roman" w:eastAsia="Times New Roman" w:hAnsi="Times New Roman" w:cs="Times New Roman"/>
        </w:rPr>
        <w:t xml:space="preserve">he line </w:t>
      </w:r>
      <w:proofErr w:type="spellStart"/>
      <w:proofErr w:type="gramStart"/>
      <w:r w:rsidRPr="003379D8">
        <w:rPr>
          <w:rFonts w:ascii="Times New Roman" w:eastAsia="Times New Roman" w:hAnsi="Times New Roman" w:cs="Times New Roman"/>
        </w:rPr>
        <w:t>printf</w:t>
      </w:r>
      <w:proofErr w:type="spellEnd"/>
      <w:r w:rsidRPr="003379D8">
        <w:rPr>
          <w:rFonts w:ascii="Times New Roman" w:eastAsia="Times New Roman" w:hAnsi="Times New Roman" w:cs="Times New Roman"/>
        </w:rPr>
        <w:t>(</w:t>
      </w:r>
      <w:proofErr w:type="gramEnd"/>
      <w:r w:rsidRPr="003379D8">
        <w:rPr>
          <w:rFonts w:ascii="Times New Roman" w:eastAsia="Times New Roman" w:hAnsi="Times New Roman" w:cs="Times New Roman"/>
        </w:rPr>
        <w:t xml:space="preserve">"Line J") would never be performed. However, if an error occurs in the call to </w:t>
      </w:r>
      <w:proofErr w:type="gramStart"/>
      <w:r w:rsidRPr="003379D8">
        <w:rPr>
          <w:rFonts w:ascii="Times New Roman" w:eastAsia="Times New Roman" w:hAnsi="Times New Roman" w:cs="Times New Roman"/>
        </w:rPr>
        <w:t>exec(</w:t>
      </w:r>
      <w:proofErr w:type="gramEnd"/>
      <w:r w:rsidRPr="003379D8">
        <w:rPr>
          <w:rFonts w:ascii="Times New Roman" w:eastAsia="Times New Roman" w:hAnsi="Times New Roman" w:cs="Times New Roman"/>
        </w:rPr>
        <w:t xml:space="preserve">), the function returns control and therefor the line </w:t>
      </w:r>
      <w:proofErr w:type="spellStart"/>
      <w:r w:rsidRPr="003379D8">
        <w:rPr>
          <w:rFonts w:ascii="Times New Roman" w:eastAsia="Times New Roman" w:hAnsi="Times New Roman" w:cs="Times New Roman"/>
        </w:rPr>
        <w:t>printf</w:t>
      </w:r>
      <w:proofErr w:type="spellEnd"/>
      <w:r w:rsidRPr="003379D8">
        <w:rPr>
          <w:rFonts w:ascii="Times New Roman" w:eastAsia="Times New Roman" w:hAnsi="Times New Roman" w:cs="Times New Roman"/>
        </w:rPr>
        <w:t>("Line J"); would be performed.</w:t>
      </w:r>
    </w:p>
    <w:p w14:paraId="26596D8B" w14:textId="77777777" w:rsidR="00EA019F" w:rsidRDefault="00EA019F" w:rsidP="007E6E65"/>
    <w:p w14:paraId="120E93A0" w14:textId="77777777" w:rsidR="007E6E65" w:rsidRDefault="007E6E65" w:rsidP="007E6E65">
      <w:r>
        <w:t xml:space="preserve">3.13 Using the program in Figure 3.34, identify the values of </w:t>
      </w:r>
      <w:proofErr w:type="spellStart"/>
      <w:r>
        <w:t>pid</w:t>
      </w:r>
      <w:proofErr w:type="spellEnd"/>
      <w:r>
        <w:t xml:space="preserve"> at lines A, B,</w:t>
      </w:r>
    </w:p>
    <w:p w14:paraId="5442254F" w14:textId="77777777" w:rsidR="007E6E65" w:rsidRDefault="007E6E65" w:rsidP="007E6E65">
      <w:r>
        <w:t xml:space="preserve">C, and D. (Assume that the actual </w:t>
      </w:r>
      <w:proofErr w:type="spellStart"/>
      <w:r>
        <w:t>pids</w:t>
      </w:r>
      <w:proofErr w:type="spellEnd"/>
      <w:r>
        <w:t xml:space="preserve"> of the parent and child are 2600</w:t>
      </w:r>
    </w:p>
    <w:p w14:paraId="089E2CC8" w14:textId="6DCF97DD" w:rsidR="007E6E65" w:rsidRDefault="007E6E65" w:rsidP="007E6E65">
      <w:r>
        <w:t>and 2603, respectively.)</w:t>
      </w:r>
    </w:p>
    <w:p w14:paraId="5001F5BE" w14:textId="2DC554BD" w:rsidR="006A363D" w:rsidRPr="006A363D" w:rsidRDefault="006A363D" w:rsidP="007E6E65">
      <w:pPr>
        <w:rPr>
          <w:rFonts w:ascii="Times New Roman" w:eastAsia="Times New Roman" w:hAnsi="Times New Roman" w:cs="Times New Roman"/>
        </w:rPr>
      </w:pPr>
      <w:r>
        <w:tab/>
      </w:r>
      <w:r w:rsidRPr="006A363D">
        <w:rPr>
          <w:rFonts w:ascii="Times New Roman" w:eastAsia="Times New Roman" w:hAnsi="Times New Roman" w:cs="Times New Roman"/>
        </w:rPr>
        <w:t>A = 0, B = 2603, C = 2603, D = 2600</w:t>
      </w:r>
    </w:p>
    <w:p w14:paraId="68ABD900" w14:textId="77777777" w:rsidR="00EA019F" w:rsidRDefault="00EA019F" w:rsidP="007E6E65"/>
    <w:p w14:paraId="3728A968" w14:textId="77777777" w:rsidR="007E6E65" w:rsidRDefault="007E6E65" w:rsidP="007E6E65">
      <w:r>
        <w:t>3.14 Give an example of a situation in which ordinary pipes are more suitable</w:t>
      </w:r>
    </w:p>
    <w:p w14:paraId="2DF7CFD4" w14:textId="77777777" w:rsidR="007E6E65" w:rsidRDefault="007E6E65" w:rsidP="007E6E65">
      <w:r>
        <w:t>than named pipes and an example of a situation in which named pipes</w:t>
      </w:r>
    </w:p>
    <w:p w14:paraId="16ECB1B7" w14:textId="7B556116" w:rsidR="007E6E65" w:rsidRDefault="007E6E65" w:rsidP="007E6E65">
      <w:r>
        <w:t>are more suitable than ordinary pipes.</w:t>
      </w:r>
    </w:p>
    <w:p w14:paraId="157A92CA" w14:textId="5DD141C0" w:rsidR="00296F3E" w:rsidRPr="00296F3E" w:rsidRDefault="00296F3E" w:rsidP="007E6E65">
      <w:pPr>
        <w:rPr>
          <w:rFonts w:ascii="Times New Roman" w:eastAsia="Times New Roman" w:hAnsi="Times New Roman" w:cs="Times New Roman"/>
        </w:rPr>
      </w:pPr>
      <w:r>
        <w:tab/>
      </w:r>
      <w:r w:rsidRPr="00296F3E">
        <w:rPr>
          <w:rFonts w:ascii="Times New Roman" w:eastAsia="Times New Roman" w:hAnsi="Times New Roman" w:cs="Times New Roman"/>
        </w:rPr>
        <w:t>Simple communication works well with ordinary pipes. For example, assume we have a process that counts characters in a file. An ordinary pipe can be used where the producer writes the file to the pipe and the consumer reads the files and counts the number of characters in the file.</w:t>
      </w:r>
    </w:p>
    <w:p w14:paraId="50F308F1" w14:textId="77777777" w:rsidR="00EA019F" w:rsidRDefault="00EA019F" w:rsidP="007E6E65"/>
    <w:p w14:paraId="116A67B7" w14:textId="77777777" w:rsidR="007E6E65" w:rsidRDefault="007E6E65" w:rsidP="007E6E65">
      <w:r>
        <w:t>3.15 Consider the RPC mechanism. Describe the undesirable consequences</w:t>
      </w:r>
    </w:p>
    <w:p w14:paraId="3A198DBB" w14:textId="77777777" w:rsidR="007E6E65" w:rsidRDefault="007E6E65" w:rsidP="007E6E65">
      <w:r>
        <w:t>that could arise from not enforcing either the “at most once” or “exactly</w:t>
      </w:r>
    </w:p>
    <w:p w14:paraId="015F05E5" w14:textId="77777777" w:rsidR="007E6E65" w:rsidRDefault="007E6E65" w:rsidP="007E6E65">
      <w:r>
        <w:t>once” semantic. Describe possible uses for a mechanism that has neither</w:t>
      </w:r>
    </w:p>
    <w:p w14:paraId="3571D631" w14:textId="3FD4480E" w:rsidR="007E6E65" w:rsidRDefault="007E6E65" w:rsidP="007E6E65">
      <w:r>
        <w:t>of these guarantees.</w:t>
      </w:r>
    </w:p>
    <w:p w14:paraId="4DDD0ABD" w14:textId="588BABB5" w:rsidR="00296F3E" w:rsidRPr="00296F3E" w:rsidRDefault="00296F3E" w:rsidP="007E6E65">
      <w:pPr>
        <w:rPr>
          <w:rFonts w:ascii="Times New Roman" w:eastAsia="Times New Roman" w:hAnsi="Times New Roman" w:cs="Times New Roman"/>
        </w:rPr>
      </w:pPr>
      <w:r>
        <w:tab/>
      </w:r>
      <w:r w:rsidRPr="00296F3E">
        <w:rPr>
          <w:rFonts w:ascii="Times New Roman" w:eastAsia="Times New Roman" w:hAnsi="Times New Roman" w:cs="Times New Roman"/>
        </w:rPr>
        <w:t>If an RPC mechanism cannot support either the “at most once” or “at least once” semantics, then the RPC server cannot guarantee that a remote procedure will not be invoked multiple occurrences. Consider if a remote procedure were withdrawing money from a bank account on a system that did not support these semantics. It is possible that a single invocation of the remote procedure might lead to multiple withdrawals on the server.</w:t>
      </w:r>
    </w:p>
    <w:p w14:paraId="36D273C6" w14:textId="77777777" w:rsidR="00EA019F" w:rsidRDefault="00EA019F" w:rsidP="007E6E65">
      <w:pPr>
        <w:rPr>
          <w:rFonts w:hint="eastAsia"/>
        </w:rPr>
      </w:pPr>
    </w:p>
    <w:p w14:paraId="6B32F1E3" w14:textId="77777777" w:rsidR="007E6E65" w:rsidRDefault="007E6E65" w:rsidP="007E6E65">
      <w:r>
        <w:t>3.16 Using the program shown in Figure 3.35, explain what the output will</w:t>
      </w:r>
    </w:p>
    <w:p w14:paraId="74905D3E" w14:textId="014733DF" w:rsidR="00DF5C80" w:rsidRDefault="007E6E65" w:rsidP="007E6E65">
      <w:r>
        <w:t>be at lines X and Y.</w:t>
      </w:r>
    </w:p>
    <w:p w14:paraId="415E1474" w14:textId="338041C2" w:rsidR="00296F3E" w:rsidRPr="00296F3E" w:rsidRDefault="00296F3E" w:rsidP="00296F3E">
      <w:pPr>
        <w:rPr>
          <w:rFonts w:ascii="Times New Roman" w:eastAsia="Times New Roman" w:hAnsi="Times New Roman" w:cs="Times New Roman"/>
        </w:rPr>
      </w:pPr>
      <w:r>
        <w:tab/>
      </w:r>
      <w:r>
        <w:rPr>
          <w:rFonts w:ascii="Times New Roman" w:eastAsia="Times New Roman" w:hAnsi="Times New Roman" w:cs="Times New Roman"/>
        </w:rPr>
        <w:t>T</w:t>
      </w:r>
      <w:r w:rsidRPr="00296F3E">
        <w:rPr>
          <w:rFonts w:ascii="Times New Roman" w:eastAsia="Times New Roman" w:hAnsi="Times New Roman" w:cs="Times New Roman"/>
        </w:rPr>
        <w:t>he child is a copy of the parent, any changes the child makes will occur in its copy of the data and won’t be reflected in the parent. As a result, the values output by the child at line X are 0, -1, -4, -9, -16. The values output by the parent at line Y are 0, 1, 2, 3, 4</w:t>
      </w:r>
    </w:p>
    <w:p w14:paraId="239DA1D1" w14:textId="5143847A" w:rsidR="00296F3E" w:rsidRDefault="00296F3E" w:rsidP="007E6E65"/>
    <w:sectPr w:rsidR="00296F3E" w:rsidSect="00315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9FA"/>
    <w:rsid w:val="00296F3E"/>
    <w:rsid w:val="002A3552"/>
    <w:rsid w:val="003157FB"/>
    <w:rsid w:val="003379D8"/>
    <w:rsid w:val="0066283F"/>
    <w:rsid w:val="006A363D"/>
    <w:rsid w:val="007E6E65"/>
    <w:rsid w:val="00E509FA"/>
    <w:rsid w:val="00EA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F1BF0"/>
  <w15:chartTrackingRefBased/>
  <w15:docId w15:val="{BBA3B4F7-D774-AD41-B1B6-2B5F5961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7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YUQI</dc:creator>
  <cp:keywords/>
  <dc:description/>
  <cp:lastModifiedBy>CAO YUQI</cp:lastModifiedBy>
  <cp:revision>7</cp:revision>
  <dcterms:created xsi:type="dcterms:W3CDTF">2020-09-29T01:10:00Z</dcterms:created>
  <dcterms:modified xsi:type="dcterms:W3CDTF">2020-09-29T02:04:00Z</dcterms:modified>
</cp:coreProperties>
</file>