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665B1" w14:textId="77777777" w:rsidR="004D2039" w:rsidRPr="004D2039" w:rsidRDefault="004D2039" w:rsidP="004D2039">
      <w:pPr>
        <w:rPr>
          <w:b/>
          <w:bCs/>
        </w:rPr>
      </w:pPr>
      <w:r w:rsidRPr="004D2039">
        <w:rPr>
          <w:b/>
          <w:bCs/>
        </w:rPr>
        <w:t>Questionário de Elicitação de Requisitos</w:t>
      </w:r>
    </w:p>
    <w:p w14:paraId="4B9809CC" w14:textId="77777777" w:rsidR="004D2039" w:rsidRPr="004D2039" w:rsidRDefault="004D2039" w:rsidP="004D2039">
      <w:r w:rsidRPr="004D2039">
        <w:rPr>
          <w:b/>
          <w:bCs/>
        </w:rPr>
        <w:t>Projeto:</w:t>
      </w:r>
      <w:r w:rsidRPr="004D2039">
        <w:t xml:space="preserve"> LMD – Logística Modus Destinatio </w:t>
      </w:r>
      <w:r w:rsidRPr="004D2039">
        <w:rPr>
          <w:b/>
          <w:bCs/>
        </w:rPr>
        <w:t>Equipe Responsável:</w:t>
      </w:r>
      <w:r w:rsidRPr="004D2039">
        <w:t xml:space="preserve"> Bruno Eduardo, Alysson </w:t>
      </w:r>
      <w:proofErr w:type="spellStart"/>
      <w:r w:rsidRPr="004D2039">
        <w:t>Hendryk</w:t>
      </w:r>
      <w:proofErr w:type="spellEnd"/>
      <w:r w:rsidRPr="004D2039">
        <w:t xml:space="preserve"> </w:t>
      </w:r>
      <w:r w:rsidRPr="004D2039">
        <w:rPr>
          <w:b/>
          <w:bCs/>
        </w:rPr>
        <w:t>Data de Preenchimento:</w:t>
      </w:r>
      <w:r w:rsidRPr="004D2039">
        <w:t xml:space="preserve"> 05/10/2025</w:t>
      </w:r>
    </w:p>
    <w:p w14:paraId="22BCB06D" w14:textId="77777777" w:rsidR="004D2039" w:rsidRPr="004D2039" w:rsidRDefault="004D2039" w:rsidP="004D2039">
      <w:pPr>
        <w:rPr>
          <w:b/>
          <w:bCs/>
        </w:rPr>
      </w:pPr>
      <w:r w:rsidRPr="004D2039">
        <w:rPr>
          <w:b/>
          <w:bCs/>
        </w:rPr>
        <w:t>1. Visão Geral e Problema</w:t>
      </w:r>
    </w:p>
    <w:p w14:paraId="3BC90CDB" w14:textId="77777777" w:rsidR="004D2039" w:rsidRPr="004D2039" w:rsidRDefault="004D2039" w:rsidP="004D2039">
      <w:r w:rsidRPr="004D2039">
        <w:rPr>
          <w:b/>
          <w:bCs/>
        </w:rPr>
        <w:t>1.1. Qual é o principal problema de negócio que o software precisa resolver?</w:t>
      </w:r>
      <w:r w:rsidRPr="004D2039">
        <w:t xml:space="preserve"> A falta de visibilidade em tempo real da operação logística. Atualmente, após a saída do veículo, não há rastreamento da entrega, e a separação de produtos no armazém é manual e propensa a erros, gerando atrasos e falhas no atendimento ao cliente.</w:t>
      </w:r>
    </w:p>
    <w:p w14:paraId="2AFEFD6F" w14:textId="77777777" w:rsidR="004D2039" w:rsidRPr="004D2039" w:rsidRDefault="004D2039" w:rsidP="004D2039">
      <w:r w:rsidRPr="004D2039">
        <w:rPr>
          <w:b/>
          <w:bCs/>
        </w:rPr>
        <w:t>1.2. Quem são os principais beneficiários (stakeholders) do sistema?</w:t>
      </w:r>
      <w:r w:rsidRPr="004D2039">
        <w:t xml:space="preserve"> A diretoria da empresa PA Alimentos (que precisa de dados gerenciais), os operadores de armazém (que precisam agilizar a separação) e os entregadores (que precisam de rotas otimizadas).</w:t>
      </w:r>
    </w:p>
    <w:p w14:paraId="134D56EE" w14:textId="77777777" w:rsidR="004D2039" w:rsidRPr="004D2039" w:rsidRDefault="004D2039" w:rsidP="004D2039">
      <w:r w:rsidRPr="004D2039">
        <w:rPr>
          <w:b/>
          <w:bCs/>
        </w:rPr>
        <w:t>1.3. O sistema deve integrar com outros softwares legados (</w:t>
      </w:r>
      <w:proofErr w:type="spellStart"/>
      <w:r w:rsidRPr="004D2039">
        <w:rPr>
          <w:b/>
          <w:bCs/>
        </w:rPr>
        <w:t>ERPs</w:t>
      </w:r>
      <w:proofErr w:type="spellEnd"/>
      <w:r w:rsidRPr="004D2039">
        <w:rPr>
          <w:b/>
          <w:bCs/>
        </w:rPr>
        <w:t xml:space="preserve"> como Totvs ou Linx)?</w:t>
      </w:r>
      <w:r w:rsidRPr="004D2039">
        <w:t xml:space="preserve"> Não. O escopo do projeto limita-se à solução logística interna independente (LMD). Não haverá integração via API com sistemas financeiros ou fiscais externos neste momento (MVP).</w:t>
      </w:r>
    </w:p>
    <w:p w14:paraId="190CA681" w14:textId="77777777" w:rsidR="004D2039" w:rsidRPr="004D2039" w:rsidRDefault="004D2039" w:rsidP="004D2039">
      <w:pPr>
        <w:rPr>
          <w:b/>
          <w:bCs/>
        </w:rPr>
      </w:pPr>
      <w:r w:rsidRPr="004D2039">
        <w:rPr>
          <w:b/>
          <w:bCs/>
        </w:rPr>
        <w:t>2. Perfis de Usuário e Acesso</w:t>
      </w:r>
    </w:p>
    <w:p w14:paraId="155C65A1" w14:textId="77777777" w:rsidR="004D2039" w:rsidRPr="004D2039" w:rsidRDefault="004D2039" w:rsidP="004D2039">
      <w:r w:rsidRPr="004D2039">
        <w:rPr>
          <w:b/>
          <w:bCs/>
        </w:rPr>
        <w:t>2.1. Quais serão os tipos de usuários (perfis) que acessarão o sistema?</w:t>
      </w:r>
      <w:r w:rsidRPr="004D2039">
        <w:t xml:space="preserve"> Serão três perfis distintos:</w:t>
      </w:r>
    </w:p>
    <w:p w14:paraId="14B37EE6" w14:textId="77777777" w:rsidR="004D2039" w:rsidRPr="004D2039" w:rsidRDefault="004D2039" w:rsidP="004D2039">
      <w:pPr>
        <w:numPr>
          <w:ilvl w:val="0"/>
          <w:numId w:val="1"/>
        </w:numPr>
      </w:pPr>
      <w:r w:rsidRPr="004D2039">
        <w:rPr>
          <w:b/>
          <w:bCs/>
        </w:rPr>
        <w:t>Administrador:</w:t>
      </w:r>
      <w:r w:rsidRPr="004D2039">
        <w:t xml:space="preserve"> Gestor da operação.</w:t>
      </w:r>
    </w:p>
    <w:p w14:paraId="4517F3E1" w14:textId="77777777" w:rsidR="004D2039" w:rsidRPr="004D2039" w:rsidRDefault="004D2039" w:rsidP="004D2039">
      <w:pPr>
        <w:numPr>
          <w:ilvl w:val="0"/>
          <w:numId w:val="1"/>
        </w:numPr>
      </w:pPr>
      <w:r w:rsidRPr="004D2039">
        <w:rPr>
          <w:b/>
          <w:bCs/>
        </w:rPr>
        <w:t>Funcionário:</w:t>
      </w:r>
      <w:r w:rsidRPr="004D2039">
        <w:t xml:space="preserve"> Operador de estoque/armazém.</w:t>
      </w:r>
    </w:p>
    <w:p w14:paraId="42F3CCAA" w14:textId="77777777" w:rsidR="004D2039" w:rsidRPr="004D2039" w:rsidRDefault="004D2039" w:rsidP="004D2039">
      <w:pPr>
        <w:numPr>
          <w:ilvl w:val="0"/>
          <w:numId w:val="1"/>
        </w:numPr>
      </w:pPr>
      <w:r w:rsidRPr="004D2039">
        <w:rPr>
          <w:b/>
          <w:bCs/>
        </w:rPr>
        <w:t>Entregador:</w:t>
      </w:r>
      <w:r w:rsidRPr="004D2039">
        <w:t xml:space="preserve"> Motorista responsável pela entrega final.</w:t>
      </w:r>
    </w:p>
    <w:p w14:paraId="1DFF6C01" w14:textId="77777777" w:rsidR="004D2039" w:rsidRPr="004D2039" w:rsidRDefault="004D2039" w:rsidP="004D2039">
      <w:r w:rsidRPr="004D2039">
        <w:rPr>
          <w:b/>
          <w:bCs/>
        </w:rPr>
        <w:t>2.2. Existem informações que devem ser restritas a apenas um perfil?</w:t>
      </w:r>
      <w:r w:rsidRPr="004D2039">
        <w:t xml:space="preserve"> Sim. Informações financeiras, como valor total do estoque em reais e relatórios de faturamento, devem ser visíveis </w:t>
      </w:r>
      <w:r w:rsidRPr="004D2039">
        <w:rPr>
          <w:b/>
          <w:bCs/>
        </w:rPr>
        <w:t>apenas</w:t>
      </w:r>
      <w:r w:rsidRPr="004D2039">
        <w:t xml:space="preserve"> para o perfil Administrador. Funcionários e Entregadores devem ver apenas quantidades e dados operacionais.</w:t>
      </w:r>
    </w:p>
    <w:p w14:paraId="6ADF1876" w14:textId="77777777" w:rsidR="004D2039" w:rsidRPr="004D2039" w:rsidRDefault="004D2039" w:rsidP="004D2039">
      <w:r w:rsidRPr="004D2039">
        <w:rPr>
          <w:b/>
          <w:bCs/>
        </w:rPr>
        <w:t>2.3. Como deve ser o processo de autenticação e segurança?</w:t>
      </w:r>
      <w:r w:rsidRPr="004D2039">
        <w:t xml:space="preserve"> O login deve ser feito via e-mail e senha criptografada para todos. Especificamente para o perfil de </w:t>
      </w:r>
      <w:r w:rsidRPr="004D2039">
        <w:rPr>
          <w:b/>
          <w:bCs/>
        </w:rPr>
        <w:t>Administrador</w:t>
      </w:r>
      <w:r w:rsidRPr="004D2039">
        <w:t>, é obrigatório o uso de Autenticação de Dois Fatores (MFA) devido ao acesso a dados sensíveis.</w:t>
      </w:r>
    </w:p>
    <w:p w14:paraId="0BBA4641" w14:textId="77777777" w:rsidR="004D2039" w:rsidRPr="004D2039" w:rsidRDefault="004D2039" w:rsidP="004D2039">
      <w:pPr>
        <w:rPr>
          <w:b/>
          <w:bCs/>
        </w:rPr>
      </w:pPr>
      <w:r w:rsidRPr="004D2039">
        <w:rPr>
          <w:b/>
          <w:bCs/>
        </w:rPr>
        <w:t>3. Funcionalidades e Regras de Negócio</w:t>
      </w:r>
    </w:p>
    <w:p w14:paraId="0425E7EF" w14:textId="77777777" w:rsidR="004D2039" w:rsidRPr="004D2039" w:rsidRDefault="004D2039" w:rsidP="004D2039">
      <w:r w:rsidRPr="004D2039">
        <w:rPr>
          <w:b/>
          <w:bCs/>
        </w:rPr>
        <w:t>3.1. Como deve funcionar o processo de separação de mercadorias no armazém?</w:t>
      </w:r>
      <w:r w:rsidRPr="004D2039">
        <w:t xml:space="preserve"> O sistema deve exibir a lista de itens do pedido. Para garantir que o </w:t>
      </w:r>
      <w:r w:rsidRPr="004D2039">
        <w:lastRenderedPageBreak/>
        <w:t xml:space="preserve">produto correto foi pego, o funcionário deve obrigatoriamente escanear um </w:t>
      </w:r>
      <w:r w:rsidRPr="004D2039">
        <w:rPr>
          <w:b/>
          <w:bCs/>
        </w:rPr>
        <w:t>QR Code</w:t>
      </w:r>
      <w:r w:rsidRPr="004D2039">
        <w:t xml:space="preserve"> no produto. O sistema só libera o pedido para despacho após a validação de todos os itens.</w:t>
      </w:r>
    </w:p>
    <w:p w14:paraId="3D3F77C4" w14:textId="77777777" w:rsidR="004D2039" w:rsidRPr="004D2039" w:rsidRDefault="004D2039" w:rsidP="004D2039">
      <w:r w:rsidRPr="004D2039">
        <w:rPr>
          <w:b/>
          <w:bCs/>
        </w:rPr>
        <w:t>3.2. Como será feito o monitoramento das entregas?</w:t>
      </w:r>
      <w:r w:rsidRPr="004D2039">
        <w:t xml:space="preserve"> O sistema deve capturar a geolocalização (GPS) do dispositivo do entregador em tempo real e plotar essa posição em um mapa interativo para o Administrador.</w:t>
      </w:r>
    </w:p>
    <w:p w14:paraId="46E28008" w14:textId="77777777" w:rsidR="004D2039" w:rsidRPr="004D2039" w:rsidRDefault="004D2039" w:rsidP="004D2039">
      <w:r w:rsidRPr="004D2039">
        <w:rPr>
          <w:b/>
          <w:bCs/>
        </w:rPr>
        <w:t>3.3. O que é o "</w:t>
      </w:r>
      <w:proofErr w:type="spellStart"/>
      <w:r w:rsidRPr="004D2039">
        <w:rPr>
          <w:b/>
          <w:bCs/>
        </w:rPr>
        <w:t>Killfeed</w:t>
      </w:r>
      <w:proofErr w:type="spellEnd"/>
      <w:r w:rsidRPr="004D2039">
        <w:rPr>
          <w:b/>
          <w:bCs/>
        </w:rPr>
        <w:t>" mencionado nas reuniões de escopo?</w:t>
      </w:r>
      <w:r w:rsidRPr="004D2039">
        <w:t xml:space="preserve"> É um painel de eventos em tempo real na tela do Administrador. Ele deve listar ações cronológicas automáticas, como "Entregador X iniciou rota", "Pedido Y entregue", "Estoque Z atingiu nível crítico", permitindo monitoramento passivo sem necessidade de atualizar a página.</w:t>
      </w:r>
    </w:p>
    <w:p w14:paraId="7A5686F9" w14:textId="77777777" w:rsidR="004D2039" w:rsidRPr="004D2039" w:rsidRDefault="004D2039" w:rsidP="004D2039">
      <w:r w:rsidRPr="004D2039">
        <w:rPr>
          <w:b/>
          <w:bCs/>
        </w:rPr>
        <w:t>3.4. O entregador poderá alterar o status do pedido?</w:t>
      </w:r>
      <w:r w:rsidRPr="004D2039">
        <w:t xml:space="preserve"> Sim, mas apenas para os status finais do fluxo de sua responsabilidade, como "Entrega Realizada" (comprovada via sistema) ou "Tentativa Falha". Ele não pode alterar pedidos que não estejam atribuídos a ele.</w:t>
      </w:r>
    </w:p>
    <w:p w14:paraId="6484F704" w14:textId="77777777" w:rsidR="004D2039" w:rsidRPr="004D2039" w:rsidRDefault="004D2039" w:rsidP="004D2039">
      <w:pPr>
        <w:rPr>
          <w:b/>
          <w:bCs/>
        </w:rPr>
      </w:pPr>
      <w:r w:rsidRPr="004D2039">
        <w:rPr>
          <w:b/>
          <w:bCs/>
        </w:rPr>
        <w:t>4. Requisitos Técnicos e Interface</w:t>
      </w:r>
    </w:p>
    <w:p w14:paraId="5C053855" w14:textId="77777777" w:rsidR="004D2039" w:rsidRPr="004D2039" w:rsidRDefault="004D2039" w:rsidP="004D2039">
      <w:r w:rsidRPr="004D2039">
        <w:rPr>
          <w:b/>
          <w:bCs/>
        </w:rPr>
        <w:t>4.1. Em quais dispositivos o sistema será utilizado?</w:t>
      </w:r>
      <w:r w:rsidRPr="004D2039">
        <w:t xml:space="preserve"> O sistema deve ser Web Responsivo.</w:t>
      </w:r>
    </w:p>
    <w:p w14:paraId="4F4EF396" w14:textId="77777777" w:rsidR="004D2039" w:rsidRPr="004D2039" w:rsidRDefault="004D2039" w:rsidP="004D2039">
      <w:pPr>
        <w:numPr>
          <w:ilvl w:val="0"/>
          <w:numId w:val="2"/>
        </w:numPr>
      </w:pPr>
      <w:r w:rsidRPr="004D2039">
        <w:rPr>
          <w:b/>
          <w:bCs/>
        </w:rPr>
        <w:t>Desktop:</w:t>
      </w:r>
      <w:r w:rsidRPr="004D2039">
        <w:t xml:space="preserve"> Focado no Administrador e Funcionário do armazém.</w:t>
      </w:r>
    </w:p>
    <w:p w14:paraId="22E3B21D" w14:textId="77777777" w:rsidR="004D2039" w:rsidRPr="004D2039" w:rsidRDefault="004D2039" w:rsidP="004D2039">
      <w:pPr>
        <w:numPr>
          <w:ilvl w:val="0"/>
          <w:numId w:val="2"/>
        </w:numPr>
      </w:pPr>
      <w:r w:rsidRPr="004D2039">
        <w:rPr>
          <w:b/>
          <w:bCs/>
        </w:rPr>
        <w:t>Mobile (Smartphone):</w:t>
      </w:r>
      <w:r w:rsidRPr="004D2039">
        <w:t xml:space="preserve"> Focado no Entregador (visualização de mapas e confirmação de entrega na rua).</w:t>
      </w:r>
    </w:p>
    <w:p w14:paraId="1434B63D" w14:textId="77777777" w:rsidR="004D2039" w:rsidRPr="004D2039" w:rsidRDefault="004D2039" w:rsidP="004D2039">
      <w:r w:rsidRPr="004D2039">
        <w:rPr>
          <w:b/>
          <w:bCs/>
        </w:rPr>
        <w:t>4.2. Quais são as exigências de disponibilidade e backup?</w:t>
      </w:r>
      <w:r w:rsidRPr="004D2039">
        <w:t xml:space="preserve"> O sistema é crítico para a operação diária, exigindo disponibilidade de 99,5%. Deve haver uma rotina automática de backup do banco de dados realizada diariamente para evitar perda de histórico.</w:t>
      </w:r>
    </w:p>
    <w:p w14:paraId="45400260" w14:textId="77777777" w:rsidR="004D2039" w:rsidRPr="004D2039" w:rsidRDefault="004D2039" w:rsidP="004D2039">
      <w:r w:rsidRPr="004D2039">
        <w:rPr>
          <w:b/>
          <w:bCs/>
        </w:rPr>
        <w:t>4.3. Qual a infraestrutura de servidores prevista?</w:t>
      </w:r>
      <w:r w:rsidRPr="004D2039">
        <w:t xml:space="preserve"> O sistema deve ser agnóstico, capaz de rodar tanto em ambientes Linux quanto Windows, utilizando tecnologias modernas (Web/</w:t>
      </w:r>
      <w:proofErr w:type="spellStart"/>
      <w:r w:rsidRPr="004D2039">
        <w:t>JavaScript</w:t>
      </w:r>
      <w:proofErr w:type="spellEnd"/>
      <w:r w:rsidRPr="004D2039">
        <w:t>) para facilitar a portabilidade.</w:t>
      </w:r>
    </w:p>
    <w:p w14:paraId="2D6FB8CD" w14:textId="77777777" w:rsidR="004D2039" w:rsidRDefault="004D2039"/>
    <w:sectPr w:rsidR="004D20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32EC3"/>
    <w:multiLevelType w:val="multilevel"/>
    <w:tmpl w:val="5BF8C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58776F"/>
    <w:multiLevelType w:val="multilevel"/>
    <w:tmpl w:val="4608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05867">
    <w:abstractNumId w:val="0"/>
  </w:num>
  <w:num w:numId="2" w16cid:durableId="15654145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39"/>
    <w:rsid w:val="004D2039"/>
    <w:rsid w:val="0051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40156"/>
  <w15:chartTrackingRefBased/>
  <w15:docId w15:val="{37760EE1-1607-4CBF-AEE5-B585B9570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2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2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2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2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2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2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2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2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2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2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2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2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20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20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20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20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20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20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2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2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2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2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2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20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20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20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2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20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2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419</Words>
  <Characters>3360</Characters>
  <Application>Microsoft Office Word</Application>
  <DocSecurity>0</DocSecurity>
  <Lines>84</Lines>
  <Paragraphs>92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Silva</dc:creator>
  <cp:keywords/>
  <dc:description/>
  <cp:lastModifiedBy>Bruno Silva</cp:lastModifiedBy>
  <cp:revision>1</cp:revision>
  <dcterms:created xsi:type="dcterms:W3CDTF">2025-11-24T03:45:00Z</dcterms:created>
  <dcterms:modified xsi:type="dcterms:W3CDTF">2025-11-24T03:45:00Z</dcterms:modified>
</cp:coreProperties>
</file>