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9327E" w14:textId="506AD78D" w:rsidR="004A0730" w:rsidRPr="004A0730" w:rsidRDefault="004A0730" w:rsidP="004A0730">
      <w:pPr>
        <w:pStyle w:val="Title"/>
        <w:spacing w:after="240"/>
        <w:rPr>
          <w:sz w:val="32"/>
          <w:szCs w:val="32"/>
        </w:rPr>
      </w:pPr>
      <w:r w:rsidRPr="004A0730">
        <w:rPr>
          <w:sz w:val="32"/>
          <w:szCs w:val="32"/>
        </w:rPr>
        <w:t xml:space="preserve">Οδηγίες για τη συμπλήρωση του </w:t>
      </w:r>
      <w:r w:rsidRPr="004A0730">
        <w:rPr>
          <w:sz w:val="32"/>
          <w:szCs w:val="32"/>
          <w:lang w:val="en-US"/>
        </w:rPr>
        <w:t>excel</w:t>
      </w:r>
    </w:p>
    <w:p w14:paraId="434D7B76" w14:textId="36FC42BE" w:rsidR="0052152E" w:rsidRPr="00EB47FF" w:rsidRDefault="00EB5766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Μπορείτε να κάνετε λήψη του πρότυπου αρχείου</w:t>
      </w:r>
      <w:r w:rsidR="004A0730">
        <w:rPr>
          <w:rFonts w:ascii="Segoe UI" w:hAnsi="Segoe UI" w:cs="Segoe UI"/>
          <w:sz w:val="20"/>
          <w:szCs w:val="20"/>
        </w:rPr>
        <w:t xml:space="preserve"> </w:t>
      </w:r>
      <w:r w:rsidR="004A0730">
        <w:rPr>
          <w:rFonts w:ascii="Segoe UI" w:hAnsi="Segoe UI" w:cs="Segoe UI"/>
          <w:sz w:val="20"/>
          <w:szCs w:val="20"/>
          <w:lang w:val="en-US"/>
        </w:rPr>
        <w:t>excel</w:t>
      </w:r>
      <w:r w:rsidRPr="00EB47FF">
        <w:rPr>
          <w:rFonts w:ascii="Segoe UI" w:hAnsi="Segoe UI" w:cs="Segoe UI"/>
          <w:sz w:val="20"/>
          <w:szCs w:val="20"/>
        </w:rPr>
        <w:t xml:space="preserve"> από τη διεύθυνση:</w:t>
      </w:r>
    </w:p>
    <w:p w14:paraId="3B3C9B4A" w14:textId="367441A5" w:rsidR="00746A85" w:rsidRPr="00EB47FF" w:rsidRDefault="00746A85" w:rsidP="007A587B">
      <w:pPr>
        <w:rPr>
          <w:rFonts w:ascii="Segoe UI" w:hAnsi="Segoe UI" w:cs="Segoe UI"/>
          <w:sz w:val="20"/>
          <w:szCs w:val="20"/>
          <w:lang w:val="en-US"/>
        </w:rPr>
      </w:pPr>
      <w:hyperlink r:id="rId4" w:history="1"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http</w:t>
        </w:r>
        <w:r w:rsidRPr="00EB47FF">
          <w:rPr>
            <w:rStyle w:val="Hyperlink"/>
            <w:rFonts w:ascii="Segoe UI" w:hAnsi="Segoe UI" w:cs="Segoe UI"/>
            <w:sz w:val="20"/>
            <w:szCs w:val="20"/>
          </w:rPr>
          <w:t>://</w:t>
        </w:r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www</w:t>
        </w:r>
        <w:r w:rsidRPr="00EB47FF">
          <w:rPr>
            <w:rStyle w:val="Hyperlink"/>
            <w:rFonts w:ascii="Segoe UI" w:hAnsi="Segoe UI" w:cs="Segoe UI"/>
            <w:sz w:val="20"/>
            <w:szCs w:val="20"/>
          </w:rPr>
          <w:t>.</w:t>
        </w:r>
        <w:proofErr w:type="spellStart"/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korinthia</w:t>
        </w:r>
        <w:proofErr w:type="spellEnd"/>
        <w:r w:rsidRPr="00EB47FF">
          <w:rPr>
            <w:rStyle w:val="Hyperlink"/>
            <w:rFonts w:ascii="Segoe UI" w:hAnsi="Segoe UI" w:cs="Segoe UI"/>
            <w:sz w:val="20"/>
            <w:szCs w:val="20"/>
          </w:rPr>
          <w:t>.</w:t>
        </w:r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gr</w:t>
        </w:r>
        <w:r w:rsidRPr="00EB47FF">
          <w:rPr>
            <w:rStyle w:val="Hyperlink"/>
            <w:rFonts w:ascii="Segoe UI" w:hAnsi="Segoe UI" w:cs="Segoe UI"/>
            <w:sz w:val="20"/>
            <w:szCs w:val="20"/>
          </w:rPr>
          <w:t>/</w:t>
        </w:r>
        <w:proofErr w:type="spellStart"/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metafores</w:t>
        </w:r>
        <w:proofErr w:type="spellEnd"/>
        <w:r w:rsidRPr="00EB47FF">
          <w:rPr>
            <w:rStyle w:val="Hyperlink"/>
            <w:rFonts w:ascii="Segoe UI" w:hAnsi="Segoe UI" w:cs="Segoe UI"/>
            <w:sz w:val="20"/>
            <w:szCs w:val="20"/>
          </w:rPr>
          <w:t>/</w:t>
        </w:r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empty</w:t>
        </w:r>
        <w:r w:rsidRPr="00EB47FF">
          <w:rPr>
            <w:rStyle w:val="Hyperlink"/>
            <w:rFonts w:ascii="Segoe UI" w:hAnsi="Segoe UI" w:cs="Segoe UI"/>
            <w:sz w:val="20"/>
            <w:szCs w:val="20"/>
          </w:rPr>
          <w:t>_2022-2023.</w:t>
        </w:r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xlsx</w:t>
        </w:r>
      </w:hyperlink>
    </w:p>
    <w:p w14:paraId="250717D5" w14:textId="448DC7AB" w:rsidR="00746A85" w:rsidRPr="00EB47FF" w:rsidRDefault="00746A85" w:rsidP="007A587B">
      <w:pPr>
        <w:rPr>
          <w:rFonts w:ascii="Segoe UI" w:hAnsi="Segoe UI" w:cs="Segoe UI"/>
          <w:sz w:val="20"/>
          <w:szCs w:val="20"/>
        </w:rPr>
      </w:pPr>
      <w:hyperlink r:id="rId5" w:history="1">
        <w:r w:rsidRPr="00EB47FF">
          <w:rPr>
            <w:rStyle w:val="Hyperlink"/>
            <w:rFonts w:ascii="Segoe UI" w:hAnsi="Segoe UI" w:cs="Segoe UI"/>
            <w:sz w:val="20"/>
            <w:szCs w:val="20"/>
            <w:lang w:val="en-US"/>
          </w:rPr>
          <w:t>http://www.korinthia.gr/metafores/empty_2022-2023.xls</w:t>
        </w:r>
      </w:hyperlink>
      <w:r w:rsidRPr="00EB47FF">
        <w:rPr>
          <w:rFonts w:ascii="Segoe UI" w:hAnsi="Segoe UI" w:cs="Segoe UI"/>
          <w:sz w:val="20"/>
          <w:szCs w:val="20"/>
          <w:lang w:val="en-US"/>
        </w:rPr>
        <w:t xml:space="preserve"> (</w:t>
      </w:r>
      <w:r w:rsidRPr="00EB47FF">
        <w:rPr>
          <w:rFonts w:ascii="Segoe UI" w:hAnsi="Segoe UI" w:cs="Segoe UI"/>
          <w:sz w:val="20"/>
          <w:szCs w:val="20"/>
        </w:rPr>
        <w:t>για</w:t>
      </w:r>
      <w:r w:rsidRPr="00EB47FF">
        <w:rPr>
          <w:rFonts w:ascii="Segoe UI" w:hAnsi="Segoe UI" w:cs="Segoe UI"/>
          <w:sz w:val="20"/>
          <w:szCs w:val="20"/>
          <w:lang w:val="en-US"/>
        </w:rPr>
        <w:t xml:space="preserve"> MS Office 2003)</w:t>
      </w:r>
    </w:p>
    <w:p w14:paraId="1266E43F" w14:textId="04E19F95" w:rsidR="007A587B" w:rsidRPr="00EB47FF" w:rsidRDefault="007A587B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Στο </w:t>
      </w:r>
      <w:r w:rsidRPr="00EB47FF">
        <w:rPr>
          <w:rFonts w:ascii="Segoe UI" w:hAnsi="Segoe UI" w:cs="Segoe UI"/>
          <w:sz w:val="20"/>
          <w:szCs w:val="20"/>
          <w:lang w:val="en-US"/>
        </w:rPr>
        <w:t>excel</w:t>
      </w:r>
      <w:r w:rsidRPr="00EB47FF">
        <w:rPr>
          <w:rFonts w:ascii="Segoe UI" w:hAnsi="Segoe UI" w:cs="Segoe UI"/>
          <w:sz w:val="20"/>
          <w:szCs w:val="20"/>
        </w:rPr>
        <w:t xml:space="preserve"> που </w:t>
      </w:r>
      <w:r w:rsidR="00EB5766" w:rsidRPr="00EB47FF">
        <w:rPr>
          <w:rFonts w:ascii="Segoe UI" w:hAnsi="Segoe UI" w:cs="Segoe UI"/>
          <w:sz w:val="20"/>
          <w:szCs w:val="20"/>
        </w:rPr>
        <w:t xml:space="preserve">θα χρησιμοποιηθεί </w:t>
      </w:r>
      <w:r w:rsidRPr="00EB47FF">
        <w:rPr>
          <w:rFonts w:ascii="Segoe UI" w:hAnsi="Segoe UI" w:cs="Segoe UI"/>
          <w:sz w:val="20"/>
          <w:szCs w:val="20"/>
        </w:rPr>
        <w:t xml:space="preserve">σαν πρότυπο για συμπλήρωση, η </w:t>
      </w:r>
      <w:r w:rsidR="00746A85" w:rsidRPr="00EB47FF">
        <w:rPr>
          <w:rFonts w:ascii="Segoe UI" w:hAnsi="Segoe UI" w:cs="Segoe UI"/>
          <w:sz w:val="20"/>
          <w:szCs w:val="20"/>
        </w:rPr>
        <w:t>πρώτη</w:t>
      </w:r>
      <w:r w:rsidRPr="00EB47FF">
        <w:rPr>
          <w:rFonts w:ascii="Segoe UI" w:hAnsi="Segoe UI" w:cs="Segoe UI"/>
          <w:sz w:val="20"/>
          <w:szCs w:val="20"/>
        </w:rPr>
        <w:t xml:space="preserve"> γραμμή δεν εμφανίζεται και δεν θα πρέπει σε αυτή να γίνει καμία επέμβαση.</w:t>
      </w:r>
    </w:p>
    <w:p w14:paraId="51EA3BF4" w14:textId="45421048" w:rsidR="007A587B" w:rsidRPr="00EB47FF" w:rsidRDefault="007A587B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Στη δεύτερη γραμμή φαίνονται οι τίτλοι των στηλών προκειμένου να συμπληρωθούν τα αντίστοιχα πεδία με τις σχετικές πληροφορίες για κάθε μαθητή.</w:t>
      </w:r>
    </w:p>
    <w:p w14:paraId="58CB1126" w14:textId="77777777" w:rsidR="00EB47FF" w:rsidRPr="00EB47FF" w:rsidRDefault="007A587B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Κάθε γραμμή θα πρέπει να αφορά έναν μόνο μαθητή</w:t>
      </w:r>
      <w:r w:rsidR="00EB47FF" w:rsidRPr="00EB47FF">
        <w:rPr>
          <w:rFonts w:ascii="Segoe UI" w:hAnsi="Segoe UI" w:cs="Segoe UI"/>
          <w:sz w:val="20"/>
          <w:szCs w:val="20"/>
        </w:rPr>
        <w:t>.</w:t>
      </w:r>
    </w:p>
    <w:p w14:paraId="046ADE69" w14:textId="18F797B3" w:rsidR="007A587B" w:rsidRPr="00EB47FF" w:rsidRDefault="00EB47FF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Κάθε </w:t>
      </w:r>
      <w:r w:rsidR="007A587B" w:rsidRPr="00EB47FF">
        <w:rPr>
          <w:rFonts w:ascii="Segoe UI" w:hAnsi="Segoe UI" w:cs="Segoe UI"/>
          <w:sz w:val="20"/>
          <w:szCs w:val="20"/>
        </w:rPr>
        <w:t>διαφορετικός μαθητής θα πρέπει να</w:t>
      </w:r>
      <w:r w:rsidR="00A6397E">
        <w:rPr>
          <w:rFonts w:ascii="Segoe UI" w:hAnsi="Segoe UI" w:cs="Segoe UI"/>
          <w:sz w:val="20"/>
          <w:szCs w:val="20"/>
        </w:rPr>
        <w:t xml:space="preserve"> έχει όλα τις πληροφορίες που τον αφορούν</w:t>
      </w:r>
      <w:r w:rsidR="007A587B" w:rsidRPr="00EB47FF">
        <w:rPr>
          <w:rFonts w:ascii="Segoe UI" w:hAnsi="Segoe UI" w:cs="Segoe UI"/>
          <w:sz w:val="20"/>
          <w:szCs w:val="20"/>
        </w:rPr>
        <w:t xml:space="preserve"> σε μία γραμμή μόνο.</w:t>
      </w:r>
    </w:p>
    <w:p w14:paraId="43219C5C" w14:textId="753B0FF0" w:rsidR="007A587B" w:rsidRPr="00EB47FF" w:rsidRDefault="007A587B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Εάν πρόκειται</w:t>
      </w:r>
      <w:r w:rsidR="00A6397E">
        <w:rPr>
          <w:rFonts w:ascii="Segoe UI" w:hAnsi="Segoe UI" w:cs="Segoe UI"/>
          <w:sz w:val="20"/>
          <w:szCs w:val="20"/>
        </w:rPr>
        <w:t>,</w:t>
      </w:r>
      <w:r w:rsidRPr="00EB47FF">
        <w:rPr>
          <w:rFonts w:ascii="Segoe UI" w:hAnsi="Segoe UI" w:cs="Segoe UI"/>
          <w:sz w:val="20"/>
          <w:szCs w:val="20"/>
        </w:rPr>
        <w:t xml:space="preserve"> </w:t>
      </w:r>
      <w:r w:rsidR="00965C28" w:rsidRPr="00EB47FF">
        <w:rPr>
          <w:rFonts w:ascii="Segoe UI" w:hAnsi="Segoe UI" w:cs="Segoe UI"/>
          <w:sz w:val="20"/>
          <w:szCs w:val="20"/>
        </w:rPr>
        <w:t xml:space="preserve">ή εκτιμάτε, </w:t>
      </w:r>
      <w:r w:rsidRPr="00EB47FF">
        <w:rPr>
          <w:rFonts w:ascii="Segoe UI" w:hAnsi="Segoe UI" w:cs="Segoe UI"/>
          <w:sz w:val="20"/>
          <w:szCs w:val="20"/>
        </w:rPr>
        <w:t xml:space="preserve">στην πρόβλεψη που θα γίνει </w:t>
      </w:r>
      <w:r w:rsidR="00965C28" w:rsidRPr="00EB47FF">
        <w:rPr>
          <w:rFonts w:ascii="Segoe UI" w:hAnsi="Segoe UI" w:cs="Segoe UI"/>
          <w:sz w:val="20"/>
          <w:szCs w:val="20"/>
        </w:rPr>
        <w:t xml:space="preserve">για την επόμενη σχολική χρονιά πως θα </w:t>
      </w:r>
      <w:r w:rsidR="00A6397E">
        <w:rPr>
          <w:rFonts w:ascii="Segoe UI" w:hAnsi="Segoe UI" w:cs="Segoe UI"/>
          <w:sz w:val="20"/>
          <w:szCs w:val="20"/>
        </w:rPr>
        <w:t>έρθουν</w:t>
      </w:r>
      <w:r w:rsidR="00965C28" w:rsidRPr="00EB47FF">
        <w:rPr>
          <w:rFonts w:ascii="Segoe UI" w:hAnsi="Segoe UI" w:cs="Segoe UI"/>
          <w:sz w:val="20"/>
          <w:szCs w:val="20"/>
        </w:rPr>
        <w:t xml:space="preserve"> </w:t>
      </w:r>
      <w:r w:rsidR="00A6397E">
        <w:rPr>
          <w:rFonts w:ascii="Segoe UI" w:hAnsi="Segoe UI" w:cs="Segoe UI"/>
          <w:sz w:val="20"/>
          <w:szCs w:val="20"/>
        </w:rPr>
        <w:t xml:space="preserve">αρκετοί (π.χ. </w:t>
      </w:r>
      <w:r w:rsidR="00965C28" w:rsidRPr="00EB47FF">
        <w:rPr>
          <w:rFonts w:ascii="Segoe UI" w:hAnsi="Segoe UI" w:cs="Segoe UI"/>
          <w:sz w:val="20"/>
          <w:szCs w:val="20"/>
        </w:rPr>
        <w:t>10</w:t>
      </w:r>
      <w:r w:rsidR="00A6397E">
        <w:rPr>
          <w:rFonts w:ascii="Segoe UI" w:hAnsi="Segoe UI" w:cs="Segoe UI"/>
          <w:sz w:val="20"/>
          <w:szCs w:val="20"/>
        </w:rPr>
        <w:t>)</w:t>
      </w:r>
      <w:r w:rsidR="00965C28" w:rsidRPr="00EB47FF">
        <w:rPr>
          <w:rFonts w:ascii="Segoe UI" w:hAnsi="Segoe UI" w:cs="Segoe UI"/>
          <w:sz w:val="20"/>
          <w:szCs w:val="20"/>
        </w:rPr>
        <w:t xml:space="preserve"> μαθητές από την περιοχή Α, τότε θα πρέπει να υπάρχουν 10 εγγραφές</w:t>
      </w:r>
      <w:r w:rsidR="00273BF8" w:rsidRPr="00EB47FF">
        <w:rPr>
          <w:rFonts w:ascii="Segoe UI" w:hAnsi="Segoe UI" w:cs="Segoe UI"/>
          <w:sz w:val="20"/>
          <w:szCs w:val="20"/>
        </w:rPr>
        <w:t xml:space="preserve"> (και όχι μία που να αναφέρει</w:t>
      </w:r>
      <w:r w:rsidR="00965C28" w:rsidRPr="00EB47FF">
        <w:rPr>
          <w:rFonts w:ascii="Segoe UI" w:hAnsi="Segoe UI" w:cs="Segoe UI"/>
          <w:sz w:val="20"/>
          <w:szCs w:val="20"/>
        </w:rPr>
        <w:t xml:space="preserve"> </w:t>
      </w:r>
      <w:r w:rsidR="001F2C62">
        <w:rPr>
          <w:rFonts w:ascii="Segoe UI" w:hAnsi="Segoe UI" w:cs="Segoe UI"/>
          <w:sz w:val="20"/>
          <w:szCs w:val="20"/>
        </w:rPr>
        <w:t xml:space="preserve">«10 μαθητές», </w:t>
      </w:r>
      <w:r w:rsidR="00965C28" w:rsidRPr="00EB47FF">
        <w:rPr>
          <w:rFonts w:ascii="Segoe UI" w:hAnsi="Segoe UI" w:cs="Segoe UI"/>
          <w:sz w:val="20"/>
          <w:szCs w:val="20"/>
        </w:rPr>
        <w:t>ακόμη κι αν τα στοιχεία που έχετε καταχωρήσει είναι τα ίδια (πιθανώς διότι δεν γνωρίζετε ακριβώς τα ονοματεπώνυμα ή τους Αριθμούς Μητρώου).</w:t>
      </w:r>
    </w:p>
    <w:p w14:paraId="3BFB4E5D" w14:textId="230C3286" w:rsidR="00965C28" w:rsidRPr="00EB47FF" w:rsidRDefault="00965C28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Τα σχολεία </w:t>
      </w:r>
      <w:r w:rsidR="001F2C62">
        <w:rPr>
          <w:rFonts w:ascii="Segoe UI" w:hAnsi="Segoe UI" w:cs="Segoe UI"/>
          <w:sz w:val="20"/>
          <w:szCs w:val="20"/>
        </w:rPr>
        <w:t>θα πρέπει</w:t>
      </w:r>
      <w:r w:rsidRPr="00EB47FF">
        <w:rPr>
          <w:rFonts w:ascii="Segoe UI" w:hAnsi="Segoe UI" w:cs="Segoe UI"/>
          <w:sz w:val="20"/>
          <w:szCs w:val="20"/>
        </w:rPr>
        <w:t xml:space="preserve"> να δίνουν τα επίσημα ωράρια λειτουργίας των σχολικών μονάδων για τις τάξεις τους, ανεξάρτητα από τυχόν τυπικές ή άτυπες «διευκολύνσεις» που μπορεί να κάνουν σε μαθητές που έχουν συγκεκριμένες ανάγκες (π.χ. εργαζόμενοι ή έχουν συγγενείς με ιατρικά προβλήματα και χρειάζεται να μπορούν να προσέρχονται ή να </w:t>
      </w:r>
      <w:r w:rsidR="00273BF8" w:rsidRPr="00EB47FF">
        <w:rPr>
          <w:rFonts w:ascii="Segoe UI" w:hAnsi="Segoe UI" w:cs="Segoe UI"/>
          <w:sz w:val="20"/>
          <w:szCs w:val="20"/>
        </w:rPr>
        <w:t>αποχωρούν</w:t>
      </w:r>
      <w:r w:rsidRPr="00EB47FF">
        <w:rPr>
          <w:rFonts w:ascii="Segoe UI" w:hAnsi="Segoe UI" w:cs="Segoe UI"/>
          <w:sz w:val="20"/>
          <w:szCs w:val="20"/>
        </w:rPr>
        <w:t xml:space="preserve"> από το σχολείο κατά το δοκούν).</w:t>
      </w:r>
    </w:p>
    <w:p w14:paraId="3A372DD8" w14:textId="306EDE7B" w:rsidR="00273BF8" w:rsidRPr="00EB47FF" w:rsidRDefault="00273BF8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Τα σχολεία με νηπιακές τάξεις (ΠΡΟΝΗΠΙΟ, ΝΗΠΙΟ) θα πρέπει να συμπληρώνουν στην τάξη</w:t>
      </w:r>
      <w:r w:rsidR="00A35E0C" w:rsidRPr="00EB47FF">
        <w:rPr>
          <w:rFonts w:ascii="Segoe UI" w:hAnsi="Segoe UI" w:cs="Segoe UI"/>
          <w:sz w:val="20"/>
          <w:szCs w:val="20"/>
        </w:rPr>
        <w:t xml:space="preserve"> το λεκτικό ΠΡΟΝΗΠΙΟ ή ΝΗΠΙΟ αντίστοιχα (με κεφαλαία ελληνικά χωρίς τόνους).</w:t>
      </w:r>
    </w:p>
    <w:p w14:paraId="6820985C" w14:textId="2859E456" w:rsidR="00273BF8" w:rsidRPr="00EB47FF" w:rsidRDefault="00A35E0C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τόνους).</w:t>
      </w:r>
    </w:p>
    <w:p w14:paraId="7F003553" w14:textId="77777777" w:rsidR="00A35E0C" w:rsidRPr="00EB47FF" w:rsidRDefault="00A35E0C" w:rsidP="00A35E0C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Τα σχολεία με τάξεις του Γυμνασίου θα πρέπει να συμπληρώνουν στην τάξη το λεκτικό Α ΓΥΜΝΑΣΙΟΥ ή Β ΓΥΜΝΑΣΙΟΥ ή Γ ΓΥΜΝΑΣΙΟΥ (με κεφαλαία ελληνικά χωρίς τόνους).</w:t>
      </w:r>
    </w:p>
    <w:p w14:paraId="460AB327" w14:textId="3C520D2E" w:rsidR="00A35E0C" w:rsidRPr="00EB47FF" w:rsidRDefault="00A35E0C" w:rsidP="00A35E0C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Τα σχολεία με τάξεις του Λυκείου θα πρέπει να συμπληρώνουν στην τάξη το λεκτικό Α ΛΥΚΕΙΟΥ ή Β ΛΥΚΕΙΟΥ ή Γ ΛΥΚΕΙΟΥ ή Δ ΛΥΚΕΙΟΥ (με κεφαλαία ελληνικά χωρίς τόνους).</w:t>
      </w:r>
    </w:p>
    <w:p w14:paraId="32D081E4" w14:textId="25FAF54E" w:rsidR="00A35E0C" w:rsidRDefault="00A35E0C" w:rsidP="00A35E0C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Τα σχολεία δεύτερης ευκαιρία θα πρέπει να συμπληρώνουν στην τάξη το λεκτικό Α ΚΥΚΛΟΣ ή Β ΚΥΚΛΟΣ (με κεφαλαία ελληνικά χωρίς τόνους).</w:t>
      </w:r>
    </w:p>
    <w:p w14:paraId="44A02840" w14:textId="0BC07259" w:rsidR="00470300" w:rsidRPr="00EB47FF" w:rsidRDefault="00470300" w:rsidP="00A35E0C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Οι αποστάσεις πρέπει να δίνονται σε χιλιόμετρα με προσέγγιση ενός δεκαδικού ψηφίου</w:t>
      </w:r>
      <w:r w:rsidR="001F2C62">
        <w:rPr>
          <w:rFonts w:ascii="Segoe UI" w:hAnsi="Segoe UI" w:cs="Segoe UI"/>
          <w:sz w:val="20"/>
          <w:szCs w:val="20"/>
        </w:rPr>
        <w:t xml:space="preserve">. Να </w:t>
      </w:r>
      <w:r w:rsidRPr="00EB47FF">
        <w:rPr>
          <w:rFonts w:ascii="Segoe UI" w:hAnsi="Segoe UI" w:cs="Segoe UI"/>
          <w:sz w:val="20"/>
          <w:szCs w:val="20"/>
        </w:rPr>
        <w:t>συμπληρώνεται χρησιμοποιώντας το κόμμα «,» σαν δεκαδικό ψηφίο</w:t>
      </w:r>
      <w:r w:rsidR="001F2C62">
        <w:rPr>
          <w:rFonts w:ascii="Segoe UI" w:hAnsi="Segoe UI" w:cs="Segoe UI"/>
          <w:sz w:val="20"/>
          <w:szCs w:val="20"/>
        </w:rPr>
        <w:t>,</w:t>
      </w:r>
      <w:r w:rsidRPr="00EB47FF">
        <w:rPr>
          <w:rFonts w:ascii="Segoe UI" w:hAnsi="Segoe UI" w:cs="Segoe UI"/>
          <w:sz w:val="20"/>
          <w:szCs w:val="20"/>
        </w:rPr>
        <w:t xml:space="preserve"> χωρίς σύμβολο για ομαδοποίηση των χιλιάδων και χωρίς μονάδα μέτρησης πριν ή μετά</w:t>
      </w:r>
      <w:r w:rsidR="001F2C62">
        <w:rPr>
          <w:rFonts w:ascii="Segoe UI" w:hAnsi="Segoe UI" w:cs="Segoe UI"/>
          <w:sz w:val="20"/>
          <w:szCs w:val="20"/>
        </w:rPr>
        <w:t xml:space="preserve"> το νούμερο</w:t>
      </w:r>
      <w:r w:rsidRPr="00EB47FF">
        <w:rPr>
          <w:rFonts w:ascii="Segoe UI" w:hAnsi="Segoe UI" w:cs="Segoe UI"/>
          <w:sz w:val="20"/>
          <w:szCs w:val="20"/>
        </w:rPr>
        <w:t xml:space="preserve">. </w:t>
      </w:r>
      <w:r w:rsidR="001F2C62">
        <w:rPr>
          <w:rFonts w:ascii="Segoe UI" w:hAnsi="Segoe UI" w:cs="Segoe UI"/>
          <w:sz w:val="20"/>
          <w:szCs w:val="20"/>
        </w:rPr>
        <w:t>Δηλαδή θα αναγράφεται σ</w:t>
      </w:r>
      <w:r w:rsidRPr="00EB47FF">
        <w:rPr>
          <w:rFonts w:ascii="Segoe UI" w:hAnsi="Segoe UI" w:cs="Segoe UI"/>
          <w:sz w:val="20"/>
          <w:szCs w:val="20"/>
        </w:rPr>
        <w:t>κέτο το νούμερο (π.χ. 12,4)</w:t>
      </w:r>
      <w:r w:rsidR="001F2C62">
        <w:rPr>
          <w:rFonts w:ascii="Segoe UI" w:hAnsi="Segoe UI" w:cs="Segoe UI"/>
          <w:sz w:val="20"/>
          <w:szCs w:val="20"/>
        </w:rPr>
        <w:t xml:space="preserve"> και προσοχή αναφέρεται σε χιλιόμετρα όχι σε μέτρα</w:t>
      </w:r>
      <w:r w:rsidRPr="00EB47FF">
        <w:rPr>
          <w:rFonts w:ascii="Segoe UI" w:hAnsi="Segoe UI" w:cs="Segoe UI"/>
          <w:sz w:val="20"/>
          <w:szCs w:val="20"/>
        </w:rPr>
        <w:t>.</w:t>
      </w:r>
    </w:p>
    <w:p w14:paraId="42A42F07" w14:textId="567479F1" w:rsidR="00A35E0C" w:rsidRPr="00EB47FF" w:rsidRDefault="00087E59" w:rsidP="00A35E0C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ΣΥΝΤΕΤΑΓΜΕΝΕΣ. Προσοχή να αντιγράφουμε αυτό που δείχνει ο χάρτης και να μην το </w:t>
      </w:r>
      <w:r w:rsidR="00E160F5" w:rsidRPr="00EB47FF">
        <w:rPr>
          <w:rFonts w:ascii="Segoe UI" w:hAnsi="Segoe UI" w:cs="Segoe UI"/>
          <w:sz w:val="20"/>
          <w:szCs w:val="20"/>
        </w:rPr>
        <w:t xml:space="preserve">πληκτρολογούμε </w:t>
      </w:r>
      <w:r w:rsidRPr="00EB47FF">
        <w:rPr>
          <w:rFonts w:ascii="Segoe UI" w:hAnsi="Segoe UI" w:cs="Segoe UI"/>
          <w:sz w:val="20"/>
          <w:szCs w:val="20"/>
        </w:rPr>
        <w:t>με το χέρι.</w:t>
      </w:r>
      <w:r w:rsidR="00E160F5" w:rsidRPr="00EB47FF">
        <w:rPr>
          <w:rFonts w:ascii="Segoe UI" w:hAnsi="Segoe UI" w:cs="Segoe UI"/>
          <w:sz w:val="20"/>
          <w:szCs w:val="20"/>
        </w:rPr>
        <w:t xml:space="preserve"> Χρήσιμο είναι πολλές φορές να γράφουμε στην αρχή μία μονή απόστροφο «’» και μετά να </w:t>
      </w:r>
      <w:r w:rsidR="002B72A9" w:rsidRPr="00EB47FF">
        <w:rPr>
          <w:rFonts w:ascii="Segoe UI" w:hAnsi="Segoe UI" w:cs="Segoe UI"/>
          <w:sz w:val="20"/>
          <w:szCs w:val="20"/>
        </w:rPr>
        <w:t>επικολλούμε</w:t>
      </w:r>
      <w:r w:rsidR="00E160F5" w:rsidRPr="00EB47FF">
        <w:rPr>
          <w:rFonts w:ascii="Segoe UI" w:hAnsi="Segoe UI" w:cs="Segoe UI"/>
          <w:sz w:val="20"/>
          <w:szCs w:val="20"/>
        </w:rPr>
        <w:t xml:space="preserve"> τις συντεταγμένες που έχουμε αντιγράψει από το χάρτη, ώστε να είμαστε βέβαιοι πως αυτό που βάζουμε θα το αποθηκεύσει το </w:t>
      </w:r>
      <w:r w:rsidR="00E160F5" w:rsidRPr="00EB47FF">
        <w:rPr>
          <w:rFonts w:ascii="Segoe UI" w:hAnsi="Segoe UI" w:cs="Segoe UI"/>
          <w:sz w:val="20"/>
          <w:szCs w:val="20"/>
          <w:lang w:val="en-US"/>
        </w:rPr>
        <w:t>excel</w:t>
      </w:r>
      <w:r w:rsidR="00E160F5" w:rsidRPr="00EB47FF">
        <w:rPr>
          <w:rFonts w:ascii="Segoe UI" w:hAnsi="Segoe UI" w:cs="Segoe UI"/>
          <w:sz w:val="20"/>
          <w:szCs w:val="20"/>
        </w:rPr>
        <w:t xml:space="preserve"> ως κείμενο και δεν θα μας το χαλάσει προσπαθώντας να το ερμηνεύσει διαφορετικά.</w:t>
      </w:r>
    </w:p>
    <w:p w14:paraId="0B60CF3F" w14:textId="77777777" w:rsidR="00E160F5" w:rsidRPr="00EB47FF" w:rsidRDefault="00E160F5" w:rsidP="00E160F5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lastRenderedPageBreak/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B47FF">
        <w:rPr>
          <w:rFonts w:ascii="Segoe UI" w:hAnsi="Segoe UI" w:cs="Segoe UI"/>
          <w:b/>
          <w:bCs/>
          <w:sz w:val="20"/>
          <w:szCs w:val="20"/>
        </w:rPr>
        <w:t>:</w:t>
      </w:r>
      <w:r w:rsidRPr="00EB47FF">
        <w:rPr>
          <w:rFonts w:ascii="Segoe UI" w:hAnsi="Segoe UI" w:cs="Segoe UI"/>
          <w:sz w:val="20"/>
          <w:szCs w:val="20"/>
        </w:rPr>
        <w:t>» (Πατώντας το πλήκτρο [</w:t>
      </w:r>
      <w:r w:rsidRPr="00EB47FF">
        <w:rPr>
          <w:rFonts w:ascii="Segoe UI" w:hAnsi="Segoe UI" w:cs="Segoe UI"/>
          <w:sz w:val="20"/>
          <w:szCs w:val="20"/>
          <w:lang w:val="en-US"/>
        </w:rPr>
        <w:t>SHIFT</w:t>
      </w:r>
      <w:r w:rsidRPr="00EB47FF">
        <w:rPr>
          <w:rFonts w:ascii="Segoe UI" w:hAnsi="Segoe UI" w:cs="Segoe UI"/>
          <w:sz w:val="20"/>
          <w:szCs w:val="20"/>
        </w:rPr>
        <w:t>] + [</w:t>
      </w:r>
      <w:r w:rsidRPr="00EB47FF">
        <w:rPr>
          <w:rFonts w:ascii="Segoe UI" w:hAnsi="Segoe UI" w:cs="Segoe UI"/>
          <w:sz w:val="20"/>
          <w:szCs w:val="20"/>
          <w:lang w:val="en-US"/>
        </w:rPr>
        <w:t>Q</w:t>
      </w:r>
      <w:r w:rsidRPr="00EB47FF">
        <w:rPr>
          <w:rFonts w:ascii="Segoe UI" w:hAnsi="Segoe UI" w:cs="Segoe UI"/>
          <w:sz w:val="20"/>
          <w:szCs w:val="20"/>
        </w:rPr>
        <w:t>] εάν χρησιμοποιείται το ελληνικό πληκτρολόγιο).</w:t>
      </w:r>
    </w:p>
    <w:p w14:paraId="36DE5B49" w14:textId="072E3CB4" w:rsidR="00E160F5" w:rsidRPr="00EB47FF" w:rsidRDefault="00E160F5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Οι στήλες ΤΜΗΜΑ ΕΝΤΑΞΗΣ, ΤΜΗΜΑ ΥΠΟΔΟΧΗΣ, ΑΝΑΠΗΡΙΚΟ ΑΜΑΞΙΔΙΟ, ΑΠΑΙΤΕΙΤΑΙ ΣΥΝΟΔΟΣ, θα πρέπει να συμπληρώνονται μόνο για τους μαθητές που υπάρχει η αντίστοιχη πληροφορία. Αν δεν υπάρχει το πεδίο θα πρέπει να είναι κενό. Εάν υπάρχει θα πρέπει να συμπληρώνεται με </w:t>
      </w:r>
      <w:r w:rsidR="002B72A9" w:rsidRPr="00EB47FF">
        <w:rPr>
          <w:rFonts w:ascii="Segoe UI" w:hAnsi="Segoe UI" w:cs="Segoe UI"/>
          <w:sz w:val="20"/>
          <w:szCs w:val="20"/>
        </w:rPr>
        <w:t>το γράμμα Χ (κεφαλαίο ελληνικό).</w:t>
      </w:r>
    </w:p>
    <w:p w14:paraId="0AA9D250" w14:textId="6D31B148" w:rsidR="00AE2332" w:rsidRPr="00EB47FF" w:rsidRDefault="002B72A9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 xml:space="preserve">Στη στήλη </w:t>
      </w:r>
      <w:r w:rsidR="007A587B" w:rsidRPr="00EB47FF">
        <w:rPr>
          <w:rFonts w:ascii="Segoe UI" w:hAnsi="Segoe UI" w:cs="Segoe UI"/>
          <w:sz w:val="20"/>
          <w:szCs w:val="20"/>
        </w:rPr>
        <w:t>ΠΑΡΑΤΗΡΗΣΕΙΣ-ΣΗΜΕΙΩΣΕΙΣ</w:t>
      </w:r>
      <w:r w:rsidRPr="00EB47FF">
        <w:rPr>
          <w:rFonts w:ascii="Segoe UI" w:hAnsi="Segoe UI" w:cs="Segoe UI"/>
          <w:sz w:val="20"/>
          <w:szCs w:val="20"/>
        </w:rPr>
        <w:t xml:space="preserve"> μπορείτε να συμπληρώσετε τις όποιες παρατηρήσεις υπάρχουν για τον συγκεκριμένο μαθητή.</w:t>
      </w:r>
    </w:p>
    <w:p w14:paraId="266B0B86" w14:textId="49E2D4C9" w:rsidR="002B72A9" w:rsidRPr="00EB47FF" w:rsidRDefault="002B72A9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Εάν κάποιος μαθητής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6CF09692" w14:textId="70EF7C59" w:rsidR="00174689" w:rsidRDefault="00174689" w:rsidP="007A587B">
      <w:pPr>
        <w:rPr>
          <w:rFonts w:ascii="Segoe UI" w:hAnsi="Segoe UI" w:cs="Segoe UI"/>
          <w:sz w:val="20"/>
          <w:szCs w:val="20"/>
        </w:rPr>
      </w:pPr>
      <w:r w:rsidRPr="00EB47FF">
        <w:rPr>
          <w:rFonts w:ascii="Segoe UI" w:hAnsi="Segoe UI" w:cs="Segoe UI"/>
          <w:sz w:val="20"/>
          <w:szCs w:val="20"/>
        </w:rPr>
        <w:t>Εάν για κάποιον μαθητή δεν υπάρχουν πληροφορίες σε κάποια στήλη,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CECEDC2" w14:textId="5309A8F8" w:rsidR="001F2C62" w:rsidRPr="00EB47FF" w:rsidRDefault="001F2C62" w:rsidP="007A587B">
      <w:pPr>
        <w:rPr>
          <w:rFonts w:ascii="Segoe UI" w:hAnsi="Segoe UI" w:cs="Segoe UI"/>
          <w:sz w:val="20"/>
          <w:szCs w:val="20"/>
        </w:rPr>
      </w:pPr>
    </w:p>
    <w:sectPr w:rsidR="001F2C62" w:rsidRPr="00EB47FF" w:rsidSect="007A587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87E59"/>
    <w:rsid w:val="00174689"/>
    <w:rsid w:val="001F2C62"/>
    <w:rsid w:val="00273BF8"/>
    <w:rsid w:val="002B72A9"/>
    <w:rsid w:val="00470300"/>
    <w:rsid w:val="004A0730"/>
    <w:rsid w:val="0052152E"/>
    <w:rsid w:val="00746A85"/>
    <w:rsid w:val="007A587B"/>
    <w:rsid w:val="00965C28"/>
    <w:rsid w:val="00A35E0C"/>
    <w:rsid w:val="00A6397E"/>
    <w:rsid w:val="00AE2332"/>
    <w:rsid w:val="00C541F8"/>
    <w:rsid w:val="00C604D6"/>
    <w:rsid w:val="00E160F5"/>
    <w:rsid w:val="00EB47FF"/>
    <w:rsid w:val="00EB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0BC99"/>
  <w15:chartTrackingRefBased/>
  <w15:docId w15:val="{A23ED90A-99D0-4EA4-BEB5-5FF9571E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7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730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korinthia.gr/metafores/empty_2022-2023.xls" TargetMode="External"/><Relationship Id="rId4" Type="http://schemas.openxmlformats.org/officeDocument/2006/relationships/hyperlink" Target="http://www.korinthia.gr/metafores/empty_2022-2023.xlsx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673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4</cp:revision>
  <dcterms:created xsi:type="dcterms:W3CDTF">2022-01-21T12:26:00Z</dcterms:created>
  <dcterms:modified xsi:type="dcterms:W3CDTF">2022-01-21T14:56:00Z</dcterms:modified>
</cp:coreProperties>
</file>