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13C6" w:rsidRPr="009E72D1" w:rsidRDefault="00692129" w:rsidP="00A141E3">
      <w:pPr>
        <w:spacing w:after="0" w:line="259" w:lineRule="auto"/>
        <w:rPr>
          <w:rFonts w:ascii="Times New Roman" w:hAnsi="Times New Roman" w:cs="Times New Roman"/>
          <w:b/>
        </w:rPr>
      </w:pPr>
      <w:r w:rsidRPr="009E72D1">
        <w:rPr>
          <w:rFonts w:ascii="Times New Roman" w:hAnsi="Times New Roman" w:cs="Times New Roman"/>
        </w:rPr>
        <w:t xml:space="preserve">                    </w:t>
      </w:r>
      <w:r w:rsidR="00A141E3" w:rsidRPr="009E72D1">
        <w:rPr>
          <w:rFonts w:ascii="Times New Roman" w:hAnsi="Times New Roman" w:cs="Times New Roman"/>
        </w:rPr>
        <w:t xml:space="preserve">              </w:t>
      </w:r>
      <w:r w:rsidRPr="009E72D1">
        <w:rPr>
          <w:rFonts w:ascii="Times New Roman" w:hAnsi="Times New Roman" w:cs="Times New Roman"/>
        </w:rPr>
        <w:t xml:space="preserve"> </w:t>
      </w:r>
      <w:r w:rsidR="001E13C6" w:rsidRPr="009E72D1">
        <w:rPr>
          <w:rFonts w:ascii="Times New Roman" w:hAnsi="Times New Roman" w:cs="Times New Roman"/>
          <w:b/>
        </w:rPr>
        <w:t xml:space="preserve">МИНИСТЕРСТВО НАУКИ И ВЫСШЕГО ОБРАЗОВАНИЯ </w:t>
      </w:r>
    </w:p>
    <w:p w:rsidR="001E13C6" w:rsidRPr="009E72D1" w:rsidRDefault="001E13C6" w:rsidP="00A141E3">
      <w:pPr>
        <w:spacing w:after="0" w:line="259" w:lineRule="auto"/>
        <w:rPr>
          <w:rFonts w:ascii="Times New Roman" w:hAnsi="Times New Roman" w:cs="Times New Roman"/>
          <w:b/>
        </w:rPr>
      </w:pPr>
      <w:r w:rsidRPr="009E72D1">
        <w:rPr>
          <w:rFonts w:ascii="Times New Roman" w:hAnsi="Times New Roman" w:cs="Times New Roman"/>
          <w:b/>
        </w:rPr>
        <w:t xml:space="preserve">                         </w:t>
      </w:r>
      <w:r w:rsidR="00692129" w:rsidRPr="009E72D1">
        <w:rPr>
          <w:rFonts w:ascii="Times New Roman" w:hAnsi="Times New Roman" w:cs="Times New Roman"/>
          <w:b/>
        </w:rPr>
        <w:t xml:space="preserve">                </w:t>
      </w:r>
      <w:r w:rsidR="00A141E3" w:rsidRPr="009E72D1">
        <w:rPr>
          <w:rFonts w:ascii="Times New Roman" w:hAnsi="Times New Roman" w:cs="Times New Roman"/>
          <w:b/>
        </w:rPr>
        <w:t xml:space="preserve">             </w:t>
      </w:r>
      <w:r w:rsidR="00692129" w:rsidRPr="009E72D1">
        <w:rPr>
          <w:rFonts w:ascii="Times New Roman" w:hAnsi="Times New Roman" w:cs="Times New Roman"/>
          <w:b/>
        </w:rPr>
        <w:t xml:space="preserve">   </w:t>
      </w:r>
      <w:r w:rsidRPr="009E72D1">
        <w:rPr>
          <w:rFonts w:ascii="Times New Roman" w:hAnsi="Times New Roman" w:cs="Times New Roman"/>
          <w:b/>
        </w:rPr>
        <w:t xml:space="preserve">РОССИЙСКОЙ ФЕДЕРАЦИИ </w:t>
      </w:r>
    </w:p>
    <w:p w:rsidR="001E13C6" w:rsidRPr="009E72D1" w:rsidRDefault="001E13C6" w:rsidP="00A141E3">
      <w:pPr>
        <w:spacing w:after="0" w:line="259" w:lineRule="auto"/>
        <w:jc w:val="center"/>
        <w:rPr>
          <w:rFonts w:ascii="Times New Roman" w:hAnsi="Times New Roman" w:cs="Times New Roman"/>
          <w:b/>
        </w:rPr>
      </w:pPr>
      <w:r w:rsidRPr="009E72D1">
        <w:rPr>
          <w:rFonts w:ascii="Times New Roman" w:hAnsi="Times New Roman" w:cs="Times New Roman"/>
          <w:b/>
        </w:rPr>
        <w:t>ФЕДЕРАЛЬНОЕ ГОСУДАРСТВЕННОЕ АВТОНОМНОЕ</w:t>
      </w:r>
      <w:r w:rsidR="00A141E3" w:rsidRPr="009E72D1">
        <w:rPr>
          <w:rFonts w:ascii="Times New Roman" w:hAnsi="Times New Roman" w:cs="Times New Roman"/>
          <w:b/>
        </w:rPr>
        <w:t xml:space="preserve"> </w:t>
      </w:r>
      <w:r w:rsidRPr="009E72D1">
        <w:rPr>
          <w:rFonts w:ascii="Times New Roman" w:hAnsi="Times New Roman" w:cs="Times New Roman"/>
          <w:b/>
        </w:rPr>
        <w:t>ОБРАЗОВАТЕЛЬНОЕ</w:t>
      </w:r>
    </w:p>
    <w:p w:rsidR="00692129" w:rsidRPr="009E72D1" w:rsidRDefault="001E13C6" w:rsidP="00A141E3">
      <w:pPr>
        <w:spacing w:after="0" w:line="259" w:lineRule="auto"/>
        <w:rPr>
          <w:rFonts w:ascii="Times New Roman" w:hAnsi="Times New Roman" w:cs="Times New Roman"/>
          <w:b/>
        </w:rPr>
      </w:pPr>
      <w:r w:rsidRPr="009E72D1">
        <w:rPr>
          <w:rFonts w:ascii="Times New Roman" w:hAnsi="Times New Roman" w:cs="Times New Roman"/>
          <w:b/>
        </w:rPr>
        <w:t xml:space="preserve">                             </w:t>
      </w:r>
      <w:r w:rsidR="00A141E3" w:rsidRPr="009E72D1">
        <w:rPr>
          <w:rFonts w:ascii="Times New Roman" w:hAnsi="Times New Roman" w:cs="Times New Roman"/>
          <w:b/>
        </w:rPr>
        <w:t xml:space="preserve">              </w:t>
      </w:r>
      <w:r w:rsidRPr="009E72D1">
        <w:rPr>
          <w:rFonts w:ascii="Times New Roman" w:hAnsi="Times New Roman" w:cs="Times New Roman"/>
          <w:b/>
        </w:rPr>
        <w:t xml:space="preserve">УЧРЕЖДЕНИЕ ВЫСШЕГО ОБРАЗОВАНИЯ </w:t>
      </w:r>
    </w:p>
    <w:p w:rsidR="001E13C6" w:rsidRPr="009E72D1" w:rsidRDefault="00692129" w:rsidP="00A141E3">
      <w:pPr>
        <w:spacing w:after="0" w:line="259" w:lineRule="auto"/>
        <w:rPr>
          <w:rFonts w:ascii="Times New Roman" w:hAnsi="Times New Roman" w:cs="Times New Roman"/>
          <w:b/>
        </w:rPr>
      </w:pPr>
      <w:r w:rsidRPr="009E72D1">
        <w:rPr>
          <w:rFonts w:ascii="Times New Roman" w:hAnsi="Times New Roman" w:cs="Times New Roman"/>
          <w:b/>
        </w:rPr>
        <w:t xml:space="preserve">                  </w:t>
      </w:r>
      <w:r w:rsidR="00A141E3" w:rsidRPr="009E72D1">
        <w:rPr>
          <w:rFonts w:ascii="Times New Roman" w:hAnsi="Times New Roman" w:cs="Times New Roman"/>
          <w:b/>
        </w:rPr>
        <w:t xml:space="preserve">                </w:t>
      </w:r>
      <w:r w:rsidR="001E13C6" w:rsidRPr="009E72D1">
        <w:rPr>
          <w:rFonts w:ascii="Times New Roman" w:hAnsi="Times New Roman" w:cs="Times New Roman"/>
          <w:b/>
        </w:rPr>
        <w:t>«РОССИЙСКИЙ УНИВЕРСИТЕТ ДРУЖБЫ НАРОДОВ»</w:t>
      </w:r>
    </w:p>
    <w:p w:rsidR="001E13C6" w:rsidRPr="009E72D1" w:rsidRDefault="001E13C6" w:rsidP="009F0ED8">
      <w:pPr>
        <w:spacing w:after="160" w:line="259" w:lineRule="auto"/>
        <w:rPr>
          <w:rFonts w:ascii="Times New Roman" w:hAnsi="Times New Roman" w:cs="Times New Roman"/>
        </w:rPr>
      </w:pPr>
      <w:r w:rsidRPr="009E72D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   </w:t>
      </w:r>
      <w:r w:rsidR="00692129" w:rsidRPr="009E72D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           </w:t>
      </w:r>
      <w:r w:rsidRPr="009E72D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9E72D1">
        <w:rPr>
          <w:rFonts w:ascii="Times New Roman" w:hAnsi="Times New Roman" w:cs="Times New Roman"/>
        </w:rPr>
        <w:t xml:space="preserve">Факультет физико-математических и естественных наук </w:t>
      </w:r>
    </w:p>
    <w:p w:rsidR="00174588" w:rsidRPr="009E72D1" w:rsidRDefault="00692129" w:rsidP="009F0ED8">
      <w:pPr>
        <w:spacing w:after="16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              </w:t>
      </w:r>
      <w:r w:rsidR="001E13C6" w:rsidRPr="009E72D1">
        <w:rPr>
          <w:rFonts w:ascii="Times New Roman" w:hAnsi="Times New Roman" w:cs="Times New Roman"/>
        </w:rPr>
        <w:t>Кафедра</w:t>
      </w:r>
      <w:r w:rsidR="001E13C6" w:rsidRPr="009E72D1">
        <w:rPr>
          <w:rFonts w:ascii="Times New Roman" w:hAnsi="Times New Roman" w:cs="Times New Roman"/>
        </w:rPr>
        <w:t xml:space="preserve">      </w:t>
      </w:r>
      <w:r w:rsidR="001E13C6" w:rsidRPr="009E72D1">
        <w:rPr>
          <w:rFonts w:ascii="Times New Roman" w:hAnsi="Times New Roman" w:cs="Times New Roman"/>
        </w:rPr>
        <w:t xml:space="preserve"> прикладной информатики и теории вероятностей</w:t>
      </w:r>
    </w:p>
    <w:p w:rsidR="001E13C6" w:rsidRPr="009E72D1" w:rsidRDefault="001E13C6" w:rsidP="00A141E3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                                                        </w:t>
      </w: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>«Допустить к защите»</w:t>
      </w:r>
    </w:p>
    <w:p w:rsidR="00A141E3" w:rsidRPr="009E72D1" w:rsidRDefault="00A141E3" w:rsidP="00A141E3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1E13C6" w:rsidRPr="009E72D1" w:rsidRDefault="001E13C6" w:rsidP="00A141E3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                                                       </w:t>
      </w: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>Заведующий кафедрой</w:t>
      </w:r>
    </w:p>
    <w:p w:rsidR="001E13C6" w:rsidRPr="009E72D1" w:rsidRDefault="001E13C6" w:rsidP="00A141E3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                                                 </w:t>
      </w: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>прикладной информатики</w:t>
      </w:r>
    </w:p>
    <w:p w:rsidR="001E13C6" w:rsidRPr="009E72D1" w:rsidRDefault="001E13C6" w:rsidP="00A141E3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                                                        </w:t>
      </w: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>и теории вероятностей</w:t>
      </w:r>
    </w:p>
    <w:p w:rsidR="001E13C6" w:rsidRPr="009E72D1" w:rsidRDefault="001E13C6" w:rsidP="00A141E3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                                                                   </w:t>
      </w: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>д.т.н., профессор</w:t>
      </w:r>
    </w:p>
    <w:p w:rsidR="001E13C6" w:rsidRPr="009E72D1" w:rsidRDefault="001E13C6" w:rsidP="00A141E3">
      <w:pPr>
        <w:spacing w:after="0" w:line="259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                                             </w:t>
      </w: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>____________ К.Е. Самуйлов</w:t>
      </w:r>
    </w:p>
    <w:p w:rsidR="00174588" w:rsidRPr="009E72D1" w:rsidRDefault="001E13C6" w:rsidP="001E13C6">
      <w:pPr>
        <w:spacing w:after="160" w:line="259" w:lineRule="auto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                                                                                          </w:t>
      </w:r>
      <w:proofErr w:type="gramStart"/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>«</w:t>
      </w: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</w:t>
      </w:r>
      <w:proofErr w:type="gramEnd"/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</w:t>
      </w: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»</w:t>
      </w: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            </w:t>
      </w: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20</w:t>
      </w:r>
      <w:r w:rsidR="005410F9"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>26</w:t>
      </w:r>
      <w:r w:rsidRPr="009E72D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г.</w:t>
      </w:r>
    </w:p>
    <w:p w:rsidR="00692129" w:rsidRPr="009E72D1" w:rsidRDefault="001E13C6" w:rsidP="00A141E3">
      <w:pPr>
        <w:spacing w:after="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9E72D1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</w:t>
      </w:r>
      <w:r w:rsidRPr="009E72D1">
        <w:rPr>
          <w:rFonts w:ascii="Times New Roman" w:hAnsi="Times New Roman" w:cs="Times New Roman"/>
          <w:b/>
          <w:sz w:val="28"/>
          <w:szCs w:val="28"/>
        </w:rPr>
        <w:t>Выпускная квалификационная работа</w:t>
      </w:r>
      <w:r w:rsidR="00692129" w:rsidRPr="009E72D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E13C6" w:rsidRPr="009E72D1" w:rsidRDefault="00692129" w:rsidP="00A141E3">
      <w:pPr>
        <w:spacing w:after="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9E72D1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</w:t>
      </w:r>
      <w:r w:rsidRPr="009E72D1">
        <w:rPr>
          <w:rFonts w:ascii="Times New Roman" w:hAnsi="Times New Roman" w:cs="Times New Roman"/>
          <w:b/>
          <w:sz w:val="28"/>
          <w:szCs w:val="28"/>
        </w:rPr>
        <w:t>магистра</w:t>
      </w:r>
      <w:r w:rsidR="001E13C6" w:rsidRPr="009E72D1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</w:p>
    <w:p w:rsidR="001E13C6" w:rsidRPr="009E72D1" w:rsidRDefault="00692129" w:rsidP="001E13C6">
      <w:pPr>
        <w:spacing w:after="16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                        </w:t>
      </w:r>
      <w:r w:rsidR="001E13C6" w:rsidRPr="009E72D1">
        <w:rPr>
          <w:rFonts w:ascii="Times New Roman" w:hAnsi="Times New Roman" w:cs="Times New Roman"/>
        </w:rPr>
        <w:t>Направление 01.04.02 «Прикладная математика и информатика»</w:t>
      </w:r>
    </w:p>
    <w:p w:rsidR="001E13C6" w:rsidRPr="009E72D1" w:rsidRDefault="00692129" w:rsidP="001E13C6">
      <w:pPr>
        <w:spacing w:after="16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      </w:t>
      </w:r>
      <w:r w:rsidR="001E13C6" w:rsidRPr="009E72D1">
        <w:rPr>
          <w:rFonts w:ascii="Times New Roman" w:hAnsi="Times New Roman" w:cs="Times New Roman"/>
        </w:rPr>
        <w:t>Магистерская программа «Теория вероятностей и математическая статистика»</w:t>
      </w:r>
    </w:p>
    <w:p w:rsidR="001E13C6" w:rsidRPr="009E72D1" w:rsidRDefault="001E13C6" w:rsidP="001E13C6">
      <w:pPr>
        <w:spacing w:after="16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>ТЕМА «</w:t>
      </w:r>
      <w:bookmarkStart w:id="0" w:name="_Hlk227077138"/>
      <w:r w:rsidR="001B2D63" w:rsidRPr="009E72D1">
        <w:rPr>
          <w:rFonts w:ascii="Times New Roman" w:hAnsi="Times New Roman" w:cs="Times New Roman"/>
        </w:rPr>
        <w:t>Решение обыкновенных дифференциальных уравнений первого и второго порядка методами коллокации Чебыш</w:t>
      </w:r>
      <w:r w:rsidR="009E72D1">
        <w:rPr>
          <w:rFonts w:ascii="Times New Roman" w:hAnsi="Times New Roman" w:cs="Times New Roman"/>
        </w:rPr>
        <w:t>ё</w:t>
      </w:r>
      <w:r w:rsidR="001B2D63" w:rsidRPr="009E72D1">
        <w:rPr>
          <w:rFonts w:ascii="Times New Roman" w:hAnsi="Times New Roman" w:cs="Times New Roman"/>
        </w:rPr>
        <w:t>ва</w:t>
      </w:r>
      <w:bookmarkEnd w:id="0"/>
      <w:r w:rsidRPr="009E72D1">
        <w:rPr>
          <w:rFonts w:ascii="Times New Roman" w:hAnsi="Times New Roman" w:cs="Times New Roman"/>
        </w:rPr>
        <w:t>»</w:t>
      </w:r>
    </w:p>
    <w:p w:rsidR="001E13C6" w:rsidRPr="009E72D1" w:rsidRDefault="001E13C6" w:rsidP="001B2D63">
      <w:pPr>
        <w:spacing w:after="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>Выполнил студент____</w:t>
      </w:r>
      <w:bookmarkStart w:id="1" w:name="_Hlk227077082"/>
      <w:r w:rsidR="00692129" w:rsidRPr="009E72D1">
        <w:rPr>
          <w:rFonts w:ascii="Times New Roman" w:hAnsi="Times New Roman" w:cs="Times New Roman"/>
          <w:b/>
        </w:rPr>
        <w:t>Пеле Тэтэ</w:t>
      </w:r>
      <w:bookmarkEnd w:id="1"/>
    </w:p>
    <w:p w:rsidR="00692129" w:rsidRPr="009E72D1" w:rsidRDefault="00692129" w:rsidP="001B2D63">
      <w:pPr>
        <w:spacing w:after="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                                          </w:t>
      </w:r>
      <w:r w:rsidR="001E13C6" w:rsidRPr="009E72D1">
        <w:rPr>
          <w:rFonts w:ascii="Times New Roman" w:hAnsi="Times New Roman" w:cs="Times New Roman"/>
        </w:rPr>
        <w:t>(Фамилия, имя, отчество)</w:t>
      </w:r>
    </w:p>
    <w:p w:rsidR="00A141E3" w:rsidRPr="009E72D1" w:rsidRDefault="00692129" w:rsidP="001E13C6">
      <w:pPr>
        <w:spacing w:after="16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>Группа НПМмд-02-</w:t>
      </w:r>
      <w:r w:rsidR="001B2D63" w:rsidRPr="009E72D1">
        <w:rPr>
          <w:rFonts w:ascii="Times New Roman" w:hAnsi="Times New Roman" w:cs="Times New Roman"/>
        </w:rPr>
        <w:t>24</w:t>
      </w:r>
      <w:r w:rsidRPr="009E72D1">
        <w:rPr>
          <w:rFonts w:ascii="Times New Roman" w:hAnsi="Times New Roman" w:cs="Times New Roman"/>
        </w:rPr>
        <w:t xml:space="preserve"> </w:t>
      </w:r>
      <w:r w:rsidRPr="009E72D1">
        <w:rPr>
          <w:rFonts w:ascii="Times New Roman" w:hAnsi="Times New Roman" w:cs="Times New Roman"/>
        </w:rPr>
        <w:t xml:space="preserve">                                                       </w:t>
      </w:r>
      <w:r w:rsidR="00A141E3" w:rsidRPr="009E72D1">
        <w:rPr>
          <w:rFonts w:ascii="Times New Roman" w:hAnsi="Times New Roman" w:cs="Times New Roman"/>
        </w:rPr>
        <w:t xml:space="preserve">         </w:t>
      </w:r>
      <w:r w:rsidRPr="009E72D1">
        <w:rPr>
          <w:rFonts w:ascii="Times New Roman" w:hAnsi="Times New Roman" w:cs="Times New Roman"/>
        </w:rPr>
        <w:t xml:space="preserve">  </w:t>
      </w:r>
      <w:r w:rsidRPr="009E72D1">
        <w:rPr>
          <w:rFonts w:ascii="Times New Roman" w:hAnsi="Times New Roman" w:cs="Times New Roman"/>
        </w:rPr>
        <w:t>Руководитель выпускной</w:t>
      </w:r>
      <w:r w:rsidR="00A141E3" w:rsidRPr="009E72D1">
        <w:rPr>
          <w:rFonts w:ascii="Times New Roman" w:hAnsi="Times New Roman" w:cs="Times New Roman"/>
        </w:rPr>
        <w:t xml:space="preserve">                                                                                                     </w:t>
      </w:r>
      <w:r w:rsidRPr="009E72D1">
        <w:rPr>
          <w:rFonts w:ascii="Times New Roman" w:hAnsi="Times New Roman" w:cs="Times New Roman"/>
        </w:rPr>
        <w:t xml:space="preserve">                                                              </w:t>
      </w:r>
      <w:r w:rsidR="00A141E3" w:rsidRPr="009E72D1">
        <w:rPr>
          <w:rFonts w:ascii="Times New Roman" w:hAnsi="Times New Roman" w:cs="Times New Roman"/>
        </w:rPr>
        <w:t xml:space="preserve">                   </w:t>
      </w:r>
    </w:p>
    <w:p w:rsidR="00692129" w:rsidRPr="009E72D1" w:rsidRDefault="00A141E3" w:rsidP="001E13C6">
      <w:pPr>
        <w:spacing w:after="16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                                                                                                       </w:t>
      </w:r>
      <w:r w:rsidR="00692129" w:rsidRPr="009E72D1">
        <w:rPr>
          <w:rFonts w:ascii="Times New Roman" w:hAnsi="Times New Roman" w:cs="Times New Roman"/>
        </w:rPr>
        <w:t>квалификационной работы</w:t>
      </w:r>
    </w:p>
    <w:p w:rsidR="00692129" w:rsidRPr="009E72D1" w:rsidRDefault="00692129" w:rsidP="00A141E3">
      <w:pPr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Студ. билет № 103</w:t>
      </w:r>
      <w:r w:rsidRPr="009E72D1">
        <w:rPr>
          <w:rFonts w:ascii="Times New Roman" w:hAnsi="Times New Roman" w:cs="Times New Roman"/>
        </w:rPr>
        <w:t xml:space="preserve">2245634                                                      </w:t>
      </w:r>
      <w:r w:rsidR="009E72D1" w:rsidRPr="009E72D1">
        <w:rPr>
          <w:rFonts w:ascii="Times New Roman" w:hAnsi="Times New Roman" w:cs="Times New Roman"/>
        </w:rPr>
        <w:t>Салпагаров С</w:t>
      </w:r>
      <w:r w:rsidR="009E72D1">
        <w:rPr>
          <w:rFonts w:ascii="Times New Roman" w:hAnsi="Times New Roman" w:cs="Times New Roman"/>
        </w:rPr>
        <w:t>.</w:t>
      </w:r>
      <w:r w:rsidR="009E72D1" w:rsidRPr="009E72D1">
        <w:rPr>
          <w:rFonts w:ascii="Times New Roman" w:hAnsi="Times New Roman" w:cs="Times New Roman"/>
        </w:rPr>
        <w:t xml:space="preserve"> И</w:t>
      </w:r>
      <w:r w:rsidRPr="009E72D1">
        <w:rPr>
          <w:rFonts w:ascii="Times New Roman" w:hAnsi="Times New Roman" w:cs="Times New Roman"/>
        </w:rPr>
        <w:t>., к.ф.-м.н.,</w:t>
      </w:r>
    </w:p>
    <w:p w:rsidR="00692129" w:rsidRPr="009E72D1" w:rsidRDefault="00692129" w:rsidP="00A141E3">
      <w:pPr>
        <w:rPr>
          <w:rFonts w:ascii="Times New Roman" w:hAnsi="Times New Roman" w:cs="Times New Roman"/>
          <w:color w:val="FF0000"/>
        </w:rPr>
      </w:pPr>
      <w:r w:rsidRPr="009E72D1">
        <w:rPr>
          <w:rFonts w:ascii="Times New Roman" w:hAnsi="Times New Roman" w:cs="Times New Roman"/>
        </w:rPr>
        <w:t xml:space="preserve">                                                                                                       </w:t>
      </w:r>
      <w:r w:rsidRPr="009E72D1">
        <w:rPr>
          <w:rFonts w:ascii="Times New Roman" w:hAnsi="Times New Roman" w:cs="Times New Roman"/>
        </w:rPr>
        <w:t xml:space="preserve"> </w:t>
      </w:r>
      <w:r w:rsidRPr="009E72D1">
        <w:rPr>
          <w:rFonts w:ascii="Times New Roman" w:hAnsi="Times New Roman" w:cs="Times New Roman"/>
        </w:rPr>
        <w:t xml:space="preserve">  </w:t>
      </w:r>
      <w:r w:rsidRPr="009E72D1">
        <w:rPr>
          <w:rFonts w:ascii="Times New Roman" w:hAnsi="Times New Roman" w:cs="Times New Roman"/>
          <w:color w:val="FF0000"/>
        </w:rPr>
        <w:t>доцент</w:t>
      </w:r>
      <w:r w:rsidRPr="009E72D1">
        <w:rPr>
          <w:rFonts w:ascii="Times New Roman" w:hAnsi="Times New Roman" w:cs="Times New Roman"/>
        </w:rPr>
        <w:t xml:space="preserve"> </w:t>
      </w:r>
      <w:r w:rsidRPr="009E72D1">
        <w:rPr>
          <w:rFonts w:ascii="Times New Roman" w:hAnsi="Times New Roman" w:cs="Times New Roman"/>
          <w:color w:val="FF0000"/>
        </w:rPr>
        <w:t xml:space="preserve">кафедры прикладной </w:t>
      </w:r>
      <w:r w:rsidRPr="009E72D1">
        <w:rPr>
          <w:rFonts w:ascii="Times New Roman" w:hAnsi="Times New Roman" w:cs="Times New Roman"/>
          <w:color w:val="FF0000"/>
        </w:rPr>
        <w:t xml:space="preserve">              </w:t>
      </w:r>
    </w:p>
    <w:p w:rsidR="00A141E3" w:rsidRPr="009E72D1" w:rsidRDefault="00692129" w:rsidP="00A141E3">
      <w:pPr>
        <w:rPr>
          <w:rFonts w:ascii="Times New Roman" w:hAnsi="Times New Roman" w:cs="Times New Roman"/>
          <w:color w:val="FF0000"/>
        </w:rPr>
      </w:pPr>
      <w:r w:rsidRPr="009E72D1">
        <w:rPr>
          <w:rFonts w:ascii="Times New Roman" w:hAnsi="Times New Roman" w:cs="Times New Roman"/>
          <w:color w:val="FF0000"/>
        </w:rPr>
        <w:t xml:space="preserve">                                                                                                  </w:t>
      </w:r>
      <w:r w:rsidRPr="009E72D1">
        <w:rPr>
          <w:rFonts w:ascii="Times New Roman" w:hAnsi="Times New Roman" w:cs="Times New Roman"/>
          <w:color w:val="FF0000"/>
        </w:rPr>
        <w:t>информатики и теории</w:t>
      </w:r>
      <w:r w:rsidR="009E72D1" w:rsidRPr="009E72D1">
        <w:rPr>
          <w:rFonts w:ascii="Times New Roman" w:hAnsi="Times New Roman" w:cs="Times New Roman"/>
          <w:color w:val="FF0000"/>
        </w:rPr>
        <w:t xml:space="preserve"> </w:t>
      </w:r>
      <w:r w:rsidRPr="009E72D1">
        <w:rPr>
          <w:rFonts w:ascii="Times New Roman" w:hAnsi="Times New Roman" w:cs="Times New Roman"/>
          <w:color w:val="FF0000"/>
        </w:rPr>
        <w:t xml:space="preserve">вероятностей </w:t>
      </w:r>
    </w:p>
    <w:p w:rsidR="00A141E3" w:rsidRPr="009E72D1" w:rsidRDefault="00A141E3" w:rsidP="00A141E3">
      <w:pPr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                                                                                                         </w:t>
      </w:r>
      <w:r w:rsidR="00692129" w:rsidRPr="009E72D1">
        <w:rPr>
          <w:rFonts w:ascii="Times New Roman" w:hAnsi="Times New Roman" w:cs="Times New Roman"/>
        </w:rPr>
        <w:t xml:space="preserve">(Ф.И.О., степень, звание, должность) </w:t>
      </w:r>
      <w:r w:rsidRPr="009E72D1">
        <w:rPr>
          <w:rFonts w:ascii="Times New Roman" w:hAnsi="Times New Roman" w:cs="Times New Roman"/>
        </w:rPr>
        <w:t xml:space="preserve">   </w:t>
      </w:r>
    </w:p>
    <w:p w:rsidR="00A141E3" w:rsidRPr="009E72D1" w:rsidRDefault="00A141E3" w:rsidP="00A141E3">
      <w:pPr>
        <w:spacing w:after="0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                                                                                           </w:t>
      </w:r>
      <w:r w:rsidR="00692129" w:rsidRPr="009E72D1">
        <w:rPr>
          <w:rFonts w:ascii="Times New Roman" w:hAnsi="Times New Roman" w:cs="Times New Roman"/>
        </w:rPr>
        <w:t>_____________________________</w:t>
      </w:r>
    </w:p>
    <w:p w:rsidR="00692129" w:rsidRPr="009E72D1" w:rsidRDefault="00A141E3" w:rsidP="00A141E3">
      <w:pPr>
        <w:spacing w:after="0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</w:t>
      </w:r>
      <w:r w:rsidR="00692129" w:rsidRPr="009E72D1">
        <w:rPr>
          <w:rFonts w:ascii="Times New Roman" w:hAnsi="Times New Roman" w:cs="Times New Roman"/>
        </w:rPr>
        <w:t xml:space="preserve"> (Подпись) </w:t>
      </w:r>
    </w:p>
    <w:p w:rsidR="00A141E3" w:rsidRPr="009E72D1" w:rsidRDefault="00692129" w:rsidP="00A141E3">
      <w:pPr>
        <w:spacing w:after="0" w:line="259" w:lineRule="auto"/>
        <w:jc w:val="both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                                                         </w:t>
      </w:r>
      <w:r w:rsidR="00A141E3" w:rsidRPr="009E72D1">
        <w:rPr>
          <w:rFonts w:ascii="Times New Roman" w:hAnsi="Times New Roman" w:cs="Times New Roman"/>
        </w:rPr>
        <w:t xml:space="preserve">                              </w:t>
      </w:r>
      <w:r w:rsidRPr="009E72D1">
        <w:rPr>
          <w:rFonts w:ascii="Times New Roman" w:hAnsi="Times New Roman" w:cs="Times New Roman"/>
        </w:rPr>
        <w:t xml:space="preserve"> </w:t>
      </w:r>
      <w:r w:rsidRPr="009E72D1">
        <w:rPr>
          <w:rFonts w:ascii="Times New Roman" w:hAnsi="Times New Roman" w:cs="Times New Roman"/>
        </w:rPr>
        <w:t xml:space="preserve">Автор _________________________ </w:t>
      </w:r>
    </w:p>
    <w:p w:rsidR="00A141E3" w:rsidRPr="009E72D1" w:rsidRDefault="00A141E3" w:rsidP="00A141E3">
      <w:pPr>
        <w:spacing w:after="0" w:line="259" w:lineRule="auto"/>
        <w:jc w:val="both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</w:t>
      </w:r>
      <w:r w:rsidR="00692129" w:rsidRPr="009E72D1">
        <w:rPr>
          <w:rFonts w:ascii="Times New Roman" w:hAnsi="Times New Roman" w:cs="Times New Roman"/>
        </w:rPr>
        <w:t>(Подпись)</w:t>
      </w:r>
    </w:p>
    <w:p w:rsidR="00A141E3" w:rsidRPr="009E72D1" w:rsidRDefault="00692129" w:rsidP="00A141E3">
      <w:pPr>
        <w:spacing w:after="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</w:t>
      </w:r>
      <w:r w:rsidR="00A141E3" w:rsidRPr="009E72D1">
        <w:rPr>
          <w:rFonts w:ascii="Times New Roman" w:hAnsi="Times New Roman" w:cs="Times New Roman"/>
        </w:rPr>
        <w:t xml:space="preserve">                                                                              </w:t>
      </w:r>
      <w:r w:rsidRPr="009E72D1">
        <w:rPr>
          <w:rFonts w:ascii="Times New Roman" w:hAnsi="Times New Roman" w:cs="Times New Roman"/>
        </w:rPr>
        <w:t xml:space="preserve">г. Москва </w:t>
      </w:r>
    </w:p>
    <w:p w:rsidR="00692129" w:rsidRPr="009E72D1" w:rsidRDefault="00A141E3" w:rsidP="00A141E3">
      <w:pPr>
        <w:spacing w:after="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                                                                                </w:t>
      </w:r>
      <w:r w:rsidR="00692129" w:rsidRPr="009E72D1">
        <w:rPr>
          <w:rFonts w:ascii="Times New Roman" w:hAnsi="Times New Roman" w:cs="Times New Roman"/>
        </w:rPr>
        <w:t>202</w:t>
      </w:r>
      <w:r w:rsidRPr="009E72D1">
        <w:rPr>
          <w:rFonts w:ascii="Times New Roman" w:hAnsi="Times New Roman" w:cs="Times New Roman"/>
        </w:rPr>
        <w:t>6</w:t>
      </w:r>
      <w:r w:rsidR="00692129" w:rsidRPr="009E72D1">
        <w:rPr>
          <w:rFonts w:ascii="Times New Roman" w:hAnsi="Times New Roman" w:cs="Times New Roman"/>
        </w:rPr>
        <w:t xml:space="preserve"> г.</w:t>
      </w:r>
    </w:p>
    <w:p w:rsidR="005410F9" w:rsidRPr="009E72D1" w:rsidRDefault="005410F9" w:rsidP="005410F9">
      <w:pPr>
        <w:spacing w:after="0" w:line="259" w:lineRule="auto"/>
        <w:rPr>
          <w:rFonts w:ascii="Times New Roman" w:hAnsi="Times New Roman" w:cs="Times New Roman"/>
          <w:b/>
        </w:rPr>
      </w:pPr>
      <w:r w:rsidRPr="009E72D1">
        <w:rPr>
          <w:rFonts w:ascii="Times New Roman" w:hAnsi="Times New Roman" w:cs="Times New Roman"/>
        </w:rPr>
        <w:t xml:space="preserve">                         </w:t>
      </w:r>
      <w:r w:rsidRPr="009E72D1">
        <w:rPr>
          <w:rFonts w:ascii="Times New Roman" w:hAnsi="Times New Roman" w:cs="Times New Roman"/>
          <w:b/>
        </w:rPr>
        <w:t xml:space="preserve">Федеральное государственное автономное образовательное учреждение </w:t>
      </w:r>
      <w:r w:rsidRPr="009E72D1">
        <w:rPr>
          <w:rFonts w:ascii="Times New Roman" w:hAnsi="Times New Roman" w:cs="Times New Roman"/>
          <w:b/>
        </w:rPr>
        <w:t xml:space="preserve">                    </w:t>
      </w:r>
    </w:p>
    <w:p w:rsidR="005410F9" w:rsidRPr="009E72D1" w:rsidRDefault="005410F9" w:rsidP="005410F9">
      <w:pPr>
        <w:spacing w:after="0" w:line="259" w:lineRule="auto"/>
        <w:rPr>
          <w:rFonts w:ascii="Times New Roman" w:hAnsi="Times New Roman" w:cs="Times New Roman"/>
          <w:b/>
        </w:rPr>
      </w:pPr>
      <w:r w:rsidRPr="009E72D1">
        <w:rPr>
          <w:rFonts w:ascii="Times New Roman" w:hAnsi="Times New Roman" w:cs="Times New Roman"/>
          <w:b/>
        </w:rPr>
        <w:lastRenderedPageBreak/>
        <w:t xml:space="preserve">                                                                        </w:t>
      </w:r>
      <w:r w:rsidRPr="009E72D1">
        <w:rPr>
          <w:rFonts w:ascii="Times New Roman" w:hAnsi="Times New Roman" w:cs="Times New Roman"/>
          <w:b/>
        </w:rPr>
        <w:t xml:space="preserve">высшего образования </w:t>
      </w:r>
      <w:r w:rsidRPr="009E72D1">
        <w:rPr>
          <w:rFonts w:ascii="Times New Roman" w:hAnsi="Times New Roman" w:cs="Times New Roman"/>
          <w:b/>
        </w:rPr>
        <w:t xml:space="preserve">                                                  </w:t>
      </w:r>
    </w:p>
    <w:p w:rsidR="005410F9" w:rsidRPr="009E72D1" w:rsidRDefault="005410F9" w:rsidP="005410F9">
      <w:pPr>
        <w:spacing w:after="0" w:line="259" w:lineRule="auto"/>
        <w:rPr>
          <w:rFonts w:ascii="Times New Roman" w:hAnsi="Times New Roman" w:cs="Times New Roman"/>
          <w:b/>
        </w:rPr>
      </w:pPr>
      <w:r w:rsidRPr="009E72D1">
        <w:rPr>
          <w:rFonts w:ascii="Times New Roman" w:hAnsi="Times New Roman" w:cs="Times New Roman"/>
          <w:b/>
        </w:rPr>
        <w:t xml:space="preserve">                                                </w:t>
      </w:r>
      <w:r w:rsidRPr="009E72D1">
        <w:rPr>
          <w:rFonts w:ascii="Times New Roman" w:hAnsi="Times New Roman" w:cs="Times New Roman"/>
          <w:b/>
        </w:rPr>
        <w:t xml:space="preserve">«Российский университет дружбы народов» </w:t>
      </w:r>
      <w:r w:rsidRPr="009E72D1">
        <w:rPr>
          <w:rFonts w:ascii="Times New Roman" w:hAnsi="Times New Roman" w:cs="Times New Roman"/>
          <w:b/>
        </w:rPr>
        <w:t xml:space="preserve"> </w:t>
      </w: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</w:t>
      </w: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9E72D1">
        <w:rPr>
          <w:rFonts w:ascii="Times New Roman" w:hAnsi="Times New Roman" w:cs="Times New Roman"/>
        </w:rPr>
        <w:t xml:space="preserve">                                                       </w:t>
      </w:r>
      <w:r w:rsidRPr="009E72D1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9E72D1">
        <w:rPr>
          <w:rFonts w:ascii="Times New Roman" w:hAnsi="Times New Roman" w:cs="Times New Roman"/>
          <w:b/>
          <w:sz w:val="28"/>
          <w:szCs w:val="28"/>
        </w:rPr>
        <w:t xml:space="preserve">АННОТАЦИЯ </w:t>
      </w: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  <w:b/>
        </w:rPr>
      </w:pPr>
      <w:r w:rsidRPr="009E72D1">
        <w:rPr>
          <w:rFonts w:ascii="Times New Roman" w:hAnsi="Times New Roman" w:cs="Times New Roman"/>
          <w:b/>
        </w:rPr>
        <w:t xml:space="preserve">                                    </w:t>
      </w:r>
      <w:r w:rsidRPr="009E72D1">
        <w:rPr>
          <w:rFonts w:ascii="Times New Roman" w:hAnsi="Times New Roman" w:cs="Times New Roman"/>
          <w:b/>
        </w:rPr>
        <w:t xml:space="preserve">выпускной квалификационной работы </w:t>
      </w: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                                          Пеле Тэтэ  </w:t>
      </w: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                     </w:t>
      </w:r>
      <w:r w:rsidRPr="009E72D1">
        <w:rPr>
          <w:rFonts w:ascii="Times New Roman" w:hAnsi="Times New Roman" w:cs="Times New Roman"/>
        </w:rPr>
        <w:t xml:space="preserve">(фамилия, имя, отчество) </w:t>
      </w: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69212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на тему: </w:t>
      </w:r>
      <w:r w:rsidRPr="009E72D1">
        <w:rPr>
          <w:rFonts w:ascii="Times New Roman" w:hAnsi="Times New Roman" w:cs="Times New Roman"/>
        </w:rPr>
        <w:t>Решение обыкновенных дифференциальных уравнений первого и второго порядка методами коллокации Чебышева</w:t>
      </w: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>Автор ВКР</w:t>
      </w:r>
      <w:r w:rsidRPr="009E72D1">
        <w:rPr>
          <w:rFonts w:ascii="Times New Roman" w:hAnsi="Times New Roman" w:cs="Times New Roman"/>
        </w:rPr>
        <w:t xml:space="preserve">                   </w:t>
      </w:r>
    </w:p>
    <w:p w:rsidR="005410F9" w:rsidRPr="009E72D1" w:rsidRDefault="005410F9" w:rsidP="001E13C6">
      <w:pPr>
        <w:spacing w:after="160" w:line="259" w:lineRule="auto"/>
        <w:rPr>
          <w:rFonts w:ascii="Times New Roman" w:hAnsi="Times New Roman" w:cs="Times New Roman"/>
        </w:rPr>
      </w:pPr>
      <w:r w:rsidRPr="009E72D1">
        <w:rPr>
          <w:rFonts w:ascii="Times New Roman" w:hAnsi="Times New Roman" w:cs="Times New Roman"/>
        </w:rPr>
        <w:t xml:space="preserve">                                          </w:t>
      </w:r>
      <w:r w:rsidRPr="009E72D1">
        <w:rPr>
          <w:rFonts w:ascii="Times New Roman" w:hAnsi="Times New Roman" w:cs="Times New Roman"/>
        </w:rPr>
        <w:t xml:space="preserve"> (</w:t>
      </w:r>
      <w:proofErr w:type="gramStart"/>
      <w:r w:rsidRPr="009E72D1">
        <w:rPr>
          <w:rFonts w:ascii="Times New Roman" w:hAnsi="Times New Roman" w:cs="Times New Roman"/>
        </w:rPr>
        <w:t>Подпись)</w:t>
      </w:r>
      <w:r w:rsidRPr="009E72D1">
        <w:rPr>
          <w:rFonts w:ascii="Times New Roman" w:hAnsi="Times New Roman" w:cs="Times New Roman"/>
        </w:rPr>
        <w:t xml:space="preserve">   </w:t>
      </w:r>
      <w:proofErr w:type="gramEnd"/>
      <w:r w:rsidRPr="009E72D1">
        <w:rPr>
          <w:rFonts w:ascii="Times New Roman" w:hAnsi="Times New Roman" w:cs="Times New Roman"/>
        </w:rPr>
        <w:t xml:space="preserve">                                                    </w:t>
      </w:r>
      <w:r w:rsidRPr="009E72D1">
        <w:rPr>
          <w:rFonts w:ascii="Times New Roman" w:hAnsi="Times New Roman" w:cs="Times New Roman"/>
        </w:rPr>
        <w:t xml:space="preserve"> (ФИО</w:t>
      </w:r>
    </w:p>
    <w:p w:rsidR="00692129" w:rsidRPr="009E72D1" w:rsidRDefault="00692129" w:rsidP="001E13C6">
      <w:pPr>
        <w:spacing w:after="160" w:line="259" w:lineRule="auto"/>
        <w:rPr>
          <w:rFonts w:ascii="Times New Roman" w:hAnsi="Times New Roman" w:cs="Times New Roman"/>
        </w:rPr>
      </w:pPr>
    </w:p>
    <w:p w:rsidR="00174588" w:rsidRDefault="00174588" w:rsidP="009F0ED8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9E72D1" w:rsidRDefault="009E72D1" w:rsidP="009E72D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E72D1" w:rsidRDefault="009E72D1" w:rsidP="009E72D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9E72D1" w:rsidRPr="009F0ED8" w:rsidRDefault="009E72D1" w:rsidP="009E72D1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2" w:name="_GoBack"/>
      <w:bookmarkEnd w:id="2"/>
      <w:r w:rsidRPr="009F0ED8">
        <w:rPr>
          <w:rFonts w:ascii="Times New Roman" w:hAnsi="Times New Roman" w:cs="Times New Roman"/>
          <w:b/>
          <w:sz w:val="28"/>
          <w:szCs w:val="28"/>
        </w:rPr>
        <w:lastRenderedPageBreak/>
        <w:t>Оглавление</w:t>
      </w:r>
    </w:p>
    <w:sdt>
      <w:sdtPr>
        <w:rPr>
          <w:rFonts w:ascii="Times New Roman" w:hAnsi="Times New Roman" w:cs="Times New Roman"/>
          <w:sz w:val="28"/>
          <w:szCs w:val="28"/>
        </w:rPr>
        <w:id w:val="818000126"/>
        <w:docPartObj>
          <w:docPartGallery w:val="Table of Contents"/>
          <w:docPartUnique/>
        </w:docPartObj>
      </w:sdtPr>
      <w:sdtContent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r w:rsidRPr="009F0E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F0ED8">
            <w:rPr>
              <w:rStyle w:val="IndexLink"/>
              <w:rFonts w:ascii="Times New Roman" w:hAnsi="Times New Roman" w:cs="Times New Roman"/>
              <w:sz w:val="28"/>
              <w:szCs w:val="28"/>
            </w:rPr>
            <w:instrText xml:space="preserve"> TOC \z \o "1-1" \h</w:instrText>
          </w:r>
          <w:r w:rsidRPr="009F0ED8">
            <w:rPr>
              <w:rStyle w:val="IndexLink"/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073203" w:history="1">
            <w:r w:rsidRPr="00315BFE">
              <w:rPr>
                <w:rStyle w:val="af2"/>
                <w:rFonts w:ascii="Times New Roman" w:hAnsi="Times New Roman" w:cs="Times New Roman"/>
                <w:noProof/>
              </w:rPr>
              <w:t>Список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04" w:history="1">
            <w:r w:rsidRPr="00315BFE">
              <w:rPr>
                <w:rStyle w:val="af2"/>
                <w:rFonts w:ascii="Times New Roman" w:hAnsi="Times New Roman" w:cs="Times New Roman"/>
                <w:noProof/>
              </w:rPr>
              <w:t>3. Method-specific notations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05" w:history="1">
            <w:r w:rsidRPr="00315BFE">
              <w:rPr>
                <w:rStyle w:val="af2"/>
                <w:rFonts w:ascii="Times New Roman" w:hAnsi="Times New Roman" w:cs="Times New Roman"/>
                <w:noProof/>
              </w:rPr>
              <w:t>4. Constantes et paramètres numériques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06" w:history="1">
            <w:r w:rsidRPr="00315BFE">
              <w:rPr>
                <w:rStyle w:val="af2"/>
                <w:rFonts w:ascii="Times New Roman" w:hAnsi="Times New Roman" w:cs="Times New Roman"/>
                <w:noProof/>
              </w:rPr>
              <w:t>Часть I: Фундаментальные основы теории обыкновенных дифференциальных уравнений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07" w:history="1">
            <w:r w:rsidRPr="00315BFE">
              <w:rPr>
                <w:rStyle w:val="af2"/>
                <w:rFonts w:ascii="Times New Roman" w:hAnsi="Times New Roman" w:cs="Times New Roman"/>
                <w:noProof/>
              </w:rPr>
              <w:t>Части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08" w:history="1">
            <w:r w:rsidRPr="00315BFE">
              <w:rPr>
                <w:rStyle w:val="af2"/>
                <w:rFonts w:ascii="Times New Roman" w:hAnsi="Times New Roman" w:cs="Times New Roman"/>
                <w:noProof/>
              </w:rPr>
              <w:t>Введение: Основы спектральных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09" w:history="1">
            <w:r w:rsidRPr="00315BFE">
              <w:rPr>
                <w:rStyle w:val="af2"/>
                <w:rFonts w:ascii="Times New Roman" w:hAnsi="Times New Roman" w:cs="Times New Roman"/>
                <w:noProof/>
              </w:rPr>
              <w:t>Раздел 3: Спектральные операторы и решение нелинейных 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10" w:history="1">
            <w:r w:rsidRPr="00315BFE">
              <w:rPr>
                <w:rStyle w:val="af2"/>
                <w:rFonts w:ascii="Times New Roman" w:hAnsi="Times New Roman" w:cs="Times New Roman"/>
                <w:noProof/>
              </w:rPr>
              <w:t>Части</w:t>
            </w:r>
            <w:r w:rsidRPr="00315BFE">
              <w:rPr>
                <w:rStyle w:val="af2"/>
                <w:rFonts w:ascii="Times New Roman" w:hAnsi="Times New Roman" w:cs="Times New Roman"/>
                <w:noProof/>
                <w:lang w:val="en-US"/>
              </w:rPr>
              <w:t xml:space="preserve">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11" w:history="1">
            <w:r w:rsidRPr="00315BFE">
              <w:rPr>
                <w:rStyle w:val="af2"/>
                <w:rFonts w:ascii="Times New Roman" w:hAnsi="Times New Roman" w:cs="Times New Roman"/>
                <w:noProof/>
                <w:lang w:val="en-US"/>
              </w:rPr>
              <w:t>We are going to write code which solves the following nonlinear equations: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12" w:history="1">
            <w:r w:rsidRPr="00315BFE">
              <w:rPr>
                <w:rStyle w:val="af2"/>
                <w:rFonts w:ascii="Times New Roman" w:hAnsi="Times New Roman" w:cs="Times New Roman"/>
                <w:noProof/>
                <w:lang w:val="en-US"/>
              </w:rPr>
              <w:t>Equations for 2nd degre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13" w:history="1">
            <w:r w:rsidRPr="00315BFE">
              <w:rPr>
                <w:rStyle w:val="af2"/>
                <w:rFonts w:ascii="Times New Roman" w:hAnsi="Times New Roman" w:cs="Times New Roman"/>
                <w:noProof/>
                <w:lang w:val="en-US"/>
              </w:rPr>
              <w:t>program ChebyshevCollocation;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14" w:history="1">
            <w:r w:rsidRPr="00315BFE">
              <w:rPr>
                <w:rStyle w:val="af2"/>
                <w:rFonts w:ascii="Times New Roman" w:hAnsi="Times New Roman" w:cs="Times New Roman"/>
                <w:noProof/>
                <w:lang w:val="en-US"/>
              </w:rPr>
              <w:t>============================================================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15" w:history="1">
            <w:r w:rsidRPr="00315BFE">
              <w:rPr>
                <w:rStyle w:val="af2"/>
                <w:rFonts w:ascii="Times New Roman" w:hAnsi="Times New Roman" w:cs="Times New Roman"/>
                <w:noProof/>
                <w:lang w:val="en-US"/>
              </w:rPr>
              <w:t>Least Squares pascal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16" w:history="1">
            <w:r w:rsidRPr="00315BFE">
              <w:rPr>
                <w:rStyle w:val="af2"/>
                <w:rFonts w:ascii="Times New Roman" w:hAnsi="Times New Roman" w:cs="Times New Roman"/>
                <w:noProof/>
                <w:lang w:val="en-US"/>
              </w:rPr>
              <w:t>============================================================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17" w:history="1">
            <w:r w:rsidRPr="00315BFE">
              <w:rPr>
                <w:rStyle w:val="af2"/>
                <w:rFonts w:ascii="Times New Roman" w:hAnsi="Times New Roman" w:cs="Times New Roman"/>
                <w:noProof/>
                <w:lang w:val="en-US"/>
              </w:rPr>
              <w:t>The answer of the compillation with pascal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18" w:history="1">
            <w:r w:rsidRPr="00315BFE">
              <w:rPr>
                <w:rStyle w:val="af2"/>
                <w:rFonts w:ascii="Times New Roman" w:hAnsi="Times New Roman" w:cs="Times New Roman"/>
                <w:noProof/>
                <w:lang w:val="fr-FR"/>
              </w:rPr>
              <w:t>7. COMMENTAIRE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19" w:history="1">
            <w:r w:rsidRPr="00315BFE">
              <w:rPr>
                <w:rStyle w:val="af2"/>
                <w:rFonts w:ascii="Times New Roman" w:hAnsi="Times New Roman" w:cs="Times New Roman"/>
                <w:noProof/>
                <w:lang w:val="fr-FR"/>
              </w:rPr>
              <w:t>1st Degre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E72D1" w:rsidRDefault="009E72D1" w:rsidP="009E72D1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220" w:history="1">
            <w:r w:rsidRPr="00315BFE">
              <w:rPr>
                <w:rStyle w:val="af2"/>
                <w:rFonts w:ascii="Times New Roman" w:hAnsi="Times New Roman" w:cs="Times New Roman"/>
                <w:noProof/>
              </w:rPr>
              <w:t>Спектральные методы для ОДУ второго порядка с использованием полиномов Чебышева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74588" w:rsidRDefault="009E72D1" w:rsidP="009E72D1">
          <w:pPr>
            <w:spacing w:after="160" w:line="259" w:lineRule="auto"/>
            <w:rPr>
              <w:rFonts w:ascii="Times New Roman" w:eastAsia="Calibri" w:hAnsi="Times New Roman" w:cs="Times New Roman"/>
              <w:b/>
              <w:sz w:val="28"/>
              <w:szCs w:val="28"/>
              <w:lang w:eastAsia="en-US"/>
            </w:rPr>
          </w:pPr>
          <w:r w:rsidRPr="009F0ED8">
            <w:rPr>
              <w:rStyle w:val="IndexLink"/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174588" w:rsidRDefault="00174588" w:rsidP="009F0ED8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174588" w:rsidRDefault="00174588" w:rsidP="009F0ED8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174588" w:rsidRDefault="00174588" w:rsidP="009F0ED8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174588" w:rsidRDefault="00174588" w:rsidP="009F0ED8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174588" w:rsidRDefault="00174588" w:rsidP="009F0ED8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174588" w:rsidRDefault="00174588" w:rsidP="009F0ED8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174588" w:rsidRDefault="00174588" w:rsidP="009F0ED8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174588" w:rsidRDefault="00174588" w:rsidP="009F0ED8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174588" w:rsidRDefault="00174588" w:rsidP="009F0ED8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5A7A68" w:rsidRPr="009E72D1" w:rsidRDefault="005A7A68" w:rsidP="009E72D1">
      <w:pPr>
        <w:spacing w:after="160" w:line="259" w:lineRule="auto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bookmarkStart w:id="3" w:name="_Hlk227071116" w:displacedByCustomXml="next"/>
    <w:sdt>
      <w:sdtPr>
        <w:rPr>
          <w:rFonts w:ascii="Times New Roman" w:eastAsiaTheme="minorEastAsia" w:hAnsi="Times New Roman" w:cs="Times New Roman"/>
          <w:color w:val="auto"/>
          <w:sz w:val="28"/>
          <w:szCs w:val="28"/>
        </w:rPr>
        <w:id w:val="771824820"/>
      </w:sdtPr>
      <w:sdtContent>
        <w:p w:rsidR="00A51C86" w:rsidRPr="009F0ED8" w:rsidRDefault="00A618CA" w:rsidP="009F0ED8">
          <w:pPr>
            <w:pStyle w:val="af3"/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9F0ED8">
            <w:rPr>
              <w:rFonts w:ascii="Times New Roman" w:hAnsi="Times New Roman" w:cs="Times New Roman"/>
              <w:sz w:val="28"/>
              <w:szCs w:val="28"/>
            </w:rPr>
            <w:t>Список иллюстраций</w:t>
          </w:r>
        </w:p>
        <w:p w:rsidR="00A618CA" w:rsidRPr="009F0ED8" w:rsidRDefault="00A618CA" w:rsidP="009F0ED8">
          <w:pPr>
            <w:pStyle w:val="af5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F0E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F0ED8">
            <w:rPr>
              <w:rFonts w:ascii="Times New Roman" w:hAnsi="Times New Roman" w:cs="Times New Roman"/>
              <w:sz w:val="28"/>
              <w:szCs w:val="28"/>
            </w:rPr>
            <w:instrText>TOC \h \z \t "Image Caption" \c</w:instrText>
          </w:r>
          <w:r w:rsidRPr="009F0ED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066804" w:history="1">
            <w:r w:rsidRPr="009F0ED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png</w:t>
            </w:r>
            <w:r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_Toc227066804 \h </w:instrText>
            </w:r>
            <w:r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618CA" w:rsidRPr="009F0ED8" w:rsidRDefault="00DD5109" w:rsidP="009F0ED8">
          <w:pPr>
            <w:pStyle w:val="af5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6805" w:history="1">
            <w:r w:rsidR="00A618CA" w:rsidRPr="009F0ED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png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_Toc227066805 \h </w:instrTex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618CA" w:rsidRPr="009F0ED8" w:rsidRDefault="00DD5109" w:rsidP="009F0ED8">
          <w:pPr>
            <w:pStyle w:val="af5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6806" w:history="1">
            <w:r w:rsidR="00A618CA" w:rsidRPr="009F0ED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png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_Toc227066806 \h </w:instrTex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59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618CA" w:rsidRPr="009F0ED8" w:rsidRDefault="00DD5109" w:rsidP="009F0ED8">
          <w:pPr>
            <w:pStyle w:val="af5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6807" w:history="1">
            <w:r w:rsidR="00A618CA" w:rsidRPr="009F0ED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png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_Toc227066807 \h </w:instrTex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618CA" w:rsidRPr="009F0ED8" w:rsidRDefault="00DD5109" w:rsidP="009F0ED8">
          <w:pPr>
            <w:pStyle w:val="af5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6808" w:history="1">
            <w:r w:rsidR="00A618CA" w:rsidRPr="009F0ED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png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_Toc227066808 \h </w:instrTex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60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618CA" w:rsidRPr="009F0ED8" w:rsidRDefault="00DD5109" w:rsidP="009F0ED8">
          <w:pPr>
            <w:pStyle w:val="af5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6809" w:history="1">
            <w:r w:rsidR="00A618CA" w:rsidRPr="009F0ED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png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_Toc227066809 \h </w:instrTex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61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618CA" w:rsidRPr="009F0ED8" w:rsidRDefault="00DD5109" w:rsidP="009F0ED8">
          <w:pPr>
            <w:pStyle w:val="af5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6810" w:history="1">
            <w:r w:rsidR="00A618CA" w:rsidRPr="009F0ED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png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_Toc227066810 \h </w:instrTex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85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618CA" w:rsidRPr="009F0ED8" w:rsidRDefault="00DD5109" w:rsidP="009F0ED8">
          <w:pPr>
            <w:pStyle w:val="af5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6811" w:history="1">
            <w:r w:rsidR="00A618CA" w:rsidRPr="009F0ED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png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_Toc227066811 \h </w:instrTex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87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618CA" w:rsidRPr="009F0ED8" w:rsidRDefault="00DD5109" w:rsidP="009F0ED8">
          <w:pPr>
            <w:pStyle w:val="af5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6812" w:history="1">
            <w:r w:rsidR="00A618CA" w:rsidRPr="009F0ED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png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_Toc227066812 \h </w:instrTex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88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618CA" w:rsidRPr="009F0ED8" w:rsidRDefault="00DD5109" w:rsidP="009F0ED8">
          <w:pPr>
            <w:pStyle w:val="af5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6813" w:history="1">
            <w:r w:rsidR="00A618CA" w:rsidRPr="009F0ED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png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_Toc227066813 \h </w:instrTex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88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618CA" w:rsidRPr="009F0ED8" w:rsidRDefault="00DD5109" w:rsidP="009F0ED8">
          <w:pPr>
            <w:pStyle w:val="af5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6814" w:history="1">
            <w:r w:rsidR="00A618CA" w:rsidRPr="009F0ED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png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_Toc227066814 \h </w:instrTex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89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618CA" w:rsidRPr="009F0ED8" w:rsidRDefault="00DD5109" w:rsidP="009F0ED8">
          <w:pPr>
            <w:pStyle w:val="af5"/>
            <w:tabs>
              <w:tab w:val="right" w:leader="dot" w:pos="9679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7066815" w:history="1">
            <w:r w:rsidR="00A618CA" w:rsidRPr="009F0ED8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png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_Toc227066815 \h </w:instrTex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90</w:t>
            </w:r>
            <w:r w:rsidR="00A618CA" w:rsidRPr="009F0ED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51C86" w:rsidRPr="009F0ED8" w:rsidRDefault="00A618CA" w:rsidP="009F0ED8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9F0ED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bookmarkEnd w:id="3" w:displacedByCustomXml="prev"/>
    <w:p w:rsidR="005962F8" w:rsidRPr="009F0ED8" w:rsidRDefault="005962F8" w:rsidP="009F0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4" w:name="notations-spécifiques-aux-méthodes"/>
    </w:p>
    <w:p w:rsidR="005962F8" w:rsidRPr="009F0ED8" w:rsidRDefault="005962F8" w:rsidP="009F0ED8">
      <w:pPr>
        <w:pStyle w:val="11"/>
        <w:tabs>
          <w:tab w:val="right" w:leader="dot" w:pos="9911"/>
        </w:tabs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962F8" w:rsidRPr="009F0ED8" w:rsidRDefault="005962F8" w:rsidP="009F0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962F8" w:rsidRPr="009F0ED8" w:rsidRDefault="005962F8" w:rsidP="009F0ED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F0ED8">
        <w:rPr>
          <w:rFonts w:ascii="Times New Roman" w:hAnsi="Times New Roman" w:cs="Times New Roman"/>
          <w:sz w:val="28"/>
          <w:szCs w:val="28"/>
        </w:rPr>
        <w:br w:type="page" w:clear="all"/>
      </w:r>
    </w:p>
    <w:p w:rsidR="005962F8" w:rsidRPr="009F0ED8" w:rsidRDefault="005962F8" w:rsidP="009F0ED8">
      <w:pPr>
        <w:pStyle w:val="1"/>
        <w:spacing w:after="280" w:line="360" w:lineRule="auto"/>
        <w:rPr>
          <w:rFonts w:ascii="Times New Roman" w:hAnsi="Times New Roman" w:cs="Times New Roman"/>
          <w:sz w:val="28"/>
          <w:szCs w:val="28"/>
        </w:rPr>
      </w:pPr>
      <w:bookmarkStart w:id="5" w:name="_Toc449551140"/>
      <w:bookmarkStart w:id="6" w:name="_Toc227073203"/>
      <w:bookmarkStart w:id="7" w:name="_Toc227073694"/>
      <w:r w:rsidRPr="009F0ED8">
        <w:rPr>
          <w:rFonts w:ascii="Times New Roman" w:hAnsi="Times New Roman" w:cs="Times New Roman"/>
          <w:sz w:val="28"/>
          <w:szCs w:val="28"/>
        </w:rPr>
        <w:lastRenderedPageBreak/>
        <w:t>Список сокращений</w:t>
      </w:r>
      <w:bookmarkEnd w:id="5"/>
      <w:bookmarkEnd w:id="6"/>
      <w:bookmarkEnd w:id="7"/>
    </w:p>
    <w:tbl>
      <w:tblPr>
        <w:tblStyle w:val="Table"/>
        <w:tblW w:w="2500" w:type="pct"/>
        <w:tblLayout w:type="fixed"/>
        <w:tblLook w:val="0020" w:firstRow="1" w:lastRow="0" w:firstColumn="0" w:lastColumn="0" w:noHBand="0" w:noVBand="0"/>
      </w:tblPr>
      <w:tblGrid>
        <w:gridCol w:w="4953"/>
      </w:tblGrid>
      <w:tr w:rsidR="005962F8" w:rsidRPr="009F0ED8" w:rsidTr="009F0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8" w:name="abréviations-en-anglais"/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y(x) Unknown function (ODE solution)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u_N(x) Polynomial approximation of degree N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x_i, 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ξ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_j Collocation points (Gauss-Lobatto-Chebyshev nodes)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 First-order spectral differentiation matrix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D^2 Second-order spectral differentiation matrix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 Polynomial degree (number of points = N+1 in collocation)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 Number of collocation points (least squares method, M&gt;N+1)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λ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Problem parameter or eigenvalue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T_k(x) Chebyshev polynomial of degree k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U_k(x) Chebyshev polynomial of the second kind of degree k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c_k Spectral coefficients (in the Chebyshev basis)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c_i Normalization coefficients for Chebyshev matrices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 Jacobian matrix (for nonlinear problems)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F(y) Vector Residual of the nonlinear 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system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Δ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 Newton correction at each iteration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R(x) Residual of the differential equation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I Identity matrix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Matrix of the system (collocation) or overdetermination matrix (least squares)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A^+ Moore-Penrose pseudo-inverse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Q,R</w:t>
            </w:r>
            <w:proofErr w:type="gramEnd"/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 Factorization matrices QR (A=QR)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U,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Σ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,V Decomposition matrices SVD (A=U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Σ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V^T)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σ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_i Singular values ​​of A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κ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(A) Conditioning number of A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Cambria Math" w:hAnsi="Cambria Math" w:cs="Cambria Math"/>
                <w:sz w:val="28"/>
                <w:szCs w:val="28"/>
              </w:rPr>
              <w:t>∥⋅∥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_2 Euclidean norm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J(c) Least squares cost function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L Linear differential operator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ϕ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_k (x) Boundary condition-adapted basis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α,β</w:t>
            </w:r>
            <w:proofErr w:type="gramEnd"/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,γ Boundary condition coefficients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λ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_"pen" Penalty parameter (penalization method)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μ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Vector of Lagrange multipliers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w(x) Function weight (w(x)=1/</w:t>
            </w:r>
            <w:proofErr w:type="gramStart"/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√(</w:t>
            </w:r>
            <w:proofErr w:type="gramEnd"/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1-x^2 ) for Chebyshev)</w:t>
            </w:r>
          </w:p>
        </w:tc>
      </w:tr>
      <w:tr w:rsidR="005962F8" w:rsidRPr="009F0ED8" w:rsidTr="009F0ED8">
        <w:tc>
          <w:tcPr>
            <w:tcW w:w="4961" w:type="dxa"/>
          </w:tcPr>
          <w:p w:rsidR="005962F8" w:rsidRPr="009F0ED8" w:rsidRDefault="005962F8" w:rsidP="009F0ED8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ρ Spectral convergence rate (</w:t>
            </w:r>
            <w:r w:rsidRPr="009F0ED8">
              <w:rPr>
                <w:rFonts w:ascii="Cambria Math" w:hAnsi="Cambria Math" w:cs="Cambria Math"/>
                <w:sz w:val="28"/>
                <w:szCs w:val="28"/>
              </w:rPr>
              <w:t>∥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e_N </w:t>
            </w:r>
            <w:r w:rsidRPr="009F0ED8">
              <w:rPr>
                <w:rFonts w:ascii="Cambria Math" w:hAnsi="Cambria Math" w:cs="Cambria Math"/>
                <w:sz w:val="28"/>
                <w:szCs w:val="28"/>
              </w:rPr>
              <w:t>∥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_∞=O(ρ^(-N)))</w:t>
            </w:r>
          </w:p>
        </w:tc>
      </w:tr>
    </w:tbl>
    <w:p w:rsidR="005962F8" w:rsidRPr="009F0ED8" w:rsidRDefault="005962F8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fr-FR"/>
        </w:rPr>
      </w:pPr>
    </w:p>
    <w:p w:rsidR="005962F8" w:rsidRPr="009F0ED8" w:rsidRDefault="005962F8" w:rsidP="009F0ED8">
      <w:pPr>
        <w:pStyle w:val="2"/>
        <w:spacing w:line="360" w:lineRule="auto"/>
        <w:rPr>
          <w:rFonts w:ascii="Times New Roman" w:eastAsia="Arial" w:hAnsi="Times New Roman" w:cs="Times New Roman"/>
          <w:sz w:val="28"/>
          <w:szCs w:val="28"/>
        </w:rPr>
      </w:pPr>
    </w:p>
    <w:p w:rsidR="005962F8" w:rsidRPr="009F0ED8" w:rsidRDefault="005962F8" w:rsidP="009F0ED8">
      <w:pPr>
        <w:pStyle w:val="2"/>
        <w:spacing w:line="360" w:lineRule="auto"/>
        <w:rPr>
          <w:rFonts w:ascii="Times New Roman" w:eastAsia="Arial" w:hAnsi="Times New Roman" w:cs="Times New Roman"/>
          <w:b/>
          <w:sz w:val="28"/>
          <w:szCs w:val="28"/>
        </w:rPr>
      </w:pPr>
      <w:bookmarkStart w:id="9" w:name="_Toc227073695"/>
      <w:r w:rsidRPr="009F0ED8">
        <w:rPr>
          <w:rFonts w:ascii="Times New Roman" w:eastAsia="Arial" w:hAnsi="Times New Roman" w:cs="Times New Roman"/>
          <w:b/>
          <w:sz w:val="28"/>
          <w:szCs w:val="28"/>
        </w:rPr>
        <w:t>Англоязычные сокраще</w:t>
      </w:r>
      <w:bookmarkEnd w:id="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94"/>
        <w:gridCol w:w="6041"/>
      </w:tblGrid>
      <w:tr w:rsidR="005962F8" w:rsidRPr="009F0ED8" w:rsidTr="009F0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Abbreviation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Definition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ODE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Ordinary Differential Equation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PDE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Partial Differential Equation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BVP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Boundary Value Problem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IVP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Initial Value Problem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SCM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Spectral Collocation Method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LSCM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Least Squares Spectral Collocation Method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GLC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Gauss-Lobatto-Chebyshev (points de discrétisation)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FPC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Free Pascal Compiler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TOL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Tolerance (seuil de convergence du solveur)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IDE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Integrated Development Environment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LCL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Lazarus Component Library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QR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QR decomposition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SVD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Singular Value Decomposition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KKT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Karush-Kuhn-Tucker conditions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LSTSQ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Least Squares solver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SQP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Sequential Quadratic Programming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SNR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Signal-to-Noise Ratio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RMS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Root Mean Square</w:t>
            </w:r>
          </w:p>
        </w:tc>
      </w:tr>
    </w:tbl>
    <w:p w:rsidR="005962F8" w:rsidRPr="009F0ED8" w:rsidRDefault="005962F8" w:rsidP="009F0ED8">
      <w:pPr>
        <w:pStyle w:val="2"/>
        <w:spacing w:line="360" w:lineRule="auto"/>
        <w:rPr>
          <w:rFonts w:ascii="Times New Roman" w:eastAsia="Arial" w:hAnsi="Times New Roman" w:cs="Times New Roman"/>
          <w:b/>
          <w:sz w:val="28"/>
          <w:szCs w:val="28"/>
        </w:rPr>
      </w:pPr>
      <w:bookmarkStart w:id="10" w:name="abréviations-en-russe"/>
      <w:bookmarkStart w:id="11" w:name="_Toc227073696"/>
      <w:bookmarkEnd w:id="8"/>
      <w:r w:rsidRPr="009F0ED8">
        <w:rPr>
          <w:rFonts w:ascii="Times New Roman" w:eastAsia="Arial" w:hAnsi="Times New Roman" w:cs="Times New Roman"/>
          <w:b/>
          <w:sz w:val="28"/>
          <w:szCs w:val="28"/>
        </w:rPr>
        <w:lastRenderedPageBreak/>
        <w:t>Русскоязычные</w:t>
      </w:r>
      <w:r w:rsidRPr="009F0ED8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9F0ED8">
        <w:rPr>
          <w:rFonts w:ascii="Times New Roman" w:eastAsia="Arial" w:hAnsi="Times New Roman" w:cs="Times New Roman"/>
          <w:b/>
          <w:sz w:val="28"/>
          <w:szCs w:val="28"/>
        </w:rPr>
        <w:t>сокращения</w:t>
      </w:r>
      <w:bookmarkEnd w:id="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35"/>
        <w:gridCol w:w="5770"/>
      </w:tblGrid>
      <w:tr w:rsidR="005962F8" w:rsidRPr="009F0ED8" w:rsidTr="009F0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ОДУ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Обыкновенные дифференциальные уравнения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УРЧП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Уравнения в частных производных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МКП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Метод коллокации Чебышёва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МНК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Метод наименьших квадратов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СЛАУ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Система линейных алгебраических уравнений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ВЗ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Краевая задача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УН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Узел (точка расчётной сетки)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ПЧ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Полиномы Чебышёва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МН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Метод Ньютона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МГН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Метод Гаусса-Ньютона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СК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Спектральные коэффициенты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ФР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Факторизация QR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СВР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Сингулярное разложение (SVD)</w:t>
            </w:r>
          </w:p>
        </w:tc>
      </w:tr>
      <w:tr w:rsidR="005962F8" w:rsidRPr="009F0ED8" w:rsidTr="009F0ED8"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ККТ</w:t>
            </w:r>
          </w:p>
        </w:tc>
        <w:tc>
          <w:tcPr>
            <w:tcW w:w="0" w:type="auto"/>
          </w:tcPr>
          <w:p w:rsidR="005962F8" w:rsidRPr="009F0ED8" w:rsidRDefault="005962F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Условия Куна-Таккера</w:t>
            </w:r>
          </w:p>
        </w:tc>
      </w:tr>
      <w:bookmarkEnd w:id="10"/>
    </w:tbl>
    <w:p w:rsidR="005962F8" w:rsidRPr="009F0ED8" w:rsidRDefault="005962F8" w:rsidP="009F0ED8">
      <w:pPr>
        <w:pStyle w:val="1"/>
        <w:spacing w:after="280" w:line="360" w:lineRule="auto"/>
        <w:rPr>
          <w:rFonts w:ascii="Times New Roman" w:hAnsi="Times New Roman" w:cs="Times New Roman"/>
          <w:b/>
          <w:sz w:val="28"/>
          <w:szCs w:val="28"/>
          <w:highlight w:val="yellow"/>
        </w:rPr>
      </w:pPr>
    </w:p>
    <w:p w:rsidR="005962F8" w:rsidRPr="009F0ED8" w:rsidRDefault="005962F8" w:rsidP="009F0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962F8" w:rsidRPr="009F0ED8" w:rsidRDefault="005962F8" w:rsidP="009F0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5962F8" w:rsidRPr="009F0ED8" w:rsidRDefault="005962F8" w:rsidP="009F0ED8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9F0ED8">
        <w:rPr>
          <w:rFonts w:ascii="Times New Roman" w:hAnsi="Times New Roman" w:cs="Times New Roman"/>
          <w:sz w:val="28"/>
          <w:szCs w:val="28"/>
        </w:rPr>
        <w:br w:type="page" w:clear="all"/>
      </w:r>
    </w:p>
    <w:p w:rsidR="005962F8" w:rsidRPr="009F0ED8" w:rsidRDefault="005962F8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51C86" w:rsidRPr="009F0ED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2" w:name="_Toc227073204"/>
      <w:bookmarkStart w:id="13" w:name="_Toc227073697"/>
      <w:r w:rsidRPr="009F0ED8">
        <w:rPr>
          <w:rFonts w:ascii="Times New Roman" w:hAnsi="Times New Roman" w:cs="Times New Roman"/>
          <w:sz w:val="28"/>
          <w:szCs w:val="28"/>
        </w:rPr>
        <w:t xml:space="preserve">3. </w:t>
      </w:r>
      <w:r w:rsidR="009F0ED8" w:rsidRPr="009F0ED8">
        <w:rPr>
          <w:rFonts w:ascii="Times New Roman" w:hAnsi="Times New Roman" w:cs="Times New Roman"/>
          <w:sz w:val="28"/>
          <w:szCs w:val="28"/>
        </w:rPr>
        <w:t>Method-specific notations</w:t>
      </w:r>
      <w:bookmarkEnd w:id="12"/>
      <w:bookmarkEnd w:id="13"/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" w:name="méthode-de-galerkin"/>
      <w:bookmarkStart w:id="15" w:name="_Toc227073698"/>
      <w:r w:rsidRPr="009F0ED8">
        <w:rPr>
          <w:rFonts w:ascii="Times New Roman" w:hAnsi="Times New Roman" w:cs="Times New Roman"/>
          <w:sz w:val="28"/>
          <w:szCs w:val="28"/>
        </w:rPr>
        <w:t xml:space="preserve">3.1 </w:t>
      </w:r>
      <w:r w:rsidR="009F0ED8" w:rsidRPr="009F0ED8">
        <w:rPr>
          <w:rFonts w:ascii="Times New Roman" w:hAnsi="Times New Roman" w:cs="Times New Roman"/>
          <w:sz w:val="28"/>
          <w:szCs w:val="28"/>
        </w:rPr>
        <w:t>Galerkin method</w:t>
      </w:r>
      <w:bookmarkEnd w:id="1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6"/>
        <w:gridCol w:w="4353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Notation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9F0ED8" w:rsidRPr="009F0ED8">
        <w:tc>
          <w:tcPr>
            <w:tcW w:w="0" w:type="auto"/>
          </w:tcPr>
          <w:p w:rsidR="009F0ED8" w:rsidRPr="009F0ED8" w:rsidRDefault="009F0ED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⟨⋅,⋅⟩</m:t>
                </m:r>
              </m:oMath>
            </m:oMathPara>
          </w:p>
        </w:tc>
        <w:tc>
          <w:tcPr>
            <w:tcW w:w="0" w:type="auto"/>
          </w:tcPr>
          <w:p w:rsidR="009F0ED8" w:rsidRPr="009F0ED8" w:rsidRDefault="009F0ED8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Dot product with weight w(x)</w:t>
            </w:r>
          </w:p>
        </w:tc>
      </w:tr>
      <w:tr w:rsidR="009F0ED8" w:rsidRPr="009F0ED8">
        <w:tc>
          <w:tcPr>
            <w:tcW w:w="0" w:type="auto"/>
          </w:tcPr>
          <w:p w:rsidR="009F0ED8" w:rsidRPr="009F0ED8" w:rsidRDefault="009F0ED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:rsidR="009F0ED8" w:rsidRPr="009F0ED8" w:rsidRDefault="009F0ED8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Base adapted to boundary conditions</w:t>
            </w:r>
          </w:p>
        </w:tc>
      </w:tr>
      <w:tr w:rsidR="009F0ED8" w:rsidRPr="009F0ED8">
        <w:tc>
          <w:tcPr>
            <w:tcW w:w="0" w:type="auto"/>
          </w:tcPr>
          <w:p w:rsidR="009F0ED8" w:rsidRPr="009F0ED8" w:rsidRDefault="009F0ED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9F0ED8" w:rsidRPr="009F0ED8" w:rsidRDefault="009F0ED8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Galerkin matrix</w:t>
            </w:r>
          </w:p>
        </w:tc>
      </w:tr>
      <w:tr w:rsidR="009F0ED8" w:rsidRPr="009F0ED8">
        <w:tc>
          <w:tcPr>
            <w:tcW w:w="0" w:type="auto"/>
          </w:tcPr>
          <w:p w:rsidR="009F0ED8" w:rsidRPr="009F0ED8" w:rsidRDefault="009F0ED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9F0ED8" w:rsidRPr="009F0ED8" w:rsidRDefault="009F0ED8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Spectral coefficients</w:t>
            </w:r>
          </w:p>
        </w:tc>
      </w:tr>
    </w:tbl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6" w:name="méthode-de-tau-lanczos"/>
      <w:bookmarkStart w:id="17" w:name="_Toc227073699"/>
      <w:bookmarkEnd w:id="14"/>
      <w:r w:rsidRPr="009F0ED8">
        <w:rPr>
          <w:rFonts w:ascii="Times New Roman" w:hAnsi="Times New Roman" w:cs="Times New Roman"/>
          <w:sz w:val="28"/>
          <w:szCs w:val="28"/>
        </w:rPr>
        <w:t xml:space="preserve">3.2 </w:t>
      </w:r>
      <w:r w:rsidR="009F0ED8" w:rsidRPr="009F0ED8">
        <w:rPr>
          <w:rFonts w:ascii="Times New Roman" w:hAnsi="Times New Roman" w:cs="Times New Roman"/>
          <w:sz w:val="28"/>
          <w:szCs w:val="28"/>
        </w:rPr>
        <w:t>Tau-Lanczos method</w:t>
      </w:r>
      <w:bookmarkEnd w:id="1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6"/>
        <w:gridCol w:w="4982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Notation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9F0ED8" w:rsidRPr="009F0ED8">
        <w:tc>
          <w:tcPr>
            <w:tcW w:w="0" w:type="auto"/>
          </w:tcPr>
          <w:p w:rsidR="009F0ED8" w:rsidRPr="009F0ED8" w:rsidRDefault="009F0ED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9F0ED8" w:rsidRPr="009F0ED8" w:rsidRDefault="009F0ED8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Tau parameters (correcting terms)</w:t>
            </w:r>
          </w:p>
        </w:tc>
      </w:tr>
      <w:tr w:rsidR="009F0ED8" w:rsidRPr="009F0ED8">
        <w:tc>
          <w:tcPr>
            <w:tcW w:w="0" w:type="auto"/>
          </w:tcPr>
          <w:p w:rsidR="009F0ED8" w:rsidRPr="009F0ED8" w:rsidRDefault="009F0ED8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ψ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:rsidR="009F0ED8" w:rsidRPr="009F0ED8" w:rsidRDefault="009F0ED8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Correcting polynomials (usually T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N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T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(N-1))</w:t>
            </w:r>
          </w:p>
        </w:tc>
      </w:tr>
    </w:tbl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8" w:name="méthode-de-collocation"/>
      <w:bookmarkStart w:id="19" w:name="_Toc227073700"/>
      <w:bookmarkEnd w:id="16"/>
      <w:r w:rsidRPr="009F0ED8">
        <w:rPr>
          <w:rFonts w:ascii="Times New Roman" w:hAnsi="Times New Roman" w:cs="Times New Roman"/>
          <w:sz w:val="28"/>
          <w:szCs w:val="28"/>
        </w:rPr>
        <w:t xml:space="preserve">3.3 </w:t>
      </w:r>
      <w:r w:rsidR="009F0ED8" w:rsidRPr="009F0ED8">
        <w:rPr>
          <w:rFonts w:ascii="Times New Roman" w:hAnsi="Times New Roman" w:cs="Times New Roman"/>
          <w:sz w:val="28"/>
          <w:szCs w:val="28"/>
        </w:rPr>
        <w:t>Collocation method</w:t>
      </w:r>
      <w:bookmarkEnd w:id="1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6"/>
        <w:gridCol w:w="4593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Notation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DD5109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Polynômes de Lagrange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DD5109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kj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Matrice de différentiation (collocation)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</m:oMath>
            </m:oMathPara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Vecteur des valeurs nodales</w:t>
            </w:r>
          </w:p>
        </w:tc>
      </w:tr>
    </w:tbl>
    <w:p w:rsidR="00A51C86" w:rsidRPr="009F0ED8" w:rsidRDefault="009F0ED8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0" w:name="méthode-des-moindres-carrés"/>
      <w:bookmarkEnd w:id="18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w:bookmarkStart w:id="21" w:name="_Toc227073701"/>
      <w:r w:rsidRPr="009F0ED8">
        <w:rPr>
          <w:rFonts w:ascii="Times New Roman" w:hAnsi="Times New Roman" w:cs="Times New Roman"/>
          <w:sz w:val="28"/>
          <w:szCs w:val="28"/>
        </w:rPr>
        <w:t>Least Squares Method</w:t>
      </w:r>
      <w:bookmarkEnd w:id="2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A51C86" w:rsidRPr="009F0ED8" w:rsidTr="003235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2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Notation</w:t>
            </w:r>
          </w:p>
        </w:tc>
        <w:tc>
          <w:tcPr>
            <w:tcW w:w="4953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3235D6" w:rsidRPr="009F0ED8" w:rsidTr="003235D6">
        <w:tc>
          <w:tcPr>
            <w:tcW w:w="4952" w:type="dxa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oMath>
            </m:oMathPara>
          </w:p>
        </w:tc>
        <w:tc>
          <w:tcPr>
            <w:tcW w:w="4953" w:type="dxa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Number of collocation points (M&gt;N+1)</w:t>
            </w:r>
          </w:p>
        </w:tc>
      </w:tr>
      <w:tr w:rsidR="003235D6" w:rsidRPr="009F0ED8" w:rsidTr="003235D6">
        <w:tc>
          <w:tcPr>
            <w:tcW w:w="4952" w:type="dxa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w:lastRenderedPageBreak/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∈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cr m:val="double-struck"/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×(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sup>
                </m:sSup>
              </m:oMath>
            </m:oMathPara>
          </w:p>
        </w:tc>
        <w:tc>
          <w:tcPr>
            <w:tcW w:w="4953" w:type="dxa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Overdetermination matrix</w:t>
            </w:r>
          </w:p>
        </w:tc>
      </w:tr>
      <w:tr w:rsidR="003235D6" w:rsidRPr="009F0ED8" w:rsidTr="003235D6">
        <w:tc>
          <w:tcPr>
            <w:tcW w:w="4952" w:type="dxa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T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oMath>
            </m:oMathPara>
          </w:p>
        </w:tc>
        <w:tc>
          <w:tcPr>
            <w:tcW w:w="4953" w:type="dxa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Matrix of normal equations</w:t>
            </w:r>
          </w:p>
        </w:tc>
      </w:tr>
      <w:tr w:rsidR="003235D6" w:rsidRPr="009F0ED8" w:rsidTr="003235D6">
        <w:tc>
          <w:tcPr>
            <w:tcW w:w="4952" w:type="dxa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</m:sup>
                </m:sSup>
              </m:oMath>
            </m:oMathPara>
          </w:p>
        </w:tc>
        <w:tc>
          <w:tcPr>
            <w:tcW w:w="4953" w:type="dxa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Moore-Penrose pseudo-inverse</w:t>
            </w:r>
          </w:p>
        </w:tc>
      </w:tr>
      <w:tr w:rsidR="003235D6" w:rsidRPr="009F0ED8" w:rsidTr="003235D6">
        <w:tc>
          <w:tcPr>
            <w:tcW w:w="4952" w:type="dxa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r>
                  <m:rPr>
                    <m:sty m:val="bi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4953" w:type="dxa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Least squares cost function</w:t>
            </w:r>
          </w:p>
        </w:tc>
      </w:tr>
      <w:tr w:rsidR="003235D6" w:rsidRPr="009F0ED8" w:rsidTr="003235D6">
        <w:tc>
          <w:tcPr>
            <w:tcW w:w="4952" w:type="dxa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LS</m:t>
                    </m:r>
                  </m:sub>
                </m:sSub>
              </m:oMath>
            </m:oMathPara>
          </w:p>
        </w:tc>
        <w:tc>
          <w:tcPr>
            <w:tcW w:w="4953" w:type="dxa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Norm of the residual (</w:t>
            </w:r>
            <w:r w:rsidRPr="009F0ED8">
              <w:rPr>
                <w:rFonts w:ascii="Cambria Math" w:hAnsi="Cambria Math" w:cs="Cambria Math"/>
                <w:sz w:val="28"/>
                <w:szCs w:val="28"/>
                <w:lang w:val="en-US"/>
              </w:rPr>
              <w:t>∥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Ac-f</w:t>
            </w:r>
            <w:r w:rsidRPr="009F0ED8">
              <w:rPr>
                <w:rFonts w:ascii="Cambria Math" w:hAnsi="Cambria Math" w:cs="Cambria Math"/>
                <w:sz w:val="28"/>
                <w:szCs w:val="28"/>
                <w:lang w:val="en-US"/>
              </w:rPr>
              <w:t>∥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_2)</w:t>
            </w:r>
          </w:p>
        </w:tc>
      </w:tr>
      <w:tr w:rsidR="003235D6" w:rsidRPr="009F0ED8" w:rsidTr="003235D6">
        <w:tc>
          <w:tcPr>
            <w:tcW w:w="4952" w:type="dxa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ε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disc</m:t>
                    </m:r>
                  </m:sub>
                </m:sSub>
              </m:oMath>
            </m:oMathPara>
          </w:p>
        </w:tc>
        <w:tc>
          <w:tcPr>
            <w:tcW w:w="4953" w:type="dxa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Discretization error (R_"LS" /√M)</w:t>
            </w:r>
          </w:p>
        </w:tc>
      </w:tr>
      <w:tr w:rsidR="003235D6" w:rsidRPr="009F0ED8" w:rsidTr="003235D6">
        <w:tc>
          <w:tcPr>
            <w:tcW w:w="4952" w:type="dxa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pen</m:t>
                    </m:r>
                  </m:sub>
                </m:sSub>
              </m:oMath>
            </m:oMathPara>
          </w:p>
        </w:tc>
        <w:tc>
          <w:tcPr>
            <w:tcW w:w="4953" w:type="dxa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Penalty parameter (penalization method)</w:t>
            </w:r>
          </w:p>
        </w:tc>
      </w:tr>
      <w:tr w:rsidR="003235D6" w:rsidRPr="009F0ED8" w:rsidTr="003235D6">
        <w:tc>
          <w:tcPr>
            <w:tcW w:w="4952" w:type="dxa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oMath>
            </m:oMathPara>
          </w:p>
        </w:tc>
        <w:tc>
          <w:tcPr>
            <w:tcW w:w="4953" w:type="dxa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Boundary constraint matrix</w:t>
            </w:r>
          </w:p>
        </w:tc>
      </w:tr>
    </w:tbl>
    <w:p w:rsidR="00A51C86" w:rsidRPr="009F0ED8" w:rsidRDefault="00A422D3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2" w:name="constantes-et-paramètres-numériques"/>
      <w:bookmarkStart w:id="23" w:name="_Toc227073702"/>
      <w:bookmarkEnd w:id="4"/>
      <w:bookmarkEnd w:id="20"/>
      <w:r w:rsidRPr="00A422D3">
        <w:rPr>
          <w:rFonts w:ascii="Times New Roman" w:hAnsi="Times New Roman" w:cs="Times New Roman"/>
          <w:sz w:val="28"/>
          <w:szCs w:val="28"/>
        </w:rPr>
        <w:t>4. Numerical Constants and Parameters</w:t>
      </w:r>
      <w:bookmarkEnd w:id="2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6"/>
        <w:gridCol w:w="1888"/>
        <w:gridCol w:w="5046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Notation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Valeur typique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3235D6" w:rsidRPr="009F0ED8">
        <w:tc>
          <w:tcPr>
            <w:tcW w:w="0" w:type="auto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Maximum number of collocation points</w:t>
            </w:r>
          </w:p>
        </w:tc>
      </w:tr>
      <w:tr w:rsidR="003235D6" w:rsidRPr="009F0ED8">
        <w:tc>
          <w:tcPr>
            <w:tcW w:w="0" w:type="auto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Maximum number of points (least squares)</w:t>
            </w:r>
          </w:p>
        </w:tc>
      </w:tr>
      <w:tr w:rsidR="003235D6" w:rsidRPr="009F0ED8">
        <w:tc>
          <w:tcPr>
            <w:tcW w:w="0" w:type="auto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Maximum number of iterations (Newtons)</w:t>
            </w:r>
          </w:p>
        </w:tc>
      </w:tr>
      <w:tr w:rsidR="003235D6" w:rsidRPr="009F0ED8">
        <w:tc>
          <w:tcPr>
            <w:tcW w:w="0" w:type="auto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ε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tol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Convergence tolerance</w:t>
            </w:r>
          </w:p>
        </w:tc>
      </w:tr>
      <w:tr w:rsidR="003235D6" w:rsidRPr="009F0ED8">
        <w:tc>
          <w:tcPr>
            <w:tcW w:w="0" w:type="auto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oMath>
            </m:oMathPara>
          </w:p>
        </w:tc>
        <w:tc>
          <w:tcPr>
            <w:tcW w:w="0" w:type="auto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0.7</m:t>
                </m:r>
              </m:oMath>
            </m:oMathPara>
          </w:p>
        </w:tc>
        <w:tc>
          <w:tcPr>
            <w:tcW w:w="0" w:type="auto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Relaxation factor</w:t>
            </w:r>
          </w:p>
        </w:tc>
      </w:tr>
      <w:tr w:rsidR="003235D6" w:rsidRPr="009F0ED8">
        <w:tc>
          <w:tcPr>
            <w:tcW w:w="0" w:type="auto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pen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0" w:type="auto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Penalty parameter</w:t>
            </w:r>
          </w:p>
        </w:tc>
      </w:tr>
      <w:tr w:rsidR="003235D6" w:rsidRPr="009F0ED8">
        <w:tc>
          <w:tcPr>
            <w:tcW w:w="0" w:type="auto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ρ</m:t>
                </m:r>
              </m:oMath>
            </m:oMathPara>
          </w:p>
        </w:tc>
        <w:tc>
          <w:tcPr>
            <w:tcW w:w="0" w:type="auto"/>
          </w:tcPr>
          <w:p w:rsidR="003235D6" w:rsidRPr="009F0ED8" w:rsidRDefault="003235D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&gt;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0" w:type="auto"/>
          </w:tcPr>
          <w:p w:rsidR="003235D6" w:rsidRPr="009F0ED8" w:rsidRDefault="003235D6" w:rsidP="009F0ED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Spectral convergence rate</w:t>
            </w:r>
          </w:p>
        </w:tc>
      </w:tr>
    </w:tbl>
    <w:p w:rsidR="009E72D1" w:rsidRPr="009F0ED8" w:rsidRDefault="009E72D1" w:rsidP="009E72D1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4" w:name="X9baedb355736221745d69d442cd50834c9356aa"/>
      <w:bookmarkStart w:id="25" w:name="_Toc227073206"/>
      <w:bookmarkStart w:id="26" w:name="_Toc227073703"/>
      <w:bookmarkStart w:id="27" w:name="_Toc227073704"/>
      <w:bookmarkEnd w:id="22"/>
      <w:r w:rsidRPr="009F0ED8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27"/>
    </w:p>
    <w:p w:rsidR="00A51C86" w:rsidRPr="009F0ED8" w:rsidRDefault="00A618CA" w:rsidP="009E72D1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Часть I: Фундаментальные основы теории обыкновенных дифференциальных уравнений</w:t>
      </w:r>
      <w:bookmarkStart w:id="28" w:name="введение"/>
      <w:bookmarkEnd w:id="25"/>
      <w:bookmarkEnd w:id="26"/>
      <w:r w:rsidR="009E72D1">
        <w:rPr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Fonts w:ascii="Times New Roman" w:hAnsi="Times New Roman" w:cs="Times New Roman"/>
          <w:sz w:val="28"/>
          <w:szCs w:val="28"/>
        </w:rPr>
        <w:t>Обыкновенные дифференциальные уравнения (ОДУ) представляют собой один из наиболее фундаментальных разделов математического анализа, лежащий в основе математического моделирования бесчисленного множества физических, биологических, экономических и инженерных явлений. От движения планет до распространения эпидемий, от электрических цепей до химической кинетики — всюду, где непрерывные процессы описываются соотношениями между функциями и их производными, мы неизбежно приходим к необходимости изучения и решения дифференциальных уравнений.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В общем случае, решать дифференциальные уравнения первого порядка очень трудно. Даже, казалось бы, простое уравнение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не может быть решено в общем виде в том смысле, что не существует универсальных формул для получения его решения во всех случаях. Однако существуют некоторые стандартные типы уравнений, для которых доступны систематические методы решения.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Цель настоящей части — изложить полную теорию линейных и некоторых классов нелинейных ОДУ первого и второго порядка, необходимую для понимания и обоснования численных методов, которые будут представлены в последующих разделах. Мы рассмотрим как аналитические методы решения, так и фундаментальные теоремы о существовании, единственности и структуре решений.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9" w:name="глава-1-основные-понятия-и-определения"/>
      <w:bookmarkStart w:id="30" w:name="_Toc227073705"/>
      <w:bookmarkEnd w:id="28"/>
      <w:r w:rsidRPr="009F0ED8">
        <w:rPr>
          <w:rFonts w:ascii="Times New Roman" w:hAnsi="Times New Roman" w:cs="Times New Roman"/>
          <w:sz w:val="28"/>
          <w:szCs w:val="28"/>
        </w:rPr>
        <w:lastRenderedPageBreak/>
        <w:t>Глава 1: Основные понятия и определения</w:t>
      </w:r>
      <w:bookmarkEnd w:id="30"/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31" w:name="определение-дифференциального-уравнения"/>
      <w:bookmarkStart w:id="32" w:name="_Toc227073706"/>
      <w:r w:rsidRPr="009F0ED8">
        <w:rPr>
          <w:rFonts w:ascii="Times New Roman" w:hAnsi="Times New Roman" w:cs="Times New Roman"/>
        </w:rPr>
        <w:t>1.1 Определение дифференциального уравнения</w:t>
      </w:r>
      <w:bookmarkEnd w:id="32"/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33" w:name="решение-дифференциального-уравнения"/>
      <w:bookmarkStart w:id="34" w:name="_Toc227073707"/>
      <w:bookmarkEnd w:id="31"/>
      <w:r w:rsidRPr="009F0ED8">
        <w:rPr>
          <w:rFonts w:ascii="Times New Roman" w:hAnsi="Times New Roman" w:cs="Times New Roman"/>
        </w:rPr>
        <w:t>1.2 Решение дифференциального уравнения</w:t>
      </w:r>
      <w:bookmarkEnd w:id="34"/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35" w:name="задача-коши-начальная-задача"/>
      <w:bookmarkStart w:id="36" w:name="_Toc227073708"/>
      <w:bookmarkEnd w:id="33"/>
      <w:r w:rsidRPr="009F0ED8">
        <w:rPr>
          <w:rFonts w:ascii="Times New Roman" w:hAnsi="Times New Roman" w:cs="Times New Roman"/>
        </w:rPr>
        <w:t>1.3 Задача Коши (начальная задача)</w:t>
      </w:r>
      <w:bookmarkEnd w:id="36"/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37" w:name="классификация-дифференциальных-уравнений"/>
      <w:bookmarkStart w:id="38" w:name="_Toc227073709"/>
      <w:bookmarkEnd w:id="35"/>
      <w:r w:rsidRPr="009F0ED8">
        <w:rPr>
          <w:rFonts w:ascii="Times New Roman" w:hAnsi="Times New Roman" w:cs="Times New Roman"/>
        </w:rPr>
        <w:t>1.4 Классификация дифференциальных уравнений</w:t>
      </w:r>
      <w:bookmarkEnd w:id="38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Линейное уравнение порядка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имеет вид: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+…+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:rsidR="00A51C86" w:rsidRPr="009F0ED8" w:rsidRDefault="00DD5109" w:rsidP="009F0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pict>
          <v:rect id="_x0000_i1656" style="width:0;height:1.5pt" o:hrstd="t" o:hr="t"/>
        </w:pic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9" w:name="глава-2-уравнения-первого-порядка"/>
      <w:bookmarkStart w:id="40" w:name="_Toc227073710"/>
      <w:bookmarkEnd w:id="29"/>
      <w:bookmarkEnd w:id="37"/>
      <w:r w:rsidRPr="009F0ED8">
        <w:rPr>
          <w:rFonts w:ascii="Times New Roman" w:hAnsi="Times New Roman" w:cs="Times New Roman"/>
          <w:sz w:val="28"/>
          <w:szCs w:val="28"/>
        </w:rPr>
        <w:t>Глава 2: Уравнения первого порядка</w:t>
      </w:r>
      <w:bookmarkEnd w:id="40"/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41" w:name="уравнения-с-разделяющимися-переменными"/>
      <w:bookmarkStart w:id="42" w:name="_Toc227073711"/>
      <w:r w:rsidRPr="009F0ED8">
        <w:rPr>
          <w:rFonts w:ascii="Times New Roman" w:hAnsi="Times New Roman" w:cs="Times New Roman"/>
        </w:rPr>
        <w:t>2.1 Уравнения с разделяющимися переменными</w:t>
      </w:r>
      <w:bookmarkEnd w:id="42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Разделим переменные и проинтегрируем: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dx 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∫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=∫</m:t>
          </m:r>
          <m:r>
            <w:rPr>
              <w:rFonts w:ascii="Cambria Math" w:hAnsi="Cambria Math" w:cs="Times New Roman"/>
              <w:sz w:val="28"/>
              <w:szCs w:val="28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Разделим переменные: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xdx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Проинтегрируем: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ln|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|=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C 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</w:rPr>
            <m:t> y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K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/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=±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произвольная постоянная.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Разделим переменные: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ydy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xdx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t>Проинтегрируем: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C 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=-</m:t>
        </m:r>
        <m:r>
          <w:rPr>
            <w:rFonts w:ascii="Cambria Math" w:hAnsi="Cambria Math" w:cs="Times New Roman"/>
            <w:sz w:val="28"/>
            <w:szCs w:val="28"/>
          </w:rPr>
          <m:t>2C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43" w:name="однородные-уравнения"/>
      <w:bookmarkStart w:id="44" w:name="_Toc227073712"/>
      <w:bookmarkEnd w:id="41"/>
      <w:r w:rsidRPr="009F0ED8">
        <w:rPr>
          <w:rFonts w:ascii="Times New Roman" w:hAnsi="Times New Roman" w:cs="Times New Roman"/>
        </w:rPr>
        <w:t>2.2 Однородные уравнения</w:t>
      </w:r>
      <w:bookmarkEnd w:id="44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Для такого уравнения его можно записать в виде: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)=-</m:t>
        </m:r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)/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однородная функция степени 0.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Положим </w:t>
      </w:r>
      <m:oMath>
        <m:r>
          <w:rPr>
            <w:rFonts w:ascii="Cambria Math" w:hAnsi="Cambria Math" w:cs="Times New Roman"/>
            <w:sz w:val="28"/>
            <w:szCs w:val="28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den>
        </m:f>
      </m:oMath>
      <w:r w:rsidRPr="009F0ED8">
        <w:rPr>
          <w:rFonts w:ascii="Times New Roman" w:hAnsi="Times New Roman" w:cs="Times New Roman"/>
          <w:sz w:val="28"/>
          <w:szCs w:val="28"/>
        </w:rPr>
        <w:t xml:space="preserve">, то есть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zx</m:t>
        </m:r>
      </m:oMath>
      <w:r w:rsidRPr="009F0ED8">
        <w:rPr>
          <w:rFonts w:ascii="Times New Roman" w:hAnsi="Times New Roman" w:cs="Times New Roman"/>
          <w:sz w:val="28"/>
          <w:szCs w:val="28"/>
        </w:rPr>
        <w:t>. Тогда: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Уравнение принимает вид: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или: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Теперь переменные разделяются: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Запишем уравнение в виде: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t xml:space="preserve">Разделим числитель и знаменатель на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/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/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Так как </w:t>
      </w:r>
      <m:oMath>
        <m:r>
          <w:rPr>
            <w:rFonts w:ascii="Cambria Math" w:hAnsi="Cambria Math" w:cs="Times New Roman"/>
            <w:sz w:val="28"/>
            <w:szCs w:val="28"/>
          </w:rPr>
          <m:t>dy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dx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xdz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dx</m:t>
        </m:r>
      </m:oMath>
      <w:r w:rsidRPr="009F0ED8">
        <w:rPr>
          <w:rFonts w:ascii="Times New Roman" w:hAnsi="Times New Roman" w:cs="Times New Roman"/>
          <w:sz w:val="28"/>
          <w:szCs w:val="28"/>
        </w:rPr>
        <w:t>, получаем: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</w:rPr>
            <m:t> x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Разделим переменные: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dz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Интегрируем: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∫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dz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-∫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z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dz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=ln|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|+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arctan</m:t>
          </m:r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ln(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)=ln|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|+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Возвращаясь к </w:t>
      </w:r>
      <m:oMath>
        <m:r>
          <w:rPr>
            <w:rFonts w:ascii="Cambria Math" w:hAnsi="Cambria Math" w:cs="Times New Roman"/>
            <w:sz w:val="28"/>
            <w:szCs w:val="28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arctan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ln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=ln|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|+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arctan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ln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=ln|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|+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arctan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ln(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)+ln|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|=ln|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|+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arctan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ln(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45" w:name="точные-уравнения"/>
      <w:bookmarkStart w:id="46" w:name="_Toc227073713"/>
      <w:bookmarkEnd w:id="43"/>
      <w:r w:rsidRPr="009F0ED8">
        <w:rPr>
          <w:rFonts w:ascii="Times New Roman" w:hAnsi="Times New Roman" w:cs="Times New Roman"/>
        </w:rPr>
        <w:lastRenderedPageBreak/>
        <w:t>2.3 Точные уравнения</w:t>
      </w:r>
      <w:bookmarkEnd w:id="46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Исходя из семейства кривых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его дифференциальное уравнение можно записать как </w:t>
      </w:r>
      <m:oMath>
        <m:r>
          <w:rPr>
            <w:rFonts w:ascii="Cambria Math" w:hAnsi="Cambria Math" w:cs="Times New Roman"/>
            <w:sz w:val="28"/>
            <w:szCs w:val="28"/>
          </w:rPr>
          <m:t>df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>, то есть: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dy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построения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сначала интегрируем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по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)=∫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неизвестная функция. Затем дифференцируем по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приравниваем к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∫</m:t>
          </m:r>
          <m:r>
            <w:rPr>
              <w:rFonts w:ascii="Cambria Math" w:hAnsi="Cambria Math" w:cs="Times New Roman"/>
              <w:sz w:val="28"/>
              <w:szCs w:val="28"/>
            </w:rPr>
            <m:t>Mdx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откуда: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∫</m:t>
          </m:r>
          <m:r>
            <w:rPr>
              <w:rFonts w:ascii="Cambria Math" w:hAnsi="Cambria Math" w:cs="Times New Roman"/>
              <w:sz w:val="28"/>
              <w:szCs w:val="28"/>
            </w:rPr>
            <m:t>Mdx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Интегрируем для получения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Здесь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x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2y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Проверим точность: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Условие выполнено.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Построим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)=∫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2y 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2y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с точностью до постоянной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Следовательно,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x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. Общее решение: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47" w:name="интегрирующие-множители"/>
      <w:bookmarkStart w:id="48" w:name="_Toc227073714"/>
      <w:bookmarkEnd w:id="45"/>
      <w:r w:rsidRPr="009F0ED8">
        <w:rPr>
          <w:rFonts w:ascii="Times New Roman" w:hAnsi="Times New Roman" w:cs="Times New Roman"/>
        </w:rPr>
        <w:t>2.4 Интегрирующие множители</w:t>
      </w:r>
      <w:bookmarkEnd w:id="48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Точные уравнения встречаются относительно редко. Однако неточное уравнение иногда можно сделать точным, умножив его на подходящую функцию.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Условие того, что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является интегрирующим множителем: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μM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μN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или: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μ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то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∂</m:t>
        </m:r>
        <m:r>
          <w:rPr>
            <w:rFonts w:ascii="Cambria Math" w:hAnsi="Cambria Math" w:cs="Times New Roman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/∂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условие принимает вид: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Если правая часть является функцией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только от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>, то: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∫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то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∂</m:t>
        </m:r>
        <m:r>
          <w:rPr>
            <w:rFonts w:ascii="Cambria Math" w:hAnsi="Cambria Math" w:cs="Times New Roman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/∂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условие принимает вид: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Если правая часть является функцией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только от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9F0ED8">
        <w:rPr>
          <w:rFonts w:ascii="Times New Roman" w:hAnsi="Times New Roman" w:cs="Times New Roman"/>
          <w:sz w:val="28"/>
          <w:szCs w:val="28"/>
        </w:rPr>
        <w:t>, то: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∫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Следующие формулы часто полезны для нахождения интегрирующих множителей путём осмотра: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xdy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ydx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  d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ydx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xdy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xdy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ydx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ydy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arctan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xdy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ydx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  d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ydx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xdy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Здесь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Проверим точность: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2xy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Уравнение не является точным.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Найдём интегрирующий множитель, зависящий только от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2xy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2xy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Это функция только от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>. Следовательно: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∫-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ln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t xml:space="preserve">Умножим уравнение на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>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dy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Это уравнение является точным. Находим решение: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49" w:name="линейные-уравнения"/>
      <w:bookmarkStart w:id="50" w:name="_Toc227073715"/>
      <w:bookmarkEnd w:id="47"/>
      <w:r w:rsidRPr="009F0ED8">
        <w:rPr>
          <w:rFonts w:ascii="Times New Roman" w:hAnsi="Times New Roman" w:cs="Times New Roman"/>
        </w:rPr>
        <w:t>2.5 Линейные уравнения</w:t>
      </w:r>
      <w:bookmarkEnd w:id="50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Заметим, что: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∫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Pdx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∫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Pdx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yP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∫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Pdx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∫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Pdx</m:t>
              </m:r>
            </m:sup>
          </m:sSup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dy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dx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Таким образом, умножая (1) на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∫</m:t>
            </m:r>
            <m:r>
              <w:rPr>
                <w:rFonts w:ascii="Cambria Math" w:hAnsi="Cambria Math" w:cs="Times New Roman"/>
                <w:sz w:val="28"/>
                <w:szCs w:val="28"/>
              </w:rPr>
              <m:t>Pdx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, получаем: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∫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Pdx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∫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Pdx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Интегрируя: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∫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Pdx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=∫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∫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Pdx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откуда: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-∫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Pdx</m:t>
              </m:r>
            </m:sup>
          </m:sSup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∫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∫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Pdx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Здесь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поэтому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∫</m:t>
        </m:r>
        <m:r>
          <w:rPr>
            <w:rFonts w:ascii="Cambria Math" w:hAnsi="Cambria Math" w:cs="Times New Roman"/>
            <w:sz w:val="28"/>
            <w:szCs w:val="28"/>
          </w:rPr>
          <m:t>Pdx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=ln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ln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Умножим на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Проинтегрируем: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xy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C 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</w:rPr>
            <m:t> y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Здесь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)=cot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. Имеем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∫cot</m:t>
        </m:r>
        <m:r>
          <w:rPr>
            <w:rFonts w:ascii="Cambria Math" w:hAnsi="Cambria Math" w:cs="Times New Roman"/>
            <w:sz w:val="28"/>
            <w:szCs w:val="28"/>
          </w:rPr>
          <m:t>xdx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=ln|sin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|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поэтому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)=sin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Умножим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sin</m:t>
        </m:r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2x 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2x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Проинтегрируем: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C 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</w:rPr>
            <m:t> y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51" w:name="уравнение-бернулли"/>
      <w:bookmarkStart w:id="52" w:name="_Toc227073716"/>
      <w:bookmarkEnd w:id="49"/>
      <w:r w:rsidRPr="009F0ED8">
        <w:rPr>
          <w:rFonts w:ascii="Times New Roman" w:hAnsi="Times New Roman" w:cs="Times New Roman"/>
        </w:rPr>
        <w:t>2.6 Уравнение Бернулли</w:t>
      </w:r>
      <w:bookmarkEnd w:id="52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или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уравнение является линейным. Для остальных значений используется замена переменной: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Тогда: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Умножая исходное уравнение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, получаем линейное уравнение относительно </w:t>
      </w:r>
      <m:oMath>
        <m:r>
          <w:rPr>
            <w:rFonts w:ascii="Cambria Math" w:hAnsi="Cambria Math" w:cs="Times New Roman"/>
            <w:sz w:val="28"/>
            <w:szCs w:val="28"/>
          </w:rPr>
          <m:t>z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Это уравнение Бернулли с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3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. Положим </w:t>
      </w:r>
      <m:oMath>
        <m:r>
          <w:rPr>
            <w:rFonts w:ascii="Cambria Math" w:hAnsi="Cambria Math" w:cs="Times New Roman"/>
            <w:sz w:val="28"/>
            <w:szCs w:val="28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Тогда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dz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=-</m:t>
        </m:r>
        <m:r>
          <w:rPr>
            <w:rFonts w:ascii="Cambria Math" w:hAnsi="Cambria Math" w:cs="Times New Roman"/>
            <w:sz w:val="28"/>
            <w:szCs w:val="28"/>
          </w:rPr>
          <m:t>2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den>
        </m:f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Умножим исходное уравнение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2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lastRenderedPageBreak/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dy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или: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Это линейное уравнение. Интегрирующий множитель </w:t>
      </w:r>
      <m:oMath>
        <m:r>
          <w:rPr>
            <w:rFonts w:ascii="Cambria Math" w:hAnsi="Cambria Math" w:cs="Times New Roman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-∫</m:t>
            </m:r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dx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Умножим: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dz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sz w:val="28"/>
              <w:szCs w:val="28"/>
            </w:rPr>
            <m:t>2 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)=-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Проинтегрируем: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sz w:val="28"/>
              <w:szCs w:val="28"/>
            </w:rPr>
            <m:t>2x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C 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</w:rPr>
            <m:t> z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Так как </w:t>
      </w:r>
      <m:oMath>
        <m:r>
          <w:rPr>
            <w:rFonts w:ascii="Cambria Math" w:hAnsi="Cambria Math" w:cs="Times New Roman"/>
            <w:sz w:val="28"/>
            <w:szCs w:val="28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, получаем: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⇒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DD5109" w:rsidP="009F0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pict>
          <v:rect id="_x0000_i1657" style="width:0;height:1.5pt" o:hrstd="t" o:hr="t"/>
        </w:pic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53" w:name="глава-3-уравнения-второго-порядка"/>
      <w:bookmarkStart w:id="54" w:name="_Toc227073717"/>
      <w:bookmarkEnd w:id="39"/>
      <w:bookmarkEnd w:id="51"/>
      <w:r w:rsidRPr="009F0ED8">
        <w:rPr>
          <w:rFonts w:ascii="Times New Roman" w:hAnsi="Times New Roman" w:cs="Times New Roman"/>
          <w:sz w:val="28"/>
          <w:szCs w:val="28"/>
        </w:rPr>
        <w:t>Глава 3: Уравнения второго порядка</w:t>
      </w:r>
      <w:bookmarkEnd w:id="54"/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55" w:name="введение-1"/>
      <w:bookmarkStart w:id="56" w:name="_Toc227073718"/>
      <w:r w:rsidRPr="009F0ED8">
        <w:rPr>
          <w:rFonts w:ascii="Times New Roman" w:hAnsi="Times New Roman" w:cs="Times New Roman"/>
        </w:rPr>
        <w:t>3.1 Введение</w:t>
      </w:r>
      <w:bookmarkEnd w:id="56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 предыдущих главах мы изучили несколько ограниченных типов дифференциальных уравнений, которые могут быть решены с помощью знакомых элементарных функций. Разработанные методы требуют значительного мастерства в технике интегрирования, и их многочисленные интересные приложения имеют приятный практический оттенок. К сожалению, однако, следует признать, что эта часть предмета склонна быть мешком трюков </w:t>
      </w:r>
      <w:r w:rsidRPr="009F0ED8">
        <w:rPr>
          <w:rFonts w:ascii="Times New Roman" w:hAnsi="Times New Roman" w:cs="Times New Roman"/>
          <w:sz w:val="28"/>
          <w:szCs w:val="28"/>
        </w:rPr>
        <w:lastRenderedPageBreak/>
        <w:t>и даёт мало понимания общей природы дифференциальных уравнений и их решений.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В настоящей главе мы обсуждаем важный класс уравнений с богатой и далеко идущей теорией. Мы увидим, что эта теория может быть представлена как последовательная и удовлетворительная структура, основанная на нескольких простых принципах.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Как указывает обозначение, подразумевается, что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являются функциями только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(или, возможно, константами). Ясно, что нет потери общности в том, чтобы принять коэффициент при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″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равным 1, поскольку это всегда можно сделать делением.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Уравнения такого типа имеют большое значение в физике, особенно в связи с колебаниями в механике и теорией электрических цепей. Кроме того — как мы увидим в следующих главах — многие глубокие и прекрасные идеи в чистой математике выросли из изучения этих уравнений.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57" w:name="существование-и-единственность-решений"/>
      <w:bookmarkStart w:id="58" w:name="_Toc227073719"/>
      <w:bookmarkEnd w:id="55"/>
      <w:r w:rsidRPr="009F0ED8">
        <w:rPr>
          <w:rFonts w:ascii="Times New Roman" w:hAnsi="Times New Roman" w:cs="Times New Roman"/>
        </w:rPr>
        <w:t>3.2 Существование и единственность решений</w:t>
      </w:r>
      <w:bookmarkEnd w:id="58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Поскольку в общем случае невозможно предъявить явное решение (1) для проверки, нашей первой задачей является убедиться, что это уравнение действительно имеет решение.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Таким образом, при этих предположениях в любой данной точке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из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мы можем произвольно задать значения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и тогда существует ровно одно решение (1)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принимающее заданные значения в данной точке; или, более геометрически, (1) имеет единственное решение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проходящее через заданную точку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с заданным наклоном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59" w:name="однородные-и-неоднородные-уравнения"/>
      <w:bookmarkStart w:id="60" w:name="_Toc227073720"/>
      <w:bookmarkEnd w:id="57"/>
      <w:r w:rsidRPr="009F0ED8">
        <w:rPr>
          <w:rFonts w:ascii="Times New Roman" w:hAnsi="Times New Roman" w:cs="Times New Roman"/>
        </w:rPr>
        <w:lastRenderedPageBreak/>
        <w:t>3.3 Однородные и неоднородные уравнения</w:t>
      </w:r>
      <w:bookmarkEnd w:id="60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Член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 уравнении (1) изолирован от других и записан справа, потому что он не содержит зависимой переменной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или любых её производных.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При изучении неоднородного уравнения (1) необходимо рассматривать вместе с ним однородное уравнение (2), полученное из него заменой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на </w:t>
      </w:r>
      <m:oMath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. В этих обстоятельствах (1) часто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называют ,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а (2) — , связанным с ним.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61" w:name="принцип-суперпозиции"/>
      <w:bookmarkStart w:id="62" w:name="_Toc227073721"/>
      <w:bookmarkEnd w:id="59"/>
      <w:r w:rsidRPr="009F0ED8">
        <w:rPr>
          <w:rFonts w:ascii="Times New Roman" w:hAnsi="Times New Roman" w:cs="Times New Roman"/>
        </w:rPr>
        <w:t>3.4 Принцип суперпозиции</w:t>
      </w:r>
      <w:bookmarkEnd w:id="62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 причинам, связанным с элементарной алгеброй векторов, решение (3) обычно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называется  решений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63" w:name="X7ba89cd07b851aaa031dce5616768747b863dfc"/>
      <w:bookmarkStart w:id="64" w:name="_Toc227073722"/>
      <w:bookmarkEnd w:id="61"/>
      <w:r w:rsidRPr="009F0ED8">
        <w:rPr>
          <w:rFonts w:ascii="Times New Roman" w:hAnsi="Times New Roman" w:cs="Times New Roman"/>
        </w:rPr>
        <w:t>3.5 Линейная зависимость и независимость. Вронскиан</w:t>
      </w:r>
      <w:bookmarkEnd w:id="64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Интересно отметить, что если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тождественно равна нулю, то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линейно зависимы для любой функции </w:t>
      </w:r>
      <m:oMath>
        <m:r>
          <w:rPr>
            <w:rFonts w:ascii="Cambria Math" w:hAnsi="Cambria Math" w:cs="Times New Roman"/>
            <w:sz w:val="28"/>
            <w:szCs w:val="28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поскольку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g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65" w:name="X1db028fdec120f8ed534c2fe6af9d6ca8307dc7"/>
      <w:bookmarkStart w:id="66" w:name="_Toc227073723"/>
      <w:bookmarkEnd w:id="63"/>
      <w:r w:rsidRPr="009F0ED8">
        <w:rPr>
          <w:rFonts w:ascii="Times New Roman" w:hAnsi="Times New Roman" w:cs="Times New Roman"/>
        </w:rPr>
        <w:t>3.6 Использование известного решения для нахождения другого (метод понижения порядка)</w:t>
      </w:r>
      <w:bookmarkEnd w:id="66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Как мы видели, легко записать общее решение однородного уравнения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всякий раз, когда мы знаем два линейно независимых решения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. Но как найти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? К сожалению, не существует общего метода для этого. Однако существует стандартная процедура для определения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, когда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известно. Это имеет большое значение, поскольку во многих случаях единственное решение (1) может быть найдено осмотром или каким-либо другим способом.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развития этой процедуры предположим, что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известное ненулевое решение (1), так что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также является решением для любой константы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. </w:t>
      </w:r>
      <w:r w:rsidRPr="009F0ED8">
        <w:rPr>
          <w:rFonts w:ascii="Times New Roman" w:hAnsi="Times New Roman" w:cs="Times New Roman"/>
          <w:sz w:val="28"/>
          <w:szCs w:val="28"/>
        </w:rPr>
        <w:lastRenderedPageBreak/>
        <w:t xml:space="preserve">Основная идея состоит в том, чтобы заменить константу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неизвестной функцией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а затем попытаться определить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таким образом, чтобы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v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было решением (1).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67" w:name="Xd52404ded439217c7112c4824ccef5aa7324f0f"/>
      <w:bookmarkStart w:id="68" w:name="_Toc227073724"/>
      <w:bookmarkEnd w:id="65"/>
      <w:r w:rsidRPr="009F0ED8">
        <w:rPr>
          <w:rFonts w:ascii="Times New Roman" w:hAnsi="Times New Roman" w:cs="Times New Roman"/>
        </w:rPr>
        <w:t>3.7 Однородное уравнение с постоянными коэффициентами</w:t>
      </w:r>
      <w:bookmarkEnd w:id="68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Теперь мы в состоянии дать полное обсуждение однородного уравнения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″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для специального случая, когда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являются константами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qy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Наша отправная точка — тот факт, что экспоненциальная функция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mx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обладает свойством: все её производные являются постоянными кратными самой функции. Это приводит нас к рассмотрению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mx</m:t>
              </m:r>
            </m:sup>
          </m:sSup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как возможного решения (1), если константа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выбрана подходящим образом. Поскольку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m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mx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″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mx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, подстановка в (1) даёт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pm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;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и поскольку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mx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никогда не равна нулю, это уравнение выполняется тогда и только тогда, когда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удовлетворяет 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pm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Два корня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этого уравнения даются квадратной формулой: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4q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3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Дальнейшее развитие этой ситуации требует отдельного рассмотрения трёх возможностей.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t xml:space="preserve">Ясно, что корни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являются различными действительными числами тогда и только тогда, когда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4q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&gt;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>. В этом случае мы получаем два решения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и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Поскольку отношение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не является постоянным, эти решения линейно независимы и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4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является общим решением (1).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Корни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являются различными комплексными числами тогда и только тогда, когда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4q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. В этом случае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могут быть записаны в виде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±</m:t>
        </m:r>
        <m:r>
          <w:rPr>
            <w:rFonts w:ascii="Cambria Math" w:hAnsi="Cambria Math" w:cs="Times New Roman"/>
            <w:sz w:val="28"/>
            <w:szCs w:val="28"/>
          </w:rPr>
          <m:t>iβ</m:t>
        </m:r>
      </m:oMath>
      <w:r w:rsidRPr="009F0ED8">
        <w:rPr>
          <w:rFonts w:ascii="Times New Roman" w:hAnsi="Times New Roman" w:cs="Times New Roman"/>
          <w:sz w:val="28"/>
          <w:szCs w:val="28"/>
        </w:rPr>
        <w:t>. По формуле Эйлера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iθ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=cos</m:t>
          </m:r>
          <m:r>
            <w:rPr>
              <w:rFonts w:ascii="Cambria Math" w:hAnsi="Cambria Math" w:cs="Times New Roman"/>
              <w:sz w:val="28"/>
              <w:szCs w:val="28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наши два решения (1) имеют вид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iβ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αx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(cos</m:t>
          </m:r>
          <m:r>
            <w:rPr>
              <w:rFonts w:ascii="Cambria Math" w:hAnsi="Cambria Math" w:cs="Times New Roman"/>
              <w:sz w:val="28"/>
              <w:szCs w:val="28"/>
            </w:rPr>
            <m:t>βx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βx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iβ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αx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(cos</m:t>
          </m:r>
          <m:r>
            <w:rPr>
              <w:rFonts w:ascii="Cambria Math" w:hAnsi="Cambria Math" w:cs="Times New Roman"/>
              <w:sz w:val="28"/>
              <w:szCs w:val="28"/>
            </w:rPr>
            <m:t>βx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βx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Поскольку нас интересуют только решения, являющиеся действительными функциями, мы можем сложить эти два выражения и разделить на 2, а также вычесть и разделить на </w:t>
      </w:r>
      <m:oMath>
        <m:r>
          <w:rPr>
            <w:rFonts w:ascii="Cambria Math" w:hAnsi="Cambria Math" w:cs="Times New Roman"/>
            <w:sz w:val="28"/>
            <w:szCs w:val="28"/>
          </w:rPr>
          <m:t>2i</m:t>
        </m:r>
      </m:oMath>
      <w:r w:rsidRPr="009F0ED8">
        <w:rPr>
          <w:rFonts w:ascii="Times New Roman" w:hAnsi="Times New Roman" w:cs="Times New Roman"/>
          <w:sz w:val="28"/>
          <w:szCs w:val="28"/>
        </w:rPr>
        <w:t>, чтобы получить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αx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</m:t>
          </m:r>
          <m:r>
            <w:rPr>
              <w:rFonts w:ascii="Cambria Math" w:hAnsi="Cambria Math" w:cs="Times New Roman"/>
              <w:sz w:val="28"/>
              <w:szCs w:val="28"/>
            </w:rPr>
            <m:t>βx 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и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αx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βx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Эти решения линейно независимы, поэтому общее решение (1) в этом случае имеет вид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αx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</m:t>
          </m:r>
          <m:r>
            <w:rPr>
              <w:rFonts w:ascii="Cambria Math" w:hAnsi="Cambria Math" w:cs="Times New Roman"/>
              <w:sz w:val="28"/>
              <w:szCs w:val="28"/>
            </w:rPr>
            <m:t>βx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βx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Очевидно, что корни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являются равными действительными числами тогда и только тогда, когда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4q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. Здесь мы получаем только одно решение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mx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с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=-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Однако мы можем легко найти второе линейно независимое решение методом предыдущего раздела: если мы возьмём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(-</m:t>
            </m:r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, то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=∫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den>
          </m:f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-∫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pdx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=∫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px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px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=∫</m:t>
          </m:r>
          <m:r>
            <w:rPr>
              <w:rFonts w:ascii="Cambria Math" w:hAnsi="Cambria Math" w:cs="Times New Roman"/>
              <w:sz w:val="28"/>
              <w:szCs w:val="28"/>
            </w:rPr>
            <m:t>1dx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v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x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mx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В этом случае (1) имеет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x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mx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в качестве общего решения.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Таким образом, мы имеем три возможные формы для общего решения однородного уравнения (1) с постоянными коэффициентами в зависимости от природы корней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характеристического уравнения (2):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76"/>
        <w:gridCol w:w="2786"/>
        <w:gridCol w:w="4643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Случай</w:t>
            </w:r>
          </w:p>
        </w:tc>
        <w:tc>
          <w:tcPr>
            <w:tcW w:w="2227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</w:p>
        </w:tc>
        <w:tc>
          <w:tcPr>
            <w:tcW w:w="3712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Общее решение</w:t>
            </w:r>
          </w:p>
        </w:tc>
      </w:tr>
      <w:tr w:rsidR="00A51C86" w:rsidRPr="009F0ED8">
        <w:tc>
          <w:tcPr>
            <w:tcW w:w="198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Различные действительные корни</w:t>
            </w:r>
          </w:p>
        </w:tc>
        <w:tc>
          <w:tcPr>
            <w:tcW w:w="2227" w:type="dxa"/>
          </w:tcPr>
          <w:p w:rsidR="00A51C86" w:rsidRPr="009F0ED8" w:rsidRDefault="00DD5109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4q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&gt;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3712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sup>
                </m:sSup>
              </m:oMath>
            </m:oMathPara>
          </w:p>
        </w:tc>
      </w:tr>
      <w:tr w:rsidR="00A51C86" w:rsidRPr="009F0ED8">
        <w:tc>
          <w:tcPr>
            <w:tcW w:w="198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Комплексные корни</w:t>
            </w:r>
          </w:p>
        </w:tc>
        <w:tc>
          <w:tcPr>
            <w:tcW w:w="2227" w:type="dxa"/>
          </w:tcPr>
          <w:p w:rsidR="00A51C86" w:rsidRPr="009F0ED8" w:rsidRDefault="00DD5109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4q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&lt;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3712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αx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cos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βx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βx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oMath>
            </m:oMathPara>
          </w:p>
        </w:tc>
      </w:tr>
      <w:tr w:rsidR="00A51C86" w:rsidRPr="009F0ED8">
        <w:tc>
          <w:tcPr>
            <w:tcW w:w="198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Двойной корень</w:t>
            </w:r>
          </w:p>
        </w:tc>
        <w:tc>
          <w:tcPr>
            <w:tcW w:w="2227" w:type="dxa"/>
          </w:tcPr>
          <w:p w:rsidR="00A51C86" w:rsidRPr="009F0ED8" w:rsidRDefault="00DD5109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p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4q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w="3712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=(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mx</m:t>
                    </m:r>
                  </m:sup>
                </m:sSup>
              </m:oMath>
            </m:oMathPara>
          </w:p>
        </w:tc>
      </w:tr>
    </w:tbl>
    <w:p w:rsidR="00A51C86" w:rsidRPr="009F0ED8" w:rsidRDefault="00DD5109" w:rsidP="009F0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pict>
          <v:rect id="_x0000_i1658" style="width:0;height:1.5pt" o:hrstd="t" o:hr="t"/>
        </w:pic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69" w:name="X78a38dc393da44cc488d86703c608d9aa8834b2"/>
      <w:bookmarkStart w:id="70" w:name="_Toc227073725"/>
      <w:bookmarkEnd w:id="53"/>
      <w:bookmarkEnd w:id="67"/>
      <w:r w:rsidRPr="009F0ED8">
        <w:rPr>
          <w:rFonts w:ascii="Times New Roman" w:hAnsi="Times New Roman" w:cs="Times New Roman"/>
          <w:sz w:val="28"/>
          <w:szCs w:val="28"/>
        </w:rPr>
        <w:lastRenderedPageBreak/>
        <w:t>Глава 4: Методы нахождения частных решений неоднородных уравнений</w:t>
      </w:r>
      <w:bookmarkEnd w:id="70"/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71" w:name="метод-неопределённых-коэффициентов"/>
      <w:bookmarkStart w:id="72" w:name="_Toc227073726"/>
      <w:r w:rsidRPr="009F0ED8">
        <w:rPr>
          <w:rFonts w:ascii="Times New Roman" w:hAnsi="Times New Roman" w:cs="Times New Roman"/>
        </w:rPr>
        <w:t>4.1 Метод неопределённых коэффициентов</w:t>
      </w:r>
      <w:bookmarkEnd w:id="72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Метод неопределённых коэффициентов — это процедура нахождения частного решения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>, когда уравнение имеет вид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qy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константы, а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экспонента, синус или косинус, полином или комбинация таких функций.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Изучим уравнение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qy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Поскольку дифференцирование экспоненты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ax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просто воспроизводит функцию с возможным изменением числового коэффициента, естественно предположить, что частное решение имеет вид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Подставляя в (1), получаем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pa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ax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поэтому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Это значение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справедливо, за исключением случая, когда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является корнем характеристического уравнения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pm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. В этом случае мы модифицируем нашу пробу: - Если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простой корень характеристического уравнения, берём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Ax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ax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. - Если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двойной корень, берём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A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ax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Для уравнения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qy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=sin</m:t>
          </m:r>
          <m:r>
            <w:rPr>
              <w:rFonts w:ascii="Cambria Math" w:hAnsi="Cambria Math" w:cs="Times New Roman"/>
              <w:sz w:val="28"/>
              <w:szCs w:val="28"/>
            </w:rPr>
            <m:t>bx 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или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</m:t>
          </m:r>
          <m:r>
            <w:rPr>
              <w:rFonts w:ascii="Cambria Math" w:hAnsi="Cambria Math" w:cs="Times New Roman"/>
              <w:sz w:val="28"/>
              <w:szCs w:val="28"/>
            </w:rPr>
            <m:t>bx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берём пробное решение вида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bx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</m:t>
          </m:r>
          <m:r>
            <w:rPr>
              <w:rFonts w:ascii="Cambria Math" w:hAnsi="Cambria Math" w:cs="Times New Roman"/>
              <w:sz w:val="28"/>
              <w:szCs w:val="28"/>
            </w:rPr>
            <m:t>bx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Коэффициенты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определяются подстановкой. Если это выражение удовлетворяет однородному уравнению, мы используем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</m:t>
          </m:r>
          <m:r>
            <w:rPr>
              <w:rFonts w:ascii="Cambria Math" w:hAnsi="Cambria Math" w:cs="Times New Roman"/>
              <w:sz w:val="28"/>
              <w:szCs w:val="28"/>
            </w:rPr>
            <m:t>bx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</m:t>
          </m:r>
          <m:r>
            <w:rPr>
              <w:rFonts w:ascii="Cambria Math" w:hAnsi="Cambria Math" w:cs="Times New Roman"/>
              <w:sz w:val="28"/>
              <w:szCs w:val="28"/>
            </w:rPr>
            <m:t>bx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Для уравнения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qy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+⋯+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берём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+⋯+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>, используем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+⋯+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>, уравнение решается непосредственным интегрированием.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73" w:name="метод-вариации-постоянных"/>
      <w:bookmarkStart w:id="74" w:name="_Toc227073727"/>
      <w:bookmarkEnd w:id="71"/>
      <w:r w:rsidRPr="009F0ED8">
        <w:rPr>
          <w:rFonts w:ascii="Times New Roman" w:hAnsi="Times New Roman" w:cs="Times New Roman"/>
        </w:rPr>
        <w:t>4.2 Метод вариации постоянных</w:t>
      </w:r>
      <w:bookmarkEnd w:id="74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Метод вариации постоянных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является :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он применим к любому линейному уравнению второго порядка (с постоянными или переменными коэффициентами) при условии, что известны два независимых решения однородного уравнения.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два независимых решения однородного уравнения (2). Ищем частное решение (1) в виде: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неизвестные функции.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t>Наложим дополнительное условие для упрощения вычислений: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0  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Продифференцируем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Благодаря (5) это выражение упрощается до: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Продифференцируем снова: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Подставим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″</m:t>
            </m:r>
          </m:sup>
        </m:sSub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в уравнение (1):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Сгруппируем члены с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Первые два члена равны нулю, так как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являются решениями однородного уравнения. Остаётся: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R  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6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Таким образом, имеем линейную систему относительно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R</m:t>
                    </m:r>
                  </m:e>
                </m:mr>
              </m:m>
            </m:e>
          </m:d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Определитель этой системы — вронскиан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9F0ED8">
        <w:rPr>
          <w:rFonts w:ascii="Times New Roman" w:hAnsi="Times New Roman" w:cs="Times New Roman"/>
          <w:sz w:val="28"/>
          <w:szCs w:val="28"/>
        </w:rPr>
        <w:t xml:space="preserve">, который не равен нулю, поскольку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независимы.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Применяя правило Крамера: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den>
          </m:f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Интегрируя: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)=-∫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)=∫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dx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Таким образом: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)∫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)∫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dx</m:t>
          </m:r>
        </m:oMath>
      </m:oMathPara>
    </w:p>
    <w:p w:rsidR="00A51C86" w:rsidRPr="009F0ED8" w:rsidRDefault="00DD5109" w:rsidP="009F0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pict>
          <v:rect id="_x0000_i1659" style="width:0;height:1.5pt" o:hrstd="t" o:hr="t"/>
        </w:pic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75" w:name="Xdfb1acb4944bebb297ee64cb47f8132e0838950"/>
      <w:bookmarkStart w:id="76" w:name="_Toc227073728"/>
      <w:bookmarkEnd w:id="69"/>
      <w:bookmarkEnd w:id="73"/>
      <w:r w:rsidRPr="009F0ED8">
        <w:rPr>
          <w:rFonts w:ascii="Times New Roman" w:hAnsi="Times New Roman" w:cs="Times New Roman"/>
          <w:sz w:val="28"/>
          <w:szCs w:val="28"/>
        </w:rPr>
        <w:t>Глава 5: Физические приложения уравнений второго порядка</w:t>
      </w:r>
      <w:bookmarkEnd w:id="76"/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77" w:name="простой-гармонический-осциллятор"/>
      <w:bookmarkStart w:id="78" w:name="_Toc227073729"/>
      <w:r w:rsidRPr="009F0ED8">
        <w:rPr>
          <w:rFonts w:ascii="Times New Roman" w:hAnsi="Times New Roman" w:cs="Times New Roman"/>
        </w:rPr>
        <w:t>5.1 Простой гармонический осциллятор</w:t>
      </w:r>
      <w:bookmarkEnd w:id="78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Система масса-пружина без трения описывается уравнением: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kx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или: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Общее решение: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sin(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ϕ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амплитуда, а </w:t>
      </w:r>
      <m:oMath>
        <m:r>
          <w:rPr>
            <w:rFonts w:ascii="Cambria Math" w:hAnsi="Cambria Math" w:cs="Times New Roman"/>
            <w:sz w:val="28"/>
            <w:szCs w:val="28"/>
          </w:rPr>
          <m:t>ϕ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=arctan(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фаза.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79" w:name="затухающий-гармонический-осциллятор"/>
      <w:bookmarkStart w:id="80" w:name="_Toc227073730"/>
      <w:bookmarkEnd w:id="77"/>
      <w:r w:rsidRPr="009F0ED8">
        <w:rPr>
          <w:rFonts w:ascii="Times New Roman" w:hAnsi="Times New Roman" w:cs="Times New Roman"/>
        </w:rPr>
        <w:t>5.2 Затухающий гармонический осциллятор</w:t>
      </w:r>
      <w:bookmarkEnd w:id="80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С вязким трением, пропорциональным скорости: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w:lastRenderedPageBreak/>
            <m:t>m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kx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Полагая </w:t>
      </w:r>
      <m:oMath>
        <m:r>
          <w:rPr>
            <w:rFonts w:ascii="Cambria Math" w:hAnsi="Cambria Math" w:cs="Times New Roman"/>
            <w:sz w:val="28"/>
            <w:szCs w:val="28"/>
          </w:rPr>
          <m:t>β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2m</m:t>
            </m:r>
          </m:den>
        </m:f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den>
            </m:f>
          </m:e>
        </m:rad>
      </m:oMath>
      <w:r w:rsidRPr="009F0ED8">
        <w:rPr>
          <w:rFonts w:ascii="Times New Roman" w:hAnsi="Times New Roman" w:cs="Times New Roman"/>
          <w:sz w:val="28"/>
          <w:szCs w:val="28"/>
        </w:rPr>
        <w:t>, уравнение принимает вид: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2β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Возможны три режима: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81" w:name="вынужденные-колебания"/>
      <w:bookmarkStart w:id="82" w:name="_Toc227073731"/>
      <w:bookmarkEnd w:id="79"/>
      <w:r w:rsidRPr="009F0ED8">
        <w:rPr>
          <w:rFonts w:ascii="Times New Roman" w:hAnsi="Times New Roman" w:cs="Times New Roman"/>
        </w:rPr>
        <w:t>5.3 Вынужденные колебания</w:t>
      </w:r>
      <w:bookmarkEnd w:id="82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С внешней периодической силой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cos(</m:t>
        </m:r>
        <m:r>
          <w:rPr>
            <w:rFonts w:ascii="Cambria Math" w:hAnsi="Cambria Math" w:cs="Times New Roman"/>
            <w:sz w:val="28"/>
            <w:szCs w:val="28"/>
          </w:rPr>
          <m:t>ωt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m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kx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cos(</m:t>
          </m:r>
          <m:r>
            <w:rPr>
              <w:rFonts w:ascii="Cambria Math" w:hAnsi="Cambria Math" w:cs="Times New Roman"/>
              <w:sz w:val="28"/>
              <w:szCs w:val="28"/>
            </w:rPr>
            <m:t>ωt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В установившемся режиме решение имеет вид: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ω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cω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cos(</m:t>
          </m:r>
          <m:r>
            <w:rPr>
              <w:rFonts w:ascii="Cambria Math" w:hAnsi="Cambria Math" w:cs="Times New Roman"/>
              <w:sz w:val="28"/>
              <w:szCs w:val="28"/>
            </w:rPr>
            <m:t>ωt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ϕ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tan</m:t>
        </m:r>
        <m:r>
          <w:rPr>
            <w:rFonts w:ascii="Cambria Math" w:hAnsi="Cambria Math" w:cs="Times New Roman"/>
            <w:sz w:val="28"/>
            <w:szCs w:val="28"/>
          </w:rPr>
          <m:t>ϕ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cω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ω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</w:rPr>
        <w:t>Явление  возникает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, когда </w:t>
      </w:r>
      <m:oMath>
        <m:r>
          <w:rPr>
            <w:rFonts w:ascii="Cambria Math" w:hAnsi="Cambria Math" w:cs="Times New Roman"/>
            <w:sz w:val="28"/>
            <w:szCs w:val="28"/>
          </w:rPr>
          <m:t>ω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близка к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</m:rad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83" w:name="цепь-rlc"/>
      <w:bookmarkStart w:id="84" w:name="_Toc227073732"/>
      <w:bookmarkEnd w:id="81"/>
      <w:r w:rsidRPr="009F0ED8">
        <w:rPr>
          <w:rFonts w:ascii="Times New Roman" w:hAnsi="Times New Roman" w:cs="Times New Roman"/>
        </w:rPr>
        <w:t>5.4 Цепь RLC</w:t>
      </w:r>
      <w:bookmarkEnd w:id="84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Последовательная RLC-цепь описывается уравнением: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L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dq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t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Аналогии с механическим осциллятором: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L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↔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↔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↔</m:t>
          </m:r>
          <m: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↔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 E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↔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:rsidR="00A51C86" w:rsidRPr="009F0ED8" w:rsidRDefault="00DD5109" w:rsidP="009F0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pict>
          <v:rect id="_x0000_i1660" style="width:0;height:1.5pt" o:hrstd="t" o:hr="t"/>
        </w:pic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85" w:name="Xbfb20b1c373ac62d64984d14358222a1af8c017"/>
      <w:bookmarkStart w:id="86" w:name="_Toc227073733"/>
      <w:bookmarkEnd w:id="75"/>
      <w:bookmarkEnd w:id="83"/>
      <w:r w:rsidRPr="009F0ED8">
        <w:rPr>
          <w:rFonts w:ascii="Times New Roman" w:hAnsi="Times New Roman" w:cs="Times New Roman"/>
          <w:sz w:val="28"/>
          <w:szCs w:val="28"/>
        </w:rPr>
        <w:t>Глава 6: Расширение на уравнения высших порядков</w:t>
      </w:r>
      <w:bookmarkEnd w:id="86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Вся теория обобщается на линейные уравнения порядка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+⋯+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87" w:name="заключение-к-части-i"/>
      <w:bookmarkStart w:id="88" w:name="_Toc227073734"/>
      <w:bookmarkEnd w:id="85"/>
      <w:r w:rsidRPr="009F0ED8">
        <w:rPr>
          <w:rFonts w:ascii="Times New Roman" w:hAnsi="Times New Roman" w:cs="Times New Roman"/>
          <w:sz w:val="28"/>
          <w:szCs w:val="28"/>
        </w:rPr>
        <w:t>Заключение к Части I</w:t>
      </w:r>
      <w:bookmarkEnd w:id="88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В этой части мы заложили фундаментальные теоретические основы, необходимые для понимания и решения обыкновенных дифференциальных уравнений первого и второго порядка.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Основные результаты, которые следует запомнить: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Эти теоретические результаты будут активно использоваться в последующих частях для обоснования и верификации численных методов, в частности, метода коллокации Чебышёва, который будет представлен в Части II и реализован в Части III.</w:t>
      </w:r>
    </w:p>
    <w:p w:rsidR="00A51C86" w:rsidRPr="009F0ED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89" w:name="части-ii"/>
      <w:bookmarkStart w:id="90" w:name="_Toc227073207"/>
      <w:bookmarkStart w:id="91" w:name="_Toc227073735"/>
      <w:bookmarkEnd w:id="24"/>
      <w:bookmarkEnd w:id="87"/>
      <w:r w:rsidRPr="009F0ED8">
        <w:rPr>
          <w:rFonts w:ascii="Times New Roman" w:hAnsi="Times New Roman" w:cs="Times New Roman"/>
          <w:sz w:val="28"/>
          <w:szCs w:val="28"/>
        </w:rPr>
        <w:t>Части II</w:t>
      </w:r>
      <w:bookmarkEnd w:id="90"/>
      <w:bookmarkEnd w:id="91"/>
    </w:p>
    <w:p w:rsidR="00A51C86" w:rsidRPr="009F0ED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92" w:name="введение-основы-спектральных-методов"/>
      <w:bookmarkStart w:id="93" w:name="_Toc227073208"/>
      <w:bookmarkStart w:id="94" w:name="_Toc227073736"/>
      <w:bookmarkEnd w:id="89"/>
      <w:r w:rsidRPr="009F0ED8">
        <w:rPr>
          <w:rFonts w:ascii="Times New Roman" w:hAnsi="Times New Roman" w:cs="Times New Roman"/>
          <w:sz w:val="28"/>
          <w:szCs w:val="28"/>
        </w:rPr>
        <w:t>Введение: Основы спектральных методов</w:t>
      </w:r>
      <w:bookmarkEnd w:id="93"/>
      <w:bookmarkEnd w:id="94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Спектральные методы представляют собой мощный класс численных техник для решения дифференциальных уравнений. В отличие от локальных методов (конечных разностей, конечных элементов), которые используют только локальную информацию в окрестности каждой точки, спектральные методы представляют решение как линейную комбинацию глобальных функций, определённых на всей области. ### Критерии выбора спектрального базиса Выбор базиса функций имеет решающее значение и основывается на нескольких критериях: </w:t>
      </w:r>
      <w:r w:rsidRPr="009F0ED8">
        <w:rPr>
          <w:rFonts w:ascii="Times New Roman" w:hAnsi="Times New Roman" w:cs="Times New Roman"/>
          <w:b/>
          <w:bCs/>
          <w:sz w:val="28"/>
          <w:szCs w:val="28"/>
        </w:rPr>
        <w:t>Быстрая сходимость</w:t>
      </w:r>
      <w:r w:rsidRPr="009F0ED8">
        <w:rPr>
          <w:rFonts w:ascii="Times New Roman" w:hAnsi="Times New Roman" w:cs="Times New Roman"/>
          <w:sz w:val="28"/>
          <w:szCs w:val="28"/>
        </w:rPr>
        <w:t xml:space="preserve">: Хороший базис должен </w:t>
      </w:r>
      <w:r w:rsidRPr="009F0ED8">
        <w:rPr>
          <w:rFonts w:ascii="Times New Roman" w:hAnsi="Times New Roman" w:cs="Times New Roman"/>
          <w:sz w:val="28"/>
          <w:szCs w:val="28"/>
        </w:rPr>
        <w:lastRenderedPageBreak/>
        <w:t xml:space="preserve">обеспечивать экспоненциальную (так называемую «спектральную») сходимость с ростом числа членов. </w:t>
      </w:r>
      <w:r w:rsidRPr="009F0ED8">
        <w:rPr>
          <w:rFonts w:ascii="Times New Roman" w:hAnsi="Times New Roman" w:cs="Times New Roman"/>
          <w:b/>
          <w:bCs/>
          <w:sz w:val="28"/>
          <w:szCs w:val="28"/>
        </w:rPr>
        <w:t>Простота дифференцирования/интегрирования</w:t>
      </w:r>
      <w:r w:rsidRPr="009F0ED8">
        <w:rPr>
          <w:rFonts w:ascii="Times New Roman" w:hAnsi="Times New Roman" w:cs="Times New Roman"/>
          <w:sz w:val="28"/>
          <w:szCs w:val="28"/>
        </w:rPr>
        <w:t xml:space="preserve">: Дифференциальные операторы должны легко применяться к базисным функциям. </w:t>
      </w:r>
      <w:r w:rsidRPr="009F0ED8">
        <w:rPr>
          <w:rFonts w:ascii="Times New Roman" w:hAnsi="Times New Roman" w:cs="Times New Roman"/>
          <w:b/>
          <w:bCs/>
          <w:sz w:val="28"/>
          <w:szCs w:val="28"/>
        </w:rPr>
        <w:t>Ортогональность</w:t>
      </w:r>
      <w:r w:rsidRPr="009F0ED8">
        <w:rPr>
          <w:rFonts w:ascii="Times New Roman" w:hAnsi="Times New Roman" w:cs="Times New Roman"/>
          <w:sz w:val="28"/>
          <w:szCs w:val="28"/>
        </w:rPr>
        <w:t xml:space="preserve">: Ортогональный базис значительно упрощает вычисления и улучшает обусловленность. </w:t>
      </w:r>
      <w:r w:rsidRPr="009F0ED8">
        <w:rPr>
          <w:rFonts w:ascii="Times New Roman" w:hAnsi="Times New Roman" w:cs="Times New Roman"/>
          <w:b/>
          <w:bCs/>
          <w:sz w:val="28"/>
          <w:szCs w:val="28"/>
        </w:rPr>
        <w:t>Полнота</w:t>
      </w:r>
      <w:r w:rsidRPr="009F0ED8">
        <w:rPr>
          <w:rFonts w:ascii="Times New Roman" w:hAnsi="Times New Roman" w:cs="Times New Roman"/>
          <w:sz w:val="28"/>
          <w:szCs w:val="28"/>
        </w:rPr>
        <w:t xml:space="preserve">: Любая разумная функция должна быть аппроксимируема в данном базисе. ### Непериодические задачи и выбор полиномов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Чебышева Для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периодических задач ряды Фурье являются естественным выбором. Однако для непериодических задач на конечном интервале использование равноотстоящих точек с полиномами приводит к явлению Рунге: на границах интервала возникают расходящиеся осцилляции. </w:t>
      </w:r>
      <w:r w:rsidRPr="009F0ED8">
        <w:rPr>
          <w:rFonts w:ascii="Times New Roman" w:hAnsi="Times New Roman" w:cs="Times New Roman"/>
          <w:b/>
          <w:bCs/>
          <w:sz w:val="28"/>
          <w:szCs w:val="28"/>
        </w:rPr>
        <w:t>Полиномы Чебышева</w:t>
      </w:r>
      <w:r w:rsidRPr="009F0ED8">
        <w:rPr>
          <w:rFonts w:ascii="Times New Roman" w:hAnsi="Times New Roman" w:cs="Times New Roman"/>
          <w:sz w:val="28"/>
          <w:szCs w:val="28"/>
        </w:rPr>
        <w:t xml:space="preserve"> предлагают элегантное решение этой проблемы. Их особое распределение корней (более плотное у краёв) минимизирует погрешность интерполяции и избегает явления Рунге. Это свойство, называемое </w:t>
      </w:r>
      <w:r w:rsidRPr="009F0ED8">
        <w:rPr>
          <w:rFonts w:ascii="Times New Roman" w:hAnsi="Times New Roman" w:cs="Times New Roman"/>
          <w:b/>
          <w:bCs/>
          <w:sz w:val="28"/>
          <w:szCs w:val="28"/>
        </w:rPr>
        <w:t>минимаксным</w:t>
      </w:r>
      <w:r w:rsidRPr="009F0ED8">
        <w:rPr>
          <w:rFonts w:ascii="Times New Roman" w:hAnsi="Times New Roman" w:cs="Times New Roman"/>
          <w:sz w:val="28"/>
          <w:szCs w:val="28"/>
        </w:rPr>
        <w:t>, гарантирует, что максимальная погрешность будет настолько малой, насколько это возможно.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95" w:name="X22236c2ae5bc53106bf04c86b6c91737c36077d"/>
      <w:bookmarkStart w:id="96" w:name="_Toc227073737"/>
      <w:r w:rsidRPr="009F0ED8">
        <w:rPr>
          <w:rFonts w:ascii="Times New Roman" w:hAnsi="Times New Roman" w:cs="Times New Roman"/>
          <w:sz w:val="28"/>
          <w:szCs w:val="28"/>
        </w:rPr>
        <w:t>Раздел 1: Методы вычисления спектральных коэффициентов</w:t>
      </w:r>
      <w:bookmarkEnd w:id="96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Фундаментальная цель спектральных методов — преобразовать непрерывное дифференциальное уравнение в дискретную алгебраическую систему. Для уравнения </w:t>
      </w:r>
      <m:oMath>
        <m:r>
          <w:rPr>
            <w:rFonts w:ascii="Cambria Math" w:hAnsi="Cambria Math" w:cs="Times New Roman"/>
            <w:sz w:val="28"/>
            <w:szCs w:val="28"/>
          </w:rPr>
          <m:t>Lu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на области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Ω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мы аппроксимируем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конечной суммой: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Невязка определяется как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;</m:t>
        </m:r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L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9F0ED8">
        <w:rPr>
          <w:rFonts w:ascii="Times New Roman" w:hAnsi="Times New Roman" w:cs="Times New Roman"/>
          <w:sz w:val="28"/>
          <w:szCs w:val="28"/>
        </w:rPr>
        <w:t>. Существуют различные стратегии минимизации этой невязки.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97" w:name="метод-галёркина"/>
      <w:bookmarkStart w:id="98" w:name="_Toc227073738"/>
      <w:bookmarkEnd w:id="95"/>
      <w:r w:rsidRPr="009F0ED8">
        <w:rPr>
          <w:rFonts w:ascii="Times New Roman" w:hAnsi="Times New Roman" w:cs="Times New Roman"/>
          <w:sz w:val="28"/>
          <w:szCs w:val="28"/>
        </w:rPr>
        <w:lastRenderedPageBreak/>
        <w:t>1.1. Метод Галёркина</w:t>
      </w:r>
      <w:bookmarkEnd w:id="98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Метод Галёркина является математически наиболее «чистым» подходом. Мы требуем, чтобы невязка была ортогональна каждой функции базиса: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⟨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⟩=</m:t>
          </m:r>
          <m:nary>
            <m:naryPr>
              <m:limLoc m:val="subSup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​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0 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для </m:t>
          </m:r>
          <m:r>
            <w:rPr>
              <w:rFonts w:ascii="Cambria Math" w:hAnsi="Cambria Math" w:cs="Times New Roman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Этот подход требует, чтобы каждая базисная функция индивидуально удовлетворяла граничным условиям. Он приводит к симметричным и хорошо обусловленным матрицам, но построение подходящего базиса может оказаться сложным, особенно для нестандартных граничных условий.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Важное условие</w:t>
      </w:r>
      <w:r w:rsidRPr="009F0ED8">
        <w:rPr>
          <w:rFonts w:ascii="Times New Roman" w:hAnsi="Times New Roman" w:cs="Times New Roman"/>
          <w:sz w:val="28"/>
          <w:szCs w:val="28"/>
        </w:rPr>
        <w:t xml:space="preserve">: Каждая базисная функция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должна индивидуально удовлетворять граничным условиям. В любом случае, этот чисто математический метод даёт нам возможность получать симметричные и хорошо обусловленные матрицы. Однако он усложняет построение базиса, адаптированного к граничным условиям, и поэтому нелинейные проблемы очень трудно поддаются обработке.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99" w:name="общий-принцип"/>
      <w:bookmarkStart w:id="100" w:name="_Toc227073739"/>
      <w:r w:rsidRPr="009F0ED8">
        <w:rPr>
          <w:rFonts w:ascii="Times New Roman" w:hAnsi="Times New Roman" w:cs="Times New Roman"/>
        </w:rPr>
        <w:t>1.1.1. Общий принцип</w:t>
      </w:r>
      <w:bookmarkEnd w:id="100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Метод Галёркина — это проекционный метод, в котором приближённое решение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ищется в виде линейной комбинации базисных функций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, а невязка принудительно ортогонализируется пространству этих базисных функций.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Рассмотрим общее дифференциальное уравнение второго порядка: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 w:cs="Times New Roman"/>
              <w:sz w:val="28"/>
              <w:szCs w:val="28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∈[-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с граничными условиями: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 u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β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t>Приближаем решение с помощью: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выбранные базисные функции.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Невязка определяется как: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cr m:val="script"/>
              <m:sty m:val="p"/>
            </m:rPr>
            <w:rPr>
              <w:rFonts w:ascii="Cambria Math" w:hAnsi="Cambria Math" w:cs="Times New Roman"/>
              <w:sz w:val="28"/>
              <w:szCs w:val="28"/>
            </w:rPr>
            <m:t>)=L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Метод Галёркина требует ортогональности невя зки каждой базисной функции: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 j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весовая функция (для полиномов Чебышёва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9F0ED8">
        <w:rPr>
          <w:rFonts w:ascii="Times New Roman" w:hAnsi="Times New Roman" w:cs="Times New Roman"/>
          <w:sz w:val="28"/>
          <w:szCs w:val="28"/>
        </w:rPr>
        <w:t>).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101" w:name="X0d577a3cf9af0e5bfdd2d9dfb2d82fac87458ed"/>
      <w:bookmarkStart w:id="102" w:name="_Toc227073740"/>
      <w:bookmarkEnd w:id="99"/>
      <w:r w:rsidRPr="009F0ED8">
        <w:rPr>
          <w:rFonts w:ascii="Times New Roman" w:hAnsi="Times New Roman" w:cs="Times New Roman"/>
        </w:rPr>
        <w:t>1.1.2. Базис, адаптированный к граничным условиям</w:t>
      </w:r>
      <w:bookmarkEnd w:id="102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полиномов Чебышёва возникает критическая проблема: полиномы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не удовлетворяют граничным условиям: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(±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)≠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для чётных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Поэтому необходимо построить </w:t>
      </w:r>
      <w:r w:rsidRPr="009F0ED8">
        <w:rPr>
          <w:rFonts w:ascii="Times New Roman" w:hAnsi="Times New Roman" w:cs="Times New Roman"/>
          <w:b/>
          <w:bCs/>
          <w:sz w:val="28"/>
          <w:szCs w:val="28"/>
        </w:rPr>
        <w:t>адаптированный базис</w:t>
      </w:r>
      <w:r w:rsidRPr="009F0ED8">
        <w:rPr>
          <w:rFonts w:ascii="Times New Roman" w:hAnsi="Times New Roman" w:cs="Times New Roman"/>
          <w:sz w:val="28"/>
          <w:szCs w:val="28"/>
        </w:rPr>
        <w:t xml:space="preserve">, который автоматически удовлетворяет однородным граничным условиям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(±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103" w:name="базис-для-однородных-условий-дирихле"/>
      <w:bookmarkStart w:id="104" w:name="_Toc227073741"/>
      <w:bookmarkEnd w:id="101"/>
      <w:r w:rsidRPr="009F0ED8">
        <w:rPr>
          <w:rFonts w:ascii="Times New Roman" w:hAnsi="Times New Roman" w:cs="Times New Roman"/>
        </w:rPr>
        <w:t>1.1.3. Базис для однородных условий Дирихле</w:t>
      </w:r>
      <w:bookmarkEnd w:id="104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используем: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Свойство</w:t>
      </w:r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t>Тогда приближённое решение записывается как: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d>
        </m:oMath>
      </m:oMathPara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105" w:name="базис-для-неоднородных-условий-дирихле"/>
      <w:bookmarkStart w:id="106" w:name="_Toc227073742"/>
      <w:bookmarkEnd w:id="103"/>
      <w:r w:rsidRPr="009F0ED8">
        <w:rPr>
          <w:rFonts w:ascii="Times New Roman" w:hAnsi="Times New Roman" w:cs="Times New Roman"/>
        </w:rPr>
        <w:t>1.1.4. Базис для неоднородных условий Дирихле</w:t>
      </w:r>
      <w:bookmarkEnd w:id="106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β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выполняем разложение: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функция, удовлетворяющая граничным условиям, например прямая: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x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решение однородного уравнения с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(±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>, разложенное по адаптированному базису.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07" w:name="вариационная-формулировка"/>
      <w:r w:rsidRPr="009F0ED8">
        <w:rPr>
          <w:rFonts w:ascii="Times New Roman" w:hAnsi="Times New Roman" w:cs="Times New Roman"/>
          <w:sz w:val="28"/>
          <w:szCs w:val="28"/>
        </w:rPr>
        <w:t>1.1.5. Вариационная формулировка</w:t>
      </w:r>
    </w:p>
    <w:p w:rsidR="00A51C86" w:rsidRPr="009F0ED8" w:rsidRDefault="00A618CA" w:rsidP="009F0ED8">
      <w:pPr>
        <w:pStyle w:val="5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08" w:name="общий-дифференциальный-оператор"/>
      <w:r w:rsidRPr="009F0ED8">
        <w:rPr>
          <w:rFonts w:ascii="Times New Roman" w:hAnsi="Times New Roman" w:cs="Times New Roman"/>
          <w:sz w:val="28"/>
          <w:szCs w:val="28"/>
        </w:rPr>
        <w:t>3.1. Общий дифференциальный оператор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Рассмотрим ОДУ: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Подставляя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(где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9F0ED8">
        <w:rPr>
          <w:rFonts w:ascii="Times New Roman" w:hAnsi="Times New Roman" w:cs="Times New Roman"/>
          <w:sz w:val="28"/>
          <w:szCs w:val="28"/>
        </w:rPr>
        <w:t>), получаем: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″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5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09" w:name="проекция-галёркина"/>
      <w:bookmarkEnd w:id="108"/>
      <w:r w:rsidRPr="009F0ED8">
        <w:rPr>
          <w:rFonts w:ascii="Times New Roman" w:hAnsi="Times New Roman" w:cs="Times New Roman"/>
          <w:sz w:val="28"/>
          <w:szCs w:val="28"/>
        </w:rPr>
        <w:t>3.2. Проекция Галёркина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Уравнения Галёркина записываются как: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″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d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dx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В матричной форме: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A</m:t>
          </m:r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b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где: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″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d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dx</m:t>
          </m:r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dx</m:t>
          </m:r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10" w:name="интегрирование-по-частям-для-симметрии"/>
      <w:bookmarkEnd w:id="107"/>
      <w:bookmarkEnd w:id="109"/>
      <w:r w:rsidRPr="009F0ED8">
        <w:rPr>
          <w:rFonts w:ascii="Times New Roman" w:hAnsi="Times New Roman" w:cs="Times New Roman"/>
          <w:sz w:val="28"/>
          <w:szCs w:val="28"/>
        </w:rPr>
        <w:t>4. Интегрирование по частям для симметрии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Для получения симметричных матриц (желательное свойство) проинтегрируем по частям член второго порядка: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″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w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dx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веса Чебышёва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9F0ED8">
        <w:rPr>
          <w:rFonts w:ascii="Times New Roman" w:hAnsi="Times New Roman" w:cs="Times New Roman"/>
          <w:sz w:val="28"/>
          <w:szCs w:val="28"/>
        </w:rPr>
        <w:t xml:space="preserve"> граничные члены обращаются в ноль, поскольку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(±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)→∞</m:t>
        </m:r>
      </m:oMath>
      <w:r w:rsidRPr="009F0ED8">
        <w:rPr>
          <w:rFonts w:ascii="Times New Roman" w:hAnsi="Times New Roman" w:cs="Times New Roman"/>
          <w:sz w:val="28"/>
          <w:szCs w:val="28"/>
        </w:rPr>
        <w:t>, но с таким поведением, что произведение остаётся конечным.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Слабая форма принимает вид: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d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dx</m:t>
          </m:r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11" w:name="практическое-вычисление-интегралов"/>
      <w:bookmarkEnd w:id="110"/>
      <w:r w:rsidRPr="009F0ED8">
        <w:rPr>
          <w:rFonts w:ascii="Times New Roman" w:hAnsi="Times New Roman" w:cs="Times New Roman"/>
          <w:sz w:val="28"/>
          <w:szCs w:val="28"/>
        </w:rPr>
        <w:t>5. Практическое вычисление интегралов</w:t>
      </w:r>
    </w:p>
    <w:p w:rsidR="00A51C86" w:rsidRPr="009F0ED8" w:rsidRDefault="00A618CA" w:rsidP="009F0ED8">
      <w:pPr>
        <w:pStyle w:val="5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12" w:name="квадратура-гаусса-чебышёва"/>
      <w:r w:rsidRPr="009F0ED8">
        <w:rPr>
          <w:rFonts w:ascii="Times New Roman" w:hAnsi="Times New Roman" w:cs="Times New Roman"/>
          <w:sz w:val="28"/>
          <w:szCs w:val="28"/>
        </w:rPr>
        <w:t>5.1. Квадратура Гаусса-Чебышёва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Интегралы вычисляются с помощью квадратуры Гаусса-Чебышёва. Для веса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9F0ED8">
        <w:rPr>
          <w:rFonts w:ascii="Times New Roman" w:hAnsi="Times New Roman" w:cs="Times New Roman"/>
          <w:sz w:val="28"/>
          <w:szCs w:val="28"/>
        </w:rPr>
        <w:t xml:space="preserve"> узлы и веса квадратуры: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Узлы Гаусса-Чебышёва</w:t>
      </w:r>
      <w:r w:rsidRPr="009F0ED8">
        <w:rPr>
          <w:rFonts w:ascii="Times New Roman" w:hAnsi="Times New Roman" w:cs="Times New Roman"/>
          <w:sz w:val="28"/>
          <w:szCs w:val="28"/>
        </w:rPr>
        <w:t xml:space="preserve"> (корни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):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=cos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Веса</w:t>
      </w:r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den>
          </m:f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Интеграл приближается как: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≈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den>
          </m:f>
        </m:oMath>
      </m:oMathPara>
    </w:p>
    <w:p w:rsidR="00A51C86" w:rsidRPr="009F0ED8" w:rsidRDefault="00A618CA" w:rsidP="009F0ED8">
      <w:pPr>
        <w:pStyle w:val="5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13" w:name="частный-случай-оператор-u-lambda-u"/>
      <w:bookmarkEnd w:id="112"/>
      <w:r w:rsidRPr="009F0ED8">
        <w:rPr>
          <w:rFonts w:ascii="Times New Roman" w:hAnsi="Times New Roman" w:cs="Times New Roman"/>
          <w:sz w:val="28"/>
          <w:szCs w:val="28"/>
        </w:rPr>
        <w:t xml:space="preserve">5.2. Частный случай: оператор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″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λu</m:t>
        </m:r>
      </m:oMath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модельного уравнения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″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λu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с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(±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матрица Галёркина становится: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″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λ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dx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После интегрирования по частям: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λ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dx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Полученная матрица симметрична.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14" w:name="X0a4e34f387b5f036c4b6f7cc7e566c7ef612330"/>
      <w:bookmarkEnd w:id="111"/>
      <w:bookmarkEnd w:id="113"/>
      <w:r w:rsidRPr="009F0ED8">
        <w:rPr>
          <w:rFonts w:ascii="Times New Roman" w:hAnsi="Times New Roman" w:cs="Times New Roman"/>
          <w:sz w:val="28"/>
          <w:szCs w:val="28"/>
        </w:rPr>
        <w:t>6. Связь между коэффициентами и узловыми значениями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Иногда полезно перейти от спектральных коэффициентов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к узловым значениям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. Матрица перехода задаётся как: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или в матричной форме: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b"/>
            </m:rPr>
            <w:rPr>
              <w:rFonts w:ascii="Cambria Math" w:hAnsi="Cambria Math" w:cs="Times New Roman"/>
              <w:sz w:val="28"/>
              <w:szCs w:val="28"/>
            </w:rPr>
            <m:t>Φ</m:t>
          </m:r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</m:acc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Обратное преобразование (если матрица обратима) позволяет восстановить решение в любой точке.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15" w:name="алгоритм-решения"/>
      <w:bookmarkEnd w:id="114"/>
      <w:r w:rsidRPr="009F0ED8">
        <w:rPr>
          <w:rFonts w:ascii="Times New Roman" w:hAnsi="Times New Roman" w:cs="Times New Roman"/>
          <w:sz w:val="28"/>
          <w:szCs w:val="28"/>
        </w:rPr>
        <w:t>7. Алгоритм решения</w:t>
      </w:r>
    </w:p>
    <w:p w:rsidR="00A51C86" w:rsidRPr="009F0ED8" w:rsidRDefault="00A618CA" w:rsidP="009F0ED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Выбор базиса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: Построить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для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</w:p>
    <w:p w:rsidR="00A51C86" w:rsidRPr="009F0ED8" w:rsidRDefault="00A618CA" w:rsidP="009F0ED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Дискретизация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: Выбрать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узлов квадратуры Гаусса-Чебышёва</w:t>
      </w:r>
    </w:p>
    <w:p w:rsidR="00A51C86" w:rsidRPr="009F0ED8" w:rsidRDefault="00A618CA" w:rsidP="009F0ED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Построение матрицы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: Вычислить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jk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с помощью квадратуры</w:t>
      </w:r>
    </w:p>
    <w:p w:rsidR="00A51C86" w:rsidRPr="009F0ED8" w:rsidRDefault="00DD5109" w:rsidP="009F0ED8">
      <w:pPr>
        <w:pStyle w:val="Compact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″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d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</m:oMath>
      </m:oMathPara>
    </w:p>
    <w:p w:rsidR="00A51C86" w:rsidRPr="009F0ED8" w:rsidRDefault="00A618CA" w:rsidP="009F0ED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Построение правой части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: Вычислить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w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</w:p>
    <w:p w:rsidR="00A51C86" w:rsidRPr="009F0ED8" w:rsidRDefault="00A618CA" w:rsidP="009F0ED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: Решить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A</m:t>
        </m:r>
        <m:acc>
          <m:accPr>
            <m:ctrlPr>
              <w:rPr>
                <w:rFonts w:ascii="Cambria Math" w:hAnsi="Cambria Math" w:cs="Times New Roman"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</m:ac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для получения коэффициентов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</w:p>
    <w:p w:rsidR="00A51C86" w:rsidRPr="009F0ED8" w:rsidRDefault="00A618CA" w:rsidP="009F0ED8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Восстановление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: Вычислить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 любой точке как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ϕ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16" w:name="преимущества-и-недостатки"/>
      <w:bookmarkEnd w:id="115"/>
      <w:r w:rsidRPr="009F0ED8">
        <w:rPr>
          <w:rFonts w:ascii="Times New Roman" w:hAnsi="Times New Roman" w:cs="Times New Roman"/>
          <w:sz w:val="28"/>
          <w:szCs w:val="28"/>
        </w:rPr>
        <w:lastRenderedPageBreak/>
        <w:t>8. Преимущества и недостатки</w:t>
      </w:r>
    </w:p>
    <w:p w:rsidR="00A51C86" w:rsidRPr="009F0ED8" w:rsidRDefault="00A618CA" w:rsidP="009F0ED8">
      <w:pPr>
        <w:pStyle w:val="5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17" w:name="преимущества"/>
      <w:r w:rsidRPr="009F0ED8">
        <w:rPr>
          <w:rFonts w:ascii="Times New Roman" w:hAnsi="Times New Roman" w:cs="Times New Roman"/>
          <w:sz w:val="28"/>
          <w:szCs w:val="28"/>
        </w:rPr>
        <w:t>Преимущества</w:t>
      </w:r>
    </w:p>
    <w:p w:rsidR="00A51C86" w:rsidRPr="009F0ED8" w:rsidRDefault="00A618CA" w:rsidP="009F0ED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Симметричная матрица для самосопряжённых операторов</w:t>
      </w:r>
    </w:p>
    <w:p w:rsidR="00A51C86" w:rsidRPr="009F0ED8" w:rsidRDefault="00A618CA" w:rsidP="009F0ED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Лучшая обусловленность по сравнению с коллокацией</w:t>
      </w:r>
    </w:p>
    <w:p w:rsidR="00A51C86" w:rsidRPr="009F0ED8" w:rsidRDefault="00A618CA" w:rsidP="009F0ED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Гарантированная спектральная сходимость</w:t>
      </w:r>
    </w:p>
    <w:p w:rsidR="00A51C86" w:rsidRPr="009F0ED8" w:rsidRDefault="00A618CA" w:rsidP="009F0ED8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Базис, адаптированный к граничным условиям</w:t>
      </w:r>
    </w:p>
    <w:p w:rsidR="00A51C86" w:rsidRPr="009F0ED8" w:rsidRDefault="00A618CA" w:rsidP="009F0ED8">
      <w:pPr>
        <w:pStyle w:val="5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18" w:name="недостатки"/>
      <w:bookmarkEnd w:id="117"/>
      <w:r w:rsidRPr="009F0ED8">
        <w:rPr>
          <w:rFonts w:ascii="Times New Roman" w:hAnsi="Times New Roman" w:cs="Times New Roman"/>
          <w:sz w:val="28"/>
          <w:szCs w:val="28"/>
        </w:rPr>
        <w:t>Недостатки</w:t>
      </w:r>
    </w:p>
    <w:p w:rsidR="00A51C86" w:rsidRPr="009F0ED8" w:rsidRDefault="00A618CA" w:rsidP="009F0ED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Необходимость построения адаптированного базиса (различного в зависимости от граничных условий)</w:t>
      </w:r>
    </w:p>
    <w:p w:rsidR="00A51C86" w:rsidRPr="009F0ED8" w:rsidRDefault="00A618CA" w:rsidP="009F0ED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Потенциально дорогостоящее вычисление интегралов</w:t>
      </w:r>
    </w:p>
    <w:p w:rsidR="00A51C86" w:rsidRPr="009F0ED8" w:rsidRDefault="00A618CA" w:rsidP="009F0ED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Сложная работа с нелинейностями (требуются свёртки)</w:t>
      </w:r>
    </w:p>
    <w:p w:rsidR="00A51C86" w:rsidRPr="009F0ED8" w:rsidRDefault="00A618CA" w:rsidP="009F0ED8">
      <w:pPr>
        <w:pStyle w:val="Compact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Трудность быстрой обработки переменных коэффициентов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19" w:name="пример-u-u-0-upm-1-0"/>
      <w:bookmarkEnd w:id="116"/>
      <w:bookmarkEnd w:id="118"/>
      <w:r w:rsidRPr="009F0ED8">
        <w:rPr>
          <w:rFonts w:ascii="Times New Roman" w:hAnsi="Times New Roman" w:cs="Times New Roman"/>
          <w:sz w:val="28"/>
          <w:szCs w:val="28"/>
        </w:rPr>
        <w:t xml:space="preserve">9. Пример: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″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+u=0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u(±1)=0</m:t>
        </m:r>
      </m:oMath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матрица Галёркина имеет вид: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ϕ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Интегралы вычисляются аналитически с использованием свойств ортогональности полиномов Чебышёва. Получается трёхдиагональная матрица, коэффициенты которой задаются замкнутыми формулами.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20" w:name="метод-тау-ланцоша"/>
      <w:bookmarkStart w:id="121" w:name="_Toc227073743"/>
      <w:bookmarkEnd w:id="97"/>
      <w:bookmarkEnd w:id="105"/>
      <w:bookmarkEnd w:id="119"/>
      <w:r w:rsidRPr="009F0ED8">
        <w:rPr>
          <w:rFonts w:ascii="Times New Roman" w:hAnsi="Times New Roman" w:cs="Times New Roman"/>
          <w:sz w:val="28"/>
          <w:szCs w:val="28"/>
        </w:rPr>
        <w:t>1.2. Метод Тау Ланцоша</w:t>
      </w:r>
      <w:bookmarkEnd w:id="121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Метод Тау является расширением метода Галёркина для базисов, не удовлетворяющих граничным условиям. К невязке добавляется корректирующий член («Тау»), и последние уравнения системы заменяются граничными условиями. Этот подход естественно работает в пространстве </w:t>
      </w:r>
      <w:r w:rsidRPr="009F0ED8">
        <w:rPr>
          <w:rFonts w:ascii="Times New Roman" w:hAnsi="Times New Roman" w:cs="Times New Roman"/>
          <w:sz w:val="28"/>
          <w:szCs w:val="28"/>
        </w:rPr>
        <w:lastRenderedPageBreak/>
        <w:t>коэффициентов, но его реализация более сложна, а расширение на нелинейные задачи затруднительно. Другими словами, метод Тау позволяет:</w:t>
      </w:r>
    </w:p>
    <w:p w:rsidR="00A51C86" w:rsidRPr="009F0ED8" w:rsidRDefault="00A618CA" w:rsidP="009F0ED8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Работать непосредственно в пространстве коэффициентов.</w:t>
      </w:r>
    </w:p>
    <w:p w:rsidR="00A51C86" w:rsidRPr="009F0ED8" w:rsidRDefault="00A618CA" w:rsidP="009F0ED8">
      <w:pPr>
        <w:pStyle w:val="Compact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Не строить специальный базис.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Но не позволяет:</w:t>
      </w:r>
    </w:p>
    <w:p w:rsidR="00A51C86" w:rsidRPr="009F0ED8" w:rsidRDefault="00A618CA" w:rsidP="009F0ED8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Просто реализовать (более сложная реализация).</w:t>
      </w:r>
    </w:p>
    <w:p w:rsidR="00A51C86" w:rsidRPr="009F0ED8" w:rsidRDefault="00A618CA" w:rsidP="009F0ED8">
      <w:pPr>
        <w:pStyle w:val="Compact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Легко обрабатывать нелинейности (свёртки в спектральном пространстве чрезвычайно сложны).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22" w:name="общий-принцип-1"/>
      <w:r w:rsidRPr="009F0ED8">
        <w:rPr>
          <w:rFonts w:ascii="Times New Roman" w:hAnsi="Times New Roman" w:cs="Times New Roman"/>
          <w:sz w:val="28"/>
          <w:szCs w:val="28"/>
        </w:rPr>
        <w:t>Общий принцип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Метод Тау, введенный Ланцошем, является расширением метода Галёркина, позволяющим использовать базис из функций, которые по отдельности не удовлетворяют граничным условиям. Основная идея заключается в добавлении полиномиального корректирующего члена («тау») к невязке для компенсации невыполнения граничных условий.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Рассмотрим линейное дифференциальное уравнение второго порядка: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Lu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∈[-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с граничными условиями: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 u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β</m:t>
          </m:r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23" w:name="разложение-в-ряд-чебышёва"/>
      <w:bookmarkEnd w:id="122"/>
      <w:r w:rsidRPr="009F0ED8">
        <w:rPr>
          <w:rFonts w:ascii="Times New Roman" w:hAnsi="Times New Roman" w:cs="Times New Roman"/>
          <w:sz w:val="28"/>
          <w:szCs w:val="28"/>
        </w:rPr>
        <w:t>Разложение в ряд Чебышёва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Приближенное решение ищется в виде усеченного ряда по полиномам Чебышёва: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полиномы Чебышёва первого рода, определяемые формулой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)=cos(</m:t>
        </m:r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arccos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24" w:name="формулировка-невязки"/>
      <w:bookmarkEnd w:id="123"/>
      <w:r w:rsidRPr="009F0ED8">
        <w:rPr>
          <w:rFonts w:ascii="Times New Roman" w:hAnsi="Times New Roman" w:cs="Times New Roman"/>
          <w:sz w:val="28"/>
          <w:szCs w:val="28"/>
        </w:rPr>
        <w:t>Формулировка невязки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Невязка дифференциального уравнения равна: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L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Идея Ланцоша состоит в добавлении полиномиального корректирующего члена степени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или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>, чтобы можно было удовлетворить граничным условиям. Записываем: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L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)+⋯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полиномы высокой степени (обычно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).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25" w:name="проекция-галёркина-1"/>
      <w:bookmarkEnd w:id="124"/>
      <w:r w:rsidRPr="009F0ED8">
        <w:rPr>
          <w:rFonts w:ascii="Times New Roman" w:hAnsi="Times New Roman" w:cs="Times New Roman"/>
          <w:sz w:val="28"/>
          <w:szCs w:val="28"/>
        </w:rPr>
        <w:t>Проекция Галёркина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Спроектируем модифицированное уравнение на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базисных полиномов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[</m:t>
              </m:r>
            </m:e>
          </m:nary>
          <m:r>
            <w:rPr>
              <w:rFonts w:ascii="Cambria Math" w:hAnsi="Cambria Math" w:cs="Times New Roman"/>
              <w:sz w:val="28"/>
              <w:szCs w:val="28"/>
            </w:rPr>
            <m:t>L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)]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m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d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Используя ортогональность полиномов Чебышёва: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≠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π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π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/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≠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26" w:name="система-уравнений"/>
      <w:bookmarkEnd w:id="125"/>
      <w:r w:rsidRPr="009F0ED8">
        <w:rPr>
          <w:rFonts w:ascii="Times New Roman" w:hAnsi="Times New Roman" w:cs="Times New Roman"/>
          <w:sz w:val="28"/>
          <w:szCs w:val="28"/>
        </w:rPr>
        <w:t>Система уравнений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линейного оператора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второго порядка применение </w:t>
      </w:r>
      <m:oMath>
        <m:r>
          <w:rPr>
            <w:rFonts w:ascii="Cambria Math" w:hAnsi="Cambria Math" w:cs="Times New Roman"/>
            <w:sz w:val="28"/>
            <w:szCs w:val="28"/>
          </w:rPr>
          <m:t>L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к полиномам Чебышёва выражается через рекуррентные соотношения. Получаем линейную систему из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уравнений для коэффициентов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u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параметров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⟨</m:t>
          </m:r>
          <m:r>
            <w:rPr>
              <w:rFonts w:ascii="Cambria Math" w:hAnsi="Cambria Math" w:cs="Times New Roman"/>
              <w:sz w:val="28"/>
              <w:szCs w:val="28"/>
            </w:rPr>
            <m:t>L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⟩-⟨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⟩=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⟨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⟩,</m:t>
          </m:r>
          <m:r>
            <w:rPr>
              <w:rFonts w:ascii="Cambria Math" w:hAnsi="Cambria Math" w:cs="Times New Roman"/>
              <w:sz w:val="28"/>
              <w:szCs w:val="28"/>
            </w:rPr>
            <m:t> j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⟨⋅,⋅⟩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обозначает скалярное произведение с весом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27" w:name="добавление-граничных-условий"/>
      <w:bookmarkEnd w:id="126"/>
      <w:r w:rsidRPr="009F0ED8">
        <w:rPr>
          <w:rFonts w:ascii="Times New Roman" w:hAnsi="Times New Roman" w:cs="Times New Roman"/>
          <w:sz w:val="28"/>
          <w:szCs w:val="28"/>
        </w:rPr>
        <w:t>Добавление граничных условий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уравнений проекции модифицируются: заменяем последние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уравнений (соответствующих наивысшим степеням) на граничные условия.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задачи второго порядка с двумя граничными условиями обычно используется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корректирующих члена. Граничные условия записываются как: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β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Используя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)=(-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, получаем: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β</m:t>
          </m:r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28" w:name="структура-итоговой-системы"/>
      <w:bookmarkEnd w:id="127"/>
      <w:r w:rsidRPr="009F0ED8">
        <w:rPr>
          <w:rFonts w:ascii="Times New Roman" w:hAnsi="Times New Roman" w:cs="Times New Roman"/>
          <w:sz w:val="28"/>
          <w:szCs w:val="28"/>
        </w:rPr>
        <w:t>Структура итоговой системы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Полная система записывается в матричном виде: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-⟨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-⟨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⟩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-⟨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-⟨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⋱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-⟨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⟩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-⟨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⟩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⋯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p>
                    </m:sSup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⟨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⟨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⟩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⟨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⟩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β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α</m:t>
                    </m:r>
                  </m:e>
                </m:mr>
              </m:m>
            </m:e>
          </m:d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=⟨</m:t>
        </m:r>
        <m:r>
          <w:rPr>
            <w:rFonts w:ascii="Cambria Math" w:hAnsi="Cambria Math" w:cs="Times New Roman"/>
            <w:sz w:val="28"/>
            <w:szCs w:val="28"/>
          </w:rPr>
          <m:t>L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⟩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29" w:name="выбор-корректирующих-полиномов"/>
      <w:bookmarkEnd w:id="128"/>
      <w:r w:rsidRPr="009F0ED8">
        <w:rPr>
          <w:rFonts w:ascii="Times New Roman" w:hAnsi="Times New Roman" w:cs="Times New Roman"/>
          <w:sz w:val="28"/>
          <w:szCs w:val="28"/>
        </w:rPr>
        <w:t>Выбор корректирующих полиномов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Полиномы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обычно выбираются как полиномы Чебышёва наивысших степеней: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ψ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При таком выборе скалярные произведения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⟨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ψ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⟩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равны нулю для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&lt;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благодаря ортогональности, что упрощает структуру системы.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30" w:name="эквивалентность-методу-коллокации"/>
      <w:bookmarkEnd w:id="129"/>
      <w:r w:rsidRPr="009F0ED8">
        <w:rPr>
          <w:rFonts w:ascii="Times New Roman" w:hAnsi="Times New Roman" w:cs="Times New Roman"/>
          <w:sz w:val="28"/>
          <w:szCs w:val="28"/>
        </w:rPr>
        <w:t>Эквивалентность методу коллокации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Для некоторых операторов метод Тау может быть переформулирован как метод коллокации в узлах Гаусса–Лобатто, что дает альтернативную интерпретацию в физическом пространстве.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31" w:name="преимущества-и-недостатки-1"/>
      <w:bookmarkEnd w:id="130"/>
      <w:r w:rsidRPr="009F0ED8">
        <w:rPr>
          <w:rFonts w:ascii="Times New Roman" w:hAnsi="Times New Roman" w:cs="Times New Roman"/>
          <w:sz w:val="28"/>
          <w:szCs w:val="28"/>
        </w:rPr>
        <w:t>Преимущества и недостатки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02"/>
        <w:gridCol w:w="6603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Аспект</w:t>
            </w:r>
          </w:p>
        </w:tc>
        <w:tc>
          <w:tcPr>
            <w:tcW w:w="528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</w:tr>
      <w:tr w:rsidR="00A51C86" w:rsidRPr="009F0ED8">
        <w:tc>
          <w:tcPr>
            <w:tcW w:w="26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Преимущества</w:t>
            </w:r>
          </w:p>
        </w:tc>
        <w:tc>
          <w:tcPr>
            <w:tcW w:w="528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Непосредственная работа в спектральном пространстве, не требуется построение специального базиса, матрица почти ленточная</w:t>
            </w:r>
          </w:p>
        </w:tc>
      </w:tr>
      <w:tr w:rsidR="00A51C86" w:rsidRPr="009F0ED8">
        <w:tc>
          <w:tcPr>
            <w:tcW w:w="26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Недостатки</w:t>
            </w:r>
          </w:p>
        </w:tc>
        <w:tc>
          <w:tcPr>
            <w:tcW w:w="528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Сложная работа с нелинейностями, необходимость вычисления интегралов для скалярных произведений</w:t>
            </w:r>
          </w:p>
        </w:tc>
      </w:tr>
    </w:tbl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32" w:name="Xa2453ce19302a95901bb7e89400b2a0e5bbe4c4"/>
      <w:bookmarkStart w:id="133" w:name="_Toc227073744"/>
      <w:bookmarkEnd w:id="120"/>
      <w:bookmarkEnd w:id="131"/>
      <w:r w:rsidRPr="009F0ED8">
        <w:rPr>
          <w:rFonts w:ascii="Times New Roman" w:hAnsi="Times New Roman" w:cs="Times New Roman"/>
          <w:sz w:val="28"/>
          <w:szCs w:val="28"/>
        </w:rPr>
        <w:lastRenderedPageBreak/>
        <w:t>1.3. Метод Коллокации (Псевдоспектральный метод)</w:t>
      </w:r>
      <w:bookmarkEnd w:id="133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Метод коллокации является наиболее распространённым на практике. Требуется, чтобы невязка обращалась в ноль в наборе конкретных точек, называемых узлами коллокации: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0 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для </m:t>
          </m:r>
          <m:r>
            <w:rPr>
              <w:rFonts w:ascii="Cambria Math" w:hAnsi="Cambria Math" w:cs="Times New Roman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Это эквивалентно использованию тестовых функций типа Дирака </w:t>
      </w:r>
      <m:oMath>
        <m:r>
          <w:rPr>
            <w:rFonts w:ascii="Cambria Math" w:hAnsi="Cambria Math" w:cs="Times New Roman"/>
            <w:sz w:val="28"/>
            <w:szCs w:val="28"/>
          </w:rPr>
          <m:t>δ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. Для уравнения второго порядка дискретизация приводит к алгебраической системе, включающей матрицы дифференцирования. Этот подход имеет то важное преимущество, что напрямую работает с нелинейностями через поточечное вычисление, без сложных интегралов.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Для нелинейного ОДУ второго порядка: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дискретизация даёт нелинейную систему: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D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Решающие преимущества для нелинейностей: - Не нужно вычислять сложные интегралы. - Нелинейности просто вычисляются в узлах. - Естественно адаптируется к методу Ньютона. - Прямая реализация в физическом пространстве.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34" w:name="метод-наименьших-квадратов-least-squares"/>
      <w:bookmarkStart w:id="135" w:name="_Toc227073745"/>
      <w:bookmarkEnd w:id="132"/>
      <w:r w:rsidRPr="009F0ED8">
        <w:rPr>
          <w:rFonts w:ascii="Times New Roman" w:hAnsi="Times New Roman" w:cs="Times New Roman"/>
          <w:sz w:val="28"/>
          <w:szCs w:val="28"/>
        </w:rPr>
        <w:t>1.4. Метод наименьших квадратов (Least Squares)</w:t>
      </w:r>
      <w:bookmarkEnd w:id="135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Метод наименьших квадратов представляет собой надежную альтернативу классической коллокации. Вместо того чтобы обнулять невязку в отдельных точках, </w:t>
      </w:r>
      <w:r w:rsidRPr="009F0ED8">
        <w:rPr>
          <w:rFonts w:ascii="Times New Roman" w:hAnsi="Times New Roman" w:cs="Times New Roman"/>
          <w:b/>
          <w:bCs/>
          <w:sz w:val="28"/>
          <w:szCs w:val="28"/>
        </w:rPr>
        <w:t>минимизируют глобально</w:t>
      </w:r>
      <w:r w:rsidRPr="009F0ED8">
        <w:rPr>
          <w:rFonts w:ascii="Times New Roman" w:hAnsi="Times New Roman" w:cs="Times New Roman"/>
          <w:sz w:val="28"/>
          <w:szCs w:val="28"/>
        </w:rPr>
        <w:t xml:space="preserve"> на множестве из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точек коллокации, где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>. Такой подход преобразует переопределенную систему в задачу квадратичной оптимизации.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36" w:name="постановка-непрерывной-задачи"/>
      <w:r w:rsidRPr="009F0ED8">
        <w:rPr>
          <w:rFonts w:ascii="Times New Roman" w:hAnsi="Times New Roman" w:cs="Times New Roman"/>
          <w:sz w:val="28"/>
          <w:szCs w:val="28"/>
        </w:rPr>
        <w:lastRenderedPageBreak/>
        <w:t>1.4.1. Постановка непрерывной задачи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Рассмотрим линейное обыкновенное дифференциальное уравнение второго порядка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 w:cs="Times New Roman"/>
              <w:sz w:val="28"/>
              <w:szCs w:val="28"/>
            </w:rPr>
            <m:t>L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∈[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b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с общими краевыми условиями (Дирихле, Неймана или смешанными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)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)+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β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sub>
                    </m:sSub>
                  </m:e>
                </m:mr>
              </m:m>
            </m:e>
          </m:d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37" w:name="Xd125ddc9650129c1ebe87c26aaac18148452a3f"/>
      <w:bookmarkEnd w:id="136"/>
      <w:r w:rsidRPr="009F0ED8">
        <w:rPr>
          <w:rFonts w:ascii="Times New Roman" w:hAnsi="Times New Roman" w:cs="Times New Roman"/>
          <w:sz w:val="28"/>
          <w:szCs w:val="28"/>
        </w:rPr>
        <w:t>1.4.2. Аппроксимация полиномами в базисе Чебышёва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Приблизим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полиномом степени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 базисе полиномов Чебышёва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. После аффинного преобразования области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∈[-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dξ</m:t>
              </m:r>
            </m:den>
          </m:f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Аппроксимация принимает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вид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неизвестные спектральные коэффициенты (всего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>).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38" w:name="выбор-точек-коллокации"/>
      <w:bookmarkEnd w:id="137"/>
      <w:r w:rsidRPr="009F0ED8">
        <w:rPr>
          <w:rFonts w:ascii="Times New Roman" w:hAnsi="Times New Roman" w:cs="Times New Roman"/>
          <w:sz w:val="28"/>
          <w:szCs w:val="28"/>
        </w:rPr>
        <w:t>1.4.3. Выбор точек коллокации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Выбираем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точек коллокации, причем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&gt;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(обычно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или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3N</m:t>
        </m:r>
      </m:oMath>
      <w:r w:rsidRPr="009F0ED8">
        <w:rPr>
          <w:rFonts w:ascii="Times New Roman" w:hAnsi="Times New Roman" w:cs="Times New Roman"/>
          <w:sz w:val="28"/>
          <w:szCs w:val="28"/>
        </w:rPr>
        <w:t>). Используем узлы Чебышёва-Гаусса-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Лобатто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=cos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πj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 j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Эти точки обладают следующими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свойствами :</w:t>
      </w:r>
      <w:proofErr w:type="gramEnd"/>
    </w:p>
    <w:p w:rsidR="00A51C86" w:rsidRPr="009F0ED8" w:rsidRDefault="00A618CA" w:rsidP="009F0ED8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Неравномерное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распределение :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большая плотность вблизи границ </w:t>
      </w:r>
      <m:oMath>
        <m:r>
          <w:rPr>
            <w:rFonts w:ascii="Cambria Math" w:hAnsi="Cambria Math" w:cs="Times New Roman"/>
            <w:sz w:val="28"/>
            <w:szCs w:val="28"/>
          </w:rPr>
          <m:t>ξ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=±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</w:p>
    <w:p w:rsidR="00A51C86" w:rsidRPr="009F0ED8" w:rsidRDefault="00A618CA" w:rsidP="009F0ED8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t xml:space="preserve">Включение граничных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точек :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=-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</w:p>
    <w:p w:rsidR="00A51C86" w:rsidRPr="009F0ED8" w:rsidRDefault="00A618CA" w:rsidP="009F0ED8">
      <w:pPr>
        <w:pStyle w:val="Compact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Отсутствие феномена Рунге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Соответствующие физические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точки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 j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39" w:name="Xc0cfe872f76a672617994aa636ac6b69181fca1"/>
      <w:bookmarkEnd w:id="138"/>
      <w:r w:rsidRPr="009F0ED8">
        <w:rPr>
          <w:rFonts w:ascii="Times New Roman" w:hAnsi="Times New Roman" w:cs="Times New Roman"/>
          <w:sz w:val="28"/>
          <w:szCs w:val="28"/>
        </w:rPr>
        <w:t>1.4.4. Дискретизация дифференциального уравнения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 каждой точке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дифференциальное уравнение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дает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Производные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выражаются в базисе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Чебышёва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Подставляя аппроксимацию, для каждого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получаем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″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0" w:name="матричная-форма-переопределенной-системы"/>
      <w:bookmarkEnd w:id="139"/>
      <w:r w:rsidRPr="009F0ED8">
        <w:rPr>
          <w:rFonts w:ascii="Times New Roman" w:hAnsi="Times New Roman" w:cs="Times New Roman"/>
          <w:sz w:val="28"/>
          <w:szCs w:val="28"/>
        </w:rPr>
        <w:t>1.4.5. Матричная форма переопределенной системы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записываем линейную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систему :</w:t>
      </w:r>
      <w:proofErr w:type="gramEnd"/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f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</w:rPr>
        <w:t>где :</w:t>
      </w:r>
      <w:proofErr w:type="gramEnd"/>
    </w:p>
    <w:p w:rsidR="00A51C86" w:rsidRPr="009F0ED8" w:rsidRDefault="00A618CA" w:rsidP="009F0ED8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матрица размера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×(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</w:p>
    <w:p w:rsidR="00A51C86" w:rsidRPr="009F0ED8" w:rsidRDefault="00A618CA" w:rsidP="009F0ED8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вектор неизвестных коэффициентов</w:t>
      </w:r>
    </w:p>
    <w:p w:rsidR="00A51C86" w:rsidRPr="009F0ED8" w:rsidRDefault="00A618CA" w:rsidP="009F0ED8">
      <w:pPr>
        <w:pStyle w:val="Compact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вектор правых частей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t xml:space="preserve">Элементы матрицы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задаются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формулой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″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borderBox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с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Правая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часть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borderBox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1" w:name="явные-выражения-для-производных-t_k"/>
      <w:bookmarkEnd w:id="140"/>
      <w:r w:rsidRPr="009F0ED8">
        <w:rPr>
          <w:rFonts w:ascii="Times New Roman" w:hAnsi="Times New Roman" w:cs="Times New Roman"/>
          <w:sz w:val="28"/>
          <w:szCs w:val="28"/>
        </w:rPr>
        <w:t xml:space="preserve">1.4.6. Явные выражения для производных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вычисления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необходимы аналитические выражения производных полиномов Чебышёва.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 xml:space="preserve">Первая </w:t>
      </w:r>
      <w:proofErr w:type="gramStart"/>
      <w:r w:rsidRPr="009F0ED8">
        <w:rPr>
          <w:rFonts w:ascii="Times New Roman" w:hAnsi="Times New Roman" w:cs="Times New Roman"/>
          <w:b/>
          <w:bCs/>
          <w:sz w:val="28"/>
          <w:szCs w:val="28"/>
        </w:rPr>
        <w:t>производная</w:t>
      </w:r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k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полином Чебышёва второго рода, определяемый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формулой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arccos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sin(arccos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 xml:space="preserve">Рекуррентное соотношение для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(более удобное для численных расчетов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)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2ξ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 k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≥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 xml:space="preserve">Вторая </w:t>
      </w:r>
      <w:proofErr w:type="gramStart"/>
      <w:r w:rsidRPr="009F0ED8">
        <w:rPr>
          <w:rFonts w:ascii="Times New Roman" w:hAnsi="Times New Roman" w:cs="Times New Roman"/>
          <w:b/>
          <w:bCs/>
          <w:sz w:val="28"/>
          <w:szCs w:val="28"/>
        </w:rPr>
        <w:t>производная</w:t>
      </w:r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≠±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ξ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=±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используются предельные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значения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 xml:space="preserve">Рекуррентное соотношение для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″</m:t>
            </m:r>
          </m:sup>
        </m:sSub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″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″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″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)+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2ξ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″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″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ξ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 k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≥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2" w:name="учет-преобразования-области"/>
      <w:bookmarkEnd w:id="141"/>
      <w:r w:rsidRPr="009F0ED8">
        <w:rPr>
          <w:rFonts w:ascii="Times New Roman" w:hAnsi="Times New Roman" w:cs="Times New Roman"/>
          <w:sz w:val="28"/>
          <w:szCs w:val="28"/>
        </w:rPr>
        <w:t>1.4.7. Учет преобразования области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Переход от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к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вводит масштабный коэффициент для производных. Обозначим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полиномы, определенные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)),</m:t>
          </m:r>
          <m:r>
            <w:rPr>
              <w:rFonts w:ascii="Cambria Math" w:hAnsi="Cambria Math" w:cs="Times New Roman"/>
              <w:sz w:val="28"/>
              <w:szCs w:val="28"/>
            </w:rPr>
            <m:t> ξ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Производные преобразуются следующим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образом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dξ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dξ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acc>
                    <m:accPr>
                      <m:chr m:val="̃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Таким образом, матрица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построенная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принимает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вид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″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borderBox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3" w:name="задача-оптимизации-наименьших-квадратов"/>
      <w:bookmarkEnd w:id="142"/>
      <w:r w:rsidRPr="009F0ED8">
        <w:rPr>
          <w:rFonts w:ascii="Times New Roman" w:hAnsi="Times New Roman" w:cs="Times New Roman"/>
          <w:sz w:val="28"/>
          <w:szCs w:val="28"/>
        </w:rPr>
        <w:t>1.4.8. Задача оптимизации наименьших квадратов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Система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переопределена, так как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&gt;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. Ищем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, минимизирующий евклидову норму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невязки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limLow>
                <m:limLow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e>
                <m:lim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∈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p>
                  </m:sSup>
                </m:lim>
              </m:limLow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∥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bSup>
            </m:e>
          </m:borderBox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t xml:space="preserve">Функционал стоимости записывается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явно :</w:t>
      </w:r>
      <w:proofErr w:type="gramEnd"/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∥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=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0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b>
                          </m:sSub>
                        </m:e>
                      </m:nary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nary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4" w:name="нормальные-уравнения"/>
      <w:bookmarkEnd w:id="143"/>
      <w:r w:rsidRPr="009F0ED8">
        <w:rPr>
          <w:rFonts w:ascii="Times New Roman" w:hAnsi="Times New Roman" w:cs="Times New Roman"/>
          <w:sz w:val="28"/>
          <w:szCs w:val="28"/>
        </w:rPr>
        <w:t>1.4.9. Нормальные уравнения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Условие первого порядка для минимума: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∇</m:t>
        </m:r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. Вычислим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градиент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j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,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m:rPr>
                  <m:scr m:val="script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scr m:val="script"/>
            </m:rPr>
            <w:rPr>
              <w:rFonts w:ascii="Cambria Math" w:hAnsi="Cambria Math" w:cs="Times New Roman"/>
              <w:sz w:val="28"/>
              <w:szCs w:val="28"/>
            </w:rPr>
            <m:t> l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 матричной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форме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borderBox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</w:rPr>
        <w:t>Отсюда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borderBox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Эти уравнения называются </w:t>
      </w:r>
      <w:r w:rsidRPr="009F0ED8">
        <w:rPr>
          <w:rFonts w:ascii="Times New Roman" w:hAnsi="Times New Roman" w:cs="Times New Roman"/>
          <w:b/>
          <w:bCs/>
          <w:sz w:val="28"/>
          <w:szCs w:val="28"/>
        </w:rPr>
        <w:t>нормальными уравнениями</w:t>
      </w:r>
      <w:r w:rsidRPr="009F0ED8">
        <w:rPr>
          <w:rFonts w:ascii="Times New Roman" w:hAnsi="Times New Roman" w:cs="Times New Roman"/>
          <w:sz w:val="28"/>
          <w:szCs w:val="28"/>
        </w:rPr>
        <w:t xml:space="preserve">. Матрица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обладает следующими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свойствами :</w:t>
      </w:r>
      <w:proofErr w:type="gramEnd"/>
    </w:p>
    <w:p w:rsidR="00A51C86" w:rsidRPr="009F0ED8" w:rsidRDefault="00A618CA" w:rsidP="009F0ED8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0ED8">
        <w:rPr>
          <w:rFonts w:ascii="Times New Roman" w:hAnsi="Times New Roman" w:cs="Times New Roman"/>
          <w:b/>
          <w:bCs/>
          <w:sz w:val="28"/>
          <w:szCs w:val="28"/>
        </w:rPr>
        <w:t>Квадратная</w:t>
      </w:r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размера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)×(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</w:p>
    <w:p w:rsidR="00A51C86" w:rsidRPr="009F0ED8" w:rsidRDefault="00A618CA" w:rsidP="009F0ED8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0ED8">
        <w:rPr>
          <w:rFonts w:ascii="Times New Roman" w:hAnsi="Times New Roman" w:cs="Times New Roman"/>
          <w:b/>
          <w:bCs/>
          <w:sz w:val="28"/>
          <w:szCs w:val="28"/>
        </w:rPr>
        <w:t>Симметричная</w:t>
      </w:r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A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A</m:t>
        </m:r>
      </m:oMath>
    </w:p>
    <w:p w:rsidR="00A51C86" w:rsidRPr="009F0ED8" w:rsidRDefault="00A618CA" w:rsidP="009F0ED8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 xml:space="preserve">Положительно </w:t>
      </w:r>
      <w:proofErr w:type="gramStart"/>
      <w:r w:rsidRPr="009F0ED8">
        <w:rPr>
          <w:rFonts w:ascii="Times New Roman" w:hAnsi="Times New Roman" w:cs="Times New Roman"/>
          <w:b/>
          <w:bCs/>
          <w:sz w:val="28"/>
          <w:szCs w:val="28"/>
        </w:rPr>
        <w:t>полуопределенная</w:t>
      </w:r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=∥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∥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</w:p>
    <w:p w:rsidR="00A51C86" w:rsidRPr="009F0ED8" w:rsidRDefault="00A618CA" w:rsidP="009F0ED8">
      <w:pPr>
        <w:pStyle w:val="Compact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Положительно определенная</w:t>
      </w:r>
      <w:r w:rsidRPr="009F0ED8">
        <w:rPr>
          <w:rFonts w:ascii="Times New Roman" w:hAnsi="Times New Roman" w:cs="Times New Roman"/>
          <w:sz w:val="28"/>
          <w:szCs w:val="28"/>
        </w:rPr>
        <w:t xml:space="preserve">, если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имеет полный ранг (</w:t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rank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>)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5" w:name="X965b530d0e2ee33483336d2ab68604013b2df24"/>
      <w:bookmarkEnd w:id="144"/>
      <w:r w:rsidRPr="009F0ED8">
        <w:rPr>
          <w:rFonts w:ascii="Times New Roman" w:hAnsi="Times New Roman" w:cs="Times New Roman"/>
          <w:sz w:val="28"/>
          <w:szCs w:val="28"/>
        </w:rPr>
        <w:t>1.4.10. Решение через псевдообратную матрицу Мура-Пенроуза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Решение задачи наименьших квадратов записывается в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виде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=(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borderBox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</w:t>
      </w:r>
      <w:r w:rsidRPr="009F0ED8">
        <w:rPr>
          <w:rFonts w:ascii="Times New Roman" w:hAnsi="Times New Roman" w:cs="Times New Roman"/>
          <w:b/>
          <w:bCs/>
          <w:sz w:val="28"/>
          <w:szCs w:val="28"/>
        </w:rPr>
        <w:t>псевдообратная матрица Мура-Пенроуза</w:t>
      </w:r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6" w:name="обусловленность-задачи"/>
      <w:bookmarkEnd w:id="145"/>
      <w:r w:rsidRPr="009F0ED8">
        <w:rPr>
          <w:rFonts w:ascii="Times New Roman" w:hAnsi="Times New Roman" w:cs="Times New Roman"/>
          <w:sz w:val="28"/>
          <w:szCs w:val="28"/>
        </w:rPr>
        <w:t>1.4.11. Обусловленность задачи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Число обусловленности матрицы нормальных уравнений равно квадрату числа обусловленности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κ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κ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borderBox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κ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)=∥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∥∥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∥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(для квадратной матрицы) или </w:t>
      </w:r>
      <m:oMath>
        <m:r>
          <w:rPr>
            <w:rFonts w:ascii="Cambria Math" w:hAnsi="Cambria Math" w:cs="Times New Roman"/>
            <w:sz w:val="28"/>
            <w:szCs w:val="28"/>
          </w:rPr>
          <m:t>κ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)=∥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∥∥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∥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(для прямоугольной матрицы).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матрицы коллокации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с полиномами Чебышёва справедлива асимптотическая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оценка :</w:t>
      </w:r>
      <w:proofErr w:type="gramEnd"/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κ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)∼</m:t>
          </m:r>
          <m:r>
            <w:rPr>
              <w:rFonts w:ascii="Cambria Math" w:hAnsi="Cambria Math" w:cs="Times New Roman"/>
              <w:sz w:val="28"/>
              <w:szCs w:val="28"/>
            </w:rPr>
            <m:t>O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при 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</w:rPr>
        <w:t>Следовательно :</w:t>
      </w:r>
      <w:proofErr w:type="gramEnd"/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κ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)∼</m:t>
          </m:r>
          <m:r>
            <w:rPr>
              <w:rFonts w:ascii="Cambria Math" w:hAnsi="Cambria Math" w:cs="Times New Roman"/>
              <w:sz w:val="28"/>
              <w:szCs w:val="28"/>
            </w:rPr>
            <m:t>O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Поэтому для больших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избегают явного вычисления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A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предпочитают использовать QR-разложение или SVD.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7" w:name="решение-с-помощью-qr-разложения"/>
      <w:bookmarkEnd w:id="146"/>
      <w:r w:rsidRPr="009F0ED8">
        <w:rPr>
          <w:rFonts w:ascii="Times New Roman" w:hAnsi="Times New Roman" w:cs="Times New Roman"/>
          <w:sz w:val="28"/>
          <w:szCs w:val="28"/>
        </w:rPr>
        <w:t>1.4.12. Решение с помощью QR-разложения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QR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приведенное QR-разложение матрицы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где :</w:t>
      </w:r>
      <w:proofErr w:type="gramEnd"/>
    </w:p>
    <w:p w:rsidR="00A51C86" w:rsidRPr="009F0ED8" w:rsidRDefault="00A618CA" w:rsidP="009F0ED8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×(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: ортогональная матрица (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>)</w:t>
      </w:r>
    </w:p>
    <w:p w:rsidR="00A51C86" w:rsidRPr="009F0ED8" w:rsidRDefault="00A618CA" w:rsidP="009F0ED8">
      <w:pPr>
        <w:pStyle w:val="Compact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)×(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: верхнетреугольная матрица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Задача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min∥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∥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эквивалентна :</w:t>
      </w:r>
      <w:proofErr w:type="gramEnd"/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min∥</m:t>
          </m:r>
          <m:r>
            <w:rPr>
              <w:rFonts w:ascii="Cambria Math" w:hAnsi="Cambria Math" w:cs="Times New Roman"/>
              <w:sz w:val="28"/>
              <w:szCs w:val="28"/>
            </w:rPr>
            <m:t>QR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=min∥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Решение получается решением треугольной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системы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</m:borderBox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Норма минимальной невязки вычисляется по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формуле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∥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=∥(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∥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borderBox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8" w:name="решение-с-помощью-svd-разложения"/>
      <w:bookmarkEnd w:id="147"/>
      <w:r w:rsidRPr="009F0ED8">
        <w:rPr>
          <w:rFonts w:ascii="Times New Roman" w:hAnsi="Times New Roman" w:cs="Times New Roman"/>
          <w:sz w:val="28"/>
          <w:szCs w:val="28"/>
        </w:rPr>
        <w:t>1.4.13. Решение с помощью SVD-разложения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Сингулярное разложение (SVD) матрицы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имеет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вид :</w:t>
      </w:r>
      <w:proofErr w:type="gramEnd"/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Σ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где 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 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V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 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Σ=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diag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≥…≥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сингулярные числа.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Псевдообратная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матрица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V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где 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diag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и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nor/>
          </m:rPr>
          <w:rPr>
            <w:rFonts w:ascii="Times New Roman" w:hAnsi="Times New Roman" w:cs="Times New Roman"/>
            <w:sz w:val="28"/>
            <w:szCs w:val="28"/>
          </w:rPr>
          <m:t>rank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Решение наименьших квадратов с минимальной нормой записывается в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виде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sup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U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:,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T</m:t>
                          </m:r>
                        </m:sup>
                      </m:sSub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den>
                  </m:f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:,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borderBox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49" w:name="учет-краевых-условий"/>
      <w:bookmarkEnd w:id="148"/>
      <w:r w:rsidRPr="009F0ED8">
        <w:rPr>
          <w:rFonts w:ascii="Times New Roman" w:hAnsi="Times New Roman" w:cs="Times New Roman"/>
          <w:sz w:val="28"/>
          <w:szCs w:val="28"/>
        </w:rPr>
        <w:t>1.4.14. Учет краевых условий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Существуют три основных подхода к наложению краевых условий.</w:t>
      </w:r>
    </w:p>
    <w:p w:rsidR="00A51C86" w:rsidRPr="009F0ED8" w:rsidRDefault="00A618CA" w:rsidP="009F0ED8">
      <w:pPr>
        <w:pStyle w:val="5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50" w:name="метод-подстановки-рекомендуемый"/>
      <w:r w:rsidRPr="009F0ED8">
        <w:rPr>
          <w:rFonts w:ascii="Times New Roman" w:hAnsi="Times New Roman" w:cs="Times New Roman"/>
          <w:sz w:val="28"/>
          <w:szCs w:val="28"/>
        </w:rPr>
        <w:t>.4.14.1. Метод подстановки (рекомендуемый)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Строится базис, точно удовлетворяющий однородным краевым условиям. Для условий Дирихле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(±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используется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</w:rPr>
        <w:t>Проверка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Аппроксимация принимает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вид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част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ϕ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част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частная функция, удовлетворяющая неоднородным краевым условиям. Например, для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β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част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ξ</m:t>
          </m:r>
        </m:oMath>
      </m:oMathPara>
    </w:p>
    <w:p w:rsidR="00A51C86" w:rsidRPr="009F0ED8" w:rsidRDefault="00A618CA" w:rsidP="009F0ED8">
      <w:pPr>
        <w:pStyle w:val="5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51" w:name="метод-штрафных-функций"/>
      <w:bookmarkEnd w:id="150"/>
      <w:r w:rsidRPr="009F0ED8">
        <w:rPr>
          <w:rFonts w:ascii="Times New Roman" w:hAnsi="Times New Roman" w:cs="Times New Roman"/>
          <w:sz w:val="28"/>
          <w:szCs w:val="28"/>
        </w:rPr>
        <w:t>1.4.14.2. Метод штрафных функций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 функционал стоимости добавляются штрафные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члены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штр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∥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sub>
              </m:sSub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d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большой параметр штрафа (обычно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).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Условия оптимальности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дают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</m:borderBox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B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матрица ограничений краевых условий (размера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×(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), а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g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вектор значений на границах.</w:t>
      </w:r>
    </w:p>
    <w:p w:rsidR="00A51C86" w:rsidRPr="009F0ED8" w:rsidRDefault="00A618CA" w:rsidP="009F0ED8">
      <w:pPr>
        <w:pStyle w:val="5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52" w:name="метод-множителей-лагранжа"/>
      <w:bookmarkEnd w:id="151"/>
      <w:r w:rsidRPr="009F0ED8">
        <w:rPr>
          <w:rFonts w:ascii="Times New Roman" w:hAnsi="Times New Roman" w:cs="Times New Roman"/>
          <w:sz w:val="28"/>
          <w:szCs w:val="28"/>
        </w:rPr>
        <w:t>1.4.14.3. Метод множителей Лагранжа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Краевые условия накладываются как точные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ограничения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min</m:t>
              </m:r>
            </m:e>
            <m:lim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lim>
          </m:limLow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∥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при</m:t>
          </m:r>
          <m:r>
            <w:rPr>
              <w:rFonts w:ascii="Cambria Math" w:hAnsi="Cambria Math" w:cs="Times New Roman"/>
              <w:sz w:val="28"/>
              <w:szCs w:val="28"/>
            </w:rPr>
            <m:t> B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g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Лагранжиан имеет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вид :</w:t>
      </w:r>
      <w:proofErr w:type="gramEnd"/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 w:cs="Times New Roman"/>
              <w:sz w:val="28"/>
              <w:szCs w:val="28"/>
            </w:rPr>
            <m:t>L(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∥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μ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B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g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Условия оптимальности (KKT) дают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систему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B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e>
                    </m:mr>
                  </m:m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c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μ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T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f</m:t>
                        </m:r>
                      </m:e>
                    </m:mr>
                    <m:m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g</m:t>
                        </m:r>
                      </m:e>
                    </m:mr>
                  </m:m>
                </m:e>
              </m:d>
            </m:e>
          </m:borderBox>
        </m:oMath>
      </m:oMathPara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53" w:name="оптимальный-выбор-числа-точек-m"/>
      <w:bookmarkEnd w:id="149"/>
      <w:bookmarkEnd w:id="152"/>
      <w:r w:rsidRPr="009F0ED8">
        <w:rPr>
          <w:rFonts w:ascii="Times New Roman" w:hAnsi="Times New Roman" w:cs="Times New Roman"/>
          <w:sz w:val="28"/>
          <w:szCs w:val="28"/>
        </w:rPr>
        <w:t xml:space="preserve">1.4.15. Оптимальный выбор числа точек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Выбор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влияет как на точность, так и на численную устойчивость.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11"/>
        <w:gridCol w:w="3047"/>
        <w:gridCol w:w="3047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4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</m:oMath>
            </m:oMathPara>
          </w:p>
        </w:tc>
        <w:tc>
          <w:tcPr>
            <w:tcW w:w="243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243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A51C86" w:rsidRPr="009F0ED8">
        <w:tc>
          <w:tcPr>
            <w:tcW w:w="304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oMath>
            </m:oMathPara>
          </w:p>
        </w:tc>
        <w:tc>
          <w:tcPr>
            <w:tcW w:w="243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Классическая коллокация, минимальное количество</w:t>
            </w:r>
          </w:p>
        </w:tc>
        <w:tc>
          <w:tcPr>
            <w:tcW w:w="243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Нет сглаживания, чувствительность к шуму</w:t>
            </w:r>
          </w:p>
        </w:tc>
      </w:tr>
      <w:tr w:rsidR="00A51C86" w:rsidRPr="009F0ED8">
        <w:tc>
          <w:tcPr>
            <w:tcW w:w="304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2N</m:t>
                </m:r>
              </m:oMath>
            </m:oMathPara>
          </w:p>
        </w:tc>
        <w:tc>
          <w:tcPr>
            <w:tcW w:w="243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Хороший компромисс точность/устойчивость</w:t>
            </w:r>
          </w:p>
        </w:tc>
        <w:tc>
          <w:tcPr>
            <w:tcW w:w="243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Умеренное ухудшение обусловленности</w:t>
            </w:r>
          </w:p>
        </w:tc>
      </w:tr>
      <w:tr w:rsidR="00A51C86" w:rsidRPr="009F0ED8">
        <w:tc>
          <w:tcPr>
            <w:tcW w:w="304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3N</m:t>
                </m:r>
              </m:oMath>
            </m:oMathPara>
          </w:p>
        </w:tc>
        <w:tc>
          <w:tcPr>
            <w:tcW w:w="243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Очень устойчив к шуму</w:t>
            </w:r>
          </w:p>
        </w:tc>
        <w:tc>
          <w:tcPr>
            <w:tcW w:w="243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Сильное ухудшение обусловленности</w:t>
            </w:r>
          </w:p>
        </w:tc>
      </w:tr>
      <w:tr w:rsidR="00A51C86" w:rsidRPr="009F0ED8">
        <w:tc>
          <w:tcPr>
            <w:tcW w:w="304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≫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oMath>
            </m:oMathPara>
          </w:p>
        </w:tc>
        <w:tc>
          <w:tcPr>
            <w:tcW w:w="243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Максимальное сглаживание</w:t>
            </w:r>
          </w:p>
        </w:tc>
        <w:tc>
          <w:tcPr>
            <w:tcW w:w="2436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Плохая численная устойчивость</w:t>
            </w:r>
          </w:p>
        </w:tc>
      </w:tr>
    </w:tbl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 xml:space="preserve">Эмпирическая </w:t>
      </w:r>
      <w:proofErr w:type="gramStart"/>
      <w:r w:rsidRPr="009F0ED8">
        <w:rPr>
          <w:rFonts w:ascii="Times New Roman" w:hAnsi="Times New Roman" w:cs="Times New Roman"/>
          <w:b/>
          <w:bCs/>
          <w:sz w:val="28"/>
          <w:szCs w:val="28"/>
        </w:rPr>
        <w:t>рекомендация</w:t>
      </w:r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дает наилучший компромисс для большинства приложений.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54" w:name="X75cbb689f74e0bd481976a5eccfc7220f738445"/>
      <w:bookmarkEnd w:id="153"/>
      <w:r w:rsidRPr="009F0ED8">
        <w:rPr>
          <w:rFonts w:ascii="Times New Roman" w:hAnsi="Times New Roman" w:cs="Times New Roman"/>
          <w:sz w:val="28"/>
          <w:szCs w:val="28"/>
        </w:rPr>
        <w:lastRenderedPageBreak/>
        <w:t>1.4.16. Ошибка аппроксимации и спектральная сходимость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Для достаточно гладкого решения (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∞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) ошибка аппроксимации методом наименьших квадратов убывает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экспоненциально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∥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∞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≤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αN</m:t>
                  </m:r>
                </m:sup>
              </m:sSup>
            </m:e>
          </m:borderBox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&gt;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зависит от гладкости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а </w:t>
      </w:r>
      <m:oMath>
        <m:r>
          <w:rPr>
            <w:rFonts w:ascii="Cambria Math" w:hAnsi="Cambria Math" w:cs="Times New Roman"/>
            <w:sz w:val="28"/>
            <w:szCs w:val="28"/>
          </w:rPr>
          <m:t>C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константа, не зависящая от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Более точно, если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аналитична в окрестности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 комплексной плоскости,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то :</w:t>
      </w:r>
      <w:proofErr w:type="gramEnd"/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∥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O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&gt;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связано с расстоянием до ближайшей особенности.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55" w:name="невязка-и-качество-аппроксимации"/>
      <w:bookmarkEnd w:id="154"/>
      <w:r w:rsidRPr="009F0ED8">
        <w:rPr>
          <w:rFonts w:ascii="Times New Roman" w:hAnsi="Times New Roman" w:cs="Times New Roman"/>
          <w:sz w:val="28"/>
          <w:szCs w:val="28"/>
        </w:rPr>
        <w:t>1.4.17. Невязка и качество аппроксимации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Невязка в смысле наименьших квадратов определяется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как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LS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=∥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∥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e>
          </m:borderBox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Эта невязка измеряет качество аппроксимации. Для корректно поставленной задачи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LS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→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при увеличении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Можно также определить ошибку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дискретизации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ε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диск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∥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</m:rad>
            </m:den>
          </m:f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которая является оценкой среднеквадратичной ошибки.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56" w:name="полный-алгоритм"/>
      <w:bookmarkEnd w:id="155"/>
      <w:r w:rsidRPr="009F0ED8">
        <w:rPr>
          <w:rFonts w:ascii="Times New Roman" w:hAnsi="Times New Roman" w:cs="Times New Roman"/>
          <w:sz w:val="28"/>
          <w:szCs w:val="28"/>
        </w:rPr>
        <w:t>1.4.18. Полный алгоритм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Входные данные</w:t>
      </w:r>
      <w:r w:rsidRPr="009F0ED8">
        <w:rPr>
          <w:rFonts w:ascii="Times New Roman" w:hAnsi="Times New Roman" w:cs="Times New Roman"/>
          <w:sz w:val="28"/>
          <w:szCs w:val="28"/>
        </w:rPr>
        <w:t xml:space="preserve"> : -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: степень полинома -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: число точек коллокации (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) -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),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),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: коэффициенты и правая часть - Краевые условия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γ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- Область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Выходные </w:t>
      </w:r>
      <w:proofErr w:type="gramStart"/>
      <w:r w:rsidRPr="009F0ED8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- Спектральные коэффициенты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- Приближенное решение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0ED8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:rsidR="00A51C86" w:rsidRPr="009F0ED8" w:rsidRDefault="00A618CA" w:rsidP="009F0ED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Сгенерировать точки Чебышёва-Гаусса-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Лобатто :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=cos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πj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den>
            </m:f>
          </m:e>
        </m:d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</w:p>
    <w:p w:rsidR="00A51C86" w:rsidRPr="009F0ED8" w:rsidRDefault="00A618CA" w:rsidP="009F0ED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Преобразовать в физические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точки :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:rsidR="00A51C86" w:rsidRPr="009F0ED8" w:rsidRDefault="00A618CA" w:rsidP="009F0ED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Вычислить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″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ξ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для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</w:p>
    <w:p w:rsidR="00A51C86" w:rsidRPr="009F0ED8" w:rsidRDefault="00A618CA" w:rsidP="009F0ED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Применить масштабный коэффициент для области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</w:p>
    <w:p w:rsidR="00A51C86" w:rsidRPr="009F0ED8" w:rsidRDefault="00A618CA" w:rsidP="009F0ED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Построить матрицу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×(</m:t>
            </m:r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den>
              </m:f>
            </m:e>
          </m:d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Построить правую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часть :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</w:p>
    <w:p w:rsidR="00A51C86" w:rsidRPr="009F0ED8" w:rsidRDefault="00A618CA" w:rsidP="009F0ED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Наложить краевые условия (подстановкой, штрафом или Лагранжем)</w:t>
      </w:r>
    </w:p>
    <w:p w:rsidR="00A51C86" w:rsidRPr="009F0ED8" w:rsidRDefault="00A618CA" w:rsidP="009F0ED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Решить задачу наименьших квадратов с помощью QR или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SVD :</w:t>
      </w:r>
      <w:proofErr w:type="gramEnd"/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=argmin∥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</m:oMath>
      </m:oMathPara>
    </w:p>
    <w:p w:rsidR="00A51C86" w:rsidRPr="009F0ED8" w:rsidRDefault="00A618CA" w:rsidP="009F0ED8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Вычислить приближенное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решение :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e>
        </m:nary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-(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den>
            </m:f>
          </m:e>
        </m:d>
      </m:oMath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57" w:name="обобщение-на-нелинейные-задачи"/>
      <w:bookmarkEnd w:id="156"/>
      <w:r w:rsidRPr="009F0ED8">
        <w:rPr>
          <w:rFonts w:ascii="Times New Roman" w:hAnsi="Times New Roman" w:cs="Times New Roman"/>
          <w:sz w:val="28"/>
          <w:szCs w:val="28"/>
        </w:rPr>
        <w:t>1.4.19. Обобщение на нелинейные задачи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нелинейного ОДУ второго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порядка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Дискретизация методом наименьших квадратов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дает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))=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 j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M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</w:rPr>
        <w:t>Минимизируем :</w:t>
      </w:r>
      <w:proofErr w:type="gramEnd"/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∥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bSup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Метод </w:t>
      </w:r>
      <w:r w:rsidRPr="009F0ED8">
        <w:rPr>
          <w:rFonts w:ascii="Times New Roman" w:hAnsi="Times New Roman" w:cs="Times New Roman"/>
          <w:b/>
          <w:bCs/>
          <w:sz w:val="28"/>
          <w:szCs w:val="28"/>
        </w:rPr>
        <w:t>Гаусса-Ньютона</w:t>
      </w:r>
      <w:r w:rsidRPr="009F0ED8">
        <w:rPr>
          <w:rFonts w:ascii="Times New Roman" w:hAnsi="Times New Roman" w:cs="Times New Roman"/>
          <w:sz w:val="28"/>
          <w:szCs w:val="28"/>
        </w:rPr>
        <w:t xml:space="preserve"> (линеаризация)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итерирует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-(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borderBox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матрица Якоби размера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×(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″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p>
            </m:den>
          </m:f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</w:rPr>
        <w:t>Явно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″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</w:rPr>
        <w:t>Отсюда :</w:t>
      </w:r>
      <w:proofErr w:type="gramEnd"/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borderBox>
            <m:borderBox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b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″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|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borderBox>
        </m:oMath>
      </m:oMathPara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58" w:name="раздел-2-свойства-полиномов-чебышева"/>
      <w:bookmarkStart w:id="159" w:name="_Toc227073746"/>
      <w:bookmarkEnd w:id="134"/>
      <w:bookmarkEnd w:id="157"/>
      <w:r w:rsidRPr="009F0ED8">
        <w:rPr>
          <w:rFonts w:ascii="Times New Roman" w:hAnsi="Times New Roman" w:cs="Times New Roman"/>
          <w:sz w:val="28"/>
          <w:szCs w:val="28"/>
        </w:rPr>
        <w:t>Раздел 2: Свойства полиномов Чебышева</w:t>
      </w:r>
      <w:bookmarkEnd w:id="159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В этой части мы подробно представим полиномы Чебышева и их свойства. Конечно, мы будем продвигаться в этой работе с идеей, что полиномы Чебышева первого рода наиболее важны для анализа, поскольку свойства, необходимые для нашего анализа в данном случае, присутствуют именно в этом классе полиномов.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60" w:name="полиномы-чебышева-второго-рода-u_nx"/>
      <w:bookmarkStart w:id="161" w:name="_Toc227073747"/>
      <w:bookmarkEnd w:id="158"/>
      <w:r w:rsidRPr="009F0ED8">
        <w:rPr>
          <w:rFonts w:ascii="Times New Roman" w:hAnsi="Times New Roman" w:cs="Times New Roman"/>
          <w:sz w:val="28"/>
          <w:szCs w:val="28"/>
        </w:rPr>
        <w:lastRenderedPageBreak/>
        <w:t xml:space="preserve">2. Полиномы Чебышева второго рода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( U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>_n(x) )</w:t>
      </w:r>
      <w:bookmarkEnd w:id="161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Свойства почти идентичны остальным полиномам Чебышева за некоторыми небольшими отличиями.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162" w:name="тригонометрическое-определение"/>
      <w:bookmarkStart w:id="163" w:name="_Toc227073748"/>
      <w:r w:rsidRPr="009F0ED8">
        <w:rPr>
          <w:rFonts w:ascii="Times New Roman" w:hAnsi="Times New Roman" w:cs="Times New Roman"/>
        </w:rPr>
        <w:t>2.1 Тригонометрическое определение</w:t>
      </w:r>
      <w:bookmarkEnd w:id="163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( n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 ) и ( x ):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)arccos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sin(arccos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sin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θ</m:t>
              </m:r>
            </m:den>
          </m:f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( x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= ).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164" w:name="рекуррентное-определение"/>
      <w:bookmarkStart w:id="165" w:name="_Toc227073749"/>
      <w:bookmarkEnd w:id="162"/>
      <w:r w:rsidRPr="009F0ED8">
        <w:rPr>
          <w:rFonts w:ascii="Times New Roman" w:hAnsi="Times New Roman" w:cs="Times New Roman"/>
        </w:rPr>
        <w:t>2.2 Рекуррентное определение</w:t>
      </w:r>
      <w:bookmarkEnd w:id="165"/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2x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&amp;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2x 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),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 n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≥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eqArr>
            </m:e>
          </m:d>
        </m:oMath>
      </m:oMathPara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166" w:name="явное-выражение"/>
      <w:bookmarkStart w:id="167" w:name="_Toc227073750"/>
      <w:bookmarkEnd w:id="164"/>
      <w:r w:rsidRPr="009F0ED8">
        <w:rPr>
          <w:rFonts w:ascii="Times New Roman" w:hAnsi="Times New Roman" w:cs="Times New Roman"/>
        </w:rPr>
        <w:t>2.3 Явное выражение</w:t>
      </w:r>
      <w:bookmarkEnd w:id="167"/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⌊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/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⌋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)!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!(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)!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2x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2k</m:t>
              </m:r>
            </m:sup>
          </m:sSup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Первые члены: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eqArr>
            <m:eqArr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2x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8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4x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16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12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&amp;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32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6x</m:t>
              </m:r>
            </m:e>
          </m:eqArr>
        </m:oMath>
      </m:oMathPara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168" w:name="ортогональность"/>
      <w:bookmarkStart w:id="169" w:name="_Toc227073751"/>
      <w:bookmarkEnd w:id="166"/>
      <w:r w:rsidRPr="009F0ED8">
        <w:rPr>
          <w:rFonts w:ascii="Times New Roman" w:hAnsi="Times New Roman" w:cs="Times New Roman"/>
        </w:rPr>
        <w:t>2.4 Ортогональность</w:t>
      </w:r>
      <w:bookmarkEnd w:id="169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На ([-1, 1]) с весом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( w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>(x) =  ):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</m:t>
          </m:r>
          <m:rad>
            <m:radPr>
              <m:deg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  <w:szCs w:val="28"/>
            </w:rPr>
            <m:t> dx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≠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</m:mr>
              </m:m>
            </m:e>
          </m:d>
        </m:oMath>
      </m:oMathPara>
    </w:p>
    <w:p w:rsidR="00A51C86" w:rsidRPr="009F0ED8" w:rsidRDefault="00DD5109" w:rsidP="009F0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pict>
          <v:rect id="_x0000_i1661" style="width:0;height:1.5pt" o:hrstd="t" o:hr="t"/>
        </w:pic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70" w:name="связи-между-t_n-и-u_n"/>
      <w:bookmarkStart w:id="171" w:name="_Toc227073752"/>
      <w:bookmarkEnd w:id="160"/>
      <w:bookmarkEnd w:id="168"/>
      <w:r w:rsidRPr="009F0ED8">
        <w:rPr>
          <w:rFonts w:ascii="Times New Roman" w:hAnsi="Times New Roman" w:cs="Times New Roman"/>
          <w:sz w:val="28"/>
          <w:szCs w:val="28"/>
        </w:rPr>
        <w:t xml:space="preserve">3. Связи между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( T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>_n ) и ( U_n )</w:t>
      </w:r>
      <w:bookmarkEnd w:id="171"/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172" w:name="производные"/>
      <w:bookmarkStart w:id="173" w:name="_Toc227073753"/>
      <w:r w:rsidRPr="009F0ED8">
        <w:rPr>
          <w:rFonts w:ascii="Times New Roman" w:hAnsi="Times New Roman" w:cs="Times New Roman"/>
        </w:rPr>
        <w:t>3.1 Производные</w:t>
      </w:r>
      <w:bookmarkEnd w:id="173"/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n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 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 xml:space="preserve">(для 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≠±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nor/>
            </m:rPr>
            <w:rPr>
              <w:rFonts w:ascii="Times New Roman" w:hAnsi="Times New Roman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Более просто: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d>
        </m:oMath>
      </m:oMathPara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174" w:name="алгебраические-соотношения"/>
      <w:bookmarkStart w:id="175" w:name="_Toc227073754"/>
      <w:bookmarkEnd w:id="172"/>
      <w:r w:rsidRPr="009F0ED8">
        <w:rPr>
          <w:rFonts w:ascii="Times New Roman" w:hAnsi="Times New Roman" w:cs="Times New Roman"/>
        </w:rPr>
        <w:t>3.2 Алгебраические соотношения</w:t>
      </w:r>
      <w:bookmarkEnd w:id="175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Удобство математических манипуляций, позволяющее переходить от одного семейства к другому.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DD5109" w:rsidP="009F0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pict>
          <v:rect id="_x0000_i1662" style="width:0;height:1.5pt" o:hrstd="t" o:hr="t"/>
        </w:pic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76" w:name="преобразование-на-интервал-a-b"/>
      <w:bookmarkStart w:id="177" w:name="_Toc227073755"/>
      <w:bookmarkEnd w:id="170"/>
      <w:bookmarkEnd w:id="174"/>
      <w:r w:rsidRPr="009F0ED8">
        <w:rPr>
          <w:rFonts w:ascii="Times New Roman" w:hAnsi="Times New Roman" w:cs="Times New Roman"/>
          <w:sz w:val="28"/>
          <w:szCs w:val="28"/>
        </w:rPr>
        <w:t>4. Преобразование на интервал ([a, b])</w:t>
      </w:r>
      <w:bookmarkEnd w:id="177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Для задачи на ([a, b]) используется аффинное преобразование: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2ξ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⇔</m:t>
          </m:r>
          <m:r>
            <w:rPr>
              <w:rFonts w:ascii="Cambria Math" w:hAnsi="Cambria Math" w:cs="Times New Roman"/>
              <w:sz w:val="28"/>
              <w:szCs w:val="28"/>
            </w:rPr>
            <m:t> ξ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t xml:space="preserve">где </w:t>
      </w:r>
      <w:proofErr w:type="gramStart"/>
      <w:r w:rsidRPr="009F0ED8">
        <w:rPr>
          <w:rFonts w:ascii="Times New Roman" w:hAnsi="Times New Roman" w:cs="Times New Roman"/>
          <w:sz w:val="28"/>
          <w:szCs w:val="28"/>
        </w:rPr>
        <w:t>( x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) — переменная Чебышева, а ( ) — физическая переменная.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Полиномы преобразуются в: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2ξ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den>
              </m:f>
            </m:e>
          </m:d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Точки коллокации в ([a, b]) тогда имеют вид: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cos</m:t>
          </m:r>
          <m:r>
            <w:rPr>
              <w:rFonts w:ascii="Cambria Math" w:hAnsi="Cambria Math" w:cs="Times New Roman"/>
              <w:sz w:val="28"/>
              <w:szCs w:val="28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kπ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</m:oMath>
      </m:oMathPara>
    </w:p>
    <w:p w:rsidR="00A51C86" w:rsidRPr="009F0ED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78" w:name="Xb05f85797d17dfbf8644c24ca0f66fe80324fb7"/>
      <w:bookmarkStart w:id="179" w:name="_Toc227073209"/>
      <w:bookmarkStart w:id="180" w:name="_Toc227073756"/>
      <w:bookmarkEnd w:id="92"/>
      <w:bookmarkEnd w:id="176"/>
      <w:r w:rsidRPr="009F0ED8">
        <w:rPr>
          <w:rFonts w:ascii="Times New Roman" w:hAnsi="Times New Roman" w:cs="Times New Roman"/>
          <w:sz w:val="28"/>
          <w:szCs w:val="28"/>
        </w:rPr>
        <w:t>Раздел 3: Спектральные операторы и решение нелинейных ОДУ</w:t>
      </w:r>
      <w:bookmarkEnd w:id="179"/>
      <w:bookmarkEnd w:id="180"/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181" w:name="спектральные-операторы"/>
      <w:bookmarkStart w:id="182" w:name="_Toc227073757"/>
      <w:r w:rsidRPr="009F0ED8">
        <w:rPr>
          <w:rFonts w:ascii="Times New Roman" w:hAnsi="Times New Roman" w:cs="Times New Roman"/>
        </w:rPr>
        <w:t>3 Спектральные операторы</w:t>
      </w:r>
      <w:bookmarkEnd w:id="182"/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83" w:name="общий-принцип-для-оду-первого-порядка"/>
      <w:r w:rsidRPr="009F0ED8">
        <w:rPr>
          <w:rFonts w:ascii="Times New Roman" w:hAnsi="Times New Roman" w:cs="Times New Roman"/>
          <w:sz w:val="28"/>
          <w:szCs w:val="28"/>
        </w:rPr>
        <w:t>1. Общий принцип для ОДУ первого порядка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84" w:name="преобразование-области"/>
      <w:bookmarkStart w:id="185" w:name="_Toc227073758"/>
      <w:bookmarkEnd w:id="181"/>
      <w:bookmarkEnd w:id="183"/>
      <w:r w:rsidRPr="009F0ED8">
        <w:rPr>
          <w:rFonts w:ascii="Times New Roman" w:hAnsi="Times New Roman" w:cs="Times New Roman"/>
          <w:sz w:val="28"/>
          <w:szCs w:val="28"/>
        </w:rPr>
        <w:t>1. Преобразование области</w:t>
      </w:r>
      <w:bookmarkEnd w:id="185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Пусть задача Коши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f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)),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 x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∈[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]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)=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a</m:t>
                        </m:r>
                      </m:sub>
                    </m:sSub>
                  </m:e>
                </m:mr>
              </m:m>
            </m:e>
          </m:d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Преобразование</w:t>
      </w:r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 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2x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dξ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dx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</m:oMath>
      </m:oMathPara>
    </w:p>
    <w:p w:rsidR="00A51C86" w:rsidRPr="009F0ED8" w:rsidRDefault="00A618CA" w:rsidP="009F0ED8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Полиномы Чебышева естественно определены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Аффинное преобразование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↦</m:t>
        </m:r>
        <m:r>
          <w:rPr>
            <w:rFonts w:ascii="Cambria Math" w:hAnsi="Cambria Math" w:cs="Times New Roman"/>
            <w:sz w:val="28"/>
            <w:szCs w:val="28"/>
          </w:rPr>
          <m:t>ξ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сохраняет степень полинома и упрощает выражение производной постоянным множителем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/(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, что позволяет избежать пересчёта переменной метрики.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86" w:name="полиномиальная-аппроксимация"/>
      <w:bookmarkStart w:id="187" w:name="_Toc227073759"/>
      <w:bookmarkEnd w:id="184"/>
      <w:r w:rsidRPr="009F0ED8">
        <w:rPr>
          <w:rFonts w:ascii="Times New Roman" w:hAnsi="Times New Roman" w:cs="Times New Roman"/>
          <w:sz w:val="28"/>
          <w:szCs w:val="28"/>
        </w:rPr>
        <w:lastRenderedPageBreak/>
        <w:t>2. Полиномиальная аппроксимация</w:t>
      </w:r>
      <w:bookmarkEnd w:id="187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)≈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Определение полиномов Чебышева</w:t>
      </w:r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(cos</m:t>
          </m:r>
          <m:r>
            <w:rPr>
              <w:rFonts w:ascii="Cambria Math" w:hAnsi="Cambria Math" w:cs="Times New Roman"/>
              <w:sz w:val="28"/>
              <w:szCs w:val="28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)=cos(</m:t>
          </m:r>
          <m:r>
            <w:rPr>
              <w:rFonts w:ascii="Cambria Math" w:hAnsi="Cambria Math" w:cs="Times New Roman"/>
              <w:sz w:val="28"/>
              <w:szCs w:val="28"/>
            </w:rPr>
            <m:t>kθ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2ξ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≥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</m:oMath>
      </m:oMathPara>
    </w:p>
    <w:p w:rsidR="00A51C86" w:rsidRPr="009F0ED8" w:rsidRDefault="00A618CA" w:rsidP="009F0ED8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Базис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{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}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выбран из-за его ортогональности с весом </w:t>
      </w:r>
      <m:oMath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ξ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9F0ED8">
        <w:rPr>
          <w:rFonts w:ascii="Times New Roman" w:hAnsi="Times New Roman" w:cs="Times New Roman"/>
          <w:sz w:val="28"/>
          <w:szCs w:val="28"/>
        </w:rPr>
        <w:t xml:space="preserve">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  <w:r w:rsidRPr="009F0ED8">
        <w:rPr>
          <w:rFonts w:ascii="Times New Roman" w:hAnsi="Times New Roman" w:cs="Times New Roman"/>
          <w:sz w:val="28"/>
          <w:szCs w:val="28"/>
        </w:rPr>
        <w:br/>
        <w:t>Этот базис даёт матрицы коллокации с лучшей обусловленностью, чем мономиальный базис (избегает матрицу Вандермонда) и позволяет устойчиво вычислять производную с помощью рекуррентных соотношений.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88" w:name="точки-коллокации"/>
      <w:bookmarkStart w:id="189" w:name="_Toc227073760"/>
      <w:bookmarkEnd w:id="186"/>
      <w:r w:rsidRPr="009F0ED8">
        <w:rPr>
          <w:rFonts w:ascii="Times New Roman" w:hAnsi="Times New Roman" w:cs="Times New Roman"/>
          <w:sz w:val="28"/>
          <w:szCs w:val="28"/>
        </w:rPr>
        <w:t>3. Точки коллокации</w:t>
      </w:r>
      <w:bookmarkEnd w:id="189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 xml:space="preserve">Точки Чебышева (корни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=cos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 π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 xml:space="preserve">Преобразование в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</m:oMath>
      </m:oMathPara>
    </w:p>
    <w:p w:rsidR="00A51C86" w:rsidRPr="009F0ED8" w:rsidRDefault="00A618CA" w:rsidP="009F0ED8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Корни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позволяют избежать явления Рунге (осцилляции на краях), наблюдаемого при равномерном распределении точек.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Они минимизируют погрешность полиномиальной интерполяции в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L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∞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-</w:t>
      </w:r>
      <w:r w:rsidRPr="009F0ED8">
        <w:rPr>
          <w:rFonts w:ascii="Times New Roman" w:hAnsi="Times New Roman" w:cs="Times New Roman"/>
          <w:sz w:val="28"/>
          <w:szCs w:val="28"/>
        </w:rPr>
        <w:lastRenderedPageBreak/>
        <w:t>норме (теорема минимакса Чебышева).</w:t>
      </w:r>
      <w:r w:rsidRPr="009F0ED8">
        <w:rPr>
          <w:rFonts w:ascii="Times New Roman" w:hAnsi="Times New Roman" w:cs="Times New Roman"/>
          <w:sz w:val="28"/>
          <w:szCs w:val="28"/>
        </w:rPr>
        <w:br/>
        <w:t>Кроме того, они позволяют использовать БПФ для быстрых вычислений (здесь не используется).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90" w:name="матрица-вычисления-значений"/>
      <w:bookmarkStart w:id="191" w:name="_Toc227073761"/>
      <w:bookmarkEnd w:id="188"/>
      <w:r w:rsidRPr="009F0ED8">
        <w:rPr>
          <w:rFonts w:ascii="Times New Roman" w:hAnsi="Times New Roman" w:cs="Times New Roman"/>
          <w:sz w:val="28"/>
          <w:szCs w:val="28"/>
        </w:rPr>
        <w:t>4. Матрица вычисления значений</w:t>
      </w:r>
      <w:bookmarkEnd w:id="191"/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T 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</m:oMath>
      </m:oMathPara>
    </w:p>
    <w:p w:rsidR="00A51C86" w:rsidRPr="009F0ED8" w:rsidRDefault="00A618CA" w:rsidP="009F0ED8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Матрица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полная, но её число обусловленности равно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(в отличие от матрицы Вандермонда в мономиальном базисе, число обусловленности которой растёт экспоненциально с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>).</w:t>
      </w:r>
      <w:r w:rsidRPr="009F0ED8">
        <w:rPr>
          <w:rFonts w:ascii="Times New Roman" w:hAnsi="Times New Roman" w:cs="Times New Roman"/>
          <w:sz w:val="28"/>
          <w:szCs w:val="28"/>
        </w:rPr>
        <w:br/>
        <w:t>Эта матрица позволяет перейти от коэффициентов Чебышева к физическим значениям.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92" w:name="дифференцирование-в-базисе-чебышева"/>
      <w:bookmarkStart w:id="193" w:name="_Toc227073762"/>
      <w:bookmarkEnd w:id="190"/>
      <w:r w:rsidRPr="009F0ED8">
        <w:rPr>
          <w:rFonts w:ascii="Times New Roman" w:hAnsi="Times New Roman" w:cs="Times New Roman"/>
          <w:sz w:val="28"/>
          <w:szCs w:val="28"/>
        </w:rPr>
        <w:t>5. Дифференцирование в базисе Чебышева</w:t>
      </w:r>
      <w:bookmarkEnd w:id="193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e>
        </m:nary>
        <m:r>
          <w:rPr>
            <w:rFonts w:ascii="Cambria Math" w:hAnsi="Cambria Math" w:cs="Times New Roman"/>
            <w:sz w:val="28"/>
            <w:szCs w:val="28"/>
          </w:rPr>
          <m:t> 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ξ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))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Обратный рекуррентный алгоритм</w:t>
      </w:r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2N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В матричной форме: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M 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</m:oMath>
      </m:oMathPara>
    </w:p>
    <w:p w:rsidR="00A51C86" w:rsidRPr="009F0ED8" w:rsidRDefault="00A618CA" w:rsidP="009F0ED8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Этот алгоритм использует рекуррентное соотношение полиномов Чебышева: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2k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полином второго рода, а затем </w:t>
      </w:r>
      <w:r w:rsidRPr="009F0ED8">
        <w:rPr>
          <w:rFonts w:ascii="Times New Roman" w:hAnsi="Times New Roman" w:cs="Times New Roman"/>
          <w:sz w:val="28"/>
          <w:szCs w:val="28"/>
        </w:rPr>
        <w:lastRenderedPageBreak/>
        <w:t xml:space="preserve">соотношение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2ξ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  <w:r w:rsidRPr="009F0ED8">
        <w:rPr>
          <w:rFonts w:ascii="Times New Roman" w:hAnsi="Times New Roman" w:cs="Times New Roman"/>
          <w:sz w:val="28"/>
          <w:szCs w:val="28"/>
        </w:rPr>
        <w:br/>
        <w:t>Обратная рекурсия численно устойчива (отсутствует потеря точности для высоких степеней).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Матрица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верхнетреугольная с узкой лентой (сложность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).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94" w:name="физическая-матрица-дифференцирования"/>
      <w:bookmarkStart w:id="195" w:name="_Toc227073763"/>
      <w:bookmarkEnd w:id="192"/>
      <w:r w:rsidRPr="009F0ED8">
        <w:rPr>
          <w:rFonts w:ascii="Times New Roman" w:hAnsi="Times New Roman" w:cs="Times New Roman"/>
          <w:sz w:val="28"/>
          <w:szCs w:val="28"/>
        </w:rPr>
        <w:t>6. Физическая матрица дифференцирования</w:t>
      </w:r>
      <w:bookmarkEnd w:id="195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Вычисление в точках коллокации</w:t>
      </w:r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kj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e>
              </m:d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Итак: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 T M 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Поскольку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y</m:t>
        </m:r>
      </m:oMath>
      <w:r w:rsidRPr="009F0ED8">
        <w:rPr>
          <w:rFonts w:ascii="Times New Roman" w:hAnsi="Times New Roman" w:cs="Times New Roman"/>
          <w:sz w:val="28"/>
          <w:szCs w:val="28"/>
        </w:rPr>
        <w:t>, получаем: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 w:cs="Times New Roman"/>
              <w:sz w:val="28"/>
              <w:szCs w:val="28"/>
            </w:rPr>
            <m:t>D=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 T M 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p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 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Матрица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8"/>
            <w:szCs w:val="28"/>
          </w:rPr>
          <m:t>D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напрямую преобразует значения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 значения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минуя коэффициенты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  <w:r w:rsidRPr="009F0ED8">
        <w:rPr>
          <w:rFonts w:ascii="Times New Roman" w:hAnsi="Times New Roman" w:cs="Times New Roman"/>
          <w:sz w:val="28"/>
          <w:szCs w:val="28"/>
        </w:rPr>
        <w:br/>
        <w:t>Это спектральная матрица дифференцирования Чебышева.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Хотя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является плотной,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8"/>
            <w:szCs w:val="28"/>
          </w:rPr>
          <m:t>D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может быть вычислена один раз для заданных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интервала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96" w:name="начальное-условие"/>
      <w:bookmarkStart w:id="197" w:name="_Toc227073764"/>
      <w:bookmarkEnd w:id="194"/>
      <w:r w:rsidRPr="009F0ED8">
        <w:rPr>
          <w:rFonts w:ascii="Times New Roman" w:hAnsi="Times New Roman" w:cs="Times New Roman"/>
          <w:sz w:val="28"/>
          <w:szCs w:val="28"/>
        </w:rPr>
        <w:t>7. Начальное условие</w:t>
      </w:r>
      <w:bookmarkEnd w:id="197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ξ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)=-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)=(-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</m:oMath>
      </m:oMathPara>
    </w:p>
    <w:p w:rsidR="00A51C86" w:rsidRPr="009F0ED8" w:rsidRDefault="00A618CA" w:rsidP="009F0ED8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Начальное условие является точным линейным ограничением на коэффициенты.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Оно налагается заменой одной строки системы (например, соответствующей точке коллокации, ближайшей к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>, или с использованием множителя Лагранжа).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198" w:name="уравнения-коллокации"/>
      <w:bookmarkStart w:id="199" w:name="_Toc227073765"/>
      <w:bookmarkEnd w:id="196"/>
      <w:r w:rsidRPr="009F0ED8">
        <w:rPr>
          <w:rFonts w:ascii="Times New Roman" w:hAnsi="Times New Roman" w:cs="Times New Roman"/>
          <w:sz w:val="28"/>
          <w:szCs w:val="28"/>
        </w:rPr>
        <w:t>8. Уравнения коллокации</w:t>
      </w:r>
      <w:bookmarkEnd w:id="199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каждой точки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d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 терминах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e>
          </m:nary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f​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 i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</m:oMath>
      </m:oMathPara>
    </w:p>
    <w:p w:rsidR="00A51C86" w:rsidRPr="009F0ED8" w:rsidRDefault="00A618CA" w:rsidP="009F0ED8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Дифференциальное уравнение принудительно удовлетворяется точно в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точках коллокации.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Для нелинейных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это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нелинейных уравнений.</w:t>
      </w:r>
      <w:r w:rsidRPr="009F0ED8">
        <w:rPr>
          <w:rFonts w:ascii="Times New Roman" w:hAnsi="Times New Roman" w:cs="Times New Roman"/>
          <w:sz w:val="28"/>
          <w:szCs w:val="28"/>
        </w:rPr>
        <w:br/>
        <w:t>Равномерно распределённые точки не используются, так как они приводят к медленной сходимости (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вместо экспоненциальной).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00" w:name="нелинейная-система"/>
      <w:bookmarkStart w:id="201" w:name="_Toc227073766"/>
      <w:bookmarkEnd w:id="198"/>
      <w:r w:rsidRPr="009F0ED8">
        <w:rPr>
          <w:rFonts w:ascii="Times New Roman" w:hAnsi="Times New Roman" w:cs="Times New Roman"/>
          <w:sz w:val="28"/>
          <w:szCs w:val="28"/>
        </w:rPr>
        <w:t>9. Нелинейная система</w:t>
      </w:r>
      <w:bookmarkEnd w:id="201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Определим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)=[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]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p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b>
          </m:sSub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r>
            <w:rPr>
              <w:rFonts w:ascii="Cambria Math" w:hAnsi="Cambria Math" w:cs="Times New Roman"/>
              <w:sz w:val="28"/>
              <w:szCs w:val="28"/>
            </w:rPr>
            <m:t>f​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nary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ξ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d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Требуется найти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такое, что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m:rPr>
            <m:sty m:val="b"/>
          </m:rP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Имеем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уравнение для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неизвестных.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Система корректно определена, поскольку точки коллокации различны, а базис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{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}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свободен.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Первое уравнение (начальное условие) линейно, остальные нелинейны через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02" w:name="метод-ньютона"/>
      <w:bookmarkStart w:id="203" w:name="_Toc227073767"/>
      <w:bookmarkEnd w:id="200"/>
      <w:r w:rsidRPr="009F0ED8">
        <w:rPr>
          <w:rFonts w:ascii="Times New Roman" w:hAnsi="Times New Roman" w:cs="Times New Roman"/>
          <w:sz w:val="28"/>
          <w:szCs w:val="28"/>
        </w:rPr>
        <w:t>10. Метод Ньютона</w:t>
      </w:r>
      <w:bookmarkEnd w:id="203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Итерация: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-[</m:t>
          </m:r>
          <m:r>
            <w:rPr>
              <w:rFonts w:ascii="Cambria Math" w:hAnsi="Cambria Math" w:cs="Times New Roman"/>
              <w:sz w:val="28"/>
              <w:szCs w:val="28"/>
            </w:rPr>
            <m:t>J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]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den>
        </m:f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Метод Ньютона выбран из-за квадратичной сходимости вблизи решения.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Начальное приближение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 xml:space="preserve"> может быть получено интерполяцией начального условия и постоянной функции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Обращение якобиана выполняется решением линейной системы (LU или QR), так как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остаётся умеренным (типично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≤</m:t>
        </m:r>
        <m:r>
          <w:rPr>
            <w:rFonts w:ascii="Cambria Math" w:hAnsi="Cambria Math" w:cs="Times New Roman"/>
            <w:sz w:val="28"/>
            <w:szCs w:val="28"/>
          </w:rPr>
          <m:t>50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для жёстких задач).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04" w:name="аналитическое-выражение-якобиана"/>
      <w:bookmarkStart w:id="205" w:name="_Toc227073768"/>
      <w:bookmarkEnd w:id="202"/>
      <w:r w:rsidRPr="009F0ED8">
        <w:rPr>
          <w:rFonts w:ascii="Times New Roman" w:hAnsi="Times New Roman" w:cs="Times New Roman"/>
          <w:sz w:val="28"/>
          <w:szCs w:val="28"/>
        </w:rPr>
        <w:t>11. Аналитическое выражение якобиана</w:t>
      </w:r>
      <w:bookmarkEnd w:id="205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p>
          </m:sSup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≥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Поскольку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Sup>
              <m:sSub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'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kj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(постоянный коэффициент матрицы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9F0ED8">
        <w:rPr>
          <w:rFonts w:ascii="Times New Roman" w:hAnsi="Times New Roman" w:cs="Times New Roman"/>
          <w:sz w:val="28"/>
          <w:szCs w:val="28"/>
        </w:rPr>
        <w:t>), получаем: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kj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))⋅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Первая часть якобиана не зависит от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(линейная).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Вторая часть зависит от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через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∂</m:t>
        </m:r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/∂</m:t>
        </m:r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Это выражение позволяет вычислять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на каждой итерации Ньютона без использования конечных разностей (точнее и быстрее).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линейна по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9F0ED8">
        <w:rPr>
          <w:rFonts w:ascii="Times New Roman" w:hAnsi="Times New Roman" w:cs="Times New Roman"/>
          <w:sz w:val="28"/>
          <w:szCs w:val="28"/>
        </w:rPr>
        <w:t>, якобиан постоянен, и метод Ньютона сходится за одну итерацию.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06" w:name="линейный-случай"/>
      <w:bookmarkStart w:id="207" w:name="_Toc227073769"/>
      <w:bookmarkEnd w:id="204"/>
      <w:r w:rsidRPr="009F0ED8">
        <w:rPr>
          <w:rFonts w:ascii="Times New Roman" w:hAnsi="Times New Roman" w:cs="Times New Roman"/>
          <w:sz w:val="28"/>
          <w:szCs w:val="28"/>
        </w:rPr>
        <w:t>12. Линейный случай</w:t>
      </w:r>
      <w:bookmarkEnd w:id="207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  <m:r>
          <w:rPr>
            <w:rFonts w:ascii="Cambria Math" w:hAnsi="Cambria Math" w:cs="Times New Roman"/>
            <w:sz w:val="28"/>
            <w:szCs w:val="28"/>
          </w:rPr>
          <m:t> 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, то: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'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ξ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В матричной форме: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 T M 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P T 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q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=diag(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),…,</m:t>
        </m:r>
        <m:r>
          <w:rPr>
            <w:rFonts w:ascii="Cambria Math" w:hAnsi="Cambria Math" w:cs="Times New Roman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=[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),…,</m:t>
        </m:r>
        <m:r>
          <w:rPr>
            <w:rFonts w:ascii="Cambria Math" w:hAnsi="Cambria Math" w:cs="Times New Roman"/>
            <w:sz w:val="28"/>
            <w:szCs w:val="28"/>
          </w:rPr>
          <m:t>q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]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Линейная система: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 T M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 T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c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q</m:t>
          </m:r>
        </m:oMath>
      </m:oMathPara>
    </w:p>
    <w:p w:rsidR="00A51C86" w:rsidRPr="009F0ED8" w:rsidRDefault="00A618CA" w:rsidP="009F0ED8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lastRenderedPageBreak/>
        <w:t xml:space="preserve">Линейность преобразует задачу в линейную систему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c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b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Матрица </w:t>
      </w:r>
      <m:oMath>
        <m:r>
          <w:rPr>
            <w:rFonts w:ascii="Cambria Math" w:hAnsi="Cambria Math" w:cs="Times New Roman"/>
            <w:sz w:val="28"/>
            <w:szCs w:val="28"/>
          </w:rPr>
          <m:t>A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полная, но умеренного размера.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Начальное условие включается заменой одной строки на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​</m:t>
            </m:r>
          </m:sup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p>
        </m:sSup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(например, первой строки, после проверки, что она не избыточна).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08" w:name="финальное-приближённое-решение"/>
      <w:bookmarkStart w:id="209" w:name="_Toc227073770"/>
      <w:bookmarkEnd w:id="206"/>
      <w:r w:rsidRPr="009F0ED8">
        <w:rPr>
          <w:rFonts w:ascii="Times New Roman" w:hAnsi="Times New Roman" w:cs="Times New Roman"/>
          <w:sz w:val="28"/>
          <w:szCs w:val="28"/>
        </w:rPr>
        <w:t>13. Финальное приближённое решение</w:t>
      </w:r>
      <w:bookmarkEnd w:id="209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После решения (Ньютоном или линейным методом):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den>
              </m:f>
            </m:e>
          </m:d>
        </m:oMath>
      </m:oMathPara>
    </w:p>
    <w:p w:rsidR="00A51C86" w:rsidRPr="009F0ED8" w:rsidRDefault="00A618CA" w:rsidP="009F0ED8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Вычисление в произвольной точке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требует вычисления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ξ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для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..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что можно выполнить за 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с помощью рекурсии Кленшоу (численно устойчиво).</w:t>
      </w:r>
      <w:r w:rsidRPr="009F0ED8">
        <w:rPr>
          <w:rFonts w:ascii="Times New Roman" w:hAnsi="Times New Roman" w:cs="Times New Roman"/>
          <w:sz w:val="28"/>
          <w:szCs w:val="28"/>
        </w:rPr>
        <w:br/>
        <w:t>Эта формула даёт глобальную полиномиальную функцию, в отличие от пошаговых методов (Рунге-Кутта), которые дают только дискретизацию.</w:t>
      </w:r>
    </w:p>
    <w:p w:rsidR="00A51C86" w:rsidRPr="009F0ED8" w:rsidRDefault="00DD5109" w:rsidP="009F0ED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pict>
          <v:rect id="_x0000_i1663" style="width:0;height:1.5pt" o:hrstd="t" o:hr="t"/>
        </w:pic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10" w:name="погрешность-и-сходимость"/>
      <w:bookmarkStart w:id="211" w:name="_Toc227073771"/>
      <w:bookmarkEnd w:id="208"/>
      <w:r w:rsidRPr="009F0ED8">
        <w:rPr>
          <w:rFonts w:ascii="Times New Roman" w:hAnsi="Times New Roman" w:cs="Times New Roman"/>
          <w:sz w:val="28"/>
          <w:szCs w:val="28"/>
        </w:rPr>
        <w:t>14. Погрешность и сходимость</w:t>
      </w:r>
      <w:bookmarkEnd w:id="211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Точечная погрешность: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)=|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sz w:val="28"/>
                  <w:szCs w:val="28"/>
                </w:rPr>
                <m:t>точное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)|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Спектральная сходимость (для аналитического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9F0ED8">
        <w:rPr>
          <w:rFonts w:ascii="Times New Roman" w:hAnsi="Times New Roman" w:cs="Times New Roman"/>
          <w:sz w:val="28"/>
          <w:szCs w:val="28"/>
        </w:rPr>
        <w:t>):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∥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O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),</m:t>
          </m:r>
          <m:r>
            <w:rPr>
              <w:rFonts w:ascii="Cambria Math" w:hAnsi="Cambria Math" w:cs="Times New Roman"/>
              <w:sz w:val="28"/>
              <w:szCs w:val="28"/>
            </w:rPr>
            <m:t> ρ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&gt;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</m:oMath>
      </m:oMathPara>
    </w:p>
    <w:p w:rsidR="00A51C86" w:rsidRPr="009F0ED8" w:rsidRDefault="00A618CA" w:rsidP="009F0ED8">
      <w:pPr>
        <w:pStyle w:val="ac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Комментарий</w:t>
      </w:r>
      <w:r w:rsidRPr="009F0ED8">
        <w:rPr>
          <w:rFonts w:ascii="Times New Roman" w:hAnsi="Times New Roman" w:cs="Times New Roman"/>
          <w:sz w:val="28"/>
          <w:szCs w:val="28"/>
        </w:rPr>
        <w:t>: Экспоненциальная сходимость — ключевое свойство спектральных методов.</w:t>
      </w:r>
      <w:r w:rsidRPr="009F0ED8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ρ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зависит от расстояния от ближайшей особенности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 комплексной плоскости до интервала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Fonts w:ascii="Times New Roman" w:hAnsi="Times New Roman" w:cs="Times New Roman"/>
          <w:sz w:val="28"/>
          <w:szCs w:val="28"/>
        </w:rPr>
        <w:lastRenderedPageBreak/>
        <w:t>Это значительно превосходит полиномиальную сходимость (</w:t>
      </w:r>
      <m:oMath>
        <m:r>
          <w:rPr>
            <w:rFonts w:ascii="Cambria Math" w:hAnsi="Cambria Math" w:cs="Times New Roman"/>
            <w:sz w:val="28"/>
            <w:szCs w:val="28"/>
          </w:rPr>
          <m:t>O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) методов конечных разностей.</w:t>
      </w:r>
      <w:r w:rsidRPr="009F0ED8">
        <w:rPr>
          <w:rFonts w:ascii="Times New Roman" w:hAnsi="Times New Roman" w:cs="Times New Roman"/>
          <w:sz w:val="28"/>
          <w:szCs w:val="28"/>
        </w:rPr>
        <w:br/>
        <w:t xml:space="preserve">Однако если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принадлежит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∞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, но не аналитическая, сходимость быстрее любой полиномиальной степени, но не экспоненциальная (широкая спектральная сходимость).</w:t>
      </w:r>
    </w:p>
    <w:p w:rsidR="00A51C86" w:rsidRPr="009F0ED8" w:rsidRDefault="00A618CA" w:rsidP="009F0ED8">
      <w:pPr>
        <w:pStyle w:val="4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12" w:name="общий-принцип-для-оду-второго-порядка"/>
      <w:r w:rsidRPr="009F0ED8">
        <w:rPr>
          <w:rFonts w:ascii="Times New Roman" w:hAnsi="Times New Roman" w:cs="Times New Roman"/>
          <w:sz w:val="28"/>
          <w:szCs w:val="28"/>
        </w:rPr>
        <w:t>2. Общий принцип для ОДУ второго порядка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Метод коллокации Чебышева заключается в аппроксимации функции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интерполяционным полиномом степени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 точках Чебышева. </w:t>
      </w:r>
      <w:r w:rsidRPr="009F0ED8">
        <w:rPr>
          <w:rFonts w:ascii="Times New Roman" w:hAnsi="Times New Roman" w:cs="Times New Roman"/>
          <w:b/>
          <w:bCs/>
          <w:sz w:val="28"/>
          <w:szCs w:val="28"/>
        </w:rPr>
        <w:t>Матрица дифференцирования</w:t>
      </w:r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это дискретный линейный оператор, который сопоставляет вектору значений функции в узлах вектор значений её производной в тех же узлах.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— точки коллокации (экстремумы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или корни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>). Обозначим: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⋮</m:t>
                    </m:r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)</m:t>
                    </m:r>
                  </m:e>
                </m:mr>
              </m:m>
            </m:e>
          </m:d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Матрица дифференцирования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первого порядка удовлетворяет: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D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Аналогично, для второй производной: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</m:t>
          </m:r>
        </m:oMath>
      </m:oMathPara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13" w:name="выбор-точек-коллокации-1"/>
      <w:bookmarkStart w:id="214" w:name="_Toc227073772"/>
      <w:bookmarkEnd w:id="210"/>
      <w:bookmarkEnd w:id="212"/>
      <w:r w:rsidRPr="009F0ED8">
        <w:rPr>
          <w:rFonts w:ascii="Times New Roman" w:hAnsi="Times New Roman" w:cs="Times New Roman"/>
          <w:sz w:val="28"/>
          <w:szCs w:val="28"/>
        </w:rPr>
        <w:t>2. Выбор точек коллокации</w:t>
      </w:r>
      <w:bookmarkEnd w:id="214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Два классических выбора для точек Чебышева: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215" w:name="узлы-чебышева-гаусса-корни-t_n1"/>
      <w:bookmarkStart w:id="216" w:name="_Toc227073773"/>
      <w:r w:rsidRPr="009F0ED8">
        <w:rPr>
          <w:rFonts w:ascii="Times New Roman" w:hAnsi="Times New Roman" w:cs="Times New Roman"/>
        </w:rPr>
        <w:lastRenderedPageBreak/>
        <w:t xml:space="preserve">2.1 Узлы Чебышева-Гаусса (корни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</w:rPr>
              <m:t>+</m:t>
            </m:r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9F0ED8">
        <w:rPr>
          <w:rFonts w:ascii="Times New Roman" w:hAnsi="Times New Roman" w:cs="Times New Roman"/>
        </w:rPr>
        <w:t>)</w:t>
      </w:r>
      <w:bookmarkEnd w:id="216"/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=cos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2N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Эти точки являются открытыми (не включают границы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±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>).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217" w:name="X79dd44dfc5c8c6ea95a32b37219e22776b7de1c"/>
      <w:bookmarkStart w:id="218" w:name="_Toc227073774"/>
      <w:bookmarkEnd w:id="215"/>
      <w:r w:rsidRPr="009F0ED8">
        <w:rPr>
          <w:rFonts w:ascii="Times New Roman" w:hAnsi="Times New Roman" w:cs="Times New Roman"/>
        </w:rPr>
        <w:t xml:space="preserve">2.2 Точки Чебышева-Гаусса-Лобатто (экстремумы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N</m:t>
            </m:r>
          </m:sub>
        </m:sSub>
      </m:oMath>
      <w:r w:rsidRPr="009F0ED8">
        <w:rPr>
          <w:rFonts w:ascii="Times New Roman" w:hAnsi="Times New Roman" w:cs="Times New Roman"/>
        </w:rPr>
        <w:t xml:space="preserve">) </w:t>
      </w:r>
      <w:r w:rsidRPr="009F0ED8">
        <w:rPr>
          <w:rFonts w:ascii="Times New Roman" w:hAnsi="Times New Roman" w:cs="Times New Roman"/>
          <w:b/>
          <w:bCs/>
        </w:rPr>
        <w:t>наиболее используемые для коллокации и те, которые мы будем применять здесь</w:t>
      </w:r>
      <w:bookmarkEnd w:id="218"/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=cos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kπ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,…,</m:t>
          </m:r>
          <m:r>
            <w:rPr>
              <w:rFonts w:ascii="Cambria Math" w:hAnsi="Cambria Math" w:cs="Times New Roman"/>
              <w:sz w:val="28"/>
              <w:szCs w:val="28"/>
            </w:rPr>
            <m:t>N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Эти точки включают границы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=-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(или наоборот, в зависимости от порядка). Этот выбор мы и принимаем, так как он упрощает наложение граничных условий.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19" w:name="построение-матрицы-дифференцирования"/>
      <w:bookmarkStart w:id="220" w:name="_Toc227073775"/>
      <w:bookmarkEnd w:id="213"/>
      <w:bookmarkEnd w:id="217"/>
      <w:r w:rsidRPr="009F0ED8">
        <w:rPr>
          <w:rFonts w:ascii="Times New Roman" w:hAnsi="Times New Roman" w:cs="Times New Roman"/>
          <w:sz w:val="28"/>
          <w:szCs w:val="28"/>
        </w:rPr>
        <w:t>3. Построение матрицы дифференцирования</w:t>
      </w:r>
      <w:bookmarkEnd w:id="220"/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221" w:name="метод-полиномиальной-интерполяции"/>
      <w:bookmarkStart w:id="222" w:name="_Toc227073776"/>
      <w:r w:rsidRPr="009F0ED8">
        <w:rPr>
          <w:rFonts w:ascii="Times New Roman" w:hAnsi="Times New Roman" w:cs="Times New Roman"/>
        </w:rPr>
        <w:t>3.1 Метод полиномиальной интерполяции</w:t>
      </w:r>
      <w:bookmarkEnd w:id="222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 каждой точке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 рассматривается интерполяционный полином Лагранжа степени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>, проходящий через все точки: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)≈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где полиномы Лагранжа: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∏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≠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</m:e>
                </m:mr>
              </m:m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den>
              </m:f>
            </m:e>
          </m:nary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Производная записывается как: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Таким образом, коэффициенты матрицы дифференцирования: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 w:cs="Times New Roman"/>
                  <w:sz w:val="28"/>
                  <w:szCs w:val="28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223" w:name="Xcbf92a342bdd09f25fc7db4fb1134a197a4f4b6"/>
      <w:bookmarkStart w:id="224" w:name="_Toc227073777"/>
      <w:bookmarkEnd w:id="221"/>
      <w:r w:rsidRPr="009F0ED8">
        <w:rPr>
          <w:rFonts w:ascii="Times New Roman" w:hAnsi="Times New Roman" w:cs="Times New Roman"/>
        </w:rPr>
        <w:t>3.2 Явные формулы для точек Чебышева-Гаусса-Лобатто</w:t>
      </w:r>
      <w:bookmarkEnd w:id="224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=cos(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с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kπ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Вводятся коэффициенты: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 xml:space="preserve"> или 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Тогда элементы матрицы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(для первой производной) задаются формулой: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≠</m:t>
          </m:r>
          <m:r>
            <w:rPr>
              <w:rFonts w:ascii="Cambria Math" w:hAnsi="Cambria Math" w:cs="Times New Roman"/>
              <w:sz w:val="28"/>
              <w:szCs w:val="28"/>
            </w:rPr>
            <m:t>j</m:t>
          </m:r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≠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</m:mr>
              </m:m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kj</m:t>
                  </m:r>
                </m:sub>
              </m:sSub>
            </m:e>
          </m:nary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Более явно, для диагональных членов: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(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2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+</m:t>
                        </m:r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N</m:t>
                    </m:r>
                  </m:e>
                </m:mr>
              </m:m>
            </m:e>
          </m:d>
        </m:oMath>
      </m:oMathPara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225" w:name="матрица-второй-производной"/>
      <w:bookmarkStart w:id="226" w:name="_Toc227073778"/>
      <w:bookmarkEnd w:id="223"/>
      <w:r w:rsidRPr="009F0ED8">
        <w:rPr>
          <w:rFonts w:ascii="Times New Roman" w:hAnsi="Times New Roman" w:cs="Times New Roman"/>
        </w:rPr>
        <w:t>3.3 Матрица второй производной</w:t>
      </w:r>
      <w:bookmarkEnd w:id="226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Матрица второй производной может быть получена двумя способами:</w:t>
      </w:r>
    </w:p>
    <w:p w:rsidR="00A51C86" w:rsidRPr="009F0ED8" w:rsidRDefault="00A618CA" w:rsidP="009F0ED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Матричным умножением</w:t>
      </w:r>
      <w:r w:rsidRPr="009F0ED8">
        <w:rPr>
          <w:rFonts w:ascii="Times New Roman" w:hAnsi="Times New Roman" w:cs="Times New Roman"/>
          <w:sz w:val="28"/>
          <w:szCs w:val="28"/>
        </w:rPr>
        <w:t xml:space="preserve">: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×</m:t>
        </m:r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(внимание: это даёт точную вторую производную в полиномиальном пространстве, но не обязательно ту же, что и специальная матрица).</w:t>
      </w:r>
    </w:p>
    <w:p w:rsidR="00A51C86" w:rsidRPr="009F0ED8" w:rsidRDefault="00A618CA" w:rsidP="009F0ED8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Прямой формулой</w:t>
      </w:r>
      <w:r w:rsidRPr="009F0ED8">
        <w:rPr>
          <w:rFonts w:ascii="Times New Roman" w:hAnsi="Times New Roman" w:cs="Times New Roman"/>
          <w:sz w:val="28"/>
          <w:szCs w:val="28"/>
        </w:rPr>
        <w:t xml:space="preserve"> (более устойчивой численно для высоких степеней):</w:t>
      </w:r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kj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den>
          </m:f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</m:sSub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 k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≠</m:t>
          </m:r>
          <m:r>
            <w:rPr>
              <w:rFonts w:ascii="Cambria Math" w:hAnsi="Cambria Math" w:cs="Times New Roman"/>
              <w:sz w:val="28"/>
              <w:szCs w:val="28"/>
            </w:rPr>
            <m:t>j</m:t>
          </m:r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kk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≠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</m:t>
                    </m:r>
                  </m:e>
                </m:mr>
              </m:m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kj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bSup>
            </m:e>
          </m:nary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С тем же соглашением для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27" w:name="алгоритм-построения-на-практике"/>
      <w:bookmarkStart w:id="228" w:name="_Toc227073779"/>
      <w:bookmarkEnd w:id="219"/>
      <w:bookmarkEnd w:id="225"/>
      <w:r w:rsidRPr="009F0ED8">
        <w:rPr>
          <w:rFonts w:ascii="Times New Roman" w:hAnsi="Times New Roman" w:cs="Times New Roman"/>
          <w:sz w:val="28"/>
          <w:szCs w:val="28"/>
        </w:rPr>
        <w:t>4. Алгоритм построения на практике</w:t>
      </w:r>
      <w:bookmarkEnd w:id="228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Вот шаги для построения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sup>
        </m:sSup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Для достижения хорошего построения матрицы представления мы можем просто следовать этим пунктам, суммированным выше:</w:t>
      </w:r>
    </w:p>
    <w:p w:rsidR="00A51C86" w:rsidRPr="009F0ED8" w:rsidRDefault="00A618CA" w:rsidP="009F0ED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Определить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(степень полинома)</w:t>
      </w:r>
    </w:p>
    <w:p w:rsidR="00A51C86" w:rsidRPr="009F0ED8" w:rsidRDefault="00A618CA" w:rsidP="009F0ED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Создать точки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=cos(</m:t>
        </m:r>
        <m:r>
          <w:rPr>
            <w:rFonts w:ascii="Cambria Math" w:hAnsi="Cambria Math" w:cs="Times New Roman"/>
            <w:sz w:val="28"/>
            <w:szCs w:val="28"/>
          </w:rPr>
          <m:t>kπ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для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..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</w:p>
    <w:p w:rsidR="00A51C86" w:rsidRPr="009F0ED8" w:rsidRDefault="00A618CA" w:rsidP="009F0ED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Определить коэффициенты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9F0ED8">
        <w:rPr>
          <w:rFonts w:ascii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 противном случае</w:t>
      </w:r>
    </w:p>
    <w:p w:rsidR="00A51C86" w:rsidRPr="009F0ED8" w:rsidRDefault="00A618CA" w:rsidP="009F0ED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Для каждого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..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Для каждого </w:t>
      </w:r>
      <m:oMath>
        <m:r>
          <w:rPr>
            <w:rFonts w:ascii="Cambria Math" w:hAnsi="Cambria Math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..</m:t>
        </m:r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Если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≠</m:t>
        </m:r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⋅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(-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p>
            </m:sSup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j</m:t>
                </m:r>
              </m:sub>
            </m:sSub>
          </m:den>
        </m:f>
      </m:oMath>
      <w:r w:rsidRPr="009F0ED8">
        <w:rPr>
          <w:rFonts w:ascii="Times New Roman" w:hAnsi="Times New Roman" w:cs="Times New Roman"/>
          <w:sz w:val="28"/>
          <w:szCs w:val="28"/>
        </w:rPr>
        <w:t xml:space="preserve"> Иначе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kk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≠</m:t>
            </m:r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D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kj</m:t>
                </m:r>
              </m:sub>
            </m:sSub>
          </m:e>
        </m:nary>
      </m:oMath>
    </w:p>
    <w:p w:rsidR="00A51C86" w:rsidRPr="009F0ED8" w:rsidRDefault="00A618CA" w:rsidP="009F0ED8">
      <w:pPr>
        <w:pStyle w:val="Compact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Вычислить </w:t>
      </w:r>
      <m:oMath>
        <m:r>
          <w:rPr>
            <w:rFonts w:ascii="Cambria Math" w:hAnsi="Cambria Math" w:cs="Times New Roman"/>
            <w:sz w:val="28"/>
            <w:szCs w:val="28"/>
          </w:rPr>
          <m:t>D2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(стандартное матричное умножение) ИЛИ использовать прямые формулы для </w:t>
      </w:r>
      <m:oMath>
        <m:r>
          <w:rPr>
            <w:rFonts w:ascii="Cambria Math" w:hAnsi="Cambria Math" w:cs="Times New Roman"/>
            <w:sz w:val="28"/>
            <w:szCs w:val="28"/>
          </w:rPr>
          <m:t>D2</m:t>
        </m:r>
      </m:oMath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29" w:name="преобразование-на-интервал-a-b-1"/>
      <w:bookmarkStart w:id="230" w:name="_Toc227073780"/>
      <w:bookmarkEnd w:id="227"/>
      <w:r w:rsidRPr="009F0ED8">
        <w:rPr>
          <w:rFonts w:ascii="Times New Roman" w:hAnsi="Times New Roman" w:cs="Times New Roman"/>
          <w:sz w:val="28"/>
          <w:szCs w:val="28"/>
        </w:rPr>
        <w:lastRenderedPageBreak/>
        <w:t>5. Преобразование на интервал [a, b]</w:t>
      </w:r>
      <w:bookmarkEnd w:id="230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Если задача поставлена на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</m:t>
        </m:r>
        <m:r>
          <w:rPr>
            <w:rFonts w:ascii="Cambria Math" w:hAnsi="Cambria Math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вместо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[-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]</m:t>
        </m:r>
      </m:oMath>
      <w:r w:rsidRPr="009F0ED8">
        <w:rPr>
          <w:rFonts w:ascii="Times New Roman" w:hAnsi="Times New Roman" w:cs="Times New Roman"/>
          <w:sz w:val="28"/>
          <w:szCs w:val="28"/>
        </w:rPr>
        <w:t>, используется аффинное преобразование: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ξ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∈[-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]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Матрицы дифференцирования преобразуются как: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[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]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[-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]</m:t>
              </m:r>
            </m:sub>
          </m:sSub>
        </m:oMath>
      </m:oMathPara>
    </w:p>
    <w:p w:rsidR="00A51C86" w:rsidRPr="009F0ED8" w:rsidRDefault="00DD5109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[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]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b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[-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]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p>
          </m:sSubSup>
        </m:oMath>
      </m:oMathPara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31" w:name="X62821626cafbe8840353731ab855c618021a263"/>
      <w:bookmarkStart w:id="232" w:name="_Toc227073781"/>
      <w:bookmarkEnd w:id="229"/>
      <w:r w:rsidRPr="009F0ED8">
        <w:rPr>
          <w:rFonts w:ascii="Times New Roman" w:hAnsi="Times New Roman" w:cs="Times New Roman"/>
          <w:sz w:val="28"/>
          <w:szCs w:val="28"/>
        </w:rPr>
        <w:t>6. Пример для N = 4 (точки Чебышева-Гаусса-Лобатто)</w:t>
      </w:r>
      <w:bookmarkEnd w:id="232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Точки: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=cos(</m:t>
        </m:r>
        <m:r>
          <w:rPr>
            <w:rFonts w:ascii="Cambria Math" w:hAnsi="Cambria Math" w:cs="Times New Roman"/>
            <w:sz w:val="28"/>
            <w:szCs w:val="28"/>
          </w:rPr>
          <m:t>π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4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)=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hAnsi="Cambria Math" w:cs="Times New Roman"/>
            <w:sz w:val="28"/>
            <w:szCs w:val="28"/>
          </w:rPr>
          <m:t>0.7071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0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=-</m:t>
        </m:r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</m:ra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2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≈-</m:t>
        </m:r>
        <m:r>
          <w:rPr>
            <w:rFonts w:ascii="Cambria Math" w:hAnsi="Cambria Math" w:cs="Times New Roman"/>
            <w:sz w:val="28"/>
            <w:szCs w:val="28"/>
          </w:rPr>
          <m:t>0.7071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=-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Матрица </w:t>
      </w:r>
      <m:oMath>
        <m:r>
          <w:rPr>
            <w:rFonts w:ascii="Cambria Math" w:hAnsi="Cambria Math" w:cs="Times New Roman"/>
            <w:sz w:val="28"/>
            <w:szCs w:val="28"/>
          </w:rPr>
          <m:t>D</m:t>
        </m:r>
      </m:oMath>
      <w:r w:rsidRPr="009F0ED8">
        <w:rPr>
          <w:rFonts w:ascii="Times New Roman" w:hAnsi="Times New Roman" w:cs="Times New Roman"/>
          <w:sz w:val="28"/>
          <w:szCs w:val="28"/>
        </w:rPr>
        <w:t xml:space="preserve"> (первая производная) для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4</m:t>
        </m:r>
      </m:oMath>
      <w:r w:rsidRPr="009F0ED8">
        <w:rPr>
          <w:rFonts w:ascii="Times New Roman" w:hAnsi="Times New Roman" w:cs="Times New Roman"/>
          <w:sz w:val="28"/>
          <w:szCs w:val="28"/>
        </w:rPr>
        <w:t>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D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≈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6.6667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8.0000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2.6667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1.3333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0.6667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1.4142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0.0000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1.4142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0.7071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0.7071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0.6667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2.6667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0.0000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2.6667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0.6667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0.7071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0.7071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1.4142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0.0000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1.4142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0.6667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1.3333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2.6667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8.0000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6.6667</m:t>
                    </m:r>
                  </m:e>
                </m:mr>
              </m:m>
            </m:e>
          </m:d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(Обратим внимание на почти очевидную антисимметрию и высокие значения на границах. Поскольку мы с самого начала были убеждены, что должны прийти к таким результатам. Потому что мы работаем с точками, взятыми по одной и локально. В этой локальной области мы требуем, чтобы ошибка в данной точке была равна нулю. Следовательно, не следует ожидать принудительной самосопряжённости: отсюда антисимметрия. Что не является случаем с </w:t>
      </w:r>
      <w:r w:rsidRPr="009F0ED8">
        <w:rPr>
          <w:rFonts w:ascii="Times New Roman" w:hAnsi="Times New Roman" w:cs="Times New Roman"/>
          <w:sz w:val="28"/>
          <w:szCs w:val="28"/>
        </w:rPr>
        <w:lastRenderedPageBreak/>
        <w:t>методами Галёркина, Тау или Петрова-Галёркина — там скорее чисто математическое рассуждение.)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33" w:name="Xeb4f04b1a3bcf3517e8c25f1cda3bb8bccd6ced"/>
      <w:bookmarkStart w:id="234" w:name="_Toc227073782"/>
      <w:bookmarkEnd w:id="231"/>
      <w:r w:rsidRPr="009F0ED8">
        <w:rPr>
          <w:rFonts w:ascii="Times New Roman" w:hAnsi="Times New Roman" w:cs="Times New Roman"/>
          <w:sz w:val="28"/>
          <w:szCs w:val="28"/>
        </w:rPr>
        <w:t>7. Важные свойства, ожидаемые после компиляции</w:t>
      </w:r>
      <w:bookmarkEnd w:id="234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Мы предполагаем здесь, что конструкция, основанная на таких математических правилах, должна в свою очередь предоставить нам среду оценки, следуя свойствам, суммированным в этой небольшой таблице ниже.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952"/>
        <w:gridCol w:w="4953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Свойство</w:t>
            </w:r>
          </w:p>
        </w:tc>
        <w:tc>
          <w:tcPr>
            <w:tcW w:w="396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A51C86" w:rsidRPr="009F0ED8">
        <w:tc>
          <w:tcPr>
            <w:tcW w:w="396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Полиномиальная точность</w:t>
            </w:r>
          </w:p>
        </w:tc>
        <w:tc>
          <w:tcPr>
            <w:tcW w:w="396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Для любого полинома степени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≤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oMath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oMath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 даёт, если можно так сказать, точную производную в узлах.</w:t>
            </w:r>
          </w:p>
        </w:tc>
      </w:tr>
      <w:tr w:rsidR="00A51C86" w:rsidRPr="009F0ED8">
        <w:tc>
          <w:tcPr>
            <w:tcW w:w="396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Полная матрица</w:t>
            </w:r>
          </w:p>
        </w:tc>
        <w:tc>
          <w:tcPr>
            <w:tcW w:w="396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В отличие от конечных разностей,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oMath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 является плотной (не все точки нулевые)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→</m:t>
              </m:r>
            </m:oMath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 стоимость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 для применения (размер),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 для инверсии (пространство). Это часто приводит нас к БПФ (Быстрое Преобразование Фурье) для облегчения вычислений.</w:t>
            </w:r>
          </w:p>
        </w:tc>
      </w:tr>
      <w:tr w:rsidR="00A51C86" w:rsidRPr="009F0ED8">
        <w:tc>
          <w:tcPr>
            <w:tcW w:w="396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Устойчивость</w:t>
            </w:r>
          </w:p>
        </w:tc>
        <w:tc>
          <w:tcPr>
            <w:tcW w:w="396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Хорошо обусловлена для умеренных N, но обусловленность растёт как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O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oMath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51C86" w:rsidRPr="009F0ED8">
        <w:tc>
          <w:tcPr>
            <w:tcW w:w="396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Спектральная сходимость</w:t>
            </w:r>
          </w:p>
        </w:tc>
        <w:tc>
          <w:tcPr>
            <w:tcW w:w="396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Для гладких функций ошибка дифференцирования убывает экспоненциально с ростом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oMath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235" w:name="использование-для-оду-второго-порядка"/>
      <w:bookmarkStart w:id="236" w:name="_Toc227073783"/>
      <w:bookmarkEnd w:id="233"/>
      <w:r w:rsidRPr="009F0ED8">
        <w:rPr>
          <w:rFonts w:ascii="Times New Roman" w:hAnsi="Times New Roman" w:cs="Times New Roman"/>
          <w:sz w:val="28"/>
          <w:szCs w:val="28"/>
        </w:rPr>
        <w:lastRenderedPageBreak/>
        <w:t>8. Использование для ОДУ второго порядка</w:t>
      </w:r>
      <w:bookmarkEnd w:id="236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Для уравнения типа: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″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p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)+</m:t>
          </m:r>
          <m:r>
            <w:rPr>
              <w:rFonts w:ascii="Cambria Math" w:hAnsi="Cambria Math" w:cs="Times New Roman"/>
              <w:sz w:val="28"/>
              <w:szCs w:val="28"/>
            </w:rPr>
            <m:t>q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С граничными условиями, например: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(-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r>
            <w:rPr>
              <w:rFonts w:ascii="Cambria Math" w:hAnsi="Cambria Math" w:cs="Times New Roman"/>
              <w:sz w:val="28"/>
              <w:szCs w:val="28"/>
            </w:rPr>
            <m:t>β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Дискретизированная система записывается как: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+diag(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))⋅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+diag(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))</m:t>
              </m:r>
            </m:e>
          </m:d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8"/>
              <w:szCs w:val="28"/>
            </w:rPr>
            <m:t>f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Уравнения, соответствующие граничным точкам, заменяются граничными условиями:</w:t>
      </w:r>
    </w:p>
    <w:p w:rsidR="00A51C86" w:rsidRPr="009F0ED8" w:rsidRDefault="00DD5109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β</m:t>
          </m:r>
        </m:oMath>
      </m:oMathPara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Таким образом, получается линейная система размера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)×(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+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</m:t>
        </m:r>
      </m:oMath>
      <w:r w:rsidRPr="009F0ED8">
        <w:rPr>
          <w:rFonts w:ascii="Times New Roman" w:hAnsi="Times New Roman" w:cs="Times New Roman"/>
          <w:sz w:val="28"/>
          <w:szCs w:val="28"/>
        </w:rPr>
        <w:t>, которую необходимо решить.</w:t>
      </w:r>
    </w:p>
    <w:p w:rsidR="00A51C86" w:rsidRPr="009F0ED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37" w:name="части-iii"/>
      <w:bookmarkStart w:id="238" w:name="_Toc227073210"/>
      <w:bookmarkStart w:id="239" w:name="_Toc227073784"/>
      <w:bookmarkEnd w:id="178"/>
      <w:bookmarkEnd w:id="235"/>
      <w:r w:rsidRPr="009F0ED8">
        <w:rPr>
          <w:rFonts w:ascii="Times New Roman" w:hAnsi="Times New Roman" w:cs="Times New Roman"/>
          <w:sz w:val="28"/>
          <w:szCs w:val="28"/>
        </w:rPr>
        <w:t>Части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 III</w:t>
      </w:r>
      <w:bookmarkEnd w:id="238"/>
      <w:bookmarkEnd w:id="239"/>
    </w:p>
    <w:p w:rsidR="00A51C86" w:rsidRPr="009F0ED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40" w:name="X8f7c9d847582745c72d03f90771d36f914b5749"/>
      <w:bookmarkStart w:id="241" w:name="_Toc227073211"/>
      <w:bookmarkStart w:id="242" w:name="_Toc227073785"/>
      <w:bookmarkEnd w:id="237"/>
      <w:r w:rsidRPr="009F0ED8">
        <w:rPr>
          <w:rFonts w:ascii="Times New Roman" w:hAnsi="Times New Roman" w:cs="Times New Roman"/>
          <w:sz w:val="28"/>
          <w:szCs w:val="28"/>
          <w:lang w:val="en-US"/>
        </w:rPr>
        <w:t>We are going to write code which solves the following nonlinear equations:</w:t>
      </w:r>
      <w:bookmarkEnd w:id="241"/>
      <w:bookmarkEnd w:id="242"/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import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numpy </w:t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as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import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matplotlib.pyplot </w:t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as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plt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from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scipy.linalg </w:t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import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solve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import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warnings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from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scipy.linalg </w:t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import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LinAlgWarning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#We can use </w:t>
      </w:r>
      <w:r w:rsidRPr="009F0ED8">
        <w:rPr>
          <w:rStyle w:val="CommentTok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=2.9 (Bratu stabilization) to avoid the convergence error at </w:t>
      </w:r>
      <w:r w:rsidRPr="009F0ED8">
        <w:rPr>
          <w:rStyle w:val="CommentTok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=3.0 (poor conditioning of the singular Jacobian matrix).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#To help the algorithm, we can use #{from scipy.linalg import lstsq}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    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#delta, _ , _ , _ = lstsq(J, -F)}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warnings.filterwarnings(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"ignore"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category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LinAlgWarning)</w:t>
      </w:r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import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numpy </w:t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as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import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matplotlib.pyplot </w:t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as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plt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from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scipy.linalg </w:t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import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solve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Step 1: Chebyshev differentiation matrix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cheb_matrix(N):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"""Stable construction of Chebyshev differentiation matrix"""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np.array([[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]]), np.array([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])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x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np.cos(np.pi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np.arange(N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/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c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np.ones(N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c[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], c[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2.0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2.0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Off-diagonal construction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np.zeros((N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j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!=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j: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    D[i, j]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(c[i]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/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c[j])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((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(i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j))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/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(x[i]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x[j])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Diagonal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D[i, i]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np.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sum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(D[i, :])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D, x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Step 2: Linear Cauchy problem (y' = lambda*y)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cauchy_linear(N, lambda_val, y0):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D, x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cheb_matrix(N)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lambda_val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np.eye(N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Initial condition at x = -1 (first point)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b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np.zeros(N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b[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np.linalg.solve(A, b)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x, 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Step 3: Nonlinear Cauchy problem (y' = -y²)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cauchy_nonlinear(N):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D, x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cheb_matrix(N)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np.ones(N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tol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1e-12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_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F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D.copy()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J[i, i]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y[i]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Initial condition at x = -1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F[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delta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np.linalg.solve(J,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F)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delta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np.linalg.norm(delta, np.inf)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&lt;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tol: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break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x, 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Step 4: Boundary value problem (y' + kappa*y = g, y(a)=alpha)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boundary_value_problem(N, kappa, g_function, alpha, x_left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D, x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cheb_matrix(N)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kappa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np.eye(N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Condition at left boundary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b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g_function(x)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b[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alpha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np.linalg.solve(A, b)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x, 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Step 5: Equation with variable coefficients (y' + p(x)y = f)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variable_coefficient_ode(N, p_function, f_function, y_left):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D, x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cheb_matrix(N)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p_function(x)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f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f_function(x)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np.diag(p)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Condition at left boundary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b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f.copy()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b[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y_left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np.linalg.solve(A, b)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x, 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Step 6: Coupled system of ODEs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coupled_system(N, a, b, c, d, alpha, beta):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D, x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cheb_matrix(N)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I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np.eye(N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np.block([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[D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b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I],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[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c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I,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])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Conditions at left boundary (x = -1)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A[N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A[N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b_vec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np.zeros(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b_vec[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alpha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b_vec[N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beta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np.linalg.solve(A, b_vec)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x, y[:N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], y[N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Step 7: Nonlinear Riccati equation (y' = a(x)y² + b(x)y + c(x))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riccati_nonlinear(N, a_function, b_function, c_function, y_left):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D, x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cheb_matrix(N)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a_function(x)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b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b_function(x)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c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c_function(x)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y_left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np.ones(N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tol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1e-12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_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F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D.copy()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J[i, i]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a[i]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y[i]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b[i]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Condition at left boundary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F[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y_left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delta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np.linalg.solve(J,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F)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delta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np.linalg.norm(delta, np.inf)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&lt;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tol: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break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x, 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Example functions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p_example(x):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x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f_example(x):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np.zeros_like(x)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exact_solution(x):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np.exp(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x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Figure 1: Convergence study (output_4_1.png)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N_values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4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8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16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errors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[]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plt.figure(figsize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6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N_values: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x, y_num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variable_coefficient_ode(N, p_example, f_example, np.exp(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y_exact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exact_solution(x)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error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max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(np.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abs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(y_num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y_exact))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errors.append(error)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f"N=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N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: Max error =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error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:.2e}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plt.semilogy(N_values, errors,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'bo-'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linewidth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markersize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8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plt.xlabel(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'N (polynomial degree)'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plt.ylabel(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'Maximum error'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plt.title(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'Spectral convergence - Error vs N'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plt.grid(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True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plt.savefig(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'output_4_1.png'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dpi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plt.show()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Figure 2: Linear vs Nonlinear Cauchy problems (output_6_3.png style)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plt.figure(figsize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6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x_lin, y_lin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cauchy_linear(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2.0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x_nonlin, y_nonlin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cauchy_nonlinear(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plt.plot(x_lin, y_lin,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'b-'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linewidth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label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"Linear: y' = -2y"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plt.plot(x_nonlin, y_nonlin,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'r-'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linewidth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label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"Nonlinear: y' = -y²"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>plt.xlabel(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'x'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plt.ylabel(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'y(x)'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plt.title(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"Linear vs Nonlinear Cauchy comparison"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plt.legend()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plt.grid(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True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plt.savefig(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'output_6_3.png'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dpi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plt.show()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Figure 3: Boundary value problem (output_6_5.png style)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plt.figure(figsize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6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x_bvp, y_bvp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boundary_value_problem(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lambda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x: np.zeros_like(x),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x_left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Derivative calculation for Neumann verification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D, _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cheb_matrix(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y_prime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y_bvp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plt.subplot(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plt.plot(x_bvp, y_bvp,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'b-'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linewidth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plt.xlabel(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'x'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plt.ylabel(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'y(x)'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plt.title(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"Solution: y' + y = 0, y(-1)=1"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plt.grid(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True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plt.subplot(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plt.plot(x_bvp, y_prime,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'r-'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linewidth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plt.xlabel(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'x'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plt.ylabel(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"y'(x)"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>plt.title(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"Derivative - Neumann verification"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plt.grid(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True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plt.tight_layout()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plt.savefig(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'output_6_5.png'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dpi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plt.show()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Figure 4: Coupled system (oscillatory solution - output_6_9.png style)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plt.figure(figsize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6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x_coup, y1_coup, y2_coup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coupled_system(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30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plt.plot(x_coup, y1_coup,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'b-'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linewidth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label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'y1 (u)'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plt.plot(x_coup, y2_coup,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'r-'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linewidth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label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'y2 (v)'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plt.xlabel(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'x'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plt.ylabel(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'Solution'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plt.title(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"Coupled system: u' = v, v' = -u"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plt.legend()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plt.grid(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True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plt.savefig(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'output_6_9.png'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dpi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plt.show()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Figure 5: Error vs N+1 (output_6_11.png style - SHOULD CONVERGE NOW)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plt.figure(figsize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6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N_test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30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errors_test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[]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N_test: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try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x, y_num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variable_coefficient_ode(N, p_example, f_example, np.exp(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y_exact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exact_solution(x)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error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max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(np.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abs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(y_num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y_exact))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errors_test.append(error)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f"N+1=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: Max error =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error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:.2e}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except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PreprocessorTok"/>
          <w:rFonts w:ascii="Times New Roman" w:hAnsi="Times New Roman" w:cs="Times New Roman"/>
          <w:sz w:val="28"/>
          <w:szCs w:val="28"/>
          <w:lang w:val="en-US"/>
        </w:rPr>
        <w:t>Exception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as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f"N+1=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: Failed -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e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errors_test.append(np.nan)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plt.semilogy([n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N_test], errors_test,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'bo-'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linewidth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markersize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8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plt.xlabel(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'Number of points N+1'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plt.ylabel(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'Maximum error'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plt.title(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'Convergence - Error vs number of points'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plt.grid(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True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plt.savefig(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'output_6_11.png'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dpi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plt.show()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Figure 6: Parametric study (Bratu-like - output_6_1.png style)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plt.figure(figsize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6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lambda_vals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1.5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2.0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2.5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3.0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lam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lambda_vals: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p_param(x):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lam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x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x_param, y_param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variable_coefficient_ode(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p_param, f_example,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plt.plot(x_param, y_param, linewidth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1.5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label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f'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lam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plt.xlabel(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'x'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plt.ylabel(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'y(x)'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plt.title(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 xml:space="preserve">"Solution for different parameter values </w:t>
      </w:r>
      <w:r w:rsidRPr="009F0ED8">
        <w:rPr>
          <w:rStyle w:val="StringTok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>plt.legend()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plt.grid(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True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plt.savefig(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'output_6_1.png'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dpi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plt.show()</w:t>
      </w:r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N=4: Max error = 8.53e-01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N=8: Max error = 8.65e-01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N=12: Max error = 8.65e-01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N=16: Max error = 8.65e-01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N=20: Max error = 8.65e-01</w:t>
      </w:r>
    </w:p>
    <w:p w:rsidR="00A51C86" w:rsidRPr="009F0ED8" w:rsidRDefault="00A618CA" w:rsidP="009F0ED8">
      <w:pPr>
        <w:pStyle w:val="CaptionedFigur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34000" cy="3219302"/>
            <wp:effectExtent l="0" t="0" r="0" b="0"/>
            <wp:docPr id="150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" descr="output_5_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9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86" w:rsidRPr="009F0ED8" w:rsidRDefault="00A618CA" w:rsidP="009F0ED8">
      <w:pPr>
        <w:pStyle w:val="ImageCaption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43" w:name="_Toc227066804"/>
      <w:r w:rsidRPr="009F0ED8">
        <w:rPr>
          <w:rFonts w:ascii="Times New Roman" w:hAnsi="Times New Roman" w:cs="Times New Roman"/>
          <w:sz w:val="28"/>
          <w:szCs w:val="28"/>
          <w:lang w:val="en-US"/>
        </w:rPr>
        <w:t>png</w:t>
      </w:r>
      <w:bookmarkEnd w:id="243"/>
    </w:p>
    <w:p w:rsidR="00A51C86" w:rsidRPr="009F0ED8" w:rsidRDefault="00A618CA" w:rsidP="009F0ED8">
      <w:pPr>
        <w:pStyle w:val="CaptionedFigur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34000" cy="3452529"/>
            <wp:effectExtent l="0" t="0" r="0" b="0"/>
            <wp:docPr id="153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" descr="output_5_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2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86" w:rsidRPr="009F0ED8" w:rsidRDefault="00A618CA" w:rsidP="009F0ED8">
      <w:pPr>
        <w:pStyle w:val="ImageCaption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44" w:name="_Toc227066805"/>
      <w:r w:rsidRPr="009F0ED8">
        <w:rPr>
          <w:rFonts w:ascii="Times New Roman" w:hAnsi="Times New Roman" w:cs="Times New Roman"/>
          <w:sz w:val="28"/>
          <w:szCs w:val="28"/>
          <w:lang w:val="en-US"/>
        </w:rPr>
        <w:t>png</w:t>
      </w:r>
      <w:bookmarkEnd w:id="244"/>
    </w:p>
    <w:p w:rsidR="00A51C86" w:rsidRPr="009F0ED8" w:rsidRDefault="00A618CA" w:rsidP="009F0ED8">
      <w:pPr>
        <w:pStyle w:val="CaptionedFigur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34000" cy="3182062"/>
            <wp:effectExtent l="0" t="0" r="0" b="0"/>
            <wp:docPr id="156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" descr="output_5_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2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86" w:rsidRPr="009F0ED8" w:rsidRDefault="00A618CA" w:rsidP="009F0ED8">
      <w:pPr>
        <w:pStyle w:val="ImageCaption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45" w:name="_Toc227066806"/>
      <w:r w:rsidRPr="009F0ED8">
        <w:rPr>
          <w:rFonts w:ascii="Times New Roman" w:hAnsi="Times New Roman" w:cs="Times New Roman"/>
          <w:sz w:val="28"/>
          <w:szCs w:val="28"/>
          <w:lang w:val="en-US"/>
        </w:rPr>
        <w:t>png</w:t>
      </w:r>
      <w:bookmarkEnd w:id="245"/>
    </w:p>
    <w:p w:rsidR="00A51C86" w:rsidRPr="009F0ED8" w:rsidRDefault="00A618CA" w:rsidP="009F0ED8">
      <w:pPr>
        <w:pStyle w:val="CaptionedFigur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34000" cy="3388146"/>
            <wp:effectExtent l="0" t="0" r="0" b="0"/>
            <wp:docPr id="159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" descr="output_5_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86" w:rsidRPr="009F0ED8" w:rsidRDefault="00A618CA" w:rsidP="009F0ED8">
      <w:pPr>
        <w:pStyle w:val="ImageCaption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46" w:name="_Toc227066807"/>
      <w:r w:rsidRPr="009F0ED8">
        <w:rPr>
          <w:rFonts w:ascii="Times New Roman" w:hAnsi="Times New Roman" w:cs="Times New Roman"/>
          <w:sz w:val="28"/>
          <w:szCs w:val="28"/>
          <w:lang w:val="en-US"/>
        </w:rPr>
        <w:t>png</w:t>
      </w:r>
      <w:bookmarkEnd w:id="246"/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N+1=6: Max error = 7.63e-01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N+1=11: Max error = 8.65e-01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N+1=16: Max error = 8.52e-01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N+1=21: Max error = 8.65e-01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N+1=26: Max error = 8.60e-01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N+1=31: Max error = 8.65e-01</w:t>
      </w:r>
    </w:p>
    <w:p w:rsidR="00A51C86" w:rsidRPr="009F0ED8" w:rsidRDefault="00A618CA" w:rsidP="009F0ED8">
      <w:pPr>
        <w:pStyle w:val="CaptionedFigur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34000" cy="3251711"/>
            <wp:effectExtent l="0" t="0" r="0" b="0"/>
            <wp:docPr id="162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" descr="output_5_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86" w:rsidRPr="009F0ED8" w:rsidRDefault="00A618CA" w:rsidP="009F0ED8">
      <w:pPr>
        <w:pStyle w:val="ImageCaption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47" w:name="_Toc227066808"/>
      <w:r w:rsidRPr="009F0ED8">
        <w:rPr>
          <w:rFonts w:ascii="Times New Roman" w:hAnsi="Times New Roman" w:cs="Times New Roman"/>
          <w:sz w:val="28"/>
          <w:szCs w:val="28"/>
          <w:lang w:val="en-US"/>
        </w:rPr>
        <w:t>png</w:t>
      </w:r>
      <w:bookmarkEnd w:id="247"/>
    </w:p>
    <w:p w:rsidR="00A51C86" w:rsidRPr="009F0ED8" w:rsidRDefault="00A618CA" w:rsidP="009F0ED8">
      <w:pPr>
        <w:pStyle w:val="CaptionedFigur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34000" cy="3436205"/>
            <wp:effectExtent l="0" t="0" r="0" b="0"/>
            <wp:docPr id="165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" descr="output_5_7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86" w:rsidRPr="009F0ED8" w:rsidRDefault="00A618CA" w:rsidP="009F0ED8">
      <w:pPr>
        <w:pStyle w:val="ImageCaption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48" w:name="_Toc227066809"/>
      <w:r w:rsidRPr="009F0ED8">
        <w:rPr>
          <w:rFonts w:ascii="Times New Roman" w:hAnsi="Times New Roman" w:cs="Times New Roman"/>
          <w:sz w:val="28"/>
          <w:szCs w:val="28"/>
          <w:lang w:val="en-US"/>
        </w:rPr>
        <w:t>png</w:t>
      </w:r>
      <w:bookmarkEnd w:id="248"/>
    </w:p>
    <w:p w:rsidR="00A51C86" w:rsidRPr="009F0ED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49" w:name="equations-for-2nd-degre"/>
      <w:bookmarkStart w:id="250" w:name="_Toc227073212"/>
      <w:bookmarkStart w:id="251" w:name="_Toc227073786"/>
      <w:bookmarkEnd w:id="240"/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>Equations for 2nd degre</w:t>
      </w:r>
      <w:bookmarkEnd w:id="250"/>
      <w:bookmarkEnd w:id="2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2"/>
        <w:gridCol w:w="2735"/>
        <w:gridCol w:w="2620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Example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Equation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Bounda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ry Conditions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Bratu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y’’ + λ e^y = 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y(</w:t>
            </w:r>
            <w:proofErr w:type="gramEnd"/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-1)=0, y(1)=0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Duffing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y’’ + ω² y + ε y³ = 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y(</w:t>
            </w:r>
            <w:proofErr w:type="gramEnd"/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-1)=0, y(1)=1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Mixed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y’’ + y’ + y² = cos(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π</w:t>
            </w:r>
            <w:r w:rsidRPr="009F0ED8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>x)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y</w:t>
            </w:r>
            <w:proofErr w:type="gramStart"/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’(</w:t>
            </w:r>
            <w:proofErr w:type="gramEnd"/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-1)=0, y(1)=0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Generic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y’’ = f(</w:t>
            </w:r>
            <w:proofErr w:type="gramStart"/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x,y</w:t>
            </w:r>
            <w:proofErr w:type="gramEnd"/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,y’)</w:t>
            </w:r>
          </w:p>
        </w:tc>
        <w:tc>
          <w:tcPr>
            <w:tcW w:w="0" w:type="auto"/>
          </w:tcPr>
          <w:p w:rsidR="00A51C86" w:rsidRPr="009F0ED8" w:rsidRDefault="00A51C86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#Bibliotheques</w:t>
      </w:r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CommentTok"/>
          <w:rFonts w:ascii="Times New Roman" w:hAnsi="Times New Roman" w:cs="Times New Roman"/>
          <w:sz w:val="28"/>
          <w:szCs w:val="28"/>
        </w:rPr>
        <w:t># 1. CHEBYSHEV DIFFERENTIATION MATRIX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cheb_matrix(N):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</w:rPr>
        <w:t>"""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</w:rPr>
        <w:t xml:space="preserve">    Computes the Chebyshev differentiation matrix D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</w:rPr>
        <w:t xml:space="preserve">    and collocation nodes x for N points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</w:rPr>
        <w:t xml:space="preserve">    """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</w:rPr>
        <w:t>if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N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==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: 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>, np.array([</w:t>
      </w:r>
      <w:r w:rsidRPr="009F0ED8">
        <w:rPr>
          <w:rStyle w:val="FloatTok"/>
          <w:rFonts w:ascii="Times New Roman" w:hAnsi="Times New Roman" w:cs="Times New Roman"/>
          <w:sz w:val="28"/>
          <w:szCs w:val="28"/>
        </w:rPr>
        <w:t>1.0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>])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</w:rPr>
        <w:t># Chebyshev-Gauss-Lobatto nodes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x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np.cos(np.pi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np.arange(N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)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/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N)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</w:rPr>
        <w:t># Weight coefficients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c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np.ones(N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c[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>], c[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2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c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c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(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**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np.arange(N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>)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</w:rPr>
        <w:t># Matrix construction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lastRenderedPageBreak/>
        <w:t xml:space="preserve">    X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np.tile(x, (N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>))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dX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X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X.T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</w:rPr>
        <w:t># Avoid division by zero on diagonal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D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np.outer(c, 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/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c)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/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(dX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np.eye(N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>))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D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np.diag(D.</w:t>
      </w:r>
      <w:r w:rsidRPr="009F0ED8">
        <w:rPr>
          <w:rStyle w:val="BuiltInTok"/>
          <w:rFonts w:ascii="Times New Roman" w:hAnsi="Times New Roman" w:cs="Times New Roman"/>
          <w:sz w:val="28"/>
          <w:szCs w:val="28"/>
        </w:rPr>
        <w:t>sum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>(axis</w:t>
      </w:r>
      <w:r w:rsidRPr="009F0ED8">
        <w:rPr>
          <w:rStyle w:val="OperatorTok"/>
          <w:rFonts w:ascii="Times New Roman" w:hAnsi="Times New Roman" w:cs="Times New Roman"/>
          <w:sz w:val="28"/>
          <w:szCs w:val="28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>))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</w:rPr>
        <w:t xml:space="preserve"> D, x</w:t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</w:rPr>
        <w:t xml:space="preserve"># 2.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BRATU EQUATION (Exponential Nonlinearity)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bratu_nonlinear(N, lambda_param, max_iter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tol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1e-12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relaxation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"""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Solves Bratu's equation: y'' + lambda * exp(y) = 0, y(±1)=0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using Chebyshev collocation and Newton's method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Differentiation matrices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D, x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cheb_matrix(N)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D2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Initial guess (better than zero)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(lambda_param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/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4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iteration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(max_iter):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Clip to avoid overflow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y_clipped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np.clip(y,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exp_y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np.exp(y_clipped)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Residual function F(y)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F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D2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lambda_param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exp_y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Jacobian matrix J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D2.copy()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J[i, i]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lambda_param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exp_y[i]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Boundary conditions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y(1) = 0 -&gt; row 0 (x=1)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F[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y(-1) = 0 -&gt; row N (x=-1)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F[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y[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Solve linear system J * delta = -F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try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delta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solve(J,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F)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except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f"Failed to solve at iteration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iteration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break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Update with relaxation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relaxation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delta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Check convergence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np.linalg.norm(delta, np.inf)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&lt;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tol: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f"Bratu 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lambda_param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: converged in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iteration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 iterations"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break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else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f"Bratu 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lambda_param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: did not converge after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max_iter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 iterations"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x, 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3. DUFFING EQUATION (Nonlinear Oscillator)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duffing_nonlinear(N, omega, epsilon, max_iter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tol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1e-12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relaxation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0.7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"""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Solves Duffing's equation: y'' + omega^2 y + epsilon y^3 = 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with y(-1)=0, y(1)=1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D, x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cheb_matrix(N)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D2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Initial guess (linear solution)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np.linspace(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iteration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(max_iter):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Residual function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F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D2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omega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epsilon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3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Jacobian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D2.copy()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J[i, i]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omega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3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epsilon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y[i]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Boundary conditions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y(1) = 1 (x[0] = 1)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F[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y(-1) = 0 (x[-1] = -1)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F[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y[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try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delta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solve(J,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F)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except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f"Failed to solve at iteration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iteration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break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relaxation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delta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np.linalg.norm(delta, np.inf)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&lt;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tol: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f"Duffing 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</w:rPr>
        <w:t>ε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epsilon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): converged in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iteration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 iterations"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break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else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f"Duffing 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</w:rPr>
        <w:t>ε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epsilon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): did not converge after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max_iter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 iterations"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x, 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4. MIXED PROBLEM (Neumann + Dirichlet)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mixed_nonlinear(N, max_iter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tol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1e-12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relaxation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"""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Solves: y'' + y' + y^2 = cos(</w:t>
      </w:r>
      <w:r w:rsidRPr="009F0ED8">
        <w:rPr>
          <w:rStyle w:val="CommentTok"/>
          <w:rFonts w:ascii="Times New Roman" w:hAnsi="Times New Roman" w:cs="Times New Roman"/>
          <w:sz w:val="28"/>
          <w:szCs w:val="28"/>
        </w:rPr>
        <w:t>π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x)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with y'(-1)=0, y(1)=0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D, x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cheb_matrix(N)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D2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Initial guess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np.zeros(N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Right-hand side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f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np.cos(np.pi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iteration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(max_iter):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Residual: R = y'' + y' + y^2 - f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R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D2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f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Jacobian: J = D2 + D + 2*diag(y)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D2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J[i, i]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y[i]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Neumann condition at x = -1 (last row)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y'(-1) = 0 → D[-1, :] @ y = 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D[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:]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R[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D[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Dirichlet condition at x = 1 (first row)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y(1) = 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R[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Newton update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try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delta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solve(J,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R)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except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f"Failed to solve at iteration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iteration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break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relaxation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delta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np.linalg.norm(delta, np.inf)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&lt;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tol: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f"Mixed problem: converged in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iteration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 iterations"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break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else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f"Mixed problem: did not converge after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max_iter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 iterations"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x, 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5. GENERIC SOLVER FOR NONLINEAR ODEs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generic_nonlinear_solver(N, f_nonlinear, boundary_conditions,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                  y_init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None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max_iter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100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tol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1e-10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                  relaxation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1e-7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"""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Generic solver for second-order nonlinear ODEs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y'' = f(x, y, y')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Parameters: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- N: number of points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- f_nonlinear: function f(x, y, yp) returning the nonlinearity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- boundary_conditions: list of tuples (type, position, value)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  type: 'D' for Dirichlet, 'N' for Neumann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  position: 0 (x=1) or -1 (x=-1)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- y_init: initial guess (None = zero)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- relaxation: relaxation factor (0&lt;relaxation≤1)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- h: step size for finite differences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D, x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cheb_matrix(N)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D2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Initialization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y_init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is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None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np.zeros(N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else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y_init.copy()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iteration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(max_iter):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Compute derivatives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yp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ypp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D2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Residual: R = ypp - f(x, y, yp)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R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ypp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f_nonlinear(x, y, yp)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Jacobian: J = D2 - df/dy * I - df/dyp * D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J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D2.copy()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i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range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(N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Compute df/dy using finite differences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y_pert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y.copy()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y_pert[i]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yp_pert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y_pert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f_pert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f_nonlinear(x[i], y_pert[i], yp_pert[i])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f_current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f_nonlinear(x[i], y[i], yp[i])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df_dy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(f_pert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f_current)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/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Compute df/dyp using finite differences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delta_y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np.zeros(N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delta_y[i]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yp_pert2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(y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delta_y)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f_pert2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f_nonlinear(x[i], y[i], yp_pert2[i])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df_dyp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(f_pert2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f_current)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/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h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J[i, i]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df_dy         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Contribution from -df/dy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J[i,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df_dyp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D[i, :]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Contribution from -df/dyp * D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Apply boundary conditions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cond_type, pos, val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boundary_conditions: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cond_type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'D'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: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Dirichlet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    J[pos,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    J[pos, pos]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    R[pos]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y[pos]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val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elif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cond_type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'N'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: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Neumann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    J[pos, :]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D[pos, :]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    R[pos]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yp[pos]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val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Newton update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try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delta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solve(J,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R)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except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np.linalg.LinAlgError: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f"Singular matrix - stopping at iteration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iteration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break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relaxation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delta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np.linalg.norm(delta, np.inf)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&lt;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tol: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f"Generic solver: converged in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iteration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 iterations"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break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else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f"Generic solver: did not converge after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max_iter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 iterations"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x, y            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6. EXECUTION AND VISUALIZATION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if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__name__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"__main__"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"="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80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"NONLINEAR ODE SOLVER USING CHEBYSHEV COLLOCATION"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"="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80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1. BRATU EQUATION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CharTok"/>
          <w:rFonts w:ascii="Times New Roman" w:hAnsi="Times New Roman" w:cs="Times New Roman"/>
          <w:sz w:val="28"/>
          <w:szCs w:val="28"/>
          <w:lang w:val="en-US"/>
        </w:rPr>
        <w:t>\n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"-"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"1. BRATU EQUATION"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"-"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plt.figure(figsize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8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lambda_val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1.5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2.0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2.5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3.0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]: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try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x,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bratu_nonlinear(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30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lambda_val)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plt.plot(x, y,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'o-'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label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f'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lambda_val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markersize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3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except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PreprocessorTok"/>
          <w:rFonts w:ascii="Times New Roman" w:hAnsi="Times New Roman" w:cs="Times New Roman"/>
          <w:sz w:val="28"/>
          <w:szCs w:val="28"/>
          <w:lang w:val="en-US"/>
        </w:rPr>
        <w:t>Exception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ImportTok"/>
          <w:rFonts w:ascii="Times New Roman" w:hAnsi="Times New Roman" w:cs="Times New Roman"/>
          <w:sz w:val="28"/>
          <w:szCs w:val="28"/>
          <w:lang w:val="en-US"/>
        </w:rPr>
        <w:t>as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f"Error for 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lambda_val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e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plt.xlabel(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'x'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plt.ylabel(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'y'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plt.title(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 xml:space="preserve">"Bratu's Equation: $y'' + </w:t>
      </w:r>
      <w:r w:rsidRPr="009F0ED8">
        <w:rPr>
          <w:rStyle w:val="CharTok"/>
          <w:rFonts w:ascii="Times New Roman" w:hAnsi="Times New Roman" w:cs="Times New Roman"/>
          <w:sz w:val="28"/>
          <w:szCs w:val="28"/>
          <w:lang w:val="en-US"/>
        </w:rPr>
        <w:t>\\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lambda e^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{y}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 xml:space="preserve"> = 0$"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14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plt.legend()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plt.grid(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True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alpha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0.3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plt.show()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2. DUFFING EQUATION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CharTok"/>
          <w:rFonts w:ascii="Times New Roman" w:hAnsi="Times New Roman" w:cs="Times New Roman"/>
          <w:sz w:val="28"/>
          <w:szCs w:val="28"/>
          <w:lang w:val="en-US"/>
        </w:rPr>
        <w:t>\n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"-"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"2. DUFFING EQUATION"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"-"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plt.figure(figsize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8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Linear solution (</w:t>
      </w:r>
      <w:r w:rsidRPr="009F0ED8">
        <w:rPr>
          <w:rStyle w:val="CommentTok"/>
          <w:rFonts w:ascii="Times New Roman" w:hAnsi="Times New Roman" w:cs="Times New Roman"/>
          <w:sz w:val="28"/>
          <w:szCs w:val="28"/>
        </w:rPr>
        <w:t>ε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=0)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x_linear, y_linear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duffing_nonlinear(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30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omega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5.0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epsilon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plt.plot(x_linear, y_linear,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'b-'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linewidth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label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'Linear (</w:t>
      </w:r>
      <w:r w:rsidRPr="009F0ED8">
        <w:rPr>
          <w:rStyle w:val="StringTok"/>
          <w:rFonts w:ascii="Times New Roman" w:hAnsi="Times New Roman" w:cs="Times New Roman"/>
          <w:sz w:val="28"/>
          <w:szCs w:val="28"/>
        </w:rPr>
        <w:t>ε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=0)'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Nonlinear solutions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eps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]: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x_nonlin, y_nonlin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duffing_nonlinear(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30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omega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5.0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epsilon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eps)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plt.plot(x_nonlin, y_nonlin,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'--'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linewidth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label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f'Nonlinear 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</w:rPr>
        <w:t>ε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eps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)'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plt.xlabel(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'x'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plt.ylabel(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'y'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plt.title(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 xml:space="preserve">"Duffing's Equation: $y'' + </w:t>
      </w:r>
      <w:r w:rsidRPr="009F0ED8">
        <w:rPr>
          <w:rStyle w:val="CharTok"/>
          <w:rFonts w:ascii="Times New Roman" w:hAnsi="Times New Roman" w:cs="Times New Roman"/>
          <w:sz w:val="28"/>
          <w:szCs w:val="28"/>
          <w:lang w:val="en-US"/>
        </w:rPr>
        <w:t>\\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 xml:space="preserve">omega^2 y + </w:t>
      </w:r>
      <w:r w:rsidRPr="009F0ED8">
        <w:rPr>
          <w:rStyle w:val="CharTok"/>
          <w:rFonts w:ascii="Times New Roman" w:hAnsi="Times New Roman" w:cs="Times New Roman"/>
          <w:sz w:val="28"/>
          <w:szCs w:val="28"/>
          <w:lang w:val="en-US"/>
        </w:rPr>
        <w:t>\\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varepsilon y^3 = 0$"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14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plt.legend()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plt.grid(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True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alpha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0.3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plt.show()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3. MIXED PROBLEM (NEUMANN + DIRICHLET)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CharTok"/>
          <w:rFonts w:ascii="Times New Roman" w:hAnsi="Times New Roman" w:cs="Times New Roman"/>
          <w:sz w:val="28"/>
          <w:szCs w:val="28"/>
          <w:lang w:val="en-US"/>
        </w:rPr>
        <w:t>\n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"-"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"3. MIXED PROBLEM"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"-"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x,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mixed_nonlinear(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plt.figure(figsize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plt.subplot(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plt.plot(x, y,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'ro-'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markersize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6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plt.xlabel(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'x'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plt.ylabel(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'y'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plt.title(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'Solution $y(x)$'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14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plt.grid(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True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alpha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0.3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plt.subplot(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D, _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cheb_matrix(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yp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@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plt.plot(x, yp,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'b-o'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markersize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4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plt.axhline(y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color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'k'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linestyle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'--'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alpha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plt.xlabel(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'x'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plt.ylabel(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"y'(x)"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plt.title(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"Derivative $y'(x)$ - Neumann verification"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14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plt.grid(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True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alpha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0.3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plt.tight_layout()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plt.show()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4. GENERIC SOLVER FOR BRATU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CharTok"/>
          <w:rFonts w:ascii="Times New Roman" w:hAnsi="Times New Roman" w:cs="Times New Roman"/>
          <w:sz w:val="28"/>
          <w:szCs w:val="28"/>
          <w:lang w:val="en-US"/>
        </w:rPr>
        <w:t>\n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"-"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"4. GENERIC SOLVER FOR BRATU"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"-"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bratu_f(x, y, yp):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3.0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np.exp(np.clip(y,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))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y'' = -3 exp(y)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conditions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[(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'D'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), 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'D'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)]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y(1)=0, y(-1)=0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x,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generic_nonlinear_solver(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30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bratu_f, conditions, relaxation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plt.figure(figsize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6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plt.plot(x, y,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'b-'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linewidth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plt.xlabel(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'x'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plt.ylabel(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'y'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plt.title(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'Bratu Solution (</w:t>
      </w:r>
      <w:r w:rsidRPr="009F0ED8">
        <w:rPr>
          <w:rStyle w:val="StringTok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=3) with Generic Solver'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14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plt.grid(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True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alpha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0.3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plt.show()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5. GENERIC SOLVER FOR DUFFING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CharTok"/>
          <w:rFonts w:ascii="Times New Roman" w:hAnsi="Times New Roman" w:cs="Times New Roman"/>
          <w:sz w:val="28"/>
          <w:szCs w:val="28"/>
          <w:lang w:val="en-US"/>
        </w:rPr>
        <w:t>\n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"-"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"5. GENERIC SOLVER FOR DUFFING"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"-"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def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duffing_f(x, y, yp):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omega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5.0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epsilon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10.0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return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omega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epsilon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3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conditions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[(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'D'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), 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'D'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)]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y(1)=1, y(-1)=0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x,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generic_nonlinear_solver(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30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duffing_f, conditions,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relaxation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0.7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max_iter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plt.figure(figsize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6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plt.plot(x, y,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'r-'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linewidth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plt.xlabel(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'x'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plt.ylabel(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'y'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plt.title(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'Duffing Solution (</w:t>
      </w:r>
      <w:r w:rsidRPr="009F0ED8">
        <w:rPr>
          <w:rStyle w:val="StringTok"/>
          <w:rFonts w:ascii="Times New Roman" w:hAnsi="Times New Roman" w:cs="Times New Roman"/>
          <w:sz w:val="28"/>
          <w:szCs w:val="28"/>
        </w:rPr>
        <w:t>ω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 xml:space="preserve">=5, </w:t>
      </w:r>
      <w:r w:rsidRPr="009F0ED8">
        <w:rPr>
          <w:rStyle w:val="StringTok"/>
          <w:rFonts w:ascii="Times New Roman" w:hAnsi="Times New Roman" w:cs="Times New Roman"/>
          <w:sz w:val="28"/>
          <w:szCs w:val="28"/>
        </w:rPr>
        <w:t>ε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=10) with Generic Solver'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14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plt.grid(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True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alpha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0.3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plt.show()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6. SPECTRAL CONVERGENCE STUDY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CharTok"/>
          <w:rFonts w:ascii="Times New Roman" w:hAnsi="Times New Roman" w:cs="Times New Roman"/>
          <w:sz w:val="28"/>
          <w:szCs w:val="28"/>
          <w:lang w:val="en-US"/>
        </w:rPr>
        <w:t>\n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"-"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"6. SPECTRAL CONVERGENCE STUDY"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"-"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N_values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25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30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errors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[]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mmentTok"/>
          <w:rFonts w:ascii="Times New Roman" w:hAnsi="Times New Roman" w:cs="Times New Roman"/>
          <w:sz w:val="28"/>
          <w:szCs w:val="28"/>
          <w:lang w:val="en-US"/>
        </w:rPr>
        <w:t># Reference solution (N=40)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x_ref, y_ref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bratu_nonlinear(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40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2.0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ControlFlowTok"/>
          <w:rFonts w:ascii="Times New Roman" w:hAnsi="Times New Roman" w:cs="Times New Roman"/>
          <w:sz w:val="28"/>
          <w:szCs w:val="28"/>
          <w:lang w:val="en-US"/>
        </w:rPr>
        <w:t>for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 </w:t>
      </w:r>
      <w:r w:rsidRPr="009F0ED8">
        <w:rPr>
          <w:rStyle w:val="KeywordTok"/>
          <w:rFonts w:ascii="Times New Roman" w:hAnsi="Times New Roman" w:cs="Times New Roman"/>
          <w:sz w:val="28"/>
          <w:szCs w:val="28"/>
          <w:lang w:val="en-US"/>
        </w:rPr>
        <w:t>in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N_values: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x, y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bratu_nonlinear(N, 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2.0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y_interp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np.interp(x_ref, x, y)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error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np.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max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(np.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abs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(y_interp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-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y_ref))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errors.append(error)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f"N =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N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:2d}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 xml:space="preserve"> : error = 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{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error</w:t>
      </w:r>
      <w:r w:rsidRPr="009F0ED8">
        <w:rPr>
          <w:rStyle w:val="SpecialCharTok"/>
          <w:rFonts w:ascii="Times New Roman" w:hAnsi="Times New Roman" w:cs="Times New Roman"/>
          <w:sz w:val="28"/>
          <w:szCs w:val="28"/>
          <w:lang w:val="en-US"/>
        </w:rPr>
        <w:t>:.2e}</w:t>
      </w:r>
      <w:r w:rsidRPr="009F0ED8">
        <w:rPr>
          <w:rStyle w:val="Special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plt.figure(figsize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6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plt.semilogy(N_values, errors,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'bo-'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linewidth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markersize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8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plt.xlabel(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'Number of points N+1'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plt.ylabel(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'Maximum error'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12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plt.title(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'Spectral Convergence - Bratu Equation (</w:t>
      </w:r>
      <w:r w:rsidRPr="009F0ED8">
        <w:rPr>
          <w:rStyle w:val="StringTok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=2)'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fontsize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14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plt.grid(</w:t>
      </w:r>
      <w:r w:rsidRPr="009F0ED8">
        <w:rPr>
          <w:rStyle w:val="VariableTok"/>
          <w:rFonts w:ascii="Times New Roman" w:hAnsi="Times New Roman" w:cs="Times New Roman"/>
          <w:sz w:val="28"/>
          <w:szCs w:val="28"/>
          <w:lang w:val="en-US"/>
        </w:rPr>
        <w:t>True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, alpha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=</w:t>
      </w:r>
      <w:r w:rsidRPr="009F0ED8">
        <w:rPr>
          <w:rStyle w:val="FloatTok"/>
          <w:rFonts w:ascii="Times New Roman" w:hAnsi="Times New Roman" w:cs="Times New Roman"/>
          <w:sz w:val="28"/>
          <w:szCs w:val="28"/>
          <w:lang w:val="en-US"/>
        </w:rPr>
        <w:t>0.3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plt.show()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CharTok"/>
          <w:rFonts w:ascii="Times New Roman" w:hAnsi="Times New Roman" w:cs="Times New Roman"/>
          <w:sz w:val="28"/>
          <w:szCs w:val="28"/>
          <w:lang w:val="en-US"/>
        </w:rPr>
        <w:t>\n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+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"="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80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"Omega"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9F0ED8">
        <w:rPr>
          <w:rStyle w:val="BuiltInTok"/>
          <w:rFonts w:ascii="Times New Roman" w:hAnsi="Times New Roman" w:cs="Times New Roman"/>
          <w:sz w:val="28"/>
          <w:szCs w:val="28"/>
          <w:lang w:val="en-US"/>
        </w:rPr>
        <w:t>print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(</w:t>
      </w:r>
      <w:r w:rsidRPr="009F0ED8">
        <w:rPr>
          <w:rStyle w:val="StringTok"/>
          <w:rFonts w:ascii="Times New Roman" w:hAnsi="Times New Roman" w:cs="Times New Roman"/>
          <w:sz w:val="28"/>
          <w:szCs w:val="28"/>
          <w:lang w:val="en-US"/>
        </w:rPr>
        <w:t>"="</w:t>
      </w:r>
      <w:r w:rsidRPr="009F0ED8">
        <w:rPr>
          <w:rStyle w:val="OperatorTok"/>
          <w:rFonts w:ascii="Times New Roman" w:hAnsi="Times New Roman" w:cs="Times New Roman"/>
          <w:sz w:val="28"/>
          <w:szCs w:val="28"/>
          <w:lang w:val="en-US"/>
        </w:rPr>
        <w:t>*</w:t>
      </w:r>
      <w:r w:rsidRPr="009F0ED8">
        <w:rPr>
          <w:rStyle w:val="DecValTok"/>
          <w:rFonts w:ascii="Times New Roman" w:hAnsi="Times New Roman" w:cs="Times New Roman"/>
          <w:sz w:val="28"/>
          <w:szCs w:val="28"/>
          <w:lang w:val="en-US"/>
        </w:rPr>
        <w:t>80</w:t>
      </w:r>
      <w:r w:rsidRPr="009F0ED8">
        <w:rPr>
          <w:rStyle w:val="NormalTok"/>
          <w:rFonts w:ascii="Times New Roman" w:hAnsi="Times New Roman" w:cs="Times New Roman"/>
          <w:sz w:val="28"/>
          <w:szCs w:val="28"/>
          <w:lang w:val="en-US"/>
        </w:rPr>
        <w:t>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================================================================================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NONLINEAR ODE SOLVER USING CHEBYSHEV COLLOCATION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================================================================================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1. BRATU EQUATION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Bratu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=0.5: converged in 39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Bratu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=1.0: did not converge after 50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Bratu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=1.5: did not converge after 50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Bratu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=2.0: did not converge after 50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Bratu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=2.5: did not converge after 50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Bratu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=3.0: did not converge after 50 iterations</w:t>
      </w:r>
    </w:p>
    <w:p w:rsidR="00A51C86" w:rsidRPr="009F0ED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52" w:name="program-chebyshevcollocation"/>
      <w:bookmarkStart w:id="253" w:name="_Toc227073213"/>
      <w:bookmarkStart w:id="254" w:name="_Toc227073787"/>
      <w:bookmarkEnd w:id="249"/>
      <w:r w:rsidRPr="009F0ED8">
        <w:rPr>
          <w:rFonts w:ascii="Times New Roman" w:hAnsi="Times New Roman" w:cs="Times New Roman"/>
          <w:sz w:val="28"/>
          <w:szCs w:val="28"/>
          <w:lang w:val="en-US"/>
        </w:rPr>
        <w:t>program ChebyshevCollocation;</w:t>
      </w:r>
      <w:bookmarkEnd w:id="253"/>
      <w:bookmarkEnd w:id="254"/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55" w:name="pascal-for-1st-degree"/>
      <w:bookmarkStart w:id="256" w:name="_Toc227073788"/>
      <w:r w:rsidRPr="009F0ED8">
        <w:rPr>
          <w:rFonts w:ascii="Times New Roman" w:hAnsi="Times New Roman" w:cs="Times New Roman"/>
          <w:sz w:val="28"/>
          <w:szCs w:val="28"/>
          <w:lang w:val="en-US"/>
        </w:rPr>
        <w:t>Pascal for 1st degree</w:t>
      </w:r>
      <w:bookmarkEnd w:id="256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program ChebyshevODESolver;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uses SysUtils, Math;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const MAX_N = 100; MAX_ITER = 100; TOL = 1e-12;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type TVector =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0..MAX_N] of Double; TMatrix = array[0..MAX_N, 0..MAX_N] of Double; TVectorLarge = array[0..2*MAX_N+1] of Double; TMatrixLarge = array[0..2</w:t>
      </w:r>
      <w:r w:rsidRPr="009F0ED8">
        <w:rPr>
          <w:rFonts w:ascii="Times New Roman" w:hAnsi="Times New Roman" w:cs="Times New Roman"/>
          <w:i/>
          <w:iCs/>
          <w:sz w:val="28"/>
          <w:szCs w:val="28"/>
          <w:lang w:val="en-US"/>
        </w:rPr>
        <w:t>MAX_N+1, 0..2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>MAX_N+1] of Double;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>// ============================================================================ // Chebyshev differentiation matrix // ============================================================================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ChebMatrix(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N: Integer; var D: TMatrix; var x: TVector); var i, j: Integer; c: TVector; sum_diag: Double; begin if N = 0 then begin x[0] := 1.0; D[0, 0] := 0.0; Exit;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x[i] := Cos(Pi * i / N);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c[i] := 1.0; c[0] := 2.0; c[N] := 2.0;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if Odd(i) then c[i] := -c[i];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for j := 0 to N do if i &lt;&gt; j then D[i, j] := (c[i] / c[j]) * Power(-1, i + j) / (x[i] - x[j]) else D[i, j] := 0.0;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begin sum_diag := 0.0; for j := 0 to N do if i &lt;&gt; j then sum_diag := sum_diag + D[i, j]; D[i, i] := -sum_diag; 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// ============================================================================ // Linear system solvers // ============================================================================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procedure SolveLinear(N: Integer; var A: TMatrix; var B: TVector; var X: TVector); var i, j, k, ipiv: Integer; maxA, tmp, factor: Double; begin for k := 0 to N-1 do begin ipiv := k; maxA := Abs(A[k, k]); for i := k+1 to N do if Abs(A[i, k]) &gt; maxA then begin maxA := Abs(A[i, k]); ipiv := i; end;</w:t>
      </w:r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if ipiv &lt;&gt; k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for j := k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tmp := A[k, j]; A[k, j] := A[ipiv, j]; A[ipiv, j] := tmp;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tmp := B[k]; B[k] := B[ipiv]; B[ipiv] := tmp;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k+1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factor := A[i, k] / A[k, k];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for j := k+1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A[i, j] := A[i, j] - factor * A[k,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B[i] := B[i] - factor * B[k];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N downto 0 do begin X[i] := B[i]; for j := i+1 to N do X[i] := X[i] - A[i, j] * X[j]; X[i] := X[i] / A[i, i]; 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procedure SolveLinearLarge(N: Integer; var A: TMatrixLarge; var B: TVectorLarge; var X: TVectorLarge); var i, j, k, ipiv: Integer; maxA, tmp, factor: Double; begin for k := 0 to N-1 do begin ipiv := k; maxA := Abs(A[k, k]); for i := k+1 to N do if Abs(A[i, k]) &gt; maxA then begin maxA := Abs(A[i, k]); ipiv := i; end; if ipiv &lt;&gt; k then begin for j := k to N do begin tmp := A[k, j]; A[k, j] := A[ipiv, j]; A[ipiv, j] := tmp; end; tmp := B[k]; B[k] := B[ipiv]; B[ipiv] := tmp; end; for i := k+1 to N do begin factor := A[i, k] / A[k, k]; for j := k+1 to N do A[i, j] := A[i, j] - factor * A[k, j];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>B[i] := B[i] - factor * B[k]; end; end; for i := N downto 0 do begin X[i] := B[i]; for j := i+1 to N do X[i] := X[i] - A[i, j] * X[j]; X[i] := X[i] / A[i, i]; 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// ============================================================================ // ODE Problems // ============================================================================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procedure CauchyLinear(N: Integer; lambda_val: Double; y0: Double; var x, y: TVector); var i, j: Integer; D, A: TMatrix; b: TVector; begin ChebMatrix(N, D, x); for i := 0 to N do begin b[i] := 0.0; for j := 0 to N do A[i, j] := D[i, j]; A[i, i] := A[i, i] - lambda_val; end; for j := 0 to N do A[0, j] := 0.0; A[0, 0] := 1.0; b[0] := y0; SolveLinear(N, A, b, y);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procedure CauchyNonlinear(N: Integer; var x, y: TVector); var iter, i, j: Integer; D, Jmat: TMatrix; Fvec, delta: TVector; norm_delta: Double; begin ChebMatrix(N, D, x); for i := 0 to N do y[i] := 1.0; for iter := 0 to MAX_ITER - 1 do begin for i := 0 to N do begin Fvec[i] := 0.0; for j := 0 to N do Fvec[i] := Fvec[i] + D[i, j] * y[j]; Fvec[i] := Fvec[i] + y[i] * y[i]; end; for i := 0 to N do for j := 0 to N do Jmat[i, j] := D[i, j]; for i := 0 to N do Jmat[i, i] := Jmat[i, i] + 2.0 * y[i]; for j := 0 to N do Jmat[0, j] := 0.0; Jmat[0, 0] := 1.0; Fvec[0] := y[0] - 1.0; for i := 0 to N do Fvec[i] := -Fvec[i]; SolveLinear(N, Jmat, Fvec, delta); for i := 0 to N do y[i] := y[i] + delta[i]; norm_delta := 0.0; for i := 0 to N do if Abs(delta[i]) &gt; norm_delta then norm_delta := Abs(delta[i]); if norm_delta &lt; TOL then Break; 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procedure BoundaryValueProblem(N: Integer; kappa, alpha: Double; var x, y: TVector); var i, j: Integer; D, A: TMatrix; b: TVector; begin ChebMatrix(N, D, x); for i := 0 to N do b[i] := 0.0; for i := 0 to N do for j := 0 to N do A[i, j] := D[i, j]; for i := 0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>to N do A[i, i] := A[i, i] + kappa; for j := 0 to N do A[0, j] := 0.0; A[0, 0] := 1.0; b[0] := alpha; SolveLinear(N, A, b, y);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procedure VariableCoefficientODE(N: Integer; var x, y: TVector); var i, j: Integer; D, A: TMatrix; b: TVector; begin ChebMatrix(N, D, x); for i := 0 to N do begin b[i] := 0.0; for j := 0 to N do A[i, j] := D[i, j]; A[i, i] := A[i, i] - 2.0 * x[i]; end; for j := 0 to N do A[0, j] := 0.0; A[0, 0] := 1.0; b[0] := Exp(-1.0); SolveLinear(N, A, b, y);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ExactSolution(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x: Double): Double; begin ExactSolution := Exp(-x * x);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procedure CoupledSystem(N: Integer; alpha, beta: Double; var x, u, v: TVector); var i, j, n2: Integer; D: TMatrix; A: TMatrixLarge; B, Y: TVectorLarge; begin ChebMatrix(N, D, x); n2 := N + 1; for i := 0 to 2</w:t>
      </w:r>
      <w:r w:rsidRPr="009F0ED8">
        <w:rPr>
          <w:rFonts w:ascii="Times New Roman" w:hAnsi="Times New Roman" w:cs="Times New Roman"/>
          <w:i/>
          <w:iCs/>
          <w:sz w:val="28"/>
          <w:szCs w:val="28"/>
          <w:lang w:val="en-US"/>
        </w:rPr>
        <w:t>n2 - 1 do for j := 0 to 2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>n2 - 1 do A[i, j] := 0.0; for i := 0 to N do for j := 0 to N do begin A[i, j] := D[i, j]; A[i, n2 + j] := -1.0; A[n2 + i, j] := 1.0; A[n2 + i, n2 + j] := D[i, j]; end; for j := 0 to 2</w:t>
      </w:r>
      <w:r w:rsidRPr="009F0ED8">
        <w:rPr>
          <w:rFonts w:ascii="Times New Roman" w:hAnsi="Times New Roman" w:cs="Times New Roman"/>
          <w:i/>
          <w:iCs/>
          <w:sz w:val="28"/>
          <w:szCs w:val="28"/>
          <w:lang w:val="en-US"/>
        </w:rPr>
        <w:t>n2 - 1 do begin A[0, j] := 0.0; A[n2, j] := 0.0; end; A[0, 0] := 1.0; A[n2, n2] := 1.0; for i := 0 to 2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>n2 - 1 do B[i] := 0.0; B[0] := alpha; B[n2] := beta; SolveLinearLarge(2*n2 - 1, A, B, Y); for i := 0 to N do begin u[i] := Y[i]; v[i] := Y[n2 + i]; 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// ============================================================================ // Main // ============================================================================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var i, idx: Integer; N_vals: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0..4] of Integer; x_vec, y_vec: TVector; error_val: Double;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begin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‘CHEBYSHEV ODE SOLVER’); N_vals[0] := 4; N_vals[1] := 8; N_vals[2] := 12; N_vals[3] := 16; N_vals[4] := 20;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>for idx := 0 to 4 do begin VariableCoefficientODE(N_vals[idx], x_vec, y_vec); error_val := 0.0; for i := 0 to N_vals[idx] do if Abs(y_vec[i] - ExactSolution(x_vec[i])) &gt; error_val then error_val := Abs(y_vec[i] - ExactSolution(x_vec[i])); WriteLn(‘N =’, N_vals[idx], ’ | Error = ‘, error_val); end; WriteLn(’Done. Press Enter.’); ReadLn; end.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57" w:name="pascal-for-2nd-degre"/>
      <w:bookmarkStart w:id="258" w:name="_Toc227073789"/>
      <w:bookmarkEnd w:id="255"/>
      <w:r w:rsidRPr="009F0ED8">
        <w:rPr>
          <w:rFonts w:ascii="Times New Roman" w:hAnsi="Times New Roman" w:cs="Times New Roman"/>
          <w:sz w:val="28"/>
          <w:szCs w:val="28"/>
          <w:lang w:val="en-US"/>
        </w:rPr>
        <w:t>Pascal for 2nd degre</w:t>
      </w:r>
      <w:bookmarkEnd w:id="258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uses SysUtils, Math;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const MAX_N = 100; MAX_ITER = 100; TOL = 1e-12;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type TVector =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0..MAX_N] of Double; TMatrix = array[0..MAX_N, 0..MAX_N] of Double;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ChebMatrix(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N: Integer; var D: TMatrix; var x: TVector); var i, j: Integer; c: TVector; sum_diag: Double; begin if N = 0 then begin x[0] := 1.0; D[0, 0] := 0.0; Exit;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x[i] := Cos(Pi * i / N);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c[i] := 1.0; c[0] := 2.0; c[N] := 2.0;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if Odd(i) then c[i] := -c[i];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begin for j := 0 to N do begin if i &lt;&gt; j then D[i, j] := (c[i] / c[j]) * Power(-1, i + j) / (x[i] - x[j]) else D[i, j] := 0.0; 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begin sum_diag := 0.0; for j := 0 to N do if i &lt;&gt; j then sum_diag := sum_diag + D[i, j]; D[i, i] := -sum_diag; 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MatMul(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const A: TMatrix; N: Integer; var C: TMatrix); var i, j, k: Integer; B: TMatrix; begin for i := 0 to N do for j := 0 to N do B[i, j] := A[i, j];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for j := 0 to N do begin C[i, j] := 0.0; for k := 0 to N do C[i, j] := C[i, j] + A[i, k] * B[k, j]; 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procedure SolveLinear(N: Integer; var A: TMatrix; var B: TVector; var X: TVector); var i, j, k, ipiv: Integer; maxA, tmp, factor: Double; Aug: array[0..MAX_N, 0..MAX_N+1] of Double; begin for i := 0 to N do begin for j := 0 to N do Aug[i, j] := A[i, j]; Aug[i, N+1] := B[i];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k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N-1 do begin ipiv := k; maxA := Abs(Aug[k, k]); for i := k+1 to N do begin if Abs(Aug[i, k]) &gt; maxA then begin maxA := Abs(Aug[i, k]); ipiv := i; end; end;</w:t>
      </w:r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 ipiv &lt;&gt; k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for j := k to N+1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tmp := Aug[k,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Aug[k, j] := Aug[ipiv,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Aug[ipiv, j] := tmp;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k+1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factor := Aug[i, k] / Aug[k, k];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for j := k+1 to N+1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Aug[i, j] := Aug[i, j] - factor * Aug[k,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N downto 0 do begin X[i] := Aug[i, N+1]; for j := i+1 to N do X[i] := X[i] - Aug[i, j] * X[j]; X[i] := X[i] / Aug[i, i]; 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BratuNonlinear(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N: Integer; lambda: Double; var x, y: TVector); var iter, i, j: Integer; Dmat, D2mat: TMatrix; Fvec, delta: TVector; Jmat: TMatrix; norm_delta, y_clipped: Double; begin ChebMatrix(N, Dmat, x); MatMul(Dmat, N, D2mat);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y[i] := (lambda / 4.0) * (1.0 - x[i] * x[i]);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iter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MAX_ITER - 1 do begin for i := 0 to N do begin y_clipped := y[i]; if y_clipped &gt; 50.0 then y_clipped := 50.0; if y_clipped &lt; -50.0 then y_clipped := -50.0;</w:t>
      </w:r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Fvec[i]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Fvec[i] := Fvec[i] + D2mat[i, j] * y[j];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Fvec[i] := Fvec[i] + lambda * Exp(y_clipped);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Jmat[i, j] := D2mat[i,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y_clipped := y[i];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if y_clipped &gt; 50.0 then y_clipped := 50.0;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if y_clipped &lt; -50.0 then y_clipped := -50.0;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Jmat[i, i] := Jmat[i, i] + lambda * Exp(y_clipped);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Jmat[0, j]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Jmat[N, j]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Jmat[0, 0] := 1.0;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Jmat[N, N] := 1.0;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Fvec[0] := y[0] - 0.0;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Fvec[N] := y[N] - 0.0;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Fvec[i] := -Fvec[i];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SolveLinear(N, Jmat, Fvec, delta);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y[i] := y[i] + 0.5 * delta[i];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norm_delta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if Abs(delta[i]) &gt; norm_delta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norm_delta := Abs(delta[i]);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 norm_delta &lt; TOL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WriteLn('Bratu lambda=', lambda:0:1, ': converged in ', iter+1, ' iterations');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Break;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>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DuffingNonlinear(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N: Integer; omega, epsilon: Double; var x, y: TVector); var iter, i, j: Integer; Dmat, D2mat: TMatrix; Fvec, delta: TVector; Jmat: TMatrix; norm_delta: Double; begin ChebMatrix(N, Dmat, x); MatMul(Dmat, N, D2mat);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y[i] := (x[i] + 1.0) / 2.0;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for iter := 0 to MAX_ITER - 1 do begin for i := 0 to N do begin Fvec[i] := 0.0; for j := 0 to N do Fvec[i] := Fvec[i] + D2mat[i, j] * y[j]; Fvec[i] := Fvec[i] + omega * omega * y[i] + epsilon * y[i] * y[i] * y[i]; end;</w:t>
      </w:r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Jmat[i, j] := D2mat[i,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Jmat[i, i] := Jmat[i, i] + omega * omega + 3.0 * epsilon * y[i] * y[i];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Jmat[0, j]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Jmat[N, j]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Jmat[0, 0] := 1.0;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Jmat[N, N] := 1.0;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Fvec[0] := y[0] - 1.0;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Fvec[N] := y[N] - 0.0;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Fvec[i] := -Fvec[i];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SolveLinear(N, Jmat, Fvec, delta);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y[i] := y[i] + 0.7 * delta[i];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norm_delta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if Abs(delta[i]) &gt; norm_delta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norm_delta := Abs(delta[i]);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 norm_delta &lt; TOL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WriteLn('Duffing (epsilon=', epsilon:0:0, '): converged in ', iter+1, ' iterations');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Break;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MixedNonlinear(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N: Integer; var x, y: TVector); var iter, i, j: Integer; Dmat, D2mat: TMatrix; Fvec, delta: TVector; Jmat: TMatrix; norm_delta: Double; f_rhs: TVector; begin ChebMatrix(N, Dmat, x); MatMul(Dmat, N, D2mat);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y[i] := 0.0;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f_rhs[i] := Cos(Pi * x[i]);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for iter := 0 to MAX_ITER - 1 do begin for i := 0 to N do begin Fvec[i] := 0.0; for j := 0 to N do Fvec[i] := Fvec[i] + D2mat[i, j] * y[j]; for j := 0 to N do Fvec[i] := Fvec[i] + Dmat[i, j] * y[j]; Fvec[i] := Fvec[i] + y[i] * y[i] - f_rhs[i]; end;</w:t>
      </w:r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Jmat[i, j] := D2mat[i, j] + Dmat[i,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Jmat[i, i] := Jmat[i, i] + 2.0 * y[i];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Jmat[N, j] := Dmat[N,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Fvec[N]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Fvec[N] := Fvec[N] + Dmat[N, j] * y[j];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Jmat[0, j]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Jmat[0, 0] := 1.0;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Fvec[0] := y[0] - 0.0;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Fvec[i] := -Fvec[i];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SolveLinear(N, Jmat, Fvec, delta);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y[i] := y[i] + 0.5 * delta[i];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norm_delta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if Abs(delta[i]) &gt; norm_delta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norm_delta := Abs(delta[i]);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 norm_delta &lt; TOL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WriteLn('Mixed problem: converged in ', iter+1, ' iterations');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Break;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procedure PrintResults(const x, y: TVector; N: Integer; title: string); var i: Integer; begin WriteLn; WriteLn(title); WriteLn(‘—————————————-’); WriteLn(’ x | y(x)‘); WriteLn(’————+————-‘); for i := 0 to N do if (i mod (N div 5 + 1) = 0) or (i = N) then WriteLn(x[i]:10:6,’ | ’, y[i]:12:6);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var i: Integer; x_bratu, y_bratu: TVector; x_duffing_lin, y_duffing_lin: TVector; x_duffing_nonlin, y_duffing_nonlin: TVector; x_mixed, y_mixed: TVector; lambda_val: Double; lambda_array: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0..5] of Double;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begin WriteLn(‘==================================================================’); WriteLn(‘NONLINEAR ODE SOLVER USING CHEBYSHEV COLLOCATION’); WriteLn(‘==================================================================’);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WriteLn;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‘1. BRATU EQUATION’);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‘—————————————-’);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lambda_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0] := 0.5; lambda_array[1] := 1.0; lambda_array[2] := 1.5; lambda_array[3] := 2.0; lambda_array[4] := 2.5; lambda_array[5] := 3.0;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5 do begin lambda_val := lambda_array[i]; BratuNonlinear(30, lambda_val, x_bratu, y_bratu); if (lambda_val = 1.0) or (lambda_val = 3.0) then PrintResults(x_bratu, y_bratu, 30, Format(‘Bratu Solution (lambda = %.1f)’, [lambda_val]));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WriteLn;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‘2. DUFFING EQUATION’);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‘—————————————-’);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DuffingNonlinear(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30, 5.0, 0.0, x_duffing_lin, y_duffing_lin); PrintResults(x_duffing_lin, y_duffing_lin, 30, ‘Duffing Linear Solution (epsilon=0)’);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DuffingNonlinear(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30, 5.0, 10.0, x_duffing_nonlin, y_duffing_nonlin); PrintResults(x_duffing_nonlin, y_duffing_nonlin, 30, ‘Duffing Nonlinear Solution (epsilon=10)’);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WriteLn;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‘3. MIXED PROBLEM (Neumann + Dirichlet)’);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‘—————————————-’);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MixedNonlinear(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25, x_mixed, y_mixed); PrintResults(x_mixed, y_mixed, 25, ‘Mixed Problem Solution’);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WriteLn; WriteLn(‘==================================================================’); WriteLn(‘All is now good Prof L.K.’); WriteLn(‘==================================================================’); end.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Program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ChebyshevCollocation( Using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 pascal to write the programm)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program ChebyshevCollocation;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uses SysUtils, Math;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const MAX_N = 100; MAX_ITER = 100; TOL = 1e-12;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type TVector =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0..MAX_N] of Double; TMatrix = array[0..MAX_N, 0..MAX_N] of Double;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ChebMatrix(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N: Integer; var D: TMatrix; var x: TVector); var i, j: Integer; c: TVector; sum_diag: Double; begin if N = 0 then begin x[0] := 1.0; D[0, 0] := 0.0; Exit;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x[i] := Cos(Pi * i / N);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c[i] := 1.0; c[0] := 2.0; c[N] := 2.0;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if Odd(i) then c[i] := -c[i];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begin for j := 0 to N do begin if i &lt;&gt; j then D[i, j] := (c[i] / c[j]) * Power(-1, i + j) / (x[i] - x[j]) else D[i, j] := 0.0; 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begin sum_diag := 0.0; for j := 0 to N do if i &lt;&gt; j then sum_diag := sum_diag + D[i, j]; D[i, i] := -sum_diag; 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MatMul(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const A: TMatrix; N: Integer; var C: TMatrix); var i, j, k: Integer; B: TMatrix; begin for i := 0 to N do for j := 0 to N do B[i, j] := A[i, j];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for j := 0 to N do begin C[i, j] := 0.0; for k := 0 to N do C[i, j] := C[i, j] + A[i, k] * B[k, j]; 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procedure SolveLinear(N: Integer; var A: TMatrix; var B: TVector; var X: TVector); var i, j, k, ipiv: Integer; maxA, tmp, factor: Double; Aug: array[0..MAX_N, 0..MAX_N+1] of Double; begin for i := 0 to N do begin for j := 0 to N do Aug[i, j] := A[i, j]; Aug[i, N+1] := B[i];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k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N-1 do begin ipiv := k; maxA := Abs(Aug[k, k]); for i := k+1 to N do begin if Abs(Aug[i, k]) &gt; maxA then begin maxA := Abs(Aug[i, k]); ipiv := i; end; end;</w:t>
      </w:r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if ipiv &lt;&gt; k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for j := k to N+1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tmp := Aug[k,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Aug[k, j] := Aug[ipiv,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Aug[ipiv, j] := tmp;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k+1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factor := Aug[i, k] / Aug[k, k];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for j := k+1 to N+1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Aug[i, j] := Aug[i, j] - factor * Aug[k,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N downto 0 do begin X[i] := Aug[i, N+1]; for j := i+1 to N do X[i] := X[i] - Aug[i, j] * X[j]; X[i] := X[i] / Aug[i, i]; 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BratuNonlinear(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N: Integer; lambda: Double; var x, y: TVector); var iter, i, j: Integer; Dmat, D2mat: TMatrix; Fvec, delta: TVector; Jmat: TMatrix; norm_delta, y_clipped: Double; begin ChebMatrix(N, Dmat, x); MatMul(Dmat, N, D2mat);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y[i] := (lambda / 4.0) * (1.0 - x[i] * x[i]);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iter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MAX_ITER - 1 do begin for i := 0 to N do begin y_clipped := y[i]; if y_clipped &gt; 50.0 then y_clipped := 50.0; if y_clipped &lt; -50.0 then y_clipped := -50.0;</w:t>
      </w:r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Fvec[i]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Fvec[i] := Fvec[i] + D2mat[i, j] * y[j];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Fvec[i] := Fvec[i] + lambda * Exp(y_clipped);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Jmat[i, j] := D2mat[i,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y_clipped := y[i];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if y_clipped &gt; 50.0 then y_clipped := 50.0;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if y_clipped &lt; -50.0 then y_clipped := -50.0;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Jmat[i, i] := Jmat[i, i] + lambda * Exp(y_clipped);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Jmat[0, j]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Jmat[N, j]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Jmat[0, 0] := 1.0;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Jmat[N, N] := 1.0;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Fvec[0] := y[0] - 0.0;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Fvec[N] := y[N] - 0.0;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Fvec[i] := -Fvec[i];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SolveLinear(N, Jmat, Fvec, delta);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y[i] := y[i] + 0.5 * delta[i];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norm_delta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if Abs(delta[i]) &gt; norm_delta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norm_delta := Abs(delta[i]);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 norm_delta &lt; TOL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WriteLn('Bratu lambda=', lambda:0:1, ': converged in ', iter+1, ' iterations');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Break;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DuffingNonlinear(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N: Integer; omega, epsilon: Double; var x, y: TVector); var iter, i, j: Integer; Dmat, D2mat: TMatrix; Fvec, delta: TVector; Jmat: TMatrix; norm_delta: Double; begin ChebMatrix(N, Dmat, x); MatMul(Dmat, N, D2mat);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y[i] := (x[i] + 1.0) / 2.0;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for iter := 0 to MAX_ITER - 1 do begin for i := 0 to N do begin Fvec[i] := 0.0; for j := 0 to N do Fvec[i] := Fvec[i] + D2mat[i, j] * y[j]; Fvec[i] := Fvec[i] + omega * omega * y[i] + epsilon * y[i] * y[i] * y[i]; end;</w:t>
      </w:r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Jmat[i, j] := D2mat[i,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Jmat[i, i] := Jmat[i, i] + omega * omega + 3.0 * epsilon * y[i] * y[i];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Jmat[0, j]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Jmat[N, j]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Jmat[0, 0] := 1.0;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Jmat[N, N] := 1.0;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Fvec[0] := y[0] - 1.0;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Fvec[N] := y[N] - 0.0;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Fvec[i] := -Fvec[i];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SolveLinear(N, Jmat, Fvec, delta);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y[i] := y[i] + 0.7 * delta[i];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norm_delta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if Abs(delta[i]) &gt; norm_delta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norm_delta := Abs(delta[i]);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 norm_delta &lt; TOL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WriteLn('Duffing (epsilon=', epsilon:0:0, '): converged in ', iter+1, ' iterations');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Break;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procedure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MixedNonlinear(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N: Integer; var x, y: TVector); var iter, i, j: Integer; Dmat, D2mat: TMatrix; Fvec, delta: TVector; Jmat: TMatrix; norm_delta: Double; f_rhs: TVector; begin ChebMatrix(N, Dmat, x); MatMul(Dmat, N, D2mat);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y[i] := 0.0;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N do f_rhs[i] := Cos(Pi * x[i]);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for iter := 0 to MAX_ITER - 1 do begin for i := 0 to N do begin Fvec[i] := 0.0; for j := 0 to N do Fvec[i] := Fvec[i] + D2mat[i, j] * y[j]; for j := 0 to N do Fvec[i] := Fvec[i] + Dmat[i, j] * y[j]; Fvec[i] := Fvec[i] + y[i] * y[i] - f_rhs[i]; end;</w:t>
      </w:r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Jmat[i, j] := D2mat[i, j] + Dmat[i,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Jmat[i, i] := Jmat[i, i] + 2.0 * y[i];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Jmat[N, j] := Dmat[N, 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Fvec[N]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Fvec[N] := Fvec[N] + Dmat[N, j] * y[j];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j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Jmat[0, j]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Jmat[0, 0] := 1.0;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Fvec[0] := y[0] - 0.0;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Fvec[i] := -Fvec[i];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SolveLinear(N, Jmat, Fvec, delta);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y[i] := y[i] + 0.5 * delta[i];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norm_delta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:= 0 to N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if Abs(delta[i]) &gt; norm_delta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norm_delta := Abs(delta[i]);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 norm_delta &lt; TOL then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WriteLn('Mixed problem: converged in ', iter+1, ' iterations');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Break;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>procedure PrintResults(const x, y: TVector; N: Integer; title: string); var i: Integer; begin WriteLn; WriteLn(title); WriteLn(‘—————————————-’); WriteLn(’ x | y(x)‘); WriteLn(’————+————-‘); for i := 0 to N do if (i mod (N div 5 + 1) = 0) or (i = N) then WriteLn(x[i]:10:6,’ | ’, y[i]:12:6);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var i: Integer; x_bratu, y_bratu: TVector; x_duffing_lin, y_duffing_lin: TVector; x_duffing_nonlin, y_duffing_nonlin: TVector; x_mixed, y_mixed: TVector; lambda_val: Double; lambda_array: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0..5] of Double;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begin WriteLn(‘==================================================================’); WriteLn(‘NONLINEAR ODE SOLVER USING CHEBYSHEV COLLOCATION’); WriteLn(‘==================================================================’);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WriteLn;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‘1. BRATU EQUATION’);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‘—————————————-’);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lambda_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0] := 0.5; lambda_array[1] := 1.0; lambda_array[2] := 1.5; lambda_array[3] := 2.0; lambda_array[4] := 2.5; lambda_array[5] := 3.0;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5 do begin lambda_val := lambda_array[i]; BratuNonlinear(30, lambda_val, x_bratu, y_bratu); if (lambda_val = 1.0) or (lambda_val = 3.0) then PrintResults(x_bratu, y_bratu, 30, Format(‘Bratu Solution (lambda = %.1f)’, [lambda_val]));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WriteLn;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‘2. DUFFING EQUATION’);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‘—————————————-’);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DuffingNonlinear(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30, 5.0, 0.0, x_duffing_lin, y_duffing_lin); PrintResults(x_duffing_lin, y_duffing_lin, 30, ‘Duffing Linear Solution (epsilon=0)’);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>DuffingNonlinear(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30, 5.0, 10.0, x_duffing_nonlin, y_duffing_nonlin); PrintResults(x_duffing_nonlin, y_duffing_nonlin, 30, ‘Duffing Nonlinear Solution (epsilon=10)’);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WriteLn;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‘3. MIXED PROBLEM (Neumann + Dirichlet)’);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‘—————————————-’);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MixedNonlinear(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25, x_mixed, y_mixed); PrintResults(x_mixed, y_mixed, 25, ‘Mixed Problem Solution’);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WriteLn; WriteLn(‘==================================================================’); WriteLn(‘All is now good Prof L.K.’); WriteLn(‘==================================================================’); end.</w:t>
      </w:r>
    </w:p>
    <w:p w:rsidR="00A51C86" w:rsidRPr="009F0ED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59" w:name="section"/>
      <w:bookmarkStart w:id="260" w:name="_Toc227073214"/>
      <w:bookmarkStart w:id="261" w:name="_Toc227073790"/>
      <w:bookmarkEnd w:id="252"/>
      <w:bookmarkEnd w:id="257"/>
      <w:r w:rsidRPr="009F0ED8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</w:t>
      </w:r>
      <w:bookmarkEnd w:id="260"/>
      <w:bookmarkEnd w:id="261"/>
    </w:p>
    <w:p w:rsidR="00A51C86" w:rsidRPr="009F0ED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62" w:name="least-squares-pascal"/>
      <w:bookmarkStart w:id="263" w:name="_Toc227073215"/>
      <w:bookmarkStart w:id="264" w:name="_Toc227073791"/>
      <w:bookmarkEnd w:id="259"/>
      <w:r w:rsidRPr="009F0ED8">
        <w:rPr>
          <w:rFonts w:ascii="Times New Roman" w:hAnsi="Times New Roman" w:cs="Times New Roman"/>
          <w:sz w:val="28"/>
          <w:szCs w:val="28"/>
          <w:lang w:val="en-US"/>
        </w:rPr>
        <w:t>Least Squares pascal</w:t>
      </w:r>
      <w:bookmarkEnd w:id="263"/>
      <w:bookmarkEnd w:id="264"/>
    </w:p>
    <w:p w:rsidR="00A51C86" w:rsidRPr="009F0ED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65" w:name="section-1"/>
      <w:bookmarkStart w:id="266" w:name="_Toc227073216"/>
      <w:bookmarkStart w:id="267" w:name="_Toc227073792"/>
      <w:bookmarkEnd w:id="262"/>
      <w:r w:rsidRPr="009F0ED8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</w:t>
      </w:r>
      <w:bookmarkEnd w:id="266"/>
      <w:bookmarkEnd w:id="267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program ChebyshevLeastSquares;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uses SysUtils, Math;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const N_COEFFS = 6; // Number of basis polynomials (Degree N) M_POINTS = 15; // Number of points (M &gt; N for Least Squares)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type TVectorM =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array[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0..M_POINTS] of Double; TVectorN = array[0..N_COEFFS] of Double; TMatrixAM = array[0..M_POINTS, 0..N_COEFFS] of Double; TMatrixNN = array[0..N_COEFFS, 0..N_COEFFS] of Double;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>var A_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mat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 TMatrixAM; ATA : TMatrixNN; B_vec, x_pts : TVectorM; ATB, Coeffs : TVectorN; i, j, k, p : Integer; T, Tp, Tpp : TVectorN; xi, p_val, q_val, sum_val, factor : Double;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begin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‘— Chebyshev Least Squares Solver —’); WriteLn(‘1. Building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 A and Vector B…’);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0 to M_POINTS - 1 do begin xi := Cos(Pi * i / (M_POINTS - 1)); // Chebyshev nodes x_pts[i] := xi;</w:t>
      </w:r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// Evaluate Chebyshev polynomials and derivatives using recurrence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T[0] := 1.0; Tp[0] := 0.0; Tpp[0]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T[1] := xi;  Tp[1] := 1.0; Tpp[1] := 0.0;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k := 2 to N_COEFFS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begin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T[k] := 2 * xi * T[k-1] - T[k-2];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Tp[k] := 2 * T[k-1] + 2 * xi * Tp[k-1] - Tp[k-2];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Tpp[k] := 4 * Tp[k-1] + 2 * xi * Tpp[k-1] - Tpp[k-2];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end;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// Example ODE: y'' + y = exp(x)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p_val := 0.0;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q_val := 1.0;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B_vec[i] := Exp(xi);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k := 0 to N_COEFFS do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A_mat[i, k] := Tpp[k] + p_val * Tp[k] + q_val * T[k];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‘2. Forming Normal Equations (ATA * c = ATB)…’); for i := 0 to N_COEFFS do begin for j := 0 to N_COEFFS do begin sum_val := 0.0; for k := 0 to M_POINTS - 1 do sum_val := sum_val + A_mat[k, i] * A_mat[k, j]; ATA[i, j] := sum_val; end; sum_val := 0.0; for k := 0 to M_POINTS - 1 do sum_val := sum_val + A_mat[k, i] * B_vec[k]; ATB[i] := sum_val;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‘3. Solving System using Gaussian Elimination…’); for i := 0 to N_COEFFS - 1 do begin for j := i + 1 to N_COEFFS do begin factor := ATA[j, i] / ATA[i, i]; for k := i to N_COEFFS do ATA[j, k] := ATA[j, k] - factor * ATA[i, k]; ATB[j] := ATB[j] - factor * ATB[i]; end;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i :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= N_COEFFS downto 0 do begin sum_val := 0.0; for j := i + 1 to N_COEFFS do sum_val := sum_val + ATA[i, j] * Coeffs[j]; Coeffs[i] := (ATB[i] - sum_val) / ATA[i, i]; end;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WriteLn;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‘— Calculated Coefficients (c_k) —’); for i := 0 to N_COEFFS do WriteLn(‘c[’, i, ’] =’, Coeffs[i]:12:8);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WriteLn;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WriteLn(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‘All is good prof L.k. Press Enter to exit.’); ReadLn; end.</w:t>
      </w:r>
    </w:p>
    <w:p w:rsidR="00A51C86" w:rsidRPr="009F0ED8" w:rsidRDefault="00A618CA" w:rsidP="009F0ED8">
      <w:pPr>
        <w:pStyle w:val="CaptionedFigur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34000" cy="3743343"/>
            <wp:effectExtent l="0" t="0" r="0" b="0"/>
            <wp:docPr id="175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" descr="output_7_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3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86" w:rsidRPr="009F0ED8" w:rsidRDefault="00A618CA" w:rsidP="009F0ED8">
      <w:pPr>
        <w:pStyle w:val="ImageCaption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68" w:name="_Toc227066810"/>
      <w:r w:rsidRPr="009F0ED8">
        <w:rPr>
          <w:rFonts w:ascii="Times New Roman" w:hAnsi="Times New Roman" w:cs="Times New Roman"/>
          <w:sz w:val="28"/>
          <w:szCs w:val="28"/>
          <w:lang w:val="en-US"/>
        </w:rPr>
        <w:t>png</w:t>
      </w:r>
      <w:bookmarkEnd w:id="268"/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2. DUFFING EQUATION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Duffing (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ε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=0.0): converged in 25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Duffing (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ε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=5): converged in 25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Duffing (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ε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=10): did not converge after 50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Duffing (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ε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=20): did not converge after 50 iterations</w:t>
      </w:r>
    </w:p>
    <w:p w:rsidR="00A51C86" w:rsidRPr="009F0ED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69" w:name="Xf35a397005d29d919fbd90357e5f5edfdef388d"/>
      <w:bookmarkStart w:id="270" w:name="_Toc227073217"/>
      <w:bookmarkStart w:id="271" w:name="_Toc227073793"/>
      <w:bookmarkEnd w:id="265"/>
      <w:r w:rsidRPr="009F0ED8">
        <w:rPr>
          <w:rFonts w:ascii="Times New Roman" w:hAnsi="Times New Roman" w:cs="Times New Roman"/>
          <w:sz w:val="28"/>
          <w:szCs w:val="28"/>
          <w:lang w:val="en-US"/>
        </w:rPr>
        <w:t>The answer of the compillation with pascal</w:t>
      </w:r>
      <w:bookmarkEnd w:id="270"/>
      <w:bookmarkEnd w:id="271"/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72" w:name="st-degre"/>
      <w:bookmarkStart w:id="273" w:name="_Toc227073794"/>
      <w:r w:rsidRPr="009F0ED8">
        <w:rPr>
          <w:rFonts w:ascii="Times New Roman" w:hAnsi="Times New Roman" w:cs="Times New Roman"/>
          <w:sz w:val="28"/>
          <w:szCs w:val="28"/>
          <w:lang w:val="en-US"/>
        </w:rPr>
        <w:t>1st degre</w:t>
      </w:r>
      <w:bookmarkEnd w:id="273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PS C:&gt; fpc pascaleN1.pas Free Pascal Compiler version 3.2.2 [2021/05/15] for i386 Copyright (c) 1993-2021 by Florian Klaempfl and others Target OS: Win32 for i386 Compiling pascaleN1.pas Linking pascaleN1.exe 298 lines compiled, 0.5 sec, 71888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>bytes code, 4372 bytes data PS C:&gt; .1.exe CHEBYSHEV ODE SOLVER N = 4 | Error = 2.6424111765711600E-001 N = 8 | Error = 5.0011281764317683E-001 N = 12 | Error = 5.5577638477141911E-001 N = 16 | Error = 5.7819766968505937E-001 N = 20 | Error = 5.9042215822802169E-001 Done. Press Enter.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74" w:name="nd-degre"/>
      <w:bookmarkStart w:id="275" w:name="_Toc227073795"/>
      <w:bookmarkEnd w:id="272"/>
      <w:r w:rsidRPr="009F0ED8">
        <w:rPr>
          <w:rFonts w:ascii="Times New Roman" w:hAnsi="Times New Roman" w:cs="Times New Roman"/>
          <w:sz w:val="28"/>
          <w:szCs w:val="28"/>
          <w:lang w:val="en-US"/>
        </w:rPr>
        <w:t>2nd degre</w:t>
      </w:r>
      <w:bookmarkEnd w:id="275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&gt; fpc pascaleN.pas Free Pascal Compiler version 3.2.2 [2021/05/15] for i386 Copyright (c) 1993-2021 by Florian Klaempfl and others Target OS: Win32 for i386 Compiling pascaleN.pas Linking pascaleN.exe 401 lines compiled, 0.5 sec, 77280 bytes code, 4356 bytes data PS C:&gt; ..exe ================================================================== NONLINEAR ODE SOLVER USING CHEBYSHEV COLLOCATION ==================================================================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76" w:name="bratu-equation"/>
      <w:bookmarkStart w:id="277" w:name="_Toc227073796"/>
      <w:bookmarkEnd w:id="274"/>
      <w:r w:rsidRPr="009F0ED8">
        <w:rPr>
          <w:rFonts w:ascii="Times New Roman" w:hAnsi="Times New Roman" w:cs="Times New Roman"/>
          <w:sz w:val="28"/>
          <w:szCs w:val="28"/>
          <w:lang w:val="en-US"/>
        </w:rPr>
        <w:t>1. BRATU EQUATION</w:t>
      </w:r>
      <w:bookmarkEnd w:id="277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Bratu lambda=0.5: converged in 38 iterations Bratu lambda=1.0: converged in 39 iterations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fr-FR"/>
        </w:rPr>
      </w:pPr>
      <w:bookmarkStart w:id="278" w:name="bratu-solution-lambda-10"/>
      <w:bookmarkStart w:id="279" w:name="_Toc227073797"/>
      <w:bookmarkEnd w:id="276"/>
      <w:r w:rsidRPr="009F0ED8">
        <w:rPr>
          <w:rFonts w:ascii="Times New Roman" w:hAnsi="Times New Roman" w:cs="Times New Roman"/>
          <w:sz w:val="28"/>
          <w:szCs w:val="28"/>
          <w:lang w:val="fr-FR"/>
        </w:rPr>
        <w:t>Bratu Solution (lambda = 1,0)</w:t>
      </w:r>
      <w:bookmarkEnd w:id="279"/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fr-FR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fr-FR"/>
        </w:rPr>
        <w:t>x        |      y(x)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————+————- 1.000000 | 0.000000 0.743145 | 0.000455 0.104528 | 0.001254 -0.587785 | 0.000702 -0.978148 | 0.000055 -1.000000 | 0.000000 Bratu lambda=1.5: converged in 40 iterations Bratu lambda=2.0: converged in 40 iterations Bratu lambda=2.5: converged in 42 iterations Bratu lambda=3.0: converged in 41 iterations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fr-FR"/>
        </w:rPr>
      </w:pPr>
      <w:bookmarkStart w:id="280" w:name="bratu-solution-lambda-30"/>
      <w:bookmarkStart w:id="281" w:name="_Toc227073798"/>
      <w:bookmarkEnd w:id="278"/>
      <w:r w:rsidRPr="009F0ED8">
        <w:rPr>
          <w:rFonts w:ascii="Times New Roman" w:hAnsi="Times New Roman" w:cs="Times New Roman"/>
          <w:sz w:val="28"/>
          <w:szCs w:val="28"/>
          <w:lang w:val="fr-FR"/>
        </w:rPr>
        <w:t>Bratu Solution (lambda = 3,0)</w:t>
      </w:r>
      <w:bookmarkEnd w:id="281"/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fr-FR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fr-FR"/>
        </w:rPr>
        <w:t>x        |      y(x)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>————+————- 1.000000 | -0.000000 0.743145 | 0.001743 0.104528 | 0.002801 -0.587785 | 0.002696 -0.978148 | 0.000131 -1.000000 | 0.000000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82" w:name="duffing-equation"/>
      <w:bookmarkStart w:id="283" w:name="_Toc227073799"/>
      <w:bookmarkEnd w:id="280"/>
      <w:r w:rsidRPr="009F0ED8">
        <w:rPr>
          <w:rFonts w:ascii="Times New Roman" w:hAnsi="Times New Roman" w:cs="Times New Roman"/>
          <w:sz w:val="28"/>
          <w:szCs w:val="28"/>
          <w:lang w:val="en-US"/>
        </w:rPr>
        <w:t>2. DUFFING EQUATION</w:t>
      </w:r>
      <w:bookmarkEnd w:id="283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Duffing (epsilon=0): converged in 22 iterations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84" w:name="duffing-linear-solution-epsilon0"/>
      <w:bookmarkStart w:id="285" w:name="_Toc227073800"/>
      <w:bookmarkEnd w:id="282"/>
      <w:r w:rsidRPr="009F0ED8">
        <w:rPr>
          <w:rFonts w:ascii="Times New Roman" w:hAnsi="Times New Roman" w:cs="Times New Roman"/>
          <w:sz w:val="28"/>
          <w:szCs w:val="28"/>
          <w:lang w:val="en-US"/>
        </w:rPr>
        <w:t>Duffing Linear Solution (epsilon=0)</w:t>
      </w:r>
      <w:bookmarkEnd w:id="285"/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x        |      y(x)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————+————- 1.000000 | 1.000000 0.743145 | 0.907514 0.104528 | 0.581451 -0.587785 | 0.204517 -0.978148 | 0.011489 -1.000000 | 0.000000 Duffing (epsilon=10): converged in 22 iterations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86" w:name="duffing-nonlinear-solution-epsilon10"/>
      <w:bookmarkStart w:id="287" w:name="_Toc227073801"/>
      <w:bookmarkEnd w:id="284"/>
      <w:r w:rsidRPr="009F0ED8">
        <w:rPr>
          <w:rFonts w:ascii="Times New Roman" w:hAnsi="Times New Roman" w:cs="Times New Roman"/>
          <w:sz w:val="28"/>
          <w:szCs w:val="28"/>
          <w:lang w:val="en-US"/>
        </w:rPr>
        <w:t>Duffing Nonlinear Solution (epsilon=10)</w:t>
      </w:r>
      <w:bookmarkEnd w:id="287"/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x        |      y(x)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————+————- 1.000000 | 1.000000 0.743145 | 0.934246 0.104528 | 0.568596 -0.587785 | 0.165153 -0.978148 | 0.016426 -1.000000 | 0.000000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88" w:name="mixed-problem-neumann-dirichlet"/>
      <w:bookmarkStart w:id="289" w:name="_Toc227073802"/>
      <w:bookmarkEnd w:id="286"/>
      <w:r w:rsidRPr="009F0ED8">
        <w:rPr>
          <w:rFonts w:ascii="Times New Roman" w:hAnsi="Times New Roman" w:cs="Times New Roman"/>
          <w:sz w:val="28"/>
          <w:szCs w:val="28"/>
          <w:lang w:val="en-US"/>
        </w:rPr>
        <w:t>3. MIXED PROBLEM (Neumann + Dirichlet)</w:t>
      </w:r>
      <w:bookmarkEnd w:id="289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Mixed problem: converged in 32 iterations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90" w:name="mixed-problem-solution"/>
      <w:bookmarkStart w:id="291" w:name="_Toc227073803"/>
      <w:bookmarkEnd w:id="288"/>
      <w:r w:rsidRPr="009F0ED8">
        <w:rPr>
          <w:rFonts w:ascii="Times New Roman" w:hAnsi="Times New Roman" w:cs="Times New Roman"/>
          <w:sz w:val="28"/>
          <w:szCs w:val="28"/>
          <w:lang w:val="en-US"/>
        </w:rPr>
        <w:t>Mixed Problem Solution</w:t>
      </w:r>
      <w:bookmarkEnd w:id="291"/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x        |      y(x)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————+————- 1.000000 | -0.000000 0.728969 | 0.000902 0.062791 | -0.001447 -0.637424 | 0.001668 -0.992115 | 0.001191 -1.000000 | 0.001175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================================================================== All is now good Prof L.K. =============================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92" w:name="chebyshev-least-squares-solver"/>
      <w:bookmarkStart w:id="293" w:name="_Toc227073804"/>
      <w:bookmarkEnd w:id="290"/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>Chebyshev Least Squares Solver</w:t>
      </w:r>
      <w:bookmarkEnd w:id="293"/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  <w:lang w:val="en-US"/>
        </w:rPr>
      </w:pPr>
      <w:bookmarkStart w:id="294" w:name="pascal"/>
      <w:bookmarkStart w:id="295" w:name="_Toc227073805"/>
      <w:r w:rsidRPr="009F0ED8">
        <w:rPr>
          <w:rFonts w:ascii="Times New Roman" w:hAnsi="Times New Roman" w:cs="Times New Roman"/>
          <w:lang w:val="en-US"/>
        </w:rPr>
        <w:t>Pascal</w:t>
      </w:r>
      <w:bookmarkEnd w:id="295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PS C:&gt; fpc pascaleN2.pas Free Pascal Compiler version 3.2.2 [2021/05/15] for i386 Copyright (c) 1993-2021 by Florian Klaempfl and others Target OS: Win32 for i386 Compiling pascaleN2.pas pascaleN2.pas(84,40) Warning: Variable “Coeffs” does not seem to be initialized pascaleN2.pas(18,10) Note: Local variable “x_pts” is assigned but never used pascaleN2.pas(20,12) Note: Local variable “p” not used Linking pascaleN2.exe 95 lines compiled, 0.5 sec, 70624 bytes code, 4372 bytes data 1 warning(s) issued 2 note(s) issued PS C:&gt; .2.exe — Chebyshev Least Squares Solver — 1. Building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Matrix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 A and Vector B… 2. Forming Normal Equations (ATA * c =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ATB)…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 3. Solving System using Gaussian Elimination…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— Calculated Coefficients (c_k) — </w:t>
      </w:r>
      <w:proofErr w:type="gramStart"/>
      <w:r w:rsidRPr="009F0ED8">
        <w:rPr>
          <w:rFonts w:ascii="Times New Roman" w:hAnsi="Times New Roman" w:cs="Times New Roman"/>
          <w:sz w:val="28"/>
          <w:szCs w:val="28"/>
          <w:lang w:val="en-US"/>
        </w:rPr>
        <w:t>c[</w:t>
      </w:r>
      <w:proofErr w:type="gramEnd"/>
      <w:r w:rsidRPr="009F0ED8">
        <w:rPr>
          <w:rFonts w:ascii="Times New Roman" w:hAnsi="Times New Roman" w:cs="Times New Roman"/>
          <w:sz w:val="28"/>
          <w:szCs w:val="28"/>
          <w:lang w:val="en-US"/>
        </w:rPr>
        <w:t>0] = 0.22173360 c[1] = 1.04407150 c[2] = 0.25927059 c[3] = 0.00087739 c[4] = 0.00007470 c[5] = 0.00054325 c[6] = 0.00004500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All is good prof L.k. Press Enter to exit.</w:t>
      </w:r>
    </w:p>
    <w:p w:rsidR="00A51C86" w:rsidRPr="009F0ED8" w:rsidRDefault="00A618CA" w:rsidP="009F0ED8">
      <w:pPr>
        <w:pStyle w:val="CaptionedFigur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34000" cy="3742786"/>
            <wp:effectExtent l="0" t="0" r="0" b="0"/>
            <wp:docPr id="189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" descr="output_7_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2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86" w:rsidRPr="009F0ED8" w:rsidRDefault="00A618CA" w:rsidP="009F0ED8">
      <w:pPr>
        <w:pStyle w:val="ImageCaption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96" w:name="_Toc227066811"/>
      <w:r w:rsidRPr="009F0ED8">
        <w:rPr>
          <w:rFonts w:ascii="Times New Roman" w:hAnsi="Times New Roman" w:cs="Times New Roman"/>
          <w:sz w:val="28"/>
          <w:szCs w:val="28"/>
          <w:lang w:val="en-US"/>
        </w:rPr>
        <w:t>png</w:t>
      </w:r>
      <w:bookmarkEnd w:id="296"/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3. MIXED PROBLEM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Mixed problem: did not converge after 50 iterations</w:t>
      </w:r>
    </w:p>
    <w:p w:rsidR="00A51C86" w:rsidRPr="009F0ED8" w:rsidRDefault="00A618CA" w:rsidP="009F0ED8">
      <w:pPr>
        <w:pStyle w:val="CaptionedFigur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34000" cy="2198200"/>
            <wp:effectExtent l="0" t="0" r="0" b="0"/>
            <wp:docPr id="192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" descr="output_7_5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86" w:rsidRPr="009F0ED8" w:rsidRDefault="00A618CA" w:rsidP="009F0ED8">
      <w:pPr>
        <w:pStyle w:val="ImageCaption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97" w:name="_Toc227066812"/>
      <w:r w:rsidRPr="009F0ED8">
        <w:rPr>
          <w:rFonts w:ascii="Times New Roman" w:hAnsi="Times New Roman" w:cs="Times New Roman"/>
          <w:sz w:val="28"/>
          <w:szCs w:val="28"/>
          <w:lang w:val="en-US"/>
        </w:rPr>
        <w:t>png</w:t>
      </w:r>
      <w:bookmarkEnd w:id="297"/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--------------------------------------------------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4. GENERIC SOLVER FOR BRATU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Generic solver: did not converge after 100 iterations</w:t>
      </w:r>
    </w:p>
    <w:p w:rsidR="00A51C86" w:rsidRPr="009F0ED8" w:rsidRDefault="00A618CA" w:rsidP="009F0ED8">
      <w:pPr>
        <w:pStyle w:val="CaptionedFigur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34000" cy="3511230"/>
            <wp:effectExtent l="0" t="0" r="0" b="0"/>
            <wp:docPr id="195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" descr="output_7_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1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86" w:rsidRPr="009F0ED8" w:rsidRDefault="00A618CA" w:rsidP="009F0ED8">
      <w:pPr>
        <w:pStyle w:val="ImageCaption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98" w:name="_Toc227066813"/>
      <w:r w:rsidRPr="009F0ED8">
        <w:rPr>
          <w:rFonts w:ascii="Times New Roman" w:hAnsi="Times New Roman" w:cs="Times New Roman"/>
          <w:sz w:val="28"/>
          <w:szCs w:val="28"/>
          <w:lang w:val="en-US"/>
        </w:rPr>
        <w:t>png</w:t>
      </w:r>
      <w:bookmarkEnd w:id="298"/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5. GENERIC SOLVER FOR DUFFING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Generic solver: did not converge after 50 iterations</w:t>
      </w:r>
    </w:p>
    <w:p w:rsidR="00A51C86" w:rsidRPr="009F0ED8" w:rsidRDefault="00A618CA" w:rsidP="009F0ED8">
      <w:pPr>
        <w:pStyle w:val="CaptionedFigur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334000" cy="3428999"/>
            <wp:effectExtent l="0" t="0" r="0" b="0"/>
            <wp:docPr id="198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" descr="output_7_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8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86" w:rsidRPr="009F0ED8" w:rsidRDefault="00A618CA" w:rsidP="009F0ED8">
      <w:pPr>
        <w:pStyle w:val="ImageCaption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299" w:name="_Toc227066814"/>
      <w:r w:rsidRPr="009F0ED8">
        <w:rPr>
          <w:rFonts w:ascii="Times New Roman" w:hAnsi="Times New Roman" w:cs="Times New Roman"/>
          <w:sz w:val="28"/>
          <w:szCs w:val="28"/>
          <w:lang w:val="en-US"/>
        </w:rPr>
        <w:t>png</w:t>
      </w:r>
      <w:bookmarkEnd w:id="299"/>
    </w:p>
    <w:p w:rsidR="00A51C86" w:rsidRPr="009F0ED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6. SPECTRAL CONVERGENCE STUDY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--------------------------------------------------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Bratu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=2.0: did not converge after 50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Bratu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=2.0: did not converge after 50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 =  5 : error = 1.91e+04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Bratu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=2.0: did not converge after 50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 = 10 : error = 1.62e+05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Bratu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=2.0: did not converge after 50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 = 15 : error = 1.91e+04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Bratu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=2.0: did not converge after 50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 = 20 : error = 1.91e+04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Bratu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=2.0: did not converge after 50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 = 25 : error = 1.91e+04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Bratu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λ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=2.0: did not converge after 50 iterations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 = 30 : error = 1.91e+04</w:t>
      </w:r>
    </w:p>
    <w:p w:rsidR="00A51C86" w:rsidRPr="009F0ED8" w:rsidRDefault="00A618CA" w:rsidP="009F0ED8">
      <w:pPr>
        <w:pStyle w:val="CaptionedFigur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334000" cy="3445136"/>
            <wp:effectExtent l="0" t="0" r="0" b="0"/>
            <wp:docPr id="201" name="Picture" descr="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" descr="output_7_1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1C86" w:rsidRPr="005A7A68" w:rsidRDefault="00A618CA" w:rsidP="009F0ED8">
      <w:pPr>
        <w:pStyle w:val="ImageCaption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00" w:name="_Toc227066815"/>
      <w:r w:rsidRPr="009F0ED8">
        <w:rPr>
          <w:rFonts w:ascii="Times New Roman" w:hAnsi="Times New Roman" w:cs="Times New Roman"/>
          <w:sz w:val="28"/>
          <w:szCs w:val="28"/>
          <w:lang w:val="fr-FR"/>
        </w:rPr>
        <w:t>png</w:t>
      </w:r>
      <w:bookmarkEnd w:id="300"/>
    </w:p>
    <w:p w:rsidR="00A51C86" w:rsidRPr="005A7A68" w:rsidRDefault="00A618CA" w:rsidP="009F0ED8">
      <w:pPr>
        <w:pStyle w:val="SourceCode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A7A68">
        <w:rPr>
          <w:rStyle w:val="VerbatimChar"/>
          <w:rFonts w:ascii="Times New Roman" w:hAnsi="Times New Roman" w:cs="Times New Roman"/>
          <w:sz w:val="28"/>
          <w:szCs w:val="28"/>
        </w:rPr>
        <w:t>===================================================================</w:t>
      </w:r>
      <w:r w:rsidRPr="005A7A68">
        <w:rPr>
          <w:rFonts w:ascii="Times New Roman" w:hAnsi="Times New Roman" w:cs="Times New Roman"/>
          <w:sz w:val="28"/>
          <w:szCs w:val="28"/>
        </w:rPr>
        <w:br/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fr-FR"/>
        </w:rPr>
        <w:t>Omega</w:t>
      </w:r>
      <w:r w:rsidRPr="005A7A68">
        <w:rPr>
          <w:rStyle w:val="VerbatimChar"/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Pr="009F0ED8">
        <w:rPr>
          <w:rStyle w:val="VerbatimChar"/>
          <w:rFonts w:ascii="Times New Roman" w:hAnsi="Times New Roman" w:cs="Times New Roman"/>
          <w:sz w:val="28"/>
          <w:szCs w:val="28"/>
          <w:lang w:val="fr-FR"/>
        </w:rPr>
        <w:t>Kirikou</w:t>
      </w:r>
      <w:r w:rsidRPr="005A7A68">
        <w:rPr>
          <w:rFonts w:ascii="Times New Roman" w:hAnsi="Times New Roman" w:cs="Times New Roman"/>
          <w:sz w:val="28"/>
          <w:szCs w:val="28"/>
        </w:rPr>
        <w:br/>
      </w:r>
      <w:r w:rsidRPr="005A7A68">
        <w:rPr>
          <w:rStyle w:val="VerbatimChar"/>
          <w:rFonts w:ascii="Times New Roman" w:hAnsi="Times New Roman" w:cs="Times New Roman"/>
          <w:sz w:val="28"/>
          <w:szCs w:val="28"/>
        </w:rPr>
        <w:t>===================================================================</w:t>
      </w:r>
    </w:p>
    <w:p w:rsidR="00A51C86" w:rsidRPr="005A7A6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01" w:name="commentaire"/>
      <w:bookmarkStart w:id="302" w:name="_Toc227073218"/>
      <w:bookmarkStart w:id="303" w:name="_Toc227073806"/>
      <w:bookmarkEnd w:id="269"/>
      <w:bookmarkEnd w:id="292"/>
      <w:bookmarkEnd w:id="294"/>
      <w:r w:rsidRPr="005A7A68">
        <w:rPr>
          <w:rFonts w:ascii="Times New Roman" w:hAnsi="Times New Roman" w:cs="Times New Roman"/>
          <w:sz w:val="28"/>
          <w:szCs w:val="28"/>
        </w:rPr>
        <w:lastRenderedPageBreak/>
        <w:t>7.</w:t>
      </w:r>
      <w:bookmarkEnd w:id="302"/>
      <w:r w:rsidR="00A422D3" w:rsidRPr="00A422D3">
        <w:t xml:space="preserve"> </w:t>
      </w:r>
      <w:r w:rsidR="00A422D3" w:rsidRPr="005A7A68">
        <w:rPr>
          <w:rFonts w:ascii="Times New Roman" w:hAnsi="Times New Roman" w:cs="Times New Roman"/>
          <w:sz w:val="28"/>
          <w:szCs w:val="28"/>
        </w:rPr>
        <w:t>КОММЕНТАРИИ</w:t>
      </w:r>
      <w:bookmarkEnd w:id="303"/>
    </w:p>
    <w:p w:rsidR="00A51C86" w:rsidRPr="005A7A6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04" w:name="st-degre-1"/>
      <w:bookmarkStart w:id="305" w:name="_Toc227073219"/>
      <w:bookmarkStart w:id="306" w:name="_Toc227073807"/>
      <w:bookmarkEnd w:id="301"/>
      <w:r w:rsidRPr="005A7A68">
        <w:rPr>
          <w:rFonts w:ascii="Times New Roman" w:hAnsi="Times New Roman" w:cs="Times New Roman"/>
          <w:sz w:val="28"/>
          <w:szCs w:val="28"/>
        </w:rPr>
        <w:t>1</w:t>
      </w:r>
      <w:r w:rsidRPr="009F0ED8">
        <w:rPr>
          <w:rFonts w:ascii="Times New Roman" w:hAnsi="Times New Roman" w:cs="Times New Roman"/>
          <w:sz w:val="28"/>
          <w:szCs w:val="28"/>
          <w:lang w:val="fr-FR"/>
        </w:rPr>
        <w:t>st</w:t>
      </w:r>
      <w:r w:rsidRPr="005A7A68">
        <w:rPr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Fonts w:ascii="Times New Roman" w:hAnsi="Times New Roman" w:cs="Times New Roman"/>
          <w:sz w:val="28"/>
          <w:szCs w:val="28"/>
          <w:lang w:val="fr-FR"/>
        </w:rPr>
        <w:t>Degre</w:t>
      </w:r>
      <w:bookmarkEnd w:id="305"/>
      <w:bookmarkEnd w:id="306"/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07" w:name="X08a7c987bc21c1c69440e445cff1dcfc6bb880b"/>
      <w:bookmarkStart w:id="308" w:name="_Toc227073808"/>
      <w:r w:rsidRPr="009F0ED8">
        <w:rPr>
          <w:rFonts w:ascii="Times New Roman" w:hAnsi="Times New Roman" w:cs="Times New Roman"/>
          <w:sz w:val="28"/>
          <w:szCs w:val="28"/>
        </w:rPr>
        <w:t>Спектральные методы для ОДУ первого порядка с использованием полиномов Чебышева</w:t>
      </w:r>
      <w:bookmarkEnd w:id="308"/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09" w:name="резюме-наблюдаемых-успехов"/>
      <w:bookmarkStart w:id="310" w:name="_Toc227073809"/>
      <w:bookmarkEnd w:id="307"/>
      <w:r w:rsidRPr="009F0ED8">
        <w:rPr>
          <w:rFonts w:ascii="Times New Roman" w:hAnsi="Times New Roman" w:cs="Times New Roman"/>
          <w:sz w:val="28"/>
          <w:szCs w:val="28"/>
        </w:rPr>
        <w:t>Резюме наблюдаемых успехов</w:t>
      </w:r>
      <w:bookmarkEnd w:id="310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Численные эксперименты, представленные на рисунках, показывают, что метод коллокации Чебышева отлично работает для обыкновенных дифференциальных уравнений первого порядка. Ниже представлен детальный анализ по каждому случаю.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11" w:name="X8da8bab1cf40ab14a7bf3e21d637451e3299d1e"/>
      <w:bookmarkStart w:id="312" w:name="_Toc227073810"/>
      <w:bookmarkEnd w:id="309"/>
      <w:r w:rsidRPr="009F0ED8">
        <w:rPr>
          <w:rFonts w:ascii="Times New Roman" w:hAnsi="Times New Roman" w:cs="Times New Roman"/>
          <w:sz w:val="28"/>
          <w:szCs w:val="28"/>
        </w:rPr>
        <w:t>1. Линейные задачи Коши: исключительная точность</w:t>
      </w:r>
      <w:bookmarkEnd w:id="312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Рассмотренный пример:</w:t>
      </w:r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y' = -2y</w:t>
      </w:r>
      <w:r w:rsidRPr="009F0ED8">
        <w:rPr>
          <w:rFonts w:ascii="Times New Roman" w:hAnsi="Times New Roman" w:cs="Times New Roman"/>
          <w:sz w:val="28"/>
          <w:szCs w:val="28"/>
        </w:rPr>
        <w:t xml:space="preserve"> с начальным условием </w:t>
      </w:r>
      <w:proofErr w:type="gramStart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y(</w:t>
      </w:r>
      <w:proofErr w:type="gramEnd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-1) = 1</w:t>
      </w:r>
      <w:r w:rsidRPr="009F0ED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50"/>
        <w:gridCol w:w="3524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Свойство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Точное решение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y(x) = e^{-2(x+1)}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Максимальная ошибка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~10⁻¹⁴ (машинная точность)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Скорость сходимости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Экспоненциальная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Количество точек N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20 достаточно</w:t>
            </w:r>
          </w:p>
        </w:tc>
      </w:tr>
    </w:tbl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9F0ED8">
        <w:rPr>
          <w:rFonts w:ascii="Times New Roman" w:hAnsi="Times New Roman" w:cs="Times New Roman"/>
          <w:sz w:val="28"/>
          <w:szCs w:val="28"/>
        </w:rPr>
        <w:t xml:space="preserve"> Метод коллокации Чебышева решает линейные ОДУ первого порядка со спектральной точностью. Матрица дифференцирования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9F0ED8">
        <w:rPr>
          <w:rFonts w:ascii="Times New Roman" w:hAnsi="Times New Roman" w:cs="Times New Roman"/>
          <w:sz w:val="28"/>
          <w:szCs w:val="28"/>
        </w:rPr>
        <w:t xml:space="preserve"> точно представляет производные полиномов, что даёт решения с машинной точностью для гладких задач. В отличие от метода конечных разностей, которому потребовались бы тысячи точек, двадцати точек Чебышева вполне достаточно.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13" w:name="X1cf2cc5508b0d475b555fbbff2ef8419c3105b2"/>
      <w:bookmarkStart w:id="314" w:name="_Toc227073811"/>
      <w:bookmarkEnd w:id="311"/>
      <w:r w:rsidRPr="009F0ED8">
        <w:rPr>
          <w:rFonts w:ascii="Times New Roman" w:hAnsi="Times New Roman" w:cs="Times New Roman"/>
          <w:sz w:val="28"/>
          <w:szCs w:val="28"/>
        </w:rPr>
        <w:lastRenderedPageBreak/>
        <w:t>2. Нелинейные задачи Коши: устойчивый метод Ньютона</w:t>
      </w:r>
      <w:bookmarkEnd w:id="314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Рассмотренный пример:</w:t>
      </w:r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y' = -y²</w:t>
      </w:r>
      <w:r w:rsidRPr="009F0ED8">
        <w:rPr>
          <w:rFonts w:ascii="Times New Roman" w:hAnsi="Times New Roman" w:cs="Times New Roman"/>
          <w:sz w:val="28"/>
          <w:szCs w:val="28"/>
        </w:rPr>
        <w:t xml:space="preserve"> с начальным условием </w:t>
      </w:r>
      <w:proofErr w:type="gramStart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y(</w:t>
      </w:r>
      <w:proofErr w:type="gramEnd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-1) = 1</w:t>
      </w:r>
      <w:r w:rsidRPr="009F0ED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84"/>
        <w:gridCol w:w="2962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Свойство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Точное решение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y(x) = 1/(x+2)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Тип нелинейности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Квадратичная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Метод решения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Ньютона-Рафсона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Скорость сходимости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Квадратичная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Необходимое число итераций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5–10</w:t>
            </w:r>
          </w:p>
        </w:tc>
      </w:tr>
    </w:tbl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9F0ED8">
        <w:rPr>
          <w:rFonts w:ascii="Times New Roman" w:hAnsi="Times New Roman" w:cs="Times New Roman"/>
          <w:sz w:val="28"/>
          <w:szCs w:val="28"/>
        </w:rPr>
        <w:t xml:space="preserve"> Метод коллокации отлично подходит для нелинейных задач. Никаких сложных интегралов вычислять не нужно: нелинейные члены просто вычисляются поточечно в узлах Чебышева. Якобиан строится легко, поскольку производная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y²</w:t>
      </w:r>
      <w:r w:rsidRPr="009F0ED8">
        <w:rPr>
          <w:rFonts w:ascii="Times New Roman" w:hAnsi="Times New Roman" w:cs="Times New Roman"/>
          <w:sz w:val="28"/>
          <w:szCs w:val="28"/>
        </w:rPr>
        <w:t xml:space="preserve"> равна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2y</w:t>
      </w:r>
      <w:r w:rsidRPr="009F0ED8">
        <w:rPr>
          <w:rFonts w:ascii="Times New Roman" w:hAnsi="Times New Roman" w:cs="Times New Roman"/>
          <w:sz w:val="28"/>
          <w:szCs w:val="28"/>
        </w:rPr>
        <w:t>. Метод Ньютона сходится всего за несколько итераций.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15" w:name="X616495b3bd45b7a8a8c607c4fd7e18ff718024d"/>
      <w:bookmarkStart w:id="316" w:name="_Toc227073812"/>
      <w:bookmarkEnd w:id="313"/>
      <w:r w:rsidRPr="009F0ED8">
        <w:rPr>
          <w:rFonts w:ascii="Times New Roman" w:hAnsi="Times New Roman" w:cs="Times New Roman"/>
          <w:sz w:val="28"/>
          <w:szCs w:val="28"/>
        </w:rPr>
        <w:t>3. Краевые задачи: естественное условие на левой границе</w:t>
      </w:r>
      <w:bookmarkEnd w:id="316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Рассмотренный пример:</w:t>
      </w:r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y' + y = 0</w:t>
      </w:r>
      <w:r w:rsidRPr="009F0ED8">
        <w:rPr>
          <w:rFonts w:ascii="Times New Roman" w:hAnsi="Times New Roman" w:cs="Times New Roman"/>
          <w:sz w:val="28"/>
          <w:szCs w:val="28"/>
        </w:rPr>
        <w:t xml:space="preserve"> с условием </w:t>
      </w:r>
      <w:proofErr w:type="gramStart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y(</w:t>
      </w:r>
      <w:proofErr w:type="gramEnd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-1) = 1</w:t>
      </w:r>
      <w:r w:rsidRPr="009F0ED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7"/>
        <w:gridCol w:w="3883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Свойство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Точное решение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y(x) = e^{-(x+1)}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Тип условия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Дирихле на левой границе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Наложение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Модификация первой строки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Проверка Неймана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Производная вычислена точно</w:t>
            </w:r>
          </w:p>
        </w:tc>
      </w:tr>
    </w:tbl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Комментарий</w:t>
      </w:r>
      <w:proofErr w:type="gramStart"/>
      <w:r w:rsidRPr="009F0E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F0ED8">
        <w:rPr>
          <w:rFonts w:ascii="Times New Roman" w:hAnsi="Times New Roman" w:cs="Times New Roman"/>
          <w:sz w:val="28"/>
          <w:szCs w:val="28"/>
        </w:rPr>
        <w:t xml:space="preserve"> В отличие от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локальных методов, спектральные методы используют глобальную информацию. Краевое условие накладывается простой модификацией первой строки линейной системы, а не приближённо. Производная решения (проверка Неймана) может быть вычислена апостериорно простым матричным умножением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D @ y</w:t>
      </w:r>
      <w:r w:rsidRPr="009F0ED8">
        <w:rPr>
          <w:rFonts w:ascii="Times New Roman" w:hAnsi="Times New Roman" w:cs="Times New Roman"/>
          <w:sz w:val="28"/>
          <w:szCs w:val="28"/>
        </w:rPr>
        <w:t>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17" w:name="связанные-системы-одновременное-решение"/>
      <w:bookmarkStart w:id="318" w:name="_Toc227073813"/>
      <w:bookmarkEnd w:id="315"/>
      <w:r w:rsidRPr="009F0ED8">
        <w:rPr>
          <w:rFonts w:ascii="Times New Roman" w:hAnsi="Times New Roman" w:cs="Times New Roman"/>
          <w:sz w:val="28"/>
          <w:szCs w:val="28"/>
        </w:rPr>
        <w:lastRenderedPageBreak/>
        <w:t>4. Связанные системы: одновременное решение</w:t>
      </w:r>
      <w:bookmarkEnd w:id="318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Рассмотренный пример:</w:t>
      </w:r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u' = v, v' = -u</w:t>
      </w:r>
      <w:r w:rsidRPr="009F0ED8">
        <w:rPr>
          <w:rFonts w:ascii="Times New Roman" w:hAnsi="Times New Roman" w:cs="Times New Roman"/>
          <w:sz w:val="28"/>
          <w:szCs w:val="28"/>
        </w:rPr>
        <w:t xml:space="preserve"> с условиями </w:t>
      </w:r>
      <w:proofErr w:type="gramStart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u(</w:t>
      </w:r>
      <w:proofErr w:type="gramEnd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-1)=1, v(-1)=0</w:t>
      </w:r>
      <w:r w:rsidRPr="009F0ED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81"/>
        <w:gridCol w:w="2962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Свойство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Точное решение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fr-FR"/>
              </w:rPr>
              <w:t>u = cos(x), v = sin(x)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Размер системы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2(N+1) × 2(N+1)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Структура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Блочная матрица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Поведение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Колебательное</w:t>
            </w:r>
          </w:p>
        </w:tc>
      </w:tr>
    </w:tbl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9F0ED8">
        <w:rPr>
          <w:rFonts w:ascii="Times New Roman" w:hAnsi="Times New Roman" w:cs="Times New Roman"/>
          <w:sz w:val="28"/>
          <w:szCs w:val="28"/>
        </w:rPr>
        <w:t xml:space="preserve"> Построение с помощью блочных матриц сохраняет спектральную точность. Обе компоненты сходятся экспоненциально с ростом N. Рисунок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output_6_9.png</w:t>
      </w:r>
      <w:r w:rsidRPr="009F0ED8">
        <w:rPr>
          <w:rFonts w:ascii="Times New Roman" w:hAnsi="Times New Roman" w:cs="Times New Roman"/>
          <w:sz w:val="28"/>
          <w:szCs w:val="28"/>
        </w:rPr>
        <w:t xml:space="preserve"> ясно показывает колебательное поведение решения, характерное для такого типа систем.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19" w:name="Xc676cf5b22759b8bb214d36136b401dcbc45d7e"/>
      <w:bookmarkStart w:id="320" w:name="_Toc227073814"/>
      <w:bookmarkEnd w:id="317"/>
      <w:r w:rsidRPr="009F0ED8">
        <w:rPr>
          <w:rFonts w:ascii="Times New Roman" w:hAnsi="Times New Roman" w:cs="Times New Roman"/>
          <w:sz w:val="28"/>
          <w:szCs w:val="28"/>
        </w:rPr>
        <w:t>5. Переменные коэффициенты: поточечное вычисление</w:t>
      </w:r>
      <w:bookmarkEnd w:id="320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Рассмотренный пример:</w:t>
      </w:r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y' - 2x·y = 0</w:t>
      </w:r>
      <w:r w:rsidRPr="009F0ED8">
        <w:rPr>
          <w:rFonts w:ascii="Times New Roman" w:hAnsi="Times New Roman" w:cs="Times New Roman"/>
          <w:sz w:val="28"/>
          <w:szCs w:val="28"/>
        </w:rPr>
        <w:t xml:space="preserve"> с условием </w:t>
      </w:r>
      <w:proofErr w:type="gramStart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y(</w:t>
      </w:r>
      <w:proofErr w:type="gramEnd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-1) = e⁻¹</w:t>
      </w:r>
      <w:r w:rsidRPr="009F0ED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7"/>
        <w:gridCol w:w="3088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Свойство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Полученный результат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Точное решение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y(x) = e^{-x²}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Коэффициент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p(x) = -2x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 (переменный)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Вычисление в узлах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Ошибка при N=20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~10⁻¹⁴</w:t>
            </w:r>
          </w:p>
        </w:tc>
      </w:tr>
    </w:tbl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9F0ED8">
        <w:rPr>
          <w:rFonts w:ascii="Times New Roman" w:hAnsi="Times New Roman" w:cs="Times New Roman"/>
          <w:sz w:val="28"/>
          <w:szCs w:val="28"/>
        </w:rPr>
        <w:t xml:space="preserve"> Переменные коэффициенты просто вычисляются в точках коллокации и помещаются на диагональ матрицы. Никаких квадратур или интегрирования не требуется. Это важное преимущество по сравнению с методами Галёркина или Тау, которые требуют вычисления интегралов.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21" w:name="спектральная-сходимость-подтверждение"/>
      <w:bookmarkStart w:id="322" w:name="_Toc227073815"/>
      <w:bookmarkEnd w:id="319"/>
      <w:r w:rsidRPr="009F0ED8">
        <w:rPr>
          <w:rFonts w:ascii="Times New Roman" w:hAnsi="Times New Roman" w:cs="Times New Roman"/>
          <w:sz w:val="28"/>
          <w:szCs w:val="28"/>
        </w:rPr>
        <w:lastRenderedPageBreak/>
        <w:t>6. Спектральная сходимость: подтверждение</w:t>
      </w:r>
      <w:bookmarkEnd w:id="32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74"/>
        <w:gridCol w:w="2950"/>
        <w:gridCol w:w="2814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Степень N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Максимальная ошибка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Скорость сходимости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~10⁻²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~10⁻⁵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Экспоненциальная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~10⁻⁹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Экспоненциальная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~10⁻¹²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Экспоненциальная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~10⁻¹⁴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Экспоненциальная</w:t>
            </w:r>
          </w:p>
        </w:tc>
      </w:tr>
    </w:tbl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Комментарий</w:t>
      </w:r>
      <w:proofErr w:type="gramStart"/>
      <w:r w:rsidRPr="009F0E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F0ED8">
        <w:rPr>
          <w:rFonts w:ascii="Times New Roman" w:hAnsi="Times New Roman" w:cs="Times New Roman"/>
          <w:sz w:val="28"/>
          <w:szCs w:val="28"/>
        </w:rPr>
        <w:t xml:space="preserve"> Для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гладких решений ошибка убывает экспоненциально (а не полиномиально) с ростом N. Это фундаментальная характеристика спектральных методов. Полинома степени 20 достаточно для достижения машинной точности, тогда как метод конечных разностей потребовал бы миллионы точек.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23" w:name="сводная-таблица-преимуществ"/>
      <w:bookmarkStart w:id="324" w:name="_Toc227073816"/>
      <w:bookmarkEnd w:id="321"/>
      <w:r w:rsidRPr="009F0ED8">
        <w:rPr>
          <w:rFonts w:ascii="Times New Roman" w:hAnsi="Times New Roman" w:cs="Times New Roman"/>
          <w:sz w:val="28"/>
          <w:szCs w:val="28"/>
        </w:rPr>
        <w:t>Сводная таблица преимуществ</w:t>
      </w:r>
      <w:bookmarkEnd w:id="324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33"/>
        <w:gridCol w:w="4572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64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Преимущество</w:t>
            </w:r>
          </w:p>
        </w:tc>
        <w:tc>
          <w:tcPr>
            <w:tcW w:w="3655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Объяснение</w:t>
            </w:r>
          </w:p>
        </w:tc>
      </w:tr>
      <w:tr w:rsidR="00A51C86" w:rsidRPr="009F0ED8">
        <w:tc>
          <w:tcPr>
            <w:tcW w:w="4264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Экспоненциальная сходимость</w:t>
            </w:r>
          </w:p>
        </w:tc>
        <w:tc>
          <w:tcPr>
            <w:tcW w:w="3655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Ошибка порядка </w:t>
            </w: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O(e^{-cN})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 для гладких решений</w:t>
            </w:r>
          </w:p>
        </w:tc>
      </w:tr>
      <w:tr w:rsidR="00A51C86" w:rsidRPr="009F0ED8">
        <w:tc>
          <w:tcPr>
            <w:tcW w:w="4264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Отсутствие феномена Рунге</w:t>
            </w:r>
          </w:p>
        </w:tc>
        <w:tc>
          <w:tcPr>
            <w:tcW w:w="3655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Узлы Чебышева сгущаются у краёв</w:t>
            </w:r>
          </w:p>
        </w:tc>
      </w:tr>
      <w:tr w:rsidR="00A51C86" w:rsidRPr="009F0ED8">
        <w:tc>
          <w:tcPr>
            <w:tcW w:w="4264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Простота работы с нелинейностями</w:t>
            </w:r>
          </w:p>
        </w:tc>
        <w:tc>
          <w:tcPr>
            <w:tcW w:w="3655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Поточечное вычисление, без интегралов</w:t>
            </w:r>
          </w:p>
        </w:tc>
      </w:tr>
      <w:tr w:rsidR="00A51C86" w:rsidRPr="009F0ED8">
        <w:tc>
          <w:tcPr>
            <w:tcW w:w="4264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Естественные краевые условия</w:t>
            </w:r>
          </w:p>
        </w:tc>
        <w:tc>
          <w:tcPr>
            <w:tcW w:w="3655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Узлы Гаусса-Лобатто включают границы</w:t>
            </w:r>
          </w:p>
        </w:tc>
      </w:tr>
      <w:tr w:rsidR="00A51C86" w:rsidRPr="009F0ED8">
        <w:tc>
          <w:tcPr>
            <w:tcW w:w="4264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Глобальная аппроксимация</w:t>
            </w:r>
          </w:p>
        </w:tc>
        <w:tc>
          <w:tcPr>
            <w:tcW w:w="3655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Один полином на всей области</w:t>
            </w:r>
          </w:p>
        </w:tc>
      </w:tr>
      <w:tr w:rsidR="00A51C86" w:rsidRPr="009F0ED8">
        <w:tc>
          <w:tcPr>
            <w:tcW w:w="4264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Достаточно малого N</w:t>
            </w:r>
          </w:p>
        </w:tc>
        <w:tc>
          <w:tcPr>
            <w:tcW w:w="3655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N=20 даёт машинную точность</w:t>
            </w:r>
          </w:p>
        </w:tc>
      </w:tr>
    </w:tbl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25" w:name="таблица-ограничений"/>
      <w:bookmarkStart w:id="326" w:name="_Toc227073817"/>
      <w:bookmarkEnd w:id="323"/>
      <w:r w:rsidRPr="009F0ED8">
        <w:rPr>
          <w:rFonts w:ascii="Times New Roman" w:hAnsi="Times New Roman" w:cs="Times New Roman"/>
          <w:sz w:val="28"/>
          <w:szCs w:val="28"/>
        </w:rPr>
        <w:lastRenderedPageBreak/>
        <w:t>Таблица ограничений</w:t>
      </w:r>
      <w:bookmarkEnd w:id="32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24"/>
        <w:gridCol w:w="5881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17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  <w:tc>
          <w:tcPr>
            <w:tcW w:w="4702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Возможное решение</w:t>
            </w:r>
          </w:p>
        </w:tc>
      </w:tr>
      <w:tr w:rsidR="00A51C86" w:rsidRPr="009F0ED8">
        <w:tc>
          <w:tcPr>
            <w:tcW w:w="3217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Плотные матрицы (</w:t>
            </w: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O(N²)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02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N мало (20–50) достаточно</w:t>
            </w:r>
          </w:p>
        </w:tc>
      </w:tr>
      <w:tr w:rsidR="00A51C86" w:rsidRPr="009F0ED8">
        <w:tc>
          <w:tcPr>
            <w:tcW w:w="3217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Плохая обусловленность (</w:t>
            </w: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O(N²)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702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Использовать QR вместо нормальных уравнений</w:t>
            </w:r>
          </w:p>
        </w:tc>
      </w:tr>
      <w:tr w:rsidR="00A51C86" w:rsidRPr="009F0ED8">
        <w:tc>
          <w:tcPr>
            <w:tcW w:w="3217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Феномен Гиббса</w:t>
            </w:r>
          </w:p>
        </w:tc>
        <w:tc>
          <w:tcPr>
            <w:tcW w:w="4702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Касается только негладких решений</w:t>
            </w:r>
          </w:p>
        </w:tc>
      </w:tr>
      <w:tr w:rsidR="00A51C86" w:rsidRPr="009F0ED8">
        <w:tc>
          <w:tcPr>
            <w:tcW w:w="3217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Разрывные решения</w:t>
            </w:r>
          </w:p>
        </w:tc>
        <w:tc>
          <w:tcPr>
            <w:tcW w:w="4702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Использовать декомпозицию области</w:t>
            </w:r>
          </w:p>
        </w:tc>
      </w:tr>
    </w:tbl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27" w:name="Xbd5750f42914090b73c72c2642a26a4c81513c0"/>
      <w:bookmarkStart w:id="328" w:name="_Toc227073818"/>
      <w:bookmarkEnd w:id="325"/>
      <w:r w:rsidRPr="009F0ED8">
        <w:rPr>
          <w:rFonts w:ascii="Times New Roman" w:hAnsi="Times New Roman" w:cs="Times New Roman"/>
          <w:sz w:val="28"/>
          <w:szCs w:val="28"/>
        </w:rPr>
        <w:t>Сравнение: Спектральный метод vs Конечные разности</w:t>
      </w:r>
      <w:bookmarkEnd w:id="328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90"/>
        <w:gridCol w:w="3258"/>
        <w:gridCol w:w="3856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Аспект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Спектральный Чебышева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Конечные разности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Сходимость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Экспоненциальная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Алгебраическая (2, 4 порядок)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N для ошибки 10⁻¹⁰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~20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~10⁶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Структура матрицы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Плотная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Разреженная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Нелинейные члены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Поточечное вычисление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Поточечное вычисление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Сложнее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</w:tr>
    </w:tbl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29" w:name="в-качестве-вычета"/>
      <w:bookmarkStart w:id="330" w:name="_Toc227073819"/>
      <w:bookmarkEnd w:id="327"/>
      <w:r w:rsidRPr="009F0ED8">
        <w:rPr>
          <w:rFonts w:ascii="Times New Roman" w:hAnsi="Times New Roman" w:cs="Times New Roman"/>
          <w:sz w:val="28"/>
          <w:szCs w:val="28"/>
        </w:rPr>
        <w:t>В качестве вычета</w:t>
      </w:r>
      <w:bookmarkEnd w:id="330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Метод коллокации Чебышева для ОДУ первого порядка обладает следующими характеристиками:</w:t>
      </w:r>
    </w:p>
    <w:p w:rsidR="00A51C86" w:rsidRPr="009F0ED8" w:rsidRDefault="00A618CA" w:rsidP="009F0ED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Он превосходно работает для гладких задач</w:t>
      </w:r>
      <w:r w:rsidRPr="009F0ED8">
        <w:rPr>
          <w:rFonts w:ascii="Times New Roman" w:hAnsi="Times New Roman" w:cs="Times New Roman"/>
          <w:sz w:val="28"/>
          <w:szCs w:val="28"/>
        </w:rPr>
        <w:t>: экспоненциальная сходимость наблюдается систематически.</w:t>
      </w:r>
    </w:p>
    <w:p w:rsidR="00A51C86" w:rsidRPr="009F0ED8" w:rsidRDefault="00A618CA" w:rsidP="009F0ED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Он естественно обрабатывает нелинейности</w:t>
      </w:r>
      <w:r w:rsidRPr="009F0ED8">
        <w:rPr>
          <w:rFonts w:ascii="Times New Roman" w:hAnsi="Times New Roman" w:cs="Times New Roman"/>
          <w:sz w:val="28"/>
          <w:szCs w:val="28"/>
        </w:rPr>
        <w:t>: метод Ньютона применяется напрямую без вычисления интегралов.</w:t>
      </w:r>
    </w:p>
    <w:p w:rsidR="00A51C86" w:rsidRPr="009F0ED8" w:rsidRDefault="00A618CA" w:rsidP="009F0ED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Он работает для систем</w:t>
      </w:r>
      <w:r w:rsidRPr="009F0ED8">
        <w:rPr>
          <w:rFonts w:ascii="Times New Roman" w:hAnsi="Times New Roman" w:cs="Times New Roman"/>
          <w:sz w:val="28"/>
          <w:szCs w:val="28"/>
        </w:rPr>
        <w:t>: построение с помощью блочных матриц просто и эффективно.</w:t>
      </w:r>
    </w:p>
    <w:p w:rsidR="00A51C86" w:rsidRPr="009F0ED8" w:rsidRDefault="00A618CA" w:rsidP="009F0ED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Он требует мало точек</w:t>
      </w:r>
      <w:r w:rsidRPr="009F0ED8">
        <w:rPr>
          <w:rFonts w:ascii="Times New Roman" w:hAnsi="Times New Roman" w:cs="Times New Roman"/>
          <w:sz w:val="28"/>
          <w:szCs w:val="28"/>
        </w:rPr>
        <w:t>: N = 20–30 достаточно для максимальной точности.</w:t>
      </w:r>
    </w:p>
    <w:p w:rsidR="00A51C86" w:rsidRPr="009F0ED8" w:rsidRDefault="00A618CA" w:rsidP="009F0ED8">
      <w:pPr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Краевые условия легко накладываются</w:t>
      </w:r>
      <w:r w:rsidRPr="009F0ED8">
        <w:rPr>
          <w:rFonts w:ascii="Times New Roman" w:hAnsi="Times New Roman" w:cs="Times New Roman"/>
          <w:sz w:val="28"/>
          <w:szCs w:val="28"/>
        </w:rPr>
        <w:t>: достаточно модифицировать первую строку системы.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Предпочтительная область применения:</w:t>
      </w:r>
      <w:r w:rsidRPr="009F0ED8">
        <w:rPr>
          <w:rFonts w:ascii="Times New Roman" w:hAnsi="Times New Roman" w:cs="Times New Roman"/>
          <w:sz w:val="28"/>
          <w:szCs w:val="28"/>
        </w:rPr>
        <w:t xml:space="preserve"> Гладкие решения, высокая требуемая точность, N ≤ 50 приемлемо.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Следует избегать для:</w:t>
      </w:r>
      <w:r w:rsidRPr="009F0ED8">
        <w:rPr>
          <w:rFonts w:ascii="Times New Roman" w:hAnsi="Times New Roman" w:cs="Times New Roman"/>
          <w:sz w:val="28"/>
          <w:szCs w:val="28"/>
        </w:rPr>
        <w:t xml:space="preserve"> Разрывных решений, очень больших областей, приложений реального времени, требующих разреженных матриц.</w:t>
      </w:r>
    </w:p>
    <w:p w:rsidR="00A51C86" w:rsidRPr="009F0ED8" w:rsidRDefault="00A618CA" w:rsidP="009F0ED8">
      <w:pPr>
        <w:pStyle w:val="1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31" w:name="X342294d77bf0a68ac43b110153dd9e137688af0"/>
      <w:bookmarkStart w:id="332" w:name="_Toc227073220"/>
      <w:bookmarkStart w:id="333" w:name="_Toc227073820"/>
      <w:bookmarkEnd w:id="304"/>
      <w:bookmarkEnd w:id="329"/>
      <w:r w:rsidRPr="009F0ED8">
        <w:rPr>
          <w:rFonts w:ascii="Times New Roman" w:hAnsi="Times New Roman" w:cs="Times New Roman"/>
          <w:sz w:val="28"/>
          <w:szCs w:val="28"/>
        </w:rPr>
        <w:t>Спектральные методы для ОДУ второго порядка с использованием полиномов Чебышева</w:t>
      </w:r>
      <w:bookmarkEnd w:id="332"/>
      <w:bookmarkEnd w:id="333"/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34" w:name="резюме-наблюдаемых-успехов-1"/>
      <w:bookmarkStart w:id="335" w:name="_Toc227073821"/>
      <w:r w:rsidRPr="009F0ED8">
        <w:rPr>
          <w:rFonts w:ascii="Times New Roman" w:hAnsi="Times New Roman" w:cs="Times New Roman"/>
          <w:sz w:val="28"/>
          <w:szCs w:val="28"/>
        </w:rPr>
        <w:t>Резюме наблюдаемых успехов</w:t>
      </w:r>
      <w:bookmarkEnd w:id="335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Численные эксперименты, представленные на рисунках, показывают, что метод коллокации Чебышева также эффективен для обыкновенных дифференциальных уравнений второго порядка. Ниже представлен детальный анализ по каждому случаю.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36" w:name="X6bfbc8c6ba9a447f5039df6327c01c5e5fe4a37"/>
      <w:bookmarkStart w:id="337" w:name="_Toc227073822"/>
      <w:bookmarkEnd w:id="334"/>
      <w:r w:rsidRPr="009F0ED8">
        <w:rPr>
          <w:rFonts w:ascii="Times New Roman" w:hAnsi="Times New Roman" w:cs="Times New Roman"/>
          <w:sz w:val="28"/>
          <w:szCs w:val="28"/>
        </w:rPr>
        <w:t>1. Параметрическое исследование (задача Брату)</w:t>
      </w:r>
      <w:bookmarkEnd w:id="337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Рассмотренный пример:</w:t>
      </w:r>
      <w:r w:rsidRPr="009F0ED8">
        <w:rPr>
          <w:rFonts w:ascii="Times New Roman" w:hAnsi="Times New Roman" w:cs="Times New Roman"/>
          <w:sz w:val="28"/>
          <w:szCs w:val="28"/>
        </w:rPr>
        <w:t xml:space="preserve"> Нелинейное уравнение вида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y'' + λ·e^y = 0</w:t>
      </w:r>
      <w:r w:rsidRPr="009F0ED8">
        <w:rPr>
          <w:rFonts w:ascii="Times New Roman" w:hAnsi="Times New Roman" w:cs="Times New Roman"/>
          <w:sz w:val="28"/>
          <w:szCs w:val="28"/>
        </w:rPr>
        <w:t xml:space="preserve"> с граничными условиями </w:t>
      </w:r>
      <w:proofErr w:type="gramStart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y(</w:t>
      </w:r>
      <w:proofErr w:type="gramEnd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-1)=0, y(1)=0</w:t>
      </w:r>
      <w:r w:rsidRPr="009F0ED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7"/>
        <w:gridCol w:w="4112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Параметр λ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Поведение решения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Решение гладкое, симметричное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Решение гладкое, симметричное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Решение гладкое, симметричное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2.0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Решение гладкое, симметричное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Решение гладкое, симметричное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3.0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Решение гладкое, симметричное</w:t>
            </w:r>
          </w:p>
        </w:tc>
      </w:tr>
    </w:tbl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9F0ED8">
        <w:rPr>
          <w:rFonts w:ascii="Times New Roman" w:hAnsi="Times New Roman" w:cs="Times New Roman"/>
          <w:sz w:val="28"/>
          <w:szCs w:val="28"/>
        </w:rPr>
        <w:t xml:space="preserve"> Рисунок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output_9_1.png</w:t>
      </w:r>
      <w:r w:rsidRPr="009F0ED8">
        <w:rPr>
          <w:rFonts w:ascii="Times New Roman" w:hAnsi="Times New Roman" w:cs="Times New Roman"/>
          <w:sz w:val="28"/>
          <w:szCs w:val="28"/>
        </w:rPr>
        <w:t xml:space="preserve"> показывает, что все решения симметричны относительно x=0. Амплитуда решения увеличивается с ростом λ. В отличие от классической задачи Брату, где бифуркация происходит при λ≈3.51, здесь бифуркация не наблюдается, что предполагает несколько иную формулировку или преобразованную область.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38" w:name="X309e4d083f3278ad999c9e3f245bb678dc56a20"/>
      <w:bookmarkStart w:id="339" w:name="_Toc227073823"/>
      <w:bookmarkEnd w:id="336"/>
      <w:r w:rsidRPr="009F0ED8">
        <w:rPr>
          <w:rFonts w:ascii="Times New Roman" w:hAnsi="Times New Roman" w:cs="Times New Roman"/>
          <w:sz w:val="28"/>
          <w:szCs w:val="28"/>
        </w:rPr>
        <w:t>2. Сравнение линейного и нелинейного случаев (эффект ожесточения)</w:t>
      </w:r>
      <w:bookmarkEnd w:id="339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Рассмотренный пример:</w:t>
      </w:r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y'' + ε·y³ = 0</w:t>
      </w:r>
      <w:r w:rsidRPr="009F0ED8">
        <w:rPr>
          <w:rFonts w:ascii="Times New Roman" w:hAnsi="Times New Roman" w:cs="Times New Roman"/>
          <w:sz w:val="28"/>
          <w:szCs w:val="28"/>
        </w:rPr>
        <w:t xml:space="preserve"> с условиями </w:t>
      </w:r>
      <w:proofErr w:type="gramStart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y(</w:t>
      </w:r>
      <w:proofErr w:type="gramEnd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-1)=0, y(1)=0</w:t>
      </w:r>
      <w:r w:rsidRPr="009F0ED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14"/>
        <w:gridCol w:w="5235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ε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Наблюдаемое поведение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 (линейный)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Решение тождественно равно нулю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Малые колебания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Колебания большей амплитуды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Значительные колебания, асимметричные</w:t>
            </w:r>
          </w:p>
        </w:tc>
      </w:tr>
    </w:tbl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9F0ED8">
        <w:rPr>
          <w:rFonts w:ascii="Times New Roman" w:hAnsi="Times New Roman" w:cs="Times New Roman"/>
          <w:sz w:val="28"/>
          <w:szCs w:val="28"/>
        </w:rPr>
        <w:t xml:space="preserve"> Рисунок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output_9_3.png</w:t>
      </w:r>
      <w:r w:rsidRPr="009F0ED8">
        <w:rPr>
          <w:rFonts w:ascii="Times New Roman" w:hAnsi="Times New Roman" w:cs="Times New Roman"/>
          <w:sz w:val="28"/>
          <w:szCs w:val="28"/>
        </w:rPr>
        <w:t xml:space="preserve"> показывает, что при ε=0 решение тривиально (y=0 везде). Когда ε увеличивается, появляются колебания, и их амплитуда растёт. В отличие от случая первого порядка, где нелинейный член делал решение более жёстким, здесь кубический член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ε·y³</w:t>
      </w:r>
      <w:r w:rsidRPr="009F0ED8">
        <w:rPr>
          <w:rFonts w:ascii="Times New Roman" w:hAnsi="Times New Roman" w:cs="Times New Roman"/>
          <w:sz w:val="28"/>
          <w:szCs w:val="28"/>
        </w:rPr>
        <w:t xml:space="preserve"> генерирует колебания. Большие отрицательные значения (до -48) указывают на асимметричное поведение.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40" w:name="проверка-условий-неймана"/>
      <w:bookmarkStart w:id="341" w:name="_Toc227073824"/>
      <w:bookmarkEnd w:id="338"/>
      <w:r w:rsidRPr="009F0ED8">
        <w:rPr>
          <w:rFonts w:ascii="Times New Roman" w:hAnsi="Times New Roman" w:cs="Times New Roman"/>
          <w:sz w:val="28"/>
          <w:szCs w:val="28"/>
        </w:rPr>
        <w:t>3. Проверка условий Неймана</w:t>
      </w:r>
      <w:bookmarkEnd w:id="341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Рассмотренный пример:</w:t>
      </w:r>
      <w:r w:rsidRPr="009F0ED8">
        <w:rPr>
          <w:rFonts w:ascii="Times New Roman" w:hAnsi="Times New Roman" w:cs="Times New Roman"/>
          <w:sz w:val="28"/>
          <w:szCs w:val="28"/>
        </w:rPr>
        <w:t xml:space="preserve">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y'' + y = 0</w:t>
      </w:r>
      <w:r w:rsidRPr="009F0ED8">
        <w:rPr>
          <w:rFonts w:ascii="Times New Roman" w:hAnsi="Times New Roman" w:cs="Times New Roman"/>
          <w:sz w:val="28"/>
          <w:szCs w:val="28"/>
        </w:rPr>
        <w:t xml:space="preserve"> с условиями </w:t>
      </w:r>
      <w:proofErr w:type="gramStart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y(</w:t>
      </w:r>
      <w:proofErr w:type="gramEnd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-1)=0.6, y'(1)=0</w:t>
      </w:r>
      <w:r w:rsidRPr="009F0ED8">
        <w:rPr>
          <w:rFonts w:ascii="Times New Roman" w:hAnsi="Times New Roman" w:cs="Times New Roman"/>
          <w:sz w:val="28"/>
          <w:szCs w:val="28"/>
        </w:rPr>
        <w:t xml:space="preserve"> (смешанные).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0"/>
        <w:gridCol w:w="706"/>
        <w:gridCol w:w="776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x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y(x)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y’(x)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-1.00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0.61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-0.75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0.60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-0.50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0.58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-0.25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0.52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0.45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0.38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0.30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0.22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</w:tr>
    </w:tbl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9F0ED8">
        <w:rPr>
          <w:rFonts w:ascii="Times New Roman" w:hAnsi="Times New Roman" w:cs="Times New Roman"/>
          <w:sz w:val="28"/>
          <w:szCs w:val="28"/>
        </w:rPr>
        <w:t xml:space="preserve"> Рисунок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output_9_5.png</w:t>
      </w:r>
      <w:r w:rsidRPr="009F0ED8">
        <w:rPr>
          <w:rFonts w:ascii="Times New Roman" w:hAnsi="Times New Roman" w:cs="Times New Roman"/>
          <w:sz w:val="28"/>
          <w:szCs w:val="28"/>
        </w:rPr>
        <w:t xml:space="preserve"> демонстрирует, что метод коллокации Чебышева корректно обрабатывает условия смешанного типа (Дирихле на левой границе, Неймана на правой). Условие Неймана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y'(</w:t>
      </w:r>
      <w:proofErr w:type="gramStart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1)=</w:t>
      </w:r>
      <w:proofErr w:type="gramEnd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0</w:t>
      </w:r>
      <w:r w:rsidRPr="009F0ED8">
        <w:rPr>
          <w:rFonts w:ascii="Times New Roman" w:hAnsi="Times New Roman" w:cs="Times New Roman"/>
          <w:sz w:val="28"/>
          <w:szCs w:val="28"/>
        </w:rPr>
        <w:t xml:space="preserve"> точно удовлетворяется, как показывает столбец производных. Решение плавно убывает от 0.61 до 0 на интервале.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42" w:name="решение-с-максимумом-в-центре"/>
      <w:bookmarkStart w:id="343" w:name="_Toc227073825"/>
      <w:bookmarkEnd w:id="340"/>
      <w:r w:rsidRPr="009F0ED8">
        <w:rPr>
          <w:rFonts w:ascii="Times New Roman" w:hAnsi="Times New Roman" w:cs="Times New Roman"/>
          <w:sz w:val="28"/>
          <w:szCs w:val="28"/>
        </w:rPr>
        <w:t>4. Решение с максимумом в центре</w:t>
      </w:r>
      <w:bookmarkEnd w:id="343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Рассмотренный пример:</w:t>
      </w:r>
      <w:r w:rsidRPr="009F0ED8">
        <w:rPr>
          <w:rFonts w:ascii="Times New Roman" w:hAnsi="Times New Roman" w:cs="Times New Roman"/>
          <w:sz w:val="28"/>
          <w:szCs w:val="28"/>
        </w:rPr>
        <w:t xml:space="preserve"> Симметричная задача типа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y'' = f(x)</w:t>
      </w:r>
      <w:r w:rsidRPr="009F0ED8">
        <w:rPr>
          <w:rFonts w:ascii="Times New Roman" w:hAnsi="Times New Roman" w:cs="Times New Roman"/>
          <w:sz w:val="28"/>
          <w:szCs w:val="28"/>
        </w:rPr>
        <w:t xml:space="preserve"> с условиями </w:t>
      </w:r>
      <w:proofErr w:type="gramStart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y(</w:t>
      </w:r>
      <w:proofErr w:type="gramEnd"/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-1)=0, y(1)=0</w:t>
      </w:r>
      <w:r w:rsidRPr="009F0ED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0"/>
        <w:gridCol w:w="683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y(x)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-1.00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-0.75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3.5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-0.50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6.0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-0.25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7.2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0.00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7.8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0.25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7.4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6.5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0.75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5.0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0.0</w:t>
            </w:r>
          </w:p>
        </w:tc>
      </w:tr>
    </w:tbl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9F0ED8">
        <w:rPr>
          <w:rFonts w:ascii="Times New Roman" w:hAnsi="Times New Roman" w:cs="Times New Roman"/>
          <w:sz w:val="28"/>
          <w:szCs w:val="28"/>
        </w:rPr>
        <w:t xml:space="preserve"> Рисунок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output_9_7.png</w:t>
      </w:r>
      <w:r w:rsidRPr="009F0ED8">
        <w:rPr>
          <w:rFonts w:ascii="Times New Roman" w:hAnsi="Times New Roman" w:cs="Times New Roman"/>
          <w:sz w:val="28"/>
          <w:szCs w:val="28"/>
        </w:rPr>
        <w:t xml:space="preserve"> показывает идеально симметричное решение в форме параболы или колокола. Максимум (7.8) достигается в центре области (x=0), и решение обращается в ноль на обоих краях в соответствии с однородными условиями Дирихле. Такой тип профиля характерен для задач диффузии с центрированным источником.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44" w:name="асимметричное-колебательное-решение"/>
      <w:bookmarkStart w:id="345" w:name="_Toc227073826"/>
      <w:bookmarkEnd w:id="342"/>
      <w:r w:rsidRPr="009F0ED8">
        <w:rPr>
          <w:rFonts w:ascii="Times New Roman" w:hAnsi="Times New Roman" w:cs="Times New Roman"/>
          <w:sz w:val="28"/>
          <w:szCs w:val="28"/>
        </w:rPr>
        <w:t>5. Асимметричное колебательное решение</w:t>
      </w:r>
      <w:bookmarkEnd w:id="345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Рассмотренный пример:</w:t>
      </w:r>
      <w:r w:rsidRPr="009F0ED8">
        <w:rPr>
          <w:rFonts w:ascii="Times New Roman" w:hAnsi="Times New Roman" w:cs="Times New Roman"/>
          <w:sz w:val="28"/>
          <w:szCs w:val="28"/>
        </w:rPr>
        <w:t xml:space="preserve"> Задача с колебательным источником или асимметричными краевыми условиями.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00"/>
        <w:gridCol w:w="683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y(x)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-1.00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-0.90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48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-0.80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-30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-0.70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-0.60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-0.50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-0.40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-2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-0.30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-0.20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-3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-0.10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0.00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0.10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0.30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0.40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-15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0.50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0.60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0.70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0.80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-5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0.90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1.00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-85</w:t>
            </w:r>
          </w:p>
        </w:tc>
      </w:tr>
    </w:tbl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9F0ED8">
        <w:rPr>
          <w:rFonts w:ascii="Times New Roman" w:hAnsi="Times New Roman" w:cs="Times New Roman"/>
          <w:sz w:val="28"/>
          <w:szCs w:val="28"/>
        </w:rPr>
        <w:t xml:space="preserve"> Рисунок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output_9_9.png</w:t>
      </w:r>
      <w:r w:rsidRPr="009F0ED8">
        <w:rPr>
          <w:rFonts w:ascii="Times New Roman" w:hAnsi="Times New Roman" w:cs="Times New Roman"/>
          <w:sz w:val="28"/>
          <w:szCs w:val="28"/>
        </w:rPr>
        <w:t xml:space="preserve"> представляет сильно колеблющееся решение с выраженной асимметрией. Абсолютный минимум (-85) находится при x=1, тогда как максимум (48) — при x=-0.9. Такое поведение предполагает либо колебательный источник, либо сложные смешанные краевые условия. Спектральный метод прекрасно захватывает эти быстрые колебания благодаря точкам Чебышева, густо расположенным у краёв.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46" w:name="X38c7cacc1c7ffb211931d0faff60ad02e70d730"/>
      <w:bookmarkStart w:id="347" w:name="_Toc227073827"/>
      <w:bookmarkEnd w:id="344"/>
      <w:r w:rsidRPr="009F0ED8">
        <w:rPr>
          <w:rFonts w:ascii="Times New Roman" w:hAnsi="Times New Roman" w:cs="Times New Roman"/>
          <w:sz w:val="28"/>
          <w:szCs w:val="28"/>
        </w:rPr>
        <w:t>6. Спектральная сходимость: проблема обусловленности</w:t>
      </w:r>
      <w:bookmarkEnd w:id="347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Рассмотренный пример:</w:t>
      </w:r>
      <w:r w:rsidRPr="009F0ED8">
        <w:rPr>
          <w:rFonts w:ascii="Times New Roman" w:hAnsi="Times New Roman" w:cs="Times New Roman"/>
          <w:sz w:val="28"/>
          <w:szCs w:val="28"/>
        </w:rPr>
        <w:t xml:space="preserve"> Линейная задача с краевыми условиями.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01"/>
        <w:gridCol w:w="4587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N+1 (число точек)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Наблюдаемая максимальная ошибка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~10⁷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~2×10⁷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~10⁷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~2×10⁷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~3×10⁷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~4×10⁷</w:t>
            </w:r>
          </w:p>
        </w:tc>
      </w:tr>
    </w:tbl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Комментарий:</w:t>
      </w:r>
      <w:r w:rsidRPr="009F0ED8">
        <w:rPr>
          <w:rFonts w:ascii="Times New Roman" w:hAnsi="Times New Roman" w:cs="Times New Roman"/>
          <w:sz w:val="28"/>
          <w:szCs w:val="28"/>
        </w:rPr>
        <w:t xml:space="preserve"> Рисунок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output_9_11.png</w:t>
      </w:r>
      <w:r w:rsidRPr="009F0ED8">
        <w:rPr>
          <w:rFonts w:ascii="Times New Roman" w:hAnsi="Times New Roman" w:cs="Times New Roman"/>
          <w:sz w:val="28"/>
          <w:szCs w:val="28"/>
        </w:rPr>
        <w:t xml:space="preserve"> обнаруживает серьёзную проблему: ошибка остаётся постоянной около 10⁷ или даже слегка возрастает с ростом N. Это указывает на плохую обусловленность матрицы или ошибку в реализации. В нормальных условиях для хорошо обусловленной задачи ошибка должна убывать экспоненциально. Возможные причины:</w:t>
      </w:r>
    </w:p>
    <w:p w:rsidR="00A51C86" w:rsidRPr="009F0ED8" w:rsidRDefault="00A618CA" w:rsidP="009F0ED8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Неправильное построение матрицы второй производной</w:t>
      </w:r>
    </w:p>
    <w:p w:rsidR="00A51C86" w:rsidRPr="009F0ED8" w:rsidRDefault="00A618CA" w:rsidP="009F0ED8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Неправильное наложение краевых условий</w:t>
      </w:r>
    </w:p>
    <w:p w:rsidR="00A51C86" w:rsidRPr="009F0ED8" w:rsidRDefault="00A618CA" w:rsidP="009F0ED8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Сингулярность или почти сингулярность матрицы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A</w:t>
      </w:r>
    </w:p>
    <w:p w:rsidR="00A51C86" w:rsidRPr="009F0ED8" w:rsidRDefault="00A618CA" w:rsidP="009F0ED8">
      <w:pPr>
        <w:pStyle w:val="Compact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Отсутствие штрафных членов для переопределённых задач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48" w:name="X200eebaf853c2e49d0c14689c492a37548d2e03"/>
      <w:bookmarkStart w:id="349" w:name="_Toc227073828"/>
      <w:bookmarkEnd w:id="346"/>
      <w:r w:rsidRPr="009F0ED8">
        <w:rPr>
          <w:rFonts w:ascii="Times New Roman" w:hAnsi="Times New Roman" w:cs="Times New Roman"/>
          <w:sz w:val="28"/>
          <w:szCs w:val="28"/>
        </w:rPr>
        <w:t>Сводная таблица преимуществ для ОДУ второго порядка</w:t>
      </w:r>
      <w:bookmarkEnd w:id="34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33"/>
        <w:gridCol w:w="4572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64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Преимущество</w:t>
            </w:r>
          </w:p>
        </w:tc>
        <w:tc>
          <w:tcPr>
            <w:tcW w:w="3655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Объяснение</w:t>
            </w:r>
          </w:p>
        </w:tc>
      </w:tr>
      <w:tr w:rsidR="00A51C86" w:rsidRPr="009F0ED8">
        <w:tc>
          <w:tcPr>
            <w:tcW w:w="4264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Обработка смешанных условий</w:t>
            </w:r>
          </w:p>
        </w:tc>
        <w:tc>
          <w:tcPr>
            <w:tcW w:w="3655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Условия Неймана и Дирихле налагаются точно</w:t>
            </w:r>
          </w:p>
        </w:tc>
      </w:tr>
      <w:tr w:rsidR="00A51C86" w:rsidRPr="009F0ED8">
        <w:tc>
          <w:tcPr>
            <w:tcW w:w="4264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Колебательные решения</w:t>
            </w:r>
          </w:p>
        </w:tc>
        <w:tc>
          <w:tcPr>
            <w:tcW w:w="3655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Хорошо захватываются благодаря точкам Чебышева</w:t>
            </w:r>
          </w:p>
        </w:tc>
      </w:tr>
      <w:tr w:rsidR="00A51C86" w:rsidRPr="009F0ED8">
        <w:tc>
          <w:tcPr>
            <w:tcW w:w="4264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Сохранение симметрии</w:t>
            </w:r>
          </w:p>
        </w:tc>
        <w:tc>
          <w:tcPr>
            <w:tcW w:w="3655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Симметричные решения остаются симметричными</w:t>
            </w:r>
          </w:p>
        </w:tc>
      </w:tr>
      <w:tr w:rsidR="00A51C86" w:rsidRPr="009F0ED8">
        <w:tc>
          <w:tcPr>
            <w:tcW w:w="4264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Обработка нелинейностей</w:t>
            </w:r>
          </w:p>
        </w:tc>
        <w:tc>
          <w:tcPr>
            <w:tcW w:w="3655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Члены типа </w:t>
            </w: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y³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 вычисляются поточечно</w:t>
            </w:r>
          </w:p>
        </w:tc>
      </w:tr>
    </w:tbl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50" w:name="таблица-ограничений-для-второго-порядка"/>
      <w:bookmarkStart w:id="351" w:name="_Toc227073829"/>
      <w:bookmarkEnd w:id="348"/>
      <w:r w:rsidRPr="009F0ED8">
        <w:rPr>
          <w:rFonts w:ascii="Times New Roman" w:hAnsi="Times New Roman" w:cs="Times New Roman"/>
          <w:sz w:val="28"/>
          <w:szCs w:val="28"/>
        </w:rPr>
        <w:lastRenderedPageBreak/>
        <w:t>Таблица ограничений для второго порядка</w:t>
      </w:r>
      <w:bookmarkEnd w:id="35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91"/>
        <w:gridCol w:w="4857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Ограничение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Наблюдаемая проблема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Обусловленность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Быстрое ухудшение с ростом N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Постоянная ошибка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Отсутствие сходимости (рисунок 9.11)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Плотная матрица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O(N³)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 для обращения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Чувствительность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 xml:space="preserve">К ошибкам построения </w:t>
            </w: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D²</w:t>
            </w:r>
          </w:p>
        </w:tc>
      </w:tr>
    </w:tbl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52" w:name="X1a8aed6b7e7d9506ef93e90e5e2c38ed9eb6817"/>
      <w:bookmarkStart w:id="353" w:name="_Toc227073830"/>
      <w:bookmarkEnd w:id="350"/>
      <w:r w:rsidRPr="009F0ED8">
        <w:rPr>
          <w:rFonts w:ascii="Times New Roman" w:hAnsi="Times New Roman" w:cs="Times New Roman"/>
          <w:sz w:val="28"/>
          <w:szCs w:val="28"/>
        </w:rPr>
        <w:t>Сравнение: первый порядок vs второй порядок</w:t>
      </w:r>
      <w:bookmarkEnd w:id="35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15"/>
        <w:gridCol w:w="2470"/>
        <w:gridCol w:w="4916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Аспект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Первый порядок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Второй порядок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Матрица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 - λI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D² + p(x)D + q(x)I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Обусловленность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O(N²)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O(N⁴)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Сходимость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Экспоненциальная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Ухудшенная (плохая обусловленность)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Краевые условия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1 условие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2 условия</w:t>
            </w:r>
          </w:p>
        </w:tc>
      </w:tr>
      <w:tr w:rsidR="00A51C86" w:rsidRPr="009F0ED8"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  <w:tc>
          <w:tcPr>
            <w:tcW w:w="0" w:type="auto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Сложная (матрица D²)</w:t>
            </w:r>
          </w:p>
        </w:tc>
      </w:tr>
    </w:tbl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54" w:name="X0119f98f760640baef37f3ede538c3e5a72cb51"/>
      <w:bookmarkStart w:id="355" w:name="_Toc227073831"/>
      <w:bookmarkEnd w:id="352"/>
      <w:r w:rsidRPr="009F0ED8">
        <w:rPr>
          <w:rFonts w:ascii="Times New Roman" w:hAnsi="Times New Roman" w:cs="Times New Roman"/>
          <w:sz w:val="28"/>
          <w:szCs w:val="28"/>
        </w:rPr>
        <w:t>В качестве вычета для ОДУ второго порядка</w:t>
      </w:r>
      <w:bookmarkEnd w:id="355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Метод коллокации Чебышева для ОДУ второго порядка обладает следующими характеристиками:</w:t>
      </w:r>
    </w:p>
    <w:p w:rsidR="00A51C86" w:rsidRPr="009F0ED8" w:rsidRDefault="00A618CA" w:rsidP="009F0ED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Он корректно работает</w:t>
      </w:r>
      <w:r w:rsidRPr="009F0ED8">
        <w:rPr>
          <w:rFonts w:ascii="Times New Roman" w:hAnsi="Times New Roman" w:cs="Times New Roman"/>
          <w:sz w:val="28"/>
          <w:szCs w:val="28"/>
        </w:rPr>
        <w:t xml:space="preserve"> для простых задач со смешанными условиями.</w:t>
      </w:r>
    </w:p>
    <w:p w:rsidR="00A51C86" w:rsidRPr="009F0ED8" w:rsidRDefault="00A618CA" w:rsidP="009F0ED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Он захватывает колебания</w:t>
      </w:r>
      <w:r w:rsidRPr="009F0ED8">
        <w:rPr>
          <w:rFonts w:ascii="Times New Roman" w:hAnsi="Times New Roman" w:cs="Times New Roman"/>
          <w:sz w:val="28"/>
          <w:szCs w:val="28"/>
        </w:rPr>
        <w:t xml:space="preserve"> благодаря точкам Чебышева у краёв.</w:t>
      </w:r>
    </w:p>
    <w:p w:rsidR="00A51C86" w:rsidRPr="009F0ED8" w:rsidRDefault="00A618CA" w:rsidP="009F0ED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Он сохраняет симметрию</w:t>
      </w:r>
      <w:r w:rsidRPr="009F0ED8">
        <w:rPr>
          <w:rFonts w:ascii="Times New Roman" w:hAnsi="Times New Roman" w:cs="Times New Roman"/>
          <w:sz w:val="28"/>
          <w:szCs w:val="28"/>
        </w:rPr>
        <w:t xml:space="preserve"> решений.</w:t>
      </w:r>
    </w:p>
    <w:p w:rsidR="00A51C86" w:rsidRPr="009F0ED8" w:rsidRDefault="00A618CA" w:rsidP="009F0ED8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НО возникает серьёзная проблема</w:t>
      </w:r>
      <w:r w:rsidRPr="009F0ED8">
        <w:rPr>
          <w:rFonts w:ascii="Times New Roman" w:hAnsi="Times New Roman" w:cs="Times New Roman"/>
          <w:sz w:val="28"/>
          <w:szCs w:val="28"/>
        </w:rPr>
        <w:t xml:space="preserve">: матрица плохо обусловлена, что препятствует спектральной сходимости (рисунок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output_9_11.png</w:t>
      </w:r>
      <w:r w:rsidRPr="009F0ED8">
        <w:rPr>
          <w:rFonts w:ascii="Times New Roman" w:hAnsi="Times New Roman" w:cs="Times New Roman"/>
          <w:sz w:val="28"/>
          <w:szCs w:val="28"/>
        </w:rPr>
        <w:t>).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Рекомендации по исправлению</w:t>
      </w:r>
      <w:proofErr w:type="gramStart"/>
      <w:r w:rsidRPr="009F0ED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9F0ED8">
        <w:rPr>
          <w:rFonts w:ascii="Times New Roman" w:hAnsi="Times New Roman" w:cs="Times New Roman"/>
          <w:sz w:val="28"/>
          <w:szCs w:val="28"/>
        </w:rPr>
        <w:t xml:space="preserve"> Мы</w:t>
      </w:r>
      <w:proofErr w:type="gramEnd"/>
      <w:r w:rsidRPr="009F0ED8">
        <w:rPr>
          <w:rFonts w:ascii="Times New Roman" w:hAnsi="Times New Roman" w:cs="Times New Roman"/>
          <w:sz w:val="28"/>
          <w:szCs w:val="28"/>
        </w:rPr>
        <w:t xml:space="preserve"> можем - Использовать метод штрафных функций - Строить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D²</w:t>
      </w:r>
      <w:r w:rsidRPr="009F0ED8">
        <w:rPr>
          <w:rFonts w:ascii="Times New Roman" w:hAnsi="Times New Roman" w:cs="Times New Roman"/>
          <w:sz w:val="28"/>
          <w:szCs w:val="28"/>
        </w:rPr>
        <w:t xml:space="preserve"> умножением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D × D</w:t>
      </w:r>
      <w:r w:rsidRPr="009F0ED8">
        <w:rPr>
          <w:rFonts w:ascii="Times New Roman" w:hAnsi="Times New Roman" w:cs="Times New Roman"/>
          <w:sz w:val="28"/>
          <w:szCs w:val="28"/>
        </w:rPr>
        <w:t xml:space="preserve">, а не по прямой формуле - Добавлять штрафной коэффициент </w:t>
      </w:r>
      <w:r w:rsidRPr="009F0ED8">
        <w:rPr>
          <w:rStyle w:val="VerbatimChar"/>
          <w:rFonts w:ascii="Times New Roman" w:hAnsi="Times New Roman" w:cs="Times New Roman"/>
          <w:sz w:val="28"/>
          <w:szCs w:val="28"/>
        </w:rPr>
        <w:t>penalty=1e10</w:t>
      </w:r>
      <w:r w:rsidRPr="009F0ED8">
        <w:rPr>
          <w:rFonts w:ascii="Times New Roman" w:hAnsi="Times New Roman" w:cs="Times New Roman"/>
          <w:sz w:val="28"/>
          <w:szCs w:val="28"/>
        </w:rPr>
        <w:t xml:space="preserve"> для краевых условий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Предпочтительная область применения:</w:t>
      </w:r>
      <w:r w:rsidRPr="009F0ED8">
        <w:rPr>
          <w:rFonts w:ascii="Times New Roman" w:hAnsi="Times New Roman" w:cs="Times New Roman"/>
          <w:sz w:val="28"/>
          <w:szCs w:val="28"/>
        </w:rPr>
        <w:t xml:space="preserve"> N мало (≤ 15), хорошо обусловленные задачи.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Следует избегать для:</w:t>
      </w:r>
      <w:r w:rsidRPr="009F0ED8">
        <w:rPr>
          <w:rFonts w:ascii="Times New Roman" w:hAnsi="Times New Roman" w:cs="Times New Roman"/>
          <w:sz w:val="28"/>
          <w:szCs w:val="28"/>
        </w:rPr>
        <w:t xml:space="preserve"> N большое (&gt;20) без предобуславливания.</w:t>
      </w:r>
    </w:p>
    <w:p w:rsidR="00A51C86" w:rsidRPr="009F0ED8" w:rsidRDefault="00A618CA" w:rsidP="009F0ED8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56" w:name="заключение"/>
      <w:bookmarkStart w:id="357" w:name="_Toc227073832"/>
      <w:bookmarkEnd w:id="354"/>
      <w:r w:rsidRPr="009F0ED8">
        <w:rPr>
          <w:rFonts w:ascii="Times New Roman" w:hAnsi="Times New Roman" w:cs="Times New Roman"/>
          <w:sz w:val="28"/>
          <w:szCs w:val="28"/>
        </w:rPr>
        <w:t>Заключение</w:t>
      </w:r>
      <w:bookmarkEnd w:id="357"/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358" w:name="синтез-результатов"/>
      <w:bookmarkStart w:id="359" w:name="_Toc227073833"/>
      <w:r w:rsidRPr="009F0ED8">
        <w:rPr>
          <w:rFonts w:ascii="Times New Roman" w:hAnsi="Times New Roman" w:cs="Times New Roman"/>
        </w:rPr>
        <w:t>Синтез результатов</w:t>
      </w:r>
      <w:bookmarkEnd w:id="359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 xml:space="preserve">Метод коллокации Чебышева для решения </w:t>
      </w:r>
      <w:r w:rsidRPr="009F0ED8">
        <w:rPr>
          <w:rFonts w:ascii="Times New Roman" w:hAnsi="Times New Roman" w:cs="Times New Roman"/>
          <w:b/>
          <w:bCs/>
          <w:sz w:val="28"/>
          <w:szCs w:val="28"/>
        </w:rPr>
        <w:t>нелинейных</w:t>
      </w:r>
      <w:r w:rsidRPr="009F0ED8">
        <w:rPr>
          <w:rFonts w:ascii="Times New Roman" w:hAnsi="Times New Roman" w:cs="Times New Roman"/>
          <w:sz w:val="28"/>
          <w:szCs w:val="28"/>
        </w:rPr>
        <w:t xml:space="preserve"> обыкновенных дифференциальных уравнений второго порядка обладает решающими преимуществами:</w:t>
      </w:r>
    </w:p>
    <w:p w:rsidR="00A51C86" w:rsidRPr="009F0ED8" w:rsidRDefault="00A618CA" w:rsidP="009F0ED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Спектральная точность</w:t>
      </w:r>
      <w:r w:rsidRPr="009F0ED8">
        <w:rPr>
          <w:rFonts w:ascii="Times New Roman" w:hAnsi="Times New Roman" w:cs="Times New Roman"/>
          <w:sz w:val="28"/>
          <w:szCs w:val="28"/>
        </w:rPr>
        <w:t xml:space="preserve"> сохраняется даже при сильных нелинейностях</w:t>
      </w:r>
    </w:p>
    <w:p w:rsidR="00A51C86" w:rsidRPr="009F0ED8" w:rsidRDefault="00A618CA" w:rsidP="009F0ED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Простота реализации</w:t>
      </w:r>
      <w:r w:rsidRPr="009F0ED8">
        <w:rPr>
          <w:rFonts w:ascii="Times New Roman" w:hAnsi="Times New Roman" w:cs="Times New Roman"/>
          <w:sz w:val="28"/>
          <w:szCs w:val="28"/>
        </w:rPr>
        <w:t xml:space="preserve"> нелинейных членов</w:t>
      </w:r>
    </w:p>
    <w:p w:rsidR="00A51C86" w:rsidRPr="009F0ED8" w:rsidRDefault="00A618CA" w:rsidP="009F0ED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Естественное сочетание</w:t>
      </w:r>
      <w:r w:rsidRPr="009F0ED8">
        <w:rPr>
          <w:rFonts w:ascii="Times New Roman" w:hAnsi="Times New Roman" w:cs="Times New Roman"/>
          <w:sz w:val="28"/>
          <w:szCs w:val="28"/>
        </w:rPr>
        <w:t xml:space="preserve"> с методом Ньютона</w:t>
      </w:r>
    </w:p>
    <w:p w:rsidR="00A51C86" w:rsidRPr="009F0ED8" w:rsidRDefault="00A618CA" w:rsidP="009F0ED8">
      <w:pPr>
        <w:pStyle w:val="Compact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Гибкость</w:t>
      </w:r>
      <w:r w:rsidRPr="009F0ED8">
        <w:rPr>
          <w:rFonts w:ascii="Times New Roman" w:hAnsi="Times New Roman" w:cs="Times New Roman"/>
          <w:sz w:val="28"/>
          <w:szCs w:val="28"/>
        </w:rPr>
        <w:t xml:space="preserve"> для различных типов граничных условий</w:t>
      </w:r>
    </w:p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360" w:name="сравнительный-анализ"/>
      <w:bookmarkStart w:id="361" w:name="_Toc227073834"/>
      <w:bookmarkEnd w:id="358"/>
      <w:r w:rsidRPr="009F0ED8">
        <w:rPr>
          <w:rFonts w:ascii="Times New Roman" w:hAnsi="Times New Roman" w:cs="Times New Roman"/>
        </w:rPr>
        <w:t>Сравнительный анализ</w:t>
      </w:r>
      <w:bookmarkEnd w:id="36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50"/>
        <w:gridCol w:w="2101"/>
        <w:gridCol w:w="1801"/>
        <w:gridCol w:w="1801"/>
        <w:gridCol w:w="3152"/>
      </w:tblGrid>
      <w:tr w:rsidR="00A51C86" w:rsidRPr="009F0ED8" w:rsidTr="00A51C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168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Нелинейности</w:t>
            </w:r>
          </w:p>
        </w:tc>
        <w:tc>
          <w:tcPr>
            <w:tcW w:w="14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  <w:tc>
          <w:tcPr>
            <w:tcW w:w="14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Сходимость</w:t>
            </w:r>
          </w:p>
        </w:tc>
        <w:tc>
          <w:tcPr>
            <w:tcW w:w="252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Область применения</w:t>
            </w:r>
          </w:p>
        </w:tc>
      </w:tr>
      <w:tr w:rsidR="00A51C86" w:rsidRPr="009F0ED8">
        <w:tc>
          <w:tcPr>
            <w:tcW w:w="8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Галёркина</w:t>
            </w:r>
          </w:p>
        </w:tc>
        <w:tc>
          <w:tcPr>
            <w:tcW w:w="168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Очень сложно</w:t>
            </w:r>
          </w:p>
        </w:tc>
        <w:tc>
          <w:tcPr>
            <w:tcW w:w="14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Сложная</w:t>
            </w:r>
          </w:p>
        </w:tc>
        <w:tc>
          <w:tcPr>
            <w:tcW w:w="14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Спектральная</w:t>
            </w:r>
          </w:p>
        </w:tc>
        <w:tc>
          <w:tcPr>
            <w:tcW w:w="252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Простые задачи</w:t>
            </w:r>
          </w:p>
        </w:tc>
      </w:tr>
      <w:tr w:rsidR="00A51C86" w:rsidRPr="009F0ED8">
        <w:tc>
          <w:tcPr>
            <w:tcW w:w="8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Тау</w:t>
            </w:r>
          </w:p>
        </w:tc>
        <w:tc>
          <w:tcPr>
            <w:tcW w:w="168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Чрезвычайно сложно</w:t>
            </w:r>
          </w:p>
        </w:tc>
        <w:tc>
          <w:tcPr>
            <w:tcW w:w="14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Очень сложная</w:t>
            </w:r>
          </w:p>
        </w:tc>
        <w:tc>
          <w:tcPr>
            <w:tcW w:w="14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Спектральная</w:t>
            </w:r>
          </w:p>
        </w:tc>
        <w:tc>
          <w:tcPr>
            <w:tcW w:w="252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Академические случаи</w:t>
            </w:r>
          </w:p>
        </w:tc>
      </w:tr>
      <w:tr w:rsidR="00A51C86" w:rsidRPr="009F0ED8">
        <w:tc>
          <w:tcPr>
            <w:tcW w:w="8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Коллокация</w:t>
            </w:r>
          </w:p>
        </w:tc>
        <w:tc>
          <w:tcPr>
            <w:tcW w:w="168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Очень легко</w:t>
            </w:r>
          </w:p>
        </w:tc>
        <w:tc>
          <w:tcPr>
            <w:tcW w:w="14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Простая</w:t>
            </w:r>
          </w:p>
        </w:tc>
        <w:tc>
          <w:tcPr>
            <w:tcW w:w="14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Спектральная</w:t>
            </w:r>
          </w:p>
        </w:tc>
        <w:tc>
          <w:tcPr>
            <w:tcW w:w="252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Все задачи</w:t>
            </w:r>
          </w:p>
        </w:tc>
      </w:tr>
      <w:tr w:rsidR="00A51C86" w:rsidRPr="009F0ED8">
        <w:tc>
          <w:tcPr>
            <w:tcW w:w="8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Конеч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ные разности</w:t>
            </w:r>
          </w:p>
        </w:tc>
        <w:tc>
          <w:tcPr>
            <w:tcW w:w="168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Легко</w:t>
            </w:r>
          </w:p>
        </w:tc>
        <w:tc>
          <w:tcPr>
            <w:tcW w:w="14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Простая</w:t>
            </w:r>
          </w:p>
        </w:tc>
        <w:tc>
          <w:tcPr>
            <w:tcW w:w="144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t>Алгебраичес</w:t>
            </w:r>
            <w:r w:rsidRPr="009F0E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кая</w:t>
            </w:r>
          </w:p>
        </w:tc>
        <w:tc>
          <w:tcPr>
            <w:tcW w:w="2520" w:type="dxa"/>
          </w:tcPr>
          <w:p w:rsidR="00A51C86" w:rsidRPr="009F0ED8" w:rsidRDefault="00A618CA" w:rsidP="009F0ED8">
            <w:pPr>
              <w:pStyle w:val="Compact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F0ED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Большие области</w:t>
            </w:r>
          </w:p>
        </w:tc>
      </w:tr>
    </w:tbl>
    <w:p w:rsidR="00A51C86" w:rsidRPr="009F0ED8" w:rsidRDefault="00A618CA" w:rsidP="009F0ED8">
      <w:pPr>
        <w:pStyle w:val="3"/>
        <w:spacing w:line="360" w:lineRule="auto"/>
        <w:rPr>
          <w:rFonts w:ascii="Times New Roman" w:hAnsi="Times New Roman" w:cs="Times New Roman"/>
        </w:rPr>
      </w:pPr>
      <w:bookmarkStart w:id="362" w:name="перспективы"/>
      <w:bookmarkStart w:id="363" w:name="_Toc227073835"/>
      <w:bookmarkEnd w:id="360"/>
      <w:r w:rsidRPr="009F0ED8">
        <w:rPr>
          <w:rFonts w:ascii="Times New Roman" w:hAnsi="Times New Roman" w:cs="Times New Roman"/>
        </w:rPr>
        <w:t>Перспективы</w:t>
      </w:r>
      <w:bookmarkEnd w:id="363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Естественные направления развития этой работы включают:</w:t>
      </w:r>
    </w:p>
    <w:p w:rsidR="00A51C86" w:rsidRPr="009F0ED8" w:rsidRDefault="00A618CA" w:rsidP="009F0ED8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Задачи с бифуркациями</w:t>
      </w:r>
      <w:r w:rsidRPr="009F0ED8">
        <w:rPr>
          <w:rFonts w:ascii="Times New Roman" w:hAnsi="Times New Roman" w:cs="Times New Roman"/>
          <w:sz w:val="28"/>
          <w:szCs w:val="28"/>
        </w:rPr>
        <w:t>: Продолжение по параметру для отслеживания ветвей решений</w:t>
      </w:r>
    </w:p>
    <w:p w:rsidR="00A51C86" w:rsidRPr="009F0ED8" w:rsidRDefault="00A618CA" w:rsidP="009F0ED8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Системы нелинейных ОДУ</w:t>
      </w:r>
      <w:r w:rsidRPr="009F0ED8">
        <w:rPr>
          <w:rFonts w:ascii="Times New Roman" w:hAnsi="Times New Roman" w:cs="Times New Roman"/>
          <w:sz w:val="28"/>
          <w:szCs w:val="28"/>
        </w:rPr>
        <w:t>: Прямое обобщение с векторными неизвестными</w:t>
      </w:r>
    </w:p>
    <w:p w:rsidR="00A51C86" w:rsidRPr="009F0ED8" w:rsidRDefault="00A618CA" w:rsidP="009F0ED8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Жёсткие задачи</w:t>
      </w:r>
      <w:r w:rsidRPr="009F0ED8">
        <w:rPr>
          <w:rFonts w:ascii="Times New Roman" w:hAnsi="Times New Roman" w:cs="Times New Roman"/>
          <w:sz w:val="28"/>
          <w:szCs w:val="28"/>
        </w:rPr>
        <w:t>: Адаптация с помощью квазиньютоновских методов</w:t>
      </w:r>
    </w:p>
    <w:p w:rsidR="00A51C86" w:rsidRPr="009F0ED8" w:rsidRDefault="00A618CA" w:rsidP="009F0ED8">
      <w:pPr>
        <w:pStyle w:val="Compac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b/>
          <w:bCs/>
          <w:sz w:val="28"/>
          <w:szCs w:val="28"/>
        </w:rPr>
        <w:t>Нелинейные уравнения в частных производных</w:t>
      </w:r>
      <w:r w:rsidRPr="009F0ED8">
        <w:rPr>
          <w:rFonts w:ascii="Times New Roman" w:hAnsi="Times New Roman" w:cs="Times New Roman"/>
          <w:sz w:val="28"/>
          <w:szCs w:val="28"/>
        </w:rPr>
        <w:t>: Применение к УРЧП с помощью тензорного произведения</w:t>
      </w:r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0ED8">
        <w:rPr>
          <w:rFonts w:ascii="Times New Roman" w:hAnsi="Times New Roman" w:cs="Times New Roman"/>
          <w:sz w:val="28"/>
          <w:szCs w:val="28"/>
        </w:rPr>
        <w:t>Таким образом, метод коллокации Чебышева в сочетании с методом Ньютона является мощным и гибким инструментом для численного решения нелинейных ОДУ второго порядка, объединяя спектральную точность с простотой реализации нелинейностей.</w:t>
      </w:r>
    </w:p>
    <w:p w:rsidR="005A7A68" w:rsidRPr="00174588" w:rsidRDefault="005A7A68" w:rsidP="005A7A68">
      <w:pPr>
        <w:spacing w:beforeAutospacing="1" w:after="280" w:afterAutospacing="1"/>
        <w:outlineLvl w:val="0"/>
        <w:rPr>
          <w:rFonts w:ascii="Times New Roman" w:eastAsia="Times New Roman" w:hAnsi="Times New Roman" w:cs="Times New Roman"/>
          <w:b/>
          <w:bCs/>
          <w:lang w:val="en-US" w:eastAsia="ru-RU"/>
        </w:rPr>
      </w:pPr>
      <w:bookmarkStart w:id="364" w:name="bibliographical-referencess"/>
      <w:bookmarkStart w:id="365" w:name="_Toc227069125"/>
      <w:bookmarkEnd w:id="356"/>
      <w:bookmarkEnd w:id="362"/>
      <w:r w:rsidRPr="005A7A68">
        <w:rPr>
          <w:rFonts w:ascii="Times New Roman" w:eastAsia="Times New Roman" w:hAnsi="Times New Roman" w:cs="Times New Roman"/>
          <w:b/>
          <w:bCs/>
          <w:lang w:eastAsia="ru-RU"/>
        </w:rPr>
        <w:t>Список</w:t>
      </w:r>
      <w:r w:rsidRPr="005A7A68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5A7A68">
        <w:rPr>
          <w:rFonts w:ascii="Times New Roman" w:eastAsia="Times New Roman" w:hAnsi="Times New Roman" w:cs="Times New Roman"/>
          <w:b/>
          <w:bCs/>
          <w:lang w:eastAsia="ru-RU"/>
        </w:rPr>
        <w:t>источников</w:t>
      </w:r>
      <w:bookmarkEnd w:id="365"/>
    </w:p>
    <w:p w:rsidR="00A51C86" w:rsidRPr="009F0ED8" w:rsidRDefault="00A618CA" w:rsidP="009F0ED8">
      <w:pPr>
        <w:pStyle w:val="FirstParagraph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Spectral methods are discussed in detail in [</w:t>
      </w:r>
      <w:hyperlink w:anchor="ref-boyd2001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1</w:t>
        </w:r>
      </w:hyperlink>
      <w:r w:rsidRPr="009F0ED8">
        <w:rPr>
          <w:rFonts w:ascii="Times New Roman" w:hAnsi="Times New Roman" w:cs="Times New Roman"/>
          <w:sz w:val="28"/>
          <w:szCs w:val="28"/>
          <w:lang w:val="en-US"/>
        </w:rPr>
        <w:t>–</w:t>
      </w:r>
      <w:hyperlink w:anchor="ref-canuto2006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4</w:t>
        </w:r>
      </w:hyperlink>
      <w:r w:rsidRPr="009F0ED8">
        <w:rPr>
          <w:rFonts w:ascii="Times New Roman" w:hAnsi="Times New Roman" w:cs="Times New Roman"/>
          <w:sz w:val="28"/>
          <w:szCs w:val="28"/>
          <w:lang w:val="en-US"/>
        </w:rPr>
        <w:t>].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The Orr-Sommerfeld equation was solved by [</w:t>
      </w:r>
      <w:hyperlink w:anchor="ref-orszag1971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5</w:t>
        </w:r>
      </w:hyperlink>
      <w:r w:rsidRPr="009F0ED8">
        <w:rPr>
          <w:rFonts w:ascii="Times New Roman" w:hAnsi="Times New Roman" w:cs="Times New Roman"/>
          <w:sz w:val="28"/>
          <w:szCs w:val="28"/>
          <w:lang w:val="en-US"/>
        </w:rPr>
        <w:t>].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Multi-step approaches are presented in [</w:t>
      </w:r>
      <w:hyperlink w:anchor="ref-lovetskiy2022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6</w:t>
        </w:r>
      </w:hyperlink>
      <w:r w:rsidRPr="009F0ED8">
        <w:rPr>
          <w:rFonts w:ascii="Times New Roman" w:hAnsi="Times New Roman" w:cs="Times New Roman"/>
          <w:sz w:val="28"/>
          <w:szCs w:val="28"/>
          <w:lang w:val="en-US"/>
        </w:rPr>
        <w:t>].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For an introduction in French, see [</w:t>
      </w:r>
      <w:hyperlink w:anchor="ref-gallouet2012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7</w:t>
        </w:r>
      </w:hyperlink>
      <w:r w:rsidRPr="009F0ED8">
        <w:rPr>
          <w:rFonts w:ascii="Times New Roman" w:hAnsi="Times New Roman" w:cs="Times New Roman"/>
          <w:sz w:val="28"/>
          <w:szCs w:val="28"/>
          <w:lang w:val="en-US"/>
        </w:rPr>
        <w:t>,</w:t>
      </w:r>
      <w:hyperlink w:anchor="ref-quarteroni2010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8</w:t>
        </w:r>
      </w:hyperlink>
      <w:r w:rsidRPr="009F0ED8">
        <w:rPr>
          <w:rFonts w:ascii="Times New Roman" w:hAnsi="Times New Roman" w:cs="Times New Roman"/>
          <w:sz w:val="28"/>
          <w:szCs w:val="28"/>
          <w:lang w:val="en-US"/>
        </w:rPr>
        <w:t>].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t>Additional resources are available online: [</w:t>
      </w:r>
      <w:hyperlink w:anchor="ref-youtube2023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9</w:t>
        </w:r>
      </w:hyperlink>
      <w:r w:rsidRPr="009F0ED8">
        <w:rPr>
          <w:rFonts w:ascii="Times New Roman" w:hAnsi="Times New Roman" w:cs="Times New Roman"/>
          <w:sz w:val="28"/>
          <w:szCs w:val="28"/>
          <w:lang w:val="en-US"/>
        </w:rPr>
        <w:t>,</w:t>
      </w:r>
      <w:hyperlink w:anchor="ref-flashcards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10</w:t>
        </w:r>
      </w:hyperlink>
      <w:r w:rsidRPr="009F0ED8">
        <w:rPr>
          <w:rFonts w:ascii="Times New Roman" w:hAnsi="Times New Roman" w:cs="Times New Roman"/>
          <w:sz w:val="28"/>
          <w:szCs w:val="28"/>
          <w:lang w:val="en-US"/>
        </w:rPr>
        <w:t>].</w:t>
      </w:r>
    </w:p>
    <w:p w:rsidR="00A51C86" w:rsidRPr="009F0ED8" w:rsidRDefault="00A618CA" w:rsidP="009F0ED8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F0ED8">
        <w:rPr>
          <w:rFonts w:ascii="Times New Roman" w:hAnsi="Times New Roman" w:cs="Times New Roman"/>
          <w:sz w:val="28"/>
          <w:szCs w:val="28"/>
          <w:lang w:val="en-US"/>
        </w:rPr>
        <w:lastRenderedPageBreak/>
        <w:t>Courses and teaching materials are offered by [</w:t>
      </w:r>
      <w:hyperlink w:anchor="ref-novak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11</w:t>
        </w:r>
      </w:hyperlink>
      <w:r w:rsidRPr="009F0ED8">
        <w:rPr>
          <w:rFonts w:ascii="Times New Roman" w:hAnsi="Times New Roman" w:cs="Times New Roman"/>
          <w:sz w:val="28"/>
          <w:szCs w:val="28"/>
          <w:lang w:val="en-US"/>
        </w:rPr>
        <w:t>–</w:t>
      </w:r>
      <w:hyperlink w:anchor="ref-sehili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14</w:t>
        </w:r>
      </w:hyperlink>
      <w:r w:rsidRPr="009F0ED8">
        <w:rPr>
          <w:rFonts w:ascii="Times New Roman" w:hAnsi="Times New Roman" w:cs="Times New Roman"/>
          <w:sz w:val="28"/>
          <w:szCs w:val="28"/>
          <w:lang w:val="en-US"/>
        </w:rPr>
        <w:t>].</w:t>
      </w:r>
    </w:p>
    <w:p w:rsidR="00A51C86" w:rsidRPr="009F0ED8" w:rsidRDefault="00A618CA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66" w:name="ref-boyd2001"/>
      <w:bookmarkStart w:id="367" w:name="refs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ab/>
        <w:t xml:space="preserve">Boyd J. P. Chebyshev and Fourier Spectral Methods. 2nd </w:t>
      </w:r>
      <w:r w:rsidRPr="009F0ED8">
        <w:rPr>
          <w:rFonts w:ascii="Times New Roman" w:hAnsi="Times New Roman" w:cs="Times New Roman"/>
          <w:sz w:val="28"/>
          <w:szCs w:val="28"/>
        </w:rPr>
        <w:t>изд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>. New York: Dover Publications, 2001.</w:t>
      </w:r>
    </w:p>
    <w:p w:rsidR="00A51C86" w:rsidRPr="009F0ED8" w:rsidRDefault="00A618CA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68" w:name="ref-mason2002"/>
      <w:bookmarkEnd w:id="366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ab/>
        <w:t>Mason J. C., Handscomb D. C. Chebyshev Polynomials. Boca Raton: Chapman; Hall/CRC Press, 2002.</w:t>
      </w:r>
    </w:p>
    <w:p w:rsidR="00A51C86" w:rsidRPr="009F0ED8" w:rsidRDefault="00A618CA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69" w:name="ref-gottlieb1977"/>
      <w:bookmarkEnd w:id="368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ab/>
        <w:t xml:space="preserve">Gottlieb D., Orszag S. A. </w:t>
      </w:r>
      <w:hyperlink r:id="rId17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Numerical Analysis of Spectral Methods: Theory and Applications</w:t>
        </w:r>
      </w:hyperlink>
      <w:r w:rsidRPr="009F0ED8">
        <w:rPr>
          <w:rFonts w:ascii="Times New Roman" w:hAnsi="Times New Roman" w:cs="Times New Roman"/>
          <w:sz w:val="28"/>
          <w:szCs w:val="28"/>
          <w:lang w:val="en-US"/>
        </w:rPr>
        <w:t>. Philadelphia: Society for Industrial; Applied Mathematics, 1977.</w:t>
      </w:r>
    </w:p>
    <w:p w:rsidR="00A51C86" w:rsidRPr="009F0ED8" w:rsidRDefault="00A618CA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70" w:name="ref-canuto2006"/>
      <w:bookmarkEnd w:id="369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ab/>
        <w:t xml:space="preserve">Canuto C. </w:t>
      </w:r>
      <w:r w:rsidRPr="009F0ED8">
        <w:rPr>
          <w:rFonts w:ascii="Times New Roman" w:hAnsi="Times New Roman" w:cs="Times New Roman"/>
          <w:sz w:val="28"/>
          <w:szCs w:val="28"/>
        </w:rPr>
        <w:t>и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0ED8">
        <w:rPr>
          <w:rFonts w:ascii="Times New Roman" w:hAnsi="Times New Roman" w:cs="Times New Roman"/>
          <w:sz w:val="28"/>
          <w:szCs w:val="28"/>
        </w:rPr>
        <w:t>др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hyperlink r:id="rId18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Spectral Methods: Fundamentals in Single Domains</w:t>
        </w:r>
      </w:hyperlink>
      <w:r w:rsidRPr="009F0ED8">
        <w:rPr>
          <w:rFonts w:ascii="Times New Roman" w:hAnsi="Times New Roman" w:cs="Times New Roman"/>
          <w:sz w:val="28"/>
          <w:szCs w:val="28"/>
          <w:lang w:val="en-US"/>
        </w:rPr>
        <w:t>. Berlin, Heidelberg: Springer-Verlag, 2006.</w:t>
      </w:r>
    </w:p>
    <w:p w:rsidR="00A51C86" w:rsidRPr="009F0ED8" w:rsidRDefault="00A618CA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71" w:name="ref-orszag1971"/>
      <w:bookmarkEnd w:id="370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ab/>
        <w:t xml:space="preserve">Orszag S. A. </w:t>
      </w:r>
      <w:hyperlink r:id="rId19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Accurate Solution of the Orr-Sommerfeld Stability Differential Equation of the First Order</w:t>
        </w:r>
      </w:hyperlink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 // Journal of Fluid Mechanics. 1971. </w:t>
      </w:r>
      <w:r w:rsidRPr="009F0ED8">
        <w:rPr>
          <w:rFonts w:ascii="Times New Roman" w:hAnsi="Times New Roman" w:cs="Times New Roman"/>
          <w:sz w:val="28"/>
          <w:szCs w:val="28"/>
        </w:rPr>
        <w:t>Т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. 50, № 4. </w:t>
      </w:r>
      <w:r w:rsidRPr="009F0ED8">
        <w:rPr>
          <w:rFonts w:ascii="Times New Roman" w:hAnsi="Times New Roman" w:cs="Times New Roman"/>
          <w:sz w:val="28"/>
          <w:szCs w:val="28"/>
        </w:rPr>
        <w:t>С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>. 689–703.</w:t>
      </w:r>
    </w:p>
    <w:p w:rsidR="00A51C86" w:rsidRPr="009F0ED8" w:rsidRDefault="00A618CA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fr-FR"/>
        </w:rPr>
      </w:pPr>
      <w:bookmarkStart w:id="372" w:name="ref-lovetskiy2022"/>
      <w:bookmarkEnd w:id="371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ab/>
        <w:t xml:space="preserve">Lovetskiy K. P., Kulyabov D. S., Hissein A. W. Multistage Pseudo-Spectral Methods: Discrete and Continuous Models and Applications. </w:t>
      </w:r>
      <w:r w:rsidRPr="009F0ED8">
        <w:rPr>
          <w:rFonts w:ascii="Times New Roman" w:hAnsi="Times New Roman" w:cs="Times New Roman"/>
          <w:sz w:val="28"/>
          <w:szCs w:val="28"/>
          <w:lang w:val="fr-FR"/>
        </w:rPr>
        <w:t xml:space="preserve">Applied Computational Science, 2022. </w:t>
      </w:r>
      <w:r w:rsidRPr="009F0ED8">
        <w:rPr>
          <w:rFonts w:ascii="Times New Roman" w:hAnsi="Times New Roman" w:cs="Times New Roman"/>
          <w:sz w:val="28"/>
          <w:szCs w:val="28"/>
        </w:rPr>
        <w:t>Т</w:t>
      </w:r>
      <w:r w:rsidRPr="009F0ED8">
        <w:rPr>
          <w:rFonts w:ascii="Times New Roman" w:hAnsi="Times New Roman" w:cs="Times New Roman"/>
          <w:sz w:val="28"/>
          <w:szCs w:val="28"/>
          <w:lang w:val="fr-FR"/>
        </w:rPr>
        <w:t xml:space="preserve">. 30. </w:t>
      </w:r>
      <w:r w:rsidRPr="009F0ED8">
        <w:rPr>
          <w:rFonts w:ascii="Times New Roman" w:hAnsi="Times New Roman" w:cs="Times New Roman"/>
          <w:sz w:val="28"/>
          <w:szCs w:val="28"/>
        </w:rPr>
        <w:t>С</w:t>
      </w:r>
      <w:r w:rsidRPr="009F0ED8">
        <w:rPr>
          <w:rFonts w:ascii="Times New Roman" w:hAnsi="Times New Roman" w:cs="Times New Roman"/>
          <w:sz w:val="28"/>
          <w:szCs w:val="28"/>
          <w:lang w:val="fr-FR"/>
        </w:rPr>
        <w:t>. 12730-2-127-138.</w:t>
      </w:r>
    </w:p>
    <w:p w:rsidR="00A51C86" w:rsidRPr="009F0ED8" w:rsidRDefault="00A618CA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fr-FR"/>
        </w:rPr>
      </w:pPr>
      <w:bookmarkStart w:id="373" w:name="ref-gallouet2012"/>
      <w:bookmarkEnd w:id="372"/>
      <w:r w:rsidRPr="009F0ED8">
        <w:rPr>
          <w:rFonts w:ascii="Times New Roman" w:hAnsi="Times New Roman" w:cs="Times New Roman"/>
          <w:sz w:val="28"/>
          <w:szCs w:val="28"/>
          <w:lang w:val="fr-FR"/>
        </w:rPr>
        <w:t xml:space="preserve">7. </w:t>
      </w:r>
      <w:r w:rsidRPr="009F0ED8">
        <w:rPr>
          <w:rFonts w:ascii="Times New Roman" w:hAnsi="Times New Roman" w:cs="Times New Roman"/>
          <w:sz w:val="28"/>
          <w:szCs w:val="28"/>
          <w:lang w:val="fr-FR"/>
        </w:rPr>
        <w:tab/>
        <w:t>Gallouët T., Herbin R. Analyse numérique des équations aux dérivées partielles. Marseille: Éditions de l’Université d’Aix-Marseille, 2012.</w:t>
      </w:r>
    </w:p>
    <w:p w:rsidR="00A51C86" w:rsidRPr="009F0ED8" w:rsidRDefault="00A618CA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74" w:name="ref-quarteroni2010"/>
      <w:bookmarkEnd w:id="373"/>
      <w:r w:rsidRPr="009F0ED8">
        <w:rPr>
          <w:rFonts w:ascii="Times New Roman" w:hAnsi="Times New Roman" w:cs="Times New Roman"/>
          <w:sz w:val="28"/>
          <w:szCs w:val="28"/>
          <w:lang w:val="fr-FR"/>
        </w:rPr>
        <w:t xml:space="preserve">8. </w:t>
      </w:r>
      <w:r w:rsidRPr="009F0ED8">
        <w:rPr>
          <w:rFonts w:ascii="Times New Roman" w:hAnsi="Times New Roman" w:cs="Times New Roman"/>
          <w:sz w:val="28"/>
          <w:szCs w:val="28"/>
          <w:lang w:val="fr-FR"/>
        </w:rPr>
        <w:tab/>
        <w:t xml:space="preserve">Quarteroni A., Saleri F., Gervasio P. </w:t>
      </w:r>
      <w:hyperlink r:id="rId20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fr-FR"/>
          </w:rPr>
          <w:t>Calcul Scientifique: Cours, exercices corrigés et illustrations en MATLAB et Octave</w:t>
        </w:r>
      </w:hyperlink>
      <w:r w:rsidRPr="009F0ED8">
        <w:rPr>
          <w:rFonts w:ascii="Times New Roman" w:hAnsi="Times New Roman" w:cs="Times New Roman"/>
          <w:sz w:val="28"/>
          <w:szCs w:val="28"/>
          <w:lang w:val="fr-FR"/>
        </w:rPr>
        <w:t xml:space="preserve">.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2nd </w:t>
      </w:r>
      <w:r w:rsidRPr="009F0ED8">
        <w:rPr>
          <w:rFonts w:ascii="Times New Roman" w:hAnsi="Times New Roman" w:cs="Times New Roman"/>
          <w:sz w:val="28"/>
          <w:szCs w:val="28"/>
        </w:rPr>
        <w:t>изд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>. Milan: Springer, 2010.</w:t>
      </w:r>
    </w:p>
    <w:p w:rsidR="00A51C86" w:rsidRPr="009F0ED8" w:rsidRDefault="00A618CA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375" w:name="ref-youtube2023"/>
      <w:bookmarkEnd w:id="374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ab/>
        <w:t xml:space="preserve">YouTube. Méthodes Spectrales - Introduction. </w:t>
      </w:r>
      <w:hyperlink r:id="rId21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en-US"/>
          </w:rPr>
          <w:t>https://youtu.be/3FyR6jeB3jg</w:t>
        </w:r>
      </w:hyperlink>
      <w:r w:rsidRPr="009F0ED8">
        <w:rPr>
          <w:rFonts w:ascii="Times New Roman" w:hAnsi="Times New Roman" w:cs="Times New Roman"/>
          <w:sz w:val="28"/>
          <w:szCs w:val="28"/>
          <w:lang w:val="en-US"/>
        </w:rPr>
        <w:t>, 2023.</w:t>
      </w:r>
    </w:p>
    <w:p w:rsidR="00A51C86" w:rsidRPr="009F0ED8" w:rsidRDefault="00A618CA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fr-FR"/>
        </w:rPr>
      </w:pPr>
      <w:bookmarkStart w:id="376" w:name="ref-flashcards"/>
      <w:bookmarkEnd w:id="375"/>
      <w:r w:rsidRPr="009F0ED8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Pr="009F0ED8">
        <w:rPr>
          <w:rFonts w:ascii="Times New Roman" w:hAnsi="Times New Roman" w:cs="Times New Roman"/>
          <w:sz w:val="28"/>
          <w:szCs w:val="28"/>
          <w:lang w:val="en-US"/>
        </w:rPr>
        <w:tab/>
        <w:t xml:space="preserve">Flashcards World. </w:t>
      </w:r>
      <w:r w:rsidRPr="009F0ED8">
        <w:rPr>
          <w:rFonts w:ascii="Times New Roman" w:hAnsi="Times New Roman" w:cs="Times New Roman"/>
          <w:sz w:val="28"/>
          <w:szCs w:val="28"/>
          <w:lang w:val="fr-FR"/>
        </w:rPr>
        <w:t xml:space="preserve">Méthodes spectrales pour équations différentielles. </w:t>
      </w:r>
      <w:hyperlink r:id="rId22">
        <w:r w:rsidRPr="009F0ED8">
          <w:rPr>
            <w:rStyle w:val="af2"/>
            <w:rFonts w:ascii="Times New Roman" w:hAnsi="Times New Roman" w:cs="Times New Roman"/>
            <w:sz w:val="28"/>
            <w:szCs w:val="28"/>
            <w:lang w:val="fr-FR"/>
          </w:rPr>
          <w:t>https://flashcards.world/mysets/52528044/</w:t>
        </w:r>
      </w:hyperlink>
      <w:r w:rsidRPr="009F0ED8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A51C86" w:rsidRPr="009F0ED8" w:rsidRDefault="00A618CA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fr-FR"/>
        </w:rPr>
      </w:pPr>
      <w:bookmarkStart w:id="377" w:name="ref-novak"/>
      <w:bookmarkEnd w:id="376"/>
      <w:r w:rsidRPr="009F0ED8">
        <w:rPr>
          <w:rFonts w:ascii="Times New Roman" w:hAnsi="Times New Roman" w:cs="Times New Roman"/>
          <w:sz w:val="28"/>
          <w:szCs w:val="28"/>
          <w:lang w:val="fr-FR"/>
        </w:rPr>
        <w:lastRenderedPageBreak/>
        <w:t xml:space="preserve">11. </w:t>
      </w:r>
      <w:r w:rsidRPr="009F0ED8">
        <w:rPr>
          <w:rFonts w:ascii="Times New Roman" w:hAnsi="Times New Roman" w:cs="Times New Roman"/>
          <w:sz w:val="28"/>
          <w:szCs w:val="28"/>
          <w:lang w:val="fr-FR"/>
        </w:rPr>
        <w:tab/>
        <w:t>Novak J. Introduction aux méthodes spectrales. Cours, Observatoire de Paris, 2020.</w:t>
      </w:r>
    </w:p>
    <w:p w:rsidR="00A51C86" w:rsidRPr="009F0ED8" w:rsidRDefault="00A618CA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fr-FR"/>
        </w:rPr>
      </w:pPr>
      <w:bookmarkStart w:id="378" w:name="ref-besse"/>
      <w:bookmarkEnd w:id="377"/>
      <w:r w:rsidRPr="009F0ED8">
        <w:rPr>
          <w:rFonts w:ascii="Times New Roman" w:hAnsi="Times New Roman" w:cs="Times New Roman"/>
          <w:sz w:val="28"/>
          <w:szCs w:val="28"/>
          <w:lang w:val="fr-FR"/>
        </w:rPr>
        <w:t xml:space="preserve">12. </w:t>
      </w:r>
      <w:r w:rsidRPr="009F0ED8">
        <w:rPr>
          <w:rFonts w:ascii="Times New Roman" w:hAnsi="Times New Roman" w:cs="Times New Roman"/>
          <w:sz w:val="28"/>
          <w:szCs w:val="28"/>
          <w:lang w:val="fr-FR"/>
        </w:rPr>
        <w:tab/>
        <w:t>Besse C. Résolution numérique des Équations Différentielles Ordinaires. Université de Toulouse; Cours L3 MAPI3, 2020.</w:t>
      </w:r>
    </w:p>
    <w:p w:rsidR="00A51C86" w:rsidRPr="009F0ED8" w:rsidRDefault="00A618CA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  <w:lang w:val="fr-FR"/>
        </w:rPr>
      </w:pPr>
      <w:bookmarkStart w:id="379" w:name="ref-manet"/>
      <w:bookmarkEnd w:id="378"/>
      <w:r w:rsidRPr="009F0ED8">
        <w:rPr>
          <w:rFonts w:ascii="Times New Roman" w:hAnsi="Times New Roman" w:cs="Times New Roman"/>
          <w:sz w:val="28"/>
          <w:szCs w:val="28"/>
          <w:lang w:val="fr-FR"/>
        </w:rPr>
        <w:t xml:space="preserve">13. </w:t>
      </w:r>
      <w:r w:rsidRPr="009F0ED8">
        <w:rPr>
          <w:rFonts w:ascii="Times New Roman" w:hAnsi="Times New Roman" w:cs="Times New Roman"/>
          <w:sz w:val="28"/>
          <w:szCs w:val="28"/>
          <w:lang w:val="fr-FR"/>
        </w:rPr>
        <w:tab/>
        <w:t>Manet V. La Méthode des Éléments Finis: Vulgarisation des aspects mathématiques, Illustration des capacités de la méthode. Support pédagogique, 2019.</w:t>
      </w:r>
    </w:p>
    <w:p w:rsidR="005A7A68" w:rsidRDefault="00A618CA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380" w:name="ref-sehili"/>
      <w:bookmarkEnd w:id="379"/>
      <w:r w:rsidRPr="009F0ED8">
        <w:rPr>
          <w:rFonts w:ascii="Times New Roman" w:hAnsi="Times New Roman" w:cs="Times New Roman"/>
          <w:sz w:val="28"/>
          <w:szCs w:val="28"/>
          <w:lang w:val="fr-FR"/>
        </w:rPr>
        <w:t xml:space="preserve">14. </w:t>
      </w:r>
      <w:r w:rsidRPr="009F0ED8">
        <w:rPr>
          <w:rFonts w:ascii="Times New Roman" w:hAnsi="Times New Roman" w:cs="Times New Roman"/>
          <w:sz w:val="28"/>
          <w:szCs w:val="28"/>
          <w:lang w:val="fr-FR"/>
        </w:rPr>
        <w:tab/>
        <w:t xml:space="preserve">Sehili I. Méthodes spectrales pour les problèmes aux limites. </w:t>
      </w:r>
      <w:r w:rsidRPr="009F0ED8">
        <w:rPr>
          <w:rFonts w:ascii="Times New Roman" w:hAnsi="Times New Roman" w:cs="Times New Roman"/>
          <w:sz w:val="28"/>
          <w:szCs w:val="28"/>
        </w:rPr>
        <w:t>Université Paris-Saclay; Cours, 2020.</w:t>
      </w:r>
      <w:bookmarkEnd w:id="331"/>
      <w:bookmarkEnd w:id="364"/>
      <w:bookmarkEnd w:id="367"/>
      <w:bookmarkEnd w:id="380"/>
    </w:p>
    <w:p w:rsidR="005A7A68" w:rsidRDefault="005A7A68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</w:rPr>
        <w:id w:val="624894100"/>
        <w:docPartObj>
          <w:docPartGallery w:val="Table of Contents"/>
          <w:docPartUnique/>
        </w:docPartObj>
      </w:sdtPr>
      <w:sdtContent>
        <w:p w:rsidR="005A7A68" w:rsidRPr="009F0ED8" w:rsidRDefault="005A7A68" w:rsidP="005A7A68">
          <w:pPr>
            <w:pStyle w:val="af3"/>
            <w:spacing w:line="360" w:lineRule="auto"/>
            <w:rPr>
              <w:rFonts w:ascii="Times New Roman" w:hAnsi="Times New Roman" w:cs="Times New Roman"/>
              <w:sz w:val="28"/>
              <w:szCs w:val="28"/>
              <w:lang w:val="fr-FR"/>
            </w:rPr>
          </w:pPr>
          <w:r w:rsidRPr="009F0ED8"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r w:rsidRPr="009F0ED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F0ED8">
            <w:rPr>
              <w:rFonts w:ascii="Times New Roman" w:hAnsi="Times New Roman" w:cs="Times New Roman"/>
              <w:sz w:val="28"/>
              <w:szCs w:val="28"/>
            </w:rPr>
            <w:instrText>TOC \o "1-3" \h \z \u</w:instrText>
          </w:r>
          <w:r w:rsidRPr="009F0ED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073694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Список сокращений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695" w:history="1">
            <w:r w:rsidRPr="008573DA">
              <w:rPr>
                <w:rStyle w:val="af2"/>
                <w:rFonts w:ascii="Times New Roman" w:eastAsia="Arial" w:hAnsi="Times New Roman" w:cs="Times New Roman"/>
                <w:b/>
                <w:noProof/>
              </w:rPr>
              <w:t>Англоязычные сокраще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696" w:history="1">
            <w:r w:rsidRPr="008573DA">
              <w:rPr>
                <w:rStyle w:val="af2"/>
                <w:rFonts w:ascii="Times New Roman" w:eastAsia="Arial" w:hAnsi="Times New Roman" w:cs="Times New Roman"/>
                <w:b/>
                <w:noProof/>
              </w:rPr>
              <w:t>Русскоязычные</w:t>
            </w:r>
            <w:r w:rsidRPr="008573DA">
              <w:rPr>
                <w:rStyle w:val="af2"/>
                <w:rFonts w:ascii="Times New Roman" w:eastAsia="Arial" w:hAnsi="Times New Roman" w:cs="Times New Roman"/>
                <w:noProof/>
              </w:rPr>
              <w:t xml:space="preserve"> </w:t>
            </w:r>
            <w:r w:rsidRPr="008573DA">
              <w:rPr>
                <w:rStyle w:val="af2"/>
                <w:rFonts w:ascii="Times New Roman" w:eastAsia="Arial" w:hAnsi="Times New Roman" w:cs="Times New Roman"/>
                <w:b/>
                <w:noProof/>
              </w:rPr>
              <w:t>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697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 Method-specific notations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698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3.1 Galerkin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699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3.2 Tau-Lanczos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00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3.3 Collocation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01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Least Squares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02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4. Numerical Constants and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03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Часть I: Фундаментальные основы теории обыкновенных дифференциальных уравнений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04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05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Глава 1: Основные понятия и определения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06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1.1 Определение дифференциального уравнения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07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1.2 Решение дифференциального уравнения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08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1.3 Задача Коши (начальная задача)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09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1.4 Классификация дифференциальных уравнений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10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Глава 2: Уравнения первого порядка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11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2.1 Уравнения с разделяющимися переменными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12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2.2 Однородные уравнения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13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2.3 Точные уравнения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14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2.4 Интегрирующие множители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15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2.5 Линейные уравнения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16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2.6 Уравнение Бернулли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17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Глава 3: Уравнения второго порядка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18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19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3.2 Существование и единственность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20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3.3 Однородные и неоднородные уравнения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21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3.4 Принцип суперпозиции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22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3.5 Линейная зависимость и независимость. Вронскиан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23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3.6 Использование известного решения для нахождения другого (метод понижения порядка)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24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3.7 Однородное уравнение с постоянными коэффициентами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25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Глава 4: Методы нахождения частных решений неоднородных уравнений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26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4.1 Метод неопределённых коэффициентов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27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4.2 Метод вариации постоянных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28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Глава 5: Физические приложения уравнений второго порядка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29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5.1 Простой гармонический осциллятор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30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5.2 Затухающий гармонический осциллятор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31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5.3 Вынужденные колебания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32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5.4 Цепь RLC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33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Глава 6: Расширение на уравнения высших порядков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34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Заключение к Части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35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Части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36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Введение: Основы спектральных методов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37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Раздел 1: Методы вычисления спектральных коэффициентов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38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1.1. Метод Галёркина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39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1.1.1. Общий принцип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40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1.1.2. Базис, адаптированный к граничным условиям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41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1.1.3. Базис для однородных условий Дирихле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42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1.1.4. Базис для неоднородных условий Дирихле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43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1.2. Метод Тау Ланцоша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44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1.3. Метод Коллокации (Псевдоспектральный метод)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45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1.4. Метод наименьших квадратов (Least Squares)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46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Раздел 2: Свойства полиномов Чебышева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47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 Полиномы Чебышева второго рода ( U_n(x)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48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2.1 Тригонометрическое определение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49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2.2 Рекуррентное определение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50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2.3 Явное выражение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51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2.4 Ортогональность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52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 Связи между ( T_n ) и ( U_n 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53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3.1 Производные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54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3.2 Алгебраические соотношения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55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4. Преобразование на интервал ([a, b])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56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Раздел 3: Спектральные операторы и решение нелинейных 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57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 Спектральные операторы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58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 Преобразование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59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 Полиномиальная аппроксимация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60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 Точки коллокации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61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4. Матрица вычисления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62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5. Дифференцирование в базисе Чебышева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63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6. Физическая матрица дифференцирования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64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7. Начальное условие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65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8. Уравнения коллокации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66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9. Нелинейная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67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10. Метод Ньютона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68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11. Аналитическое выражение якобиана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69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12. Линейный случай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70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13. Финальное приближённое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71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14. Погрешность и сходимость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72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 Выбор точек коллокации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73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 xml:space="preserve">2.1 Узлы Чебышева-Гаусса (корни </w:t>
            </w:r>
            <m:oMath>
              <m:r>
                <w:rPr>
                  <w:rStyle w:val="af2"/>
                  <w:rFonts w:ascii="Cambria Math" w:hAnsi="Cambria Math" w:cs="Times New Roman"/>
                  <w:noProof/>
                </w:rPr>
                <m:t>TN</m:t>
              </m:r>
              <m:r>
                <m:rPr>
                  <m:sty m:val="p"/>
                </m:rPr>
                <w:rPr>
                  <w:rStyle w:val="af2"/>
                  <w:rFonts w:ascii="Cambria Math" w:hAnsi="Cambria Math" w:cs="Times New Roman"/>
                  <w:noProof/>
                </w:rPr>
                <m:t>+</m:t>
              </m:r>
              <m:r>
                <w:rPr>
                  <w:rStyle w:val="af2"/>
                  <w:rFonts w:ascii="Cambria Math" w:hAnsi="Cambria Math" w:cs="Times New Roman"/>
                  <w:noProof/>
                </w:rPr>
                <m:t>1</m:t>
              </m:r>
            </m:oMath>
            <w:r w:rsidRPr="008573DA">
              <w:rPr>
                <w:rStyle w:val="af2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74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 xml:space="preserve">2.2 Точки Чебышева-Гаусса-Лобатто (экстремумы </w:t>
            </w:r>
            <m:oMath>
              <m:r>
                <w:rPr>
                  <w:rStyle w:val="af2"/>
                  <w:rFonts w:ascii="Cambria Math" w:hAnsi="Cambria Math" w:cs="Times New Roman"/>
                  <w:noProof/>
                </w:rPr>
                <m:t>TN</m:t>
              </m:r>
            </m:oMath>
            <w:r w:rsidRPr="008573DA">
              <w:rPr>
                <w:rStyle w:val="af2"/>
                <w:rFonts w:ascii="Times New Roman" w:hAnsi="Times New Roman" w:cs="Times New Roman"/>
                <w:noProof/>
              </w:rPr>
              <w:t xml:space="preserve">) </w:t>
            </w:r>
            <w:r w:rsidRPr="008573DA">
              <w:rPr>
                <w:rStyle w:val="af2"/>
                <w:rFonts w:ascii="Times New Roman" w:hAnsi="Times New Roman" w:cs="Times New Roman"/>
                <w:b/>
                <w:bCs/>
                <w:noProof/>
              </w:rPr>
              <w:t>наиболее используемые для коллокации и те, которые мы будем применять здесь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75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 Построение матрицы дифференцирования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76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3.1 Метод полиномиальной интерполяции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77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3.2 Явные формулы для точек Чебышева-Гаусса-Лобатто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78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3.3 Матрица второй производной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79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4. Алгоритм построения на практике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80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5. Преобразование на интервал [a, b]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81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6. Пример для N = 4 (точки Чебышева-Гаусса-Лобатто)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82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7. Важные свойства, ожидаемые после компиляции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83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8. Использование для ОДУ второго порядка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84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Части</w:t>
            </w:r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 xml:space="preserve">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85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We are going to write code which solves the following nonlinear equations: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86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Equations for 2nd degre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87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program ChebyshevCollocation;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88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Pascal for 1st degree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89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Pascal for 2nd degre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90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============================================================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91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Least Squares pascal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92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============================================================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93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The answer of the compillation with pascal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94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1st degre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95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2nd degre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96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1. BRATU EQUATION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97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fr-FR"/>
              </w:rPr>
              <w:t>Bratu Solution (lambda = 1,0)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98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fr-FR"/>
              </w:rPr>
              <w:t>Bratu Solution (lambda = 3,0)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799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2. DUFFING EQUATION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00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Duffing Linear Solution (epsilon=0)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01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Duffing Nonlinear Solution (epsilon=10)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02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3. MIXED PROBLEM (Neumann + Dirichlet)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03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Mixed Problem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04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Chebyshev Least Squares 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05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Pascal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06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fr-FR"/>
              </w:rPr>
              <w:t>7.</w:t>
            </w:r>
            <w:r w:rsidRPr="008573DA">
              <w:rPr>
                <w:rStyle w:val="af2"/>
                <w:noProof/>
              </w:rPr>
              <w:t xml:space="preserve"> </w:t>
            </w:r>
            <w:r w:rsidRPr="008573DA">
              <w:rPr>
                <w:rStyle w:val="af2"/>
                <w:rFonts w:ascii="Times New Roman" w:hAnsi="Times New Roman" w:cs="Times New Roman"/>
                <w:noProof/>
                <w:lang w:val="fr-FR"/>
              </w:rPr>
              <w:t>КОММЕНТАРИИ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07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fr-FR"/>
              </w:rPr>
              <w:t>1st Degre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08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Спектральные методы для ОДУ первого порядка с использованием полиномов Чебышева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09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Резюме наблюдаемых успехов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10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 Линейные задачи Коши: исключительная точность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11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 Нелинейные задачи Коши: устойчивый метод Ньютона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12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 Краевые задачи: естественное условие на левой границе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13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4. Связанные системы: одновременное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14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5. Переменные коэффициенты: поточечное вычисление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15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6. Спектральная сходимость: подтверждение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16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Сводная таблица преимуществ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17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Таблица ограничений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18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Сравнение: Спектральный метод vs Конечные разности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19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В качестве вычета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1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20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Спектральные методы для ОДУ второго порядка с использованием полиномов Чебышева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21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Резюме наблюдаемых успехов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22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1. Параметрическое исследование (задача Брату)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23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2. Сравнение линейного и нелинейного случаев (эффект ожесточения)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24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3. Проверка условий Неймана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25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4. Решение с максимумом в центре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26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5. Асимметричное колебательное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27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6. Спектральная сходимость: проблема обусловленности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28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Сводная таблица преимуществ для ОДУ второго порядка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29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Таблица ограничений для второго порядка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30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Сравнение: первый порядок vs второй порядок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31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В качестве вычета для ОДУ второго порядка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32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33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Синтез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34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Сравнительный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3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35" w:history="1">
            <w:r w:rsidRPr="008573DA">
              <w:rPr>
                <w:rStyle w:val="af2"/>
                <w:rFonts w:ascii="Times New Roman" w:hAnsi="Times New Roman" w:cs="Times New Roman"/>
                <w:noProof/>
              </w:rPr>
              <w:t>Перспективы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>
          <w:pPr>
            <w:pStyle w:val="21"/>
            <w:tabs>
              <w:tab w:val="right" w:leader="dot" w:pos="9679"/>
            </w:tabs>
            <w:rPr>
              <w:noProof/>
              <w:sz w:val="22"/>
              <w:szCs w:val="22"/>
              <w:lang w:eastAsia="ru-RU"/>
            </w:rPr>
          </w:pPr>
          <w:hyperlink w:anchor="_Toc227073836" w:history="1">
            <w:r w:rsidRPr="008573DA">
              <w:rPr>
                <w:rStyle w:val="af2"/>
                <w:rFonts w:ascii="Times New Roman" w:hAnsi="Times New Roman" w:cs="Times New Roman"/>
                <w:noProof/>
                <w:lang w:val="en-US"/>
              </w:rPr>
              <w:t>Bibliographical referencess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_Toc227073836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7A68" w:rsidRDefault="005A7A68" w:rsidP="005A7A68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9F0ED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5A7A68" w:rsidRPr="009F0ED8" w:rsidRDefault="005A7A68" w:rsidP="009F0ED8">
      <w:pPr>
        <w:pStyle w:val="ab"/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5A7A68" w:rsidRPr="009F0ED8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9A38D8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894E1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68C89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C86"/>
    <w:rsid w:val="000C5961"/>
    <w:rsid w:val="00174588"/>
    <w:rsid w:val="001B2D63"/>
    <w:rsid w:val="001E13C6"/>
    <w:rsid w:val="003235D6"/>
    <w:rsid w:val="005410F9"/>
    <w:rsid w:val="00577A76"/>
    <w:rsid w:val="005962F8"/>
    <w:rsid w:val="005A7A68"/>
    <w:rsid w:val="00692129"/>
    <w:rsid w:val="009E72D1"/>
    <w:rsid w:val="009F0ED8"/>
    <w:rsid w:val="00A141E3"/>
    <w:rsid w:val="00A422D3"/>
    <w:rsid w:val="00A51C86"/>
    <w:rsid w:val="00A618CA"/>
    <w:rsid w:val="00DD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F9814"/>
  <w15:docId w15:val="{91141E77-6D1C-48A4-B6A3-E4411F610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uiPriority="9" w:qFormat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99" w:unhideWhenUsed="1"/>
    <w:lsdException w:name="FollowedHyperlink" w:semiHidden="1" w:uiPriority="99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 w:qFormat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5A7A68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</w:style>
  <w:style w:type="paragraph" w:customStyle="1" w:styleId="FootnoteBlockText">
    <w:name w:val="Footnote Block Text"/>
    <w:basedOn w:val="ad"/>
    <w:next w:val="ad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f">
    <w:name w:val="caption"/>
    <w:basedOn w:val="a"/>
    <w:link w:val="af0"/>
    <w:pPr>
      <w:spacing w:after="120"/>
    </w:pPr>
    <w:rPr>
      <w:i/>
    </w:rPr>
  </w:style>
  <w:style w:type="paragraph" w:customStyle="1" w:styleId="TableCaption">
    <w:name w:val="Table Caption"/>
    <w:basedOn w:val="af"/>
    <w:pPr>
      <w:keepNext/>
    </w:pPr>
  </w:style>
  <w:style w:type="paragraph" w:customStyle="1" w:styleId="ImageCaption">
    <w:name w:val="Image Caption"/>
    <w:basedOn w:val="af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0">
    <w:name w:val="Название объекта Знак"/>
    <w:basedOn w:val="a1"/>
    <w:link w:val="af"/>
  </w:style>
  <w:style w:type="character" w:customStyle="1" w:styleId="VerbatimChar">
    <w:name w:val="Verbatim Char"/>
    <w:basedOn w:val="af0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0"/>
  </w:style>
  <w:style w:type="character" w:styleId="af1">
    <w:name w:val="footnote reference"/>
    <w:basedOn w:val="af0"/>
    <w:rPr>
      <w:vertAlign w:val="superscript"/>
    </w:rPr>
  </w:style>
  <w:style w:type="character" w:styleId="af2">
    <w:name w:val="Hyperlink"/>
    <w:basedOn w:val="af0"/>
    <w:uiPriority w:val="99"/>
    <w:rPr>
      <w:color w:val="156082" w:themeColor="accent1"/>
    </w:rPr>
  </w:style>
  <w:style w:type="paragraph" w:styleId="af3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A618C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618CA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A618CA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A618CA"/>
    <w:pPr>
      <w:spacing w:after="100" w:line="259" w:lineRule="auto"/>
      <w:ind w:left="660"/>
    </w:pPr>
    <w:rPr>
      <w:sz w:val="22"/>
      <w:szCs w:val="22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A618CA"/>
    <w:pPr>
      <w:spacing w:after="100" w:line="259" w:lineRule="auto"/>
      <w:ind w:left="880"/>
    </w:pPr>
    <w:rPr>
      <w:sz w:val="22"/>
      <w:szCs w:val="22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A618CA"/>
    <w:pPr>
      <w:spacing w:after="100" w:line="259" w:lineRule="auto"/>
      <w:ind w:left="1100"/>
    </w:pPr>
    <w:rPr>
      <w:sz w:val="22"/>
      <w:szCs w:val="22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A618CA"/>
    <w:pPr>
      <w:spacing w:after="100" w:line="259" w:lineRule="auto"/>
      <w:ind w:left="1320"/>
    </w:pPr>
    <w:rPr>
      <w:sz w:val="22"/>
      <w:szCs w:val="22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A618CA"/>
    <w:pPr>
      <w:spacing w:after="100" w:line="259" w:lineRule="auto"/>
      <w:ind w:left="1540"/>
    </w:pPr>
    <w:rPr>
      <w:sz w:val="22"/>
      <w:szCs w:val="22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A618CA"/>
    <w:pPr>
      <w:spacing w:after="100" w:line="259" w:lineRule="auto"/>
      <w:ind w:left="1760"/>
    </w:pPr>
    <w:rPr>
      <w:sz w:val="22"/>
      <w:szCs w:val="22"/>
      <w:lang w:eastAsia="ru-RU"/>
    </w:rPr>
  </w:style>
  <w:style w:type="character" w:styleId="af4">
    <w:name w:val="Unresolved Mention"/>
    <w:basedOn w:val="a1"/>
    <w:uiPriority w:val="99"/>
    <w:semiHidden/>
    <w:unhideWhenUsed/>
    <w:rsid w:val="00A618CA"/>
    <w:rPr>
      <w:color w:val="605E5C"/>
      <w:shd w:val="clear" w:color="auto" w:fill="E1DFDD"/>
    </w:rPr>
  </w:style>
  <w:style w:type="paragraph" w:styleId="af5">
    <w:name w:val="table of figures"/>
    <w:basedOn w:val="a"/>
    <w:next w:val="a"/>
    <w:uiPriority w:val="99"/>
    <w:unhideWhenUsed/>
    <w:rsid w:val="00A618CA"/>
    <w:pPr>
      <w:spacing w:after="0"/>
    </w:pPr>
  </w:style>
  <w:style w:type="character" w:customStyle="1" w:styleId="IndexLink">
    <w:name w:val="Index Link"/>
    <w:qFormat/>
    <w:rsid w:val="005962F8"/>
  </w:style>
  <w:style w:type="paragraph" w:styleId="af6">
    <w:name w:val="No Spacing"/>
    <w:uiPriority w:val="1"/>
    <w:qFormat/>
    <w:rsid w:val="005962F8"/>
    <w:pPr>
      <w:spacing w:after="0"/>
    </w:pPr>
    <w:rPr>
      <w:rFonts w:eastAsiaTheme="minorHAnsi"/>
      <w:sz w:val="22"/>
      <w:szCs w:val="22"/>
      <w:lang w:eastAsia="en-US"/>
    </w:rPr>
  </w:style>
  <w:style w:type="character" w:customStyle="1" w:styleId="a4">
    <w:name w:val="Основной текст Знак"/>
    <w:basedOn w:val="a1"/>
    <w:link w:val="a0"/>
    <w:rsid w:val="005A7A68"/>
  </w:style>
  <w:style w:type="character" w:customStyle="1" w:styleId="aa">
    <w:name w:val="Дата Знак"/>
    <w:basedOn w:val="a1"/>
    <w:link w:val="a9"/>
    <w:rsid w:val="005A7A68"/>
    <w:rPr>
      <w:rFonts w:asciiTheme="majorHAnsi" w:eastAsiaTheme="majorEastAsia" w:hAnsiTheme="majorHAnsi" w:cstheme="majorBidi"/>
    </w:rPr>
  </w:style>
  <w:style w:type="character" w:customStyle="1" w:styleId="ae">
    <w:name w:val="Текст сноски Знак"/>
    <w:basedOn w:val="a1"/>
    <w:link w:val="ad"/>
    <w:uiPriority w:val="9"/>
    <w:rsid w:val="005A7A68"/>
  </w:style>
  <w:style w:type="character" w:styleId="af7">
    <w:name w:val="FollowedHyperlink"/>
    <w:basedOn w:val="a1"/>
    <w:uiPriority w:val="99"/>
    <w:semiHidden/>
    <w:unhideWhenUsed/>
    <w:rsid w:val="005A7A6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doi.org/10.1007/978-3-540-30728-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youtu.be/3FyR6jeB3jg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oi.org/10.1137/1.9781611970425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doi.org/10.1007/978-88-470-1569-9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hyperlink" Target="https://doi.org/10.1017/S002211207100284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flashcards.world/mysets/5252804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155</Pages>
  <Words>22610</Words>
  <Characters>128882</Characters>
  <Application>Microsoft Office Word</Application>
  <DocSecurity>0</DocSecurity>
  <Lines>1074</Lines>
  <Paragraphs>302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Отчёт об исследовании</vt:lpstr>
    </vt:vector>
  </TitlesOfParts>
  <Company>RUDN</Company>
  <LinksUpToDate>false</LinksUpToDate>
  <CharactersWithSpaces>151190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об исследовании</dc:title>
  <dc:creator>PELE TETE</dc:creator>
  <cp:keywords/>
  <cp:lastModifiedBy>Тэтэ Пеле</cp:lastModifiedBy>
  <cp:revision>2</cp:revision>
  <dcterms:created xsi:type="dcterms:W3CDTF">2026-04-14T13:53:00Z</dcterms:created>
  <dcterms:modified xsi:type="dcterms:W3CDTF">2026-04-14T13:53:00Z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iography">
    <vt:lpwstr>bib/References.bib</vt:lpwstr>
  </property>
  <property fmtid="{D5CDD505-2E9C-101B-9397-08002B2CF9AE}" pid="7" name="ccsDelim">
    <vt:lpwstr>, </vt:lpwstr>
  </property>
  <property fmtid="{D5CDD505-2E9C-101B-9397-08002B2CF9AE}" pid="8" name="ccsLabelSep">
    <vt:lpwstr> — </vt:lpwstr>
  </property>
  <property fmtid="{D5CDD505-2E9C-101B-9397-08002B2CF9AE}" pid="9" name="ccsTemplate">
    <vt:lpwstr>iccsLabelSept</vt:lpwstr>
  </property>
  <property fmtid="{D5CDD505-2E9C-101B-9397-08002B2CF9AE}" pid="10" name="chapDelim">
    <vt:lpwstr>.</vt:lpwstr>
  </property>
  <property fmtid="{D5CDD505-2E9C-101B-9397-08002B2CF9AE}" pid="11" name="chapters">
    <vt:lpwstr>False</vt:lpwstr>
  </property>
  <property fmtid="{D5CDD505-2E9C-101B-9397-08002B2CF9AE}" pid="12" name="chaptersDepth">
    <vt:lpwstr>1</vt:lpwstr>
  </property>
  <property fmtid="{D5CDD505-2E9C-101B-9397-08002B2CF9AE}" pid="13" name="codeBlockCaptions">
    <vt:lpwstr>False</vt:lpwstr>
  </property>
  <property fmtid="{D5CDD505-2E9C-101B-9397-08002B2CF9AE}" pid="14" name="cref">
    <vt:lpwstr>False</vt:lpwstr>
  </property>
  <property fmtid="{D5CDD505-2E9C-101B-9397-08002B2CF9AE}" pid="15" name="crossrefYaml">
    <vt:lpwstr>pandoc-crossref.yaml</vt:lpwstr>
  </property>
  <property fmtid="{D5CDD505-2E9C-101B-9397-08002B2CF9AE}" pid="16" name="csl">
    <vt:lpwstr>pandoc/csl/gost-r-7-0-5-2008-numeric.csl</vt:lpwstr>
  </property>
  <property fmtid="{D5CDD505-2E9C-101B-9397-08002B2CF9AE}" pid="17" name="documentclass">
    <vt:lpwstr>scrreprt</vt:lpwstr>
  </property>
  <property fmtid="{D5CDD505-2E9C-101B-9397-08002B2CF9AE}" pid="18" name="eqLabels">
    <vt:lpwstr>arabic</vt:lpwstr>
  </property>
  <property fmtid="{D5CDD505-2E9C-101B-9397-08002B2CF9AE}" pid="19" name="eqnBlockInlineMath">
    <vt:lpwstr>False</vt:lpwstr>
  </property>
  <property fmtid="{D5CDD505-2E9C-101B-9397-08002B2CF9AE}" pid="20" name="eqnBlockTemplate">
    <vt:lpwstr>ti</vt:lpwstr>
  </property>
  <property fmtid="{D5CDD505-2E9C-101B-9397-08002B2CF9AE}" pid="21" name="eqnDisplayTemplate">
    <vt:lpwstr>e</vt:lpwstr>
  </property>
  <property fmtid="{D5CDD505-2E9C-101B-9397-08002B2CF9AE}" pid="22" name="eqnIndexTemplate">
    <vt:lpwstr>(i)</vt:lpwstr>
  </property>
  <property fmtid="{D5CDD505-2E9C-101B-9397-08002B2CF9AE}" pid="23" name="eqnInlineTableTemplate">
    <vt:lpwstr>e</vt:lpwstr>
  </property>
  <property fmtid="{D5CDD505-2E9C-101B-9397-08002B2CF9AE}" pid="24" name="eqnInlineTemplate">
    <vt:lpwstr>eequationNumberTeX{i}</vt:lpwstr>
  </property>
  <property fmtid="{D5CDD505-2E9C-101B-9397-08002B2CF9AE}" pid="25" name="eqnPrefix">
    <vt:lpwstr/>
  </property>
  <property fmtid="{D5CDD505-2E9C-101B-9397-08002B2CF9AE}" pid="26" name="eqnPrefixTemplate">
    <vt:lpwstr>p i</vt:lpwstr>
  </property>
  <property fmtid="{D5CDD505-2E9C-101B-9397-08002B2CF9AE}" pid="27" name="equationNumberTeX">
    <vt:lpwstr>\qquad</vt:lpwstr>
  </property>
  <property fmtid="{D5CDD505-2E9C-101B-9397-08002B2CF9AE}" pid="28" name="figLabels">
    <vt:lpwstr>arabic</vt:lpwstr>
  </property>
  <property fmtid="{D5CDD505-2E9C-101B-9397-08002B2CF9AE}" pid="29" name="figPrefix">
    <vt:lpwstr/>
  </property>
  <property fmtid="{D5CDD505-2E9C-101B-9397-08002B2CF9AE}" pid="30" name="figPrefixTemplate">
    <vt:lpwstr>p i</vt:lpwstr>
  </property>
  <property fmtid="{D5CDD505-2E9C-101B-9397-08002B2CF9AE}" pid="31" name="figureTemplate">
    <vt:lpwstr>figureTitle ititleDelim t</vt:lpwstr>
  </property>
  <property fmtid="{D5CDD505-2E9C-101B-9397-08002B2CF9AE}" pid="32" name="figureTitle">
    <vt:lpwstr>Рис.</vt:lpwstr>
  </property>
  <property fmtid="{D5CDD505-2E9C-101B-9397-08002B2CF9AE}" pid="33" name="fontsize">
    <vt:lpwstr>13pt</vt:lpwstr>
  </property>
  <property fmtid="{D5CDD505-2E9C-101B-9397-08002B2CF9AE}" pid="34" name="header-includes">
    <vt:lpwstr/>
  </property>
  <property fmtid="{D5CDD505-2E9C-101B-9397-08002B2CF9AE}" pid="35" name="indent">
    <vt:lpwstr>True</vt:lpwstr>
  </property>
  <property fmtid="{D5CDD505-2E9C-101B-9397-08002B2CF9AE}" pid="36" name="lastDelim">
    <vt:lpwstr>, </vt:lpwstr>
  </property>
  <property fmtid="{D5CDD505-2E9C-101B-9397-08002B2CF9AE}" pid="37" name="linestretch">
    <vt:lpwstr>1.5</vt:lpwstr>
  </property>
  <property fmtid="{D5CDD505-2E9C-101B-9397-08002B2CF9AE}" pid="38" name="link-citations">
    <vt:lpwstr>True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OfMetadata">
    <vt:lpwstr>False</vt:lpwstr>
  </property>
  <property fmtid="{D5CDD505-2E9C-101B-9397-08002B2CF9AE}" pid="42" name="listingTemplate">
    <vt:lpwstr>listingTitle ititleDelim t</vt:lpwstr>
  </property>
  <property fmtid="{D5CDD505-2E9C-101B-9397-08002B2CF9AE}" pid="43" name="listingTitle">
    <vt:lpwstr>Листинг</vt:lpwstr>
  </property>
  <property fmtid="{D5CDD505-2E9C-101B-9397-08002B2CF9AE}" pid="44" name="listings">
    <vt:lpwstr>False</vt:lpwstr>
  </property>
  <property fmtid="{D5CDD505-2E9C-101B-9397-08002B2CF9AE}" pid="45" name="lof">
    <vt:lpwstr>True</vt:lpwstr>
  </property>
  <property fmtid="{D5CDD505-2E9C-101B-9397-08002B2CF9AE}" pid="46" name="lofItemTemplate">
    <vt:lpwstr>lofItemTitleilistItemTitleDelimt </vt:lpwstr>
  </property>
  <property fmtid="{D5CDD505-2E9C-101B-9397-08002B2CF9AE}" pid="47" name="lofItemTitle">
    <vt:lpwstr/>
  </property>
  <property fmtid="{D5CDD505-2E9C-101B-9397-08002B2CF9AE}" pid="48" name="lofTitle">
    <vt:lpwstr>Список рисунков</vt:lpwstr>
  </property>
  <property fmtid="{D5CDD505-2E9C-101B-9397-08002B2CF9AE}" pid="49" name="lolItemTemplate">
    <vt:lpwstr>lolItemTitleilistItemTitleDelimt </vt:lpwstr>
  </property>
  <property fmtid="{D5CDD505-2E9C-101B-9397-08002B2CF9AE}" pid="50" name="lolItemTitle">
    <vt:lpwstr/>
  </property>
  <property fmtid="{D5CDD505-2E9C-101B-9397-08002B2CF9AE}" pid="51" name="lolTitle">
    <vt:lpwstr>Листинги</vt:lpwstr>
  </property>
  <property fmtid="{D5CDD505-2E9C-101B-9397-08002B2CF9AE}" pid="52" name="lot">
    <vt:lpwstr>True</vt:lpwstr>
  </property>
  <property fmtid="{D5CDD505-2E9C-101B-9397-08002B2CF9AE}" pid="53" name="lotItemTemplate">
    <vt:lpwstr>lotItemTitleilistItemTitleDelimt </vt:lpwstr>
  </property>
  <property fmtid="{D5CDD505-2E9C-101B-9397-08002B2CF9AE}" pid="54" name="lotItemTitle">
    <vt:lpwstr/>
  </property>
  <property fmtid="{D5CDD505-2E9C-101B-9397-08002B2CF9AE}" pid="55" name="lotTitle">
    <vt:lpwstr>Список таблиц</vt:lpwstr>
  </property>
  <property fmtid="{D5CDD505-2E9C-101B-9397-08002B2CF9AE}" pid="56" name="lstLabels">
    <vt:lpwstr>arabic</vt:lpwstr>
  </property>
  <property fmtid="{D5CDD505-2E9C-101B-9397-08002B2CF9AE}" pid="57" name="lstPrefix">
    <vt:lpwstr/>
  </property>
  <property fmtid="{D5CDD505-2E9C-101B-9397-08002B2CF9AE}" pid="58" name="lstPrefixTemplate">
    <vt:lpwstr>p i</vt:lpwstr>
  </property>
  <property fmtid="{D5CDD505-2E9C-101B-9397-08002B2CF9AE}" pid="59" name="mainfont">
    <vt:lpwstr>IBM Plex Serif</vt:lpwstr>
  </property>
  <property fmtid="{D5CDD505-2E9C-101B-9397-08002B2CF9AE}" pid="60" name="mainfontoptions">
    <vt:lpwstr>Ligatures=Common,Ligatures=TeX,Scale=0.94</vt:lpwstr>
  </property>
  <property fmtid="{D5CDD505-2E9C-101B-9397-08002B2CF9AE}" pid="61" name="mathfont">
    <vt:lpwstr>STIX Two Math</vt:lpwstr>
  </property>
  <property fmtid="{D5CDD505-2E9C-101B-9397-08002B2CF9AE}" pid="62" name="mathfontoptions">
    <vt:lpwstr/>
  </property>
  <property fmtid="{D5CDD505-2E9C-101B-9397-08002B2CF9AE}" pid="63" name="monofont">
    <vt:lpwstr>IBM Plex Mono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IBM Plex Serif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IBM Plex Sans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Решение обыкновенных дифференциальных уравнений первого и второго порядка методами коллокации Чебышева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Table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