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6.png" ContentType="image/png"/>
  <Override PartName="/word/media/rId112.png" ContentType="image/png"/>
  <Override PartName="/word/media/rId118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LABORATORY08: Report and Presentation of work on TikZ</w:t>
      </w:r>
    </w:p>
    <w:p>
      <w:pPr>
        <w:pStyle w:val="Author"/>
      </w:pPr>
      <w:r>
        <w:t xml:space="preserve">PELE TETE</w:t>
      </w:r>
    </w:p>
    <w:p>
      <w:pPr>
        <w:pStyle w:val="Date"/>
      </w:pPr>
      <w:r>
        <w:t xml:space="preserve">December 2025</w:t>
      </w:r>
    </w:p>
    <w:bookmarkStart w:id="14" w:name="sec:801"/>
    <w:p>
      <w:pPr>
        <w:pStyle w:val="Heading1"/>
      </w:pPr>
      <w:r>
        <w:t xml:space="preserve">801TikZ - Basic LaTeX Document</w:t>
      </w:r>
    </w:p>
    <w:p>
      <w:pPr>
        <w:pStyle w:val="SourceCode"/>
      </w:pPr>
      <w:r>
        <w:rPr>
          <w:rStyle w:val="VerbatimChar"/>
        </w:rPr>
        <w:t xml:space="preserve">\documentclass[a4paper,12pt]{article}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\section{This is a simple introduction to TikZ}</w:t>
      </w:r>
      <w:r>
        <w:br/>
      </w:r>
      <w:r>
        <w:rPr>
          <w:rStyle w:val="VerbatimChar"/>
        </w:rPr>
        <w:t xml:space="preserve">There is a variety of different toolsets for creating graphical objects in a TeX doc</w:t>
      </w:r>
      <w:r>
        <w:br/>
      </w:r>
      <w:r>
        <w:rPr>
          <w:rStyle w:val="VerbatimChar"/>
        </w:rPr>
        <w:t xml:space="preserve">ument. Themostwellknownandprobablymostwidelyusedofthesetoolsetsis</w:t>
      </w:r>
      <w:r>
        <w:br/>
      </w:r>
      <w:r>
        <w:rPr>
          <w:rStyle w:val="VerbatimChar"/>
        </w:rPr>
        <w:t xml:space="preserve">TikZ, which is a recursive acronym for “TikZ ist kein Zeichenprogramm” (German</w:t>
      </w:r>
      <w:r>
        <w:br/>
      </w:r>
      <w:r>
        <w:rPr>
          <w:rStyle w:val="VerbatimChar"/>
        </w:rPr>
        <w:t xml:space="preserve">for TikZ is not a drawing programme). Fromthenameofthetoolsetyoucansee</w:t>
      </w:r>
      <w:r>
        <w:br/>
      </w:r>
      <w:r>
        <w:rPr>
          <w:rStyle w:val="VerbatimChar"/>
        </w:rPr>
        <w:t xml:space="preserve">that generating a figure in TikZ will not work through drawing the figure like you</w:t>
      </w:r>
      <w:r>
        <w:br/>
      </w:r>
      <w:r>
        <w:rPr>
          <w:rStyle w:val="VerbatimChar"/>
        </w:rPr>
        <w:t xml:space="preserve">might befamiliar with doing in Paint or similar drawing programmes. To create a</w:t>
      </w:r>
      <w:r>
        <w:br/>
      </w:r>
      <w:r>
        <w:rPr>
          <w:rStyle w:val="VerbatimChar"/>
        </w:rPr>
        <w:t xml:space="preserve">figure using TikZ we will need to code it by using specific TeX commands. We will</w:t>
      </w:r>
      <w:r>
        <w:br/>
      </w:r>
      <w:r>
        <w:rPr>
          <w:rStyle w:val="VerbatimChar"/>
        </w:rPr>
        <w:t xml:space="preserve">take a look at the basics of TikZ here.</w:t>
      </w:r>
      <w:r>
        <w:br/>
      </w:r>
      <w:r>
        <w:rPr>
          <w:rStyle w:val="VerbatimChar"/>
        </w:rPr>
        <w:t xml:space="preserve">Three useful references and sources of inspiration for creating TikZ figure are:</w:t>
      </w:r>
      <w:r>
        <w:br/>
      </w:r>
      <w:r>
        <w:br/>
      </w:r>
      <w:r>
        <w:rPr>
          <w:rStyle w:val="VerbatimChar"/>
        </w:rPr>
        <w:t xml:space="preserve">• TheWikibooksentryonTikZ:https://en.wikibooks.org/wiki/LaTeX/PGF/TikZ.</w:t>
      </w:r>
      <w:r>
        <w:br/>
      </w:r>
      <w:r>
        <w:rPr>
          <w:rStyle w:val="VerbatimChar"/>
        </w:rPr>
        <w:t xml:space="preserve">• TheCTANentryonTikZwiththeofficialhandbookandotherdocumentation:</w:t>
      </w:r>
      <w:r>
        <w:br/>
      </w:r>
      <w:r>
        <w:rPr>
          <w:rStyle w:val="VerbatimChar"/>
        </w:rPr>
        <w:t xml:space="preserve">https://www.ctan.org/pkg/pgf.</w:t>
      </w:r>
      <w:r>
        <w:br/>
      </w:r>
      <w:r>
        <w:br/>
      </w:r>
      <w:r>
        <w:rPr>
          <w:rStyle w:val="VerbatimChar"/>
        </w:rPr>
        <w:t xml:space="preserve">• TheTeXampleTikZdatabasefullofexamplesandinspiration: https://texa</w:t>
      </w:r>
      <w:r>
        <w:br/>
      </w:r>
      <w:r>
        <w:rPr>
          <w:rStyle w:val="VerbatimChar"/>
        </w:rPr>
        <w:t xml:space="preserve">mple.net/tikz/.</w:t>
      </w:r>
      <w:r>
        <w:br/>
      </w:r>
      <w:r>
        <w:br/>
      </w:r>
      <w:r>
        <w:rPr>
          <w:rStyle w:val="VerbatimChar"/>
        </w:rPr>
        <w:t xml:space="preserve">My work is extremely based on the first link. In the following lines, </w:t>
      </w:r>
      <w:r>
        <w:br/>
      </w:r>
      <w:r>
        <w:rPr>
          <w:rStyle w:val="VerbatimChar"/>
        </w:rPr>
        <w:t xml:space="preserve">we will see how we can code by using TikZ.</w:t>
      </w:r>
      <w:r>
        <w:br/>
      </w:r>
      <w:r>
        <w:rPr>
          <w:rStyle w:val="VerbatimChar"/>
        </w:rPr>
        <w:t xml:space="preserve">\end{document}</w:t>
      </w:r>
    </w:p>
    <w:bookmarkStart w:id="9" w:name="generated-figure-simulation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Standard text document without TikZ graphics.</w:t>
      </w:r>
    </w:p>
    <w:bookmarkEnd w:id="9"/>
    <w:bookmarkStart w:id="13" w:name="imported-image"/>
    <w:p>
      <w:pPr>
        <w:pStyle w:val="Heading2"/>
      </w:pPr>
      <w:r>
        <w:t xml:space="preserve">Imported image</w:t>
      </w:r>
    </w:p>
    <w:p>
      <w:pPr>
        <w:pStyle w:val="FirstParagraph"/>
      </w:pPr>
      <w:r>
        <w:drawing>
          <wp:inline>
            <wp:extent cx="4267200" cy="2275840"/>
            <wp:effectExtent b="0" l="0" r="0" t="0"/>
            <wp:docPr descr="image" title="" id="11" name="Picture"/>
            <a:graphic>
              <a:graphicData uri="http://schemas.openxmlformats.org/drawingml/2006/picture">
                <pic:pic>
                  <pic:nvPicPr>
                    <pic:cNvPr descr="801TikZ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ec:802"/>
    <w:p>
      <w:pPr>
        <w:pStyle w:val="Heading1"/>
      </w:pPr>
      <w:r>
        <w:t xml:space="preserve">802TikZ.tex - Introduction to key concepts</w:t>
      </w:r>
    </w:p>
    <w:p>
      <w:pPr>
        <w:pStyle w:val="SourceCode"/>
      </w:pPr>
      <w:r>
        <w:rPr>
          <w:rStyle w:val="VerbatimChar"/>
        </w:rPr>
        <w:t xml:space="preserve">\documentclass[a4paper,12pt]{article}</w:t>
      </w:r>
      <w:r>
        <w:br/>
      </w:r>
      <w:r>
        <w:rPr>
          <w:rStyle w:val="VerbatimChar"/>
        </w:rPr>
        <w:t xml:space="preserve">\usepackage[T1]{fontenc}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In this section, we will talking about five(05) Importants keys.</w:t>
      </w:r>
      <w:r>
        <w:br/>
      </w:r>
      <w:r>
        <w:rPr>
          <w:rStyle w:val="VerbatimChar"/>
        </w:rPr>
        <w:t xml:space="preserve">To succeed to work from TikZ</w:t>
      </w:r>
      <w:r>
        <w:br/>
      </w:r>
      <w:r>
        <w:rPr>
          <w:rStyle w:val="VerbatimChar"/>
        </w:rPr>
        <w:t xml:space="preserve">First to remember to start coding by \usepackage{tikz}</w:t>
      </w:r>
      <w:r>
        <w:br/>
      </w:r>
      <w:r>
        <w:rPr>
          <w:rStyle w:val="VerbatimChar"/>
        </w:rPr>
        <w:t xml:space="preserve">second use \begin{figure} this helps us make the reference.</w:t>
      </w:r>
      <w:r>
        <w:br/>
      </w:r>
      <w:r>
        <w:rPr>
          <w:rStyle w:val="VerbatimChar"/>
        </w:rPr>
        <w:t xml:space="preserve">third use \begin{tikzpicture} in other to manage the graphic.</w:t>
      </w:r>
      <w:r>
        <w:br/>
      </w:r>
      <w:r>
        <w:rPr>
          <w:rStyle w:val="VerbatimChar"/>
        </w:rPr>
        <w:t xml:space="preserve">fouth never forget to close by \end{tikzpicture}</w:t>
      </w:r>
      <w:r>
        <w:br/>
      </w:r>
      <w:r>
        <w:rPr>
          <w:rStyle w:val="VerbatimChar"/>
        </w:rPr>
        <w:t xml:space="preserve">at the and we have the rule the use of semicolon(';').</w:t>
      </w:r>
      <w:r>
        <w:br/>
      </w:r>
      <w:r>
        <w:rPr>
          <w:rStyle w:val="VerbatimChar"/>
        </w:rPr>
        <w:t xml:space="preserve">\end{document}</w:t>
      </w:r>
    </w:p>
    <w:bookmarkStart w:id="15" w:name="generated-figure-simulation-1"/>
    <w:p>
      <w:pPr>
        <w:pStyle w:val="Heading2"/>
      </w:pPr>
      <w:r>
        <w:t xml:space="preserve">Generated figure (simulation)</w:t>
      </w:r>
    </w:p>
    <w:p>
      <w:pPr>
        <w:pStyle w:val="FirstParagraph"/>
      </w:pPr>
      <w:r>
        <w:t xml:space="preserve">Explanatory text about TikZ.</w:t>
      </w:r>
    </w:p>
    <w:bookmarkEnd w:id="15"/>
    <w:bookmarkStart w:id="19" w:name="screenshot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593998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802TikZ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93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sec:803"/>
    <w:p>
      <w:pPr>
        <w:pStyle w:val="Heading1"/>
      </w:pPr>
      <w:r>
        <w:t xml:space="preserve">803TikZDrawinglines - Drawing simple lines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\draw (-1,0) -- (3,10pt) -- (35:3);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21" w:name="generated-figure"/>
    <w:p>
      <w:pPr>
        <w:pStyle w:val="Heading2"/>
      </w:pPr>
      <w:r>
        <w:t xml:space="preserve">Generated figure</w:t>
      </w:r>
    </w:p>
    <w:bookmarkEnd w:id="21"/>
    <w:bookmarkStart w:id="25" w:name="screenshot-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50285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803TikZDrawinglin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5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sec:804"/>
    <w:p>
      <w:pPr>
        <w:pStyle w:val="Heading1"/>
      </w:pPr>
      <w:r>
        <w:t xml:space="preserve">804TikZDrawinglines - Line styles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\draw[-&gt;] (-1,0) -| (3,10pt);</w:t>
      </w:r>
      <w:r>
        <w:br/>
      </w:r>
      <w:r>
        <w:rPr>
          <w:rStyle w:val="VerbatimChar"/>
        </w:rPr>
        <w:t xml:space="preserve">\draw[red] (3,10pt) -- (35:3);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27" w:name="generated-figure-1"/>
    <w:p>
      <w:pPr>
        <w:pStyle w:val="Heading2"/>
      </w:pPr>
      <w:r>
        <w:t xml:space="preserve">Generated figure</w:t>
      </w:r>
    </w:p>
    <w:bookmarkEnd w:id="27"/>
    <w:bookmarkStart w:id="31" w:name="screenshot-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44343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804TikZDrawinglin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44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ec:805"/>
    <w:p>
      <w:pPr>
        <w:pStyle w:val="Heading1"/>
      </w:pPr>
      <w:r>
        <w:t xml:space="preserve">805TikZDrawinglines - Curves with controls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\draw (-1,0) to (5,1);</w:t>
      </w:r>
      <w:r>
        <w:br/>
      </w:r>
      <w:r>
        <w:rPr>
          <w:rStyle w:val="VerbatimChar"/>
        </w:rPr>
        <w:t xml:space="preserve">\draw[green] (-1,0) to[out=90,in=135] (5,1);</w:t>
      </w:r>
      <w:r>
        <w:br/>
      </w:r>
      <w:r>
        <w:rPr>
          <w:rStyle w:val="VerbatimChar"/>
        </w:rPr>
        <w:t xml:space="preserve">\draw[cyan] (-1,0) .. controls (0,-2) .. (5,1);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33" w:name="generated-figure-2"/>
    <w:p>
      <w:pPr>
        <w:pStyle w:val="Heading2"/>
      </w:pPr>
      <w:r>
        <w:t xml:space="preserve">Generated figure</w:t>
      </w:r>
    </w:p>
    <w:bookmarkEnd w:id="33"/>
    <w:bookmarkStart w:id="37" w:name="screenshot-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38831"/>
            <wp:effectExtent b="0" l="0" r="0" t="0"/>
            <wp:docPr descr="image" title="" id="35" name="Picture"/>
            <a:graphic>
              <a:graphicData uri="http://schemas.openxmlformats.org/drawingml/2006/picture">
                <pic:pic>
                  <pic:nvPicPr>
                    <pic:cNvPr descr="805TikZDrawinglin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38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ec:806"/>
    <w:p>
      <w:pPr>
        <w:pStyle w:val="Heading1"/>
      </w:pPr>
      <w:r>
        <w:t xml:space="preserve">806TikZDrawinglines - Advanced curves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\draw[dotted,gray] (-1,0) -- (5,1);</w:t>
      </w:r>
      <w:r>
        <w:br/>
      </w:r>
      <w:r>
        <w:rPr>
          <w:rStyle w:val="VerbatimChar"/>
        </w:rPr>
        <w:t xml:space="preserve">\draw (-1,0) .. controls (0,-2) and (4,2) .. (5,1);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39" w:name="generated-figure-3"/>
    <w:p>
      <w:pPr>
        <w:pStyle w:val="Heading2"/>
      </w:pPr>
      <w:r>
        <w:t xml:space="preserve">Generated figure</w:t>
      </w:r>
    </w:p>
    <w:bookmarkEnd w:id="39"/>
    <w:bookmarkStart w:id="43" w:name="screenshot-4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39394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806TikZDrawinglin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3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sec:810"/>
    <w:p>
      <w:pPr>
        <w:pStyle w:val="Heading1"/>
      </w:pPr>
      <w:r>
        <w:t xml:space="preserve">810TikZNodes - Introduction to nodes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\begin{tikzpicture}[scale=4]</w:t>
      </w:r>
      <w:r>
        <w:br/>
      </w:r>
      <w:r>
        <w:rPr>
          <w:rStyle w:val="VerbatimChar"/>
        </w:rPr>
        <w:t xml:space="preserve">\draw (0,0) node {hello} -- (1,1) node {world};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45" w:name="generated-figure-4"/>
    <w:p>
      <w:pPr>
        <w:pStyle w:val="Heading2"/>
      </w:pPr>
      <w:r>
        <w:t xml:space="preserve">Generated figure</w:t>
      </w:r>
    </w:p>
    <w:bookmarkEnd w:id="45"/>
    <w:bookmarkStart w:id="49" w:name="screenshot-5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41487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810TikZNod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41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ec:811"/>
    <w:p>
      <w:pPr>
        <w:pStyle w:val="Heading1"/>
      </w:pPr>
      <w:r>
        <w:t xml:space="preserve">811TikZNodes - Node positioning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\begin{tikzpicture}[scale=3]</w:t>
      </w:r>
      <w:r>
        <w:br/>
      </w:r>
      <w:r>
        <w:rPr>
          <w:rStyle w:val="VerbatimChar"/>
        </w:rPr>
        <w:t xml:space="preserve">\draw (0,0) -- (1,1) node[midway]{A} node[pos=0.75,above]{B} node[right]{C};</w:t>
      </w:r>
      <w:r>
        <w:br/>
      </w:r>
      <w:r>
        <w:rPr>
          <w:rStyle w:val="VerbatimChar"/>
        </w:rPr>
        <w:t xml:space="preserve">\draw (0,0) -- (1,1) node[left]{D};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51" w:name="generated-figure-5"/>
    <w:p>
      <w:pPr>
        <w:pStyle w:val="Heading2"/>
      </w:pPr>
      <w:r>
        <w:t xml:space="preserve">Generated figure</w:t>
      </w:r>
    </w:p>
    <w:bookmarkEnd w:id="51"/>
    <w:bookmarkStart w:id="55" w:name="screenshot-6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30274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811TikZNod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30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sec:812"/>
    <w:p>
      <w:pPr>
        <w:pStyle w:val="Heading1"/>
      </w:pPr>
      <w:r>
        <w:t xml:space="preserve">812TikZNodes - Nodes with ’to’ command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\begin{tikzpicture}[scale=3]</w:t>
      </w:r>
      <w:r>
        <w:br/>
      </w:r>
      <w:r>
        <w:rPr>
          <w:rStyle w:val="VerbatimChar"/>
        </w:rPr>
        <w:t xml:space="preserve">\draw (0,0) to node[midway]{A} node[pos=0.75, above]{B} (1,1) node[right]{C};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57" w:name="generated-figure-6"/>
    <w:p>
      <w:pPr>
        <w:pStyle w:val="Heading2"/>
      </w:pPr>
      <w:r>
        <w:t xml:space="preserve">Generated figure</w:t>
      </w:r>
    </w:p>
    <w:bookmarkEnd w:id="57"/>
    <w:bookmarkStart w:id="61" w:name="screenshot-7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46225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812TikZNod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46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sec:813"/>
    <w:p>
      <w:pPr>
        <w:pStyle w:val="Heading1"/>
      </w:pPr>
      <w:r>
        <w:t xml:space="preserve">813TikZNodes.tex - Mathematical forms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\begin{tikzpicture}[scale=3]</w:t>
      </w:r>
      <w:r>
        <w:br/>
      </w:r>
      <w:r>
        <w:rPr>
          <w:rStyle w:val="VerbatimChar"/>
        </w:rPr>
        <w:t xml:space="preserve">\draw (0,0) node[circle, draw]{$\sum_{i=1}^{n}n^2$} -- (1,1)</w:t>
      </w:r>
      <w:r>
        <w:br/>
      </w:r>
      <w:r>
        <w:rPr>
          <w:rStyle w:val="VerbatimChar"/>
        </w:rPr>
        <w:t xml:space="preserve">node[rectangle,draw]{$\frac{1}{\sqrt{2}}$};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63" w:name="generated-figure-7"/>
    <w:p>
      <w:pPr>
        <w:pStyle w:val="Heading2"/>
      </w:pPr>
      <w:r>
        <w:t xml:space="preserve">Generated figure</w:t>
      </w:r>
    </w:p>
    <w:bookmarkEnd w:id="63"/>
    <w:bookmarkStart w:id="67" w:name="screenshot-8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41007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813TikZNode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41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sec:814"/>
    <w:p>
      <w:pPr>
        <w:pStyle w:val="Heading1"/>
      </w:pPr>
      <w:r>
        <w:t xml:space="preserve">814TikZNodes - Named nodes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\begin{tikzpicture}[scale=3]</w:t>
      </w:r>
      <w:r>
        <w:br/>
      </w:r>
      <w:r>
        <w:rPr>
          <w:rStyle w:val="VerbatimChar"/>
        </w:rPr>
        <w:t xml:space="preserve">\node[circle,draw] (label1) at (0,0) {$\sum_{i=1}^{n}n^2$};</w:t>
      </w:r>
      <w:r>
        <w:br/>
      </w:r>
      <w:r>
        <w:rPr>
          <w:rStyle w:val="VerbatimChar"/>
        </w:rPr>
        <w:t xml:space="preserve">\node[rectangle,draw] (label2) at (1,1) {$\frac{1}{\sqrt{2}}$};</w:t>
      </w:r>
      <w:r>
        <w:br/>
      </w:r>
      <w:r>
        <w:rPr>
          <w:rStyle w:val="VerbatimChar"/>
        </w:rPr>
        <w:t xml:space="preserve">\draw (label1) -- (label2);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69" w:name="generated-figure-8"/>
    <w:p>
      <w:pPr>
        <w:pStyle w:val="Heading2"/>
      </w:pPr>
      <w:r>
        <w:t xml:space="preserve">Generated figure</w:t>
      </w:r>
    </w:p>
    <w:bookmarkEnd w:id="69"/>
    <w:bookmarkStart w:id="73" w:name="screenshot-9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12402"/>
            <wp:effectExtent b="0" l="0" r="0" t="0"/>
            <wp:docPr descr="image" title="" id="71" name="Picture"/>
            <a:graphic>
              <a:graphicData uri="http://schemas.openxmlformats.org/drawingml/2006/picture">
                <pic:pic>
                  <pic:nvPicPr>
                    <pic:cNvPr descr="814TikZNod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12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sec:815"/>
    <w:p>
      <w:pPr>
        <w:pStyle w:val="Heading1"/>
      </w:pPr>
      <w:r>
        <w:t xml:space="preserve">815TikZNodesGenerateGraph - Complex graph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\begin{tikzpicture}[scale=2]</w:t>
      </w:r>
      <w:r>
        <w:br/>
      </w:r>
      <w:r>
        <w:rPr>
          <w:rStyle w:val="VerbatimChar"/>
        </w:rPr>
        <w:t xml:space="preserve">\node[circle, draw] at (0,0) (a) {A};</w:t>
      </w:r>
      <w:r>
        <w:br/>
      </w:r>
      <w:r>
        <w:rPr>
          <w:rStyle w:val="VerbatimChar"/>
        </w:rPr>
        <w:t xml:space="preserve">\node[rectangle, fill] at (3,0) (b) {};</w:t>
      </w:r>
      <w:r>
        <w:br/>
      </w:r>
      <w:r>
        <w:rPr>
          <w:rStyle w:val="VerbatimChar"/>
        </w:rPr>
        <w:t xml:space="preserve">\node at (3,0.4) (blabel) {B};</w:t>
      </w:r>
      <w:r>
        <w:br/>
      </w:r>
      <w:r>
        <w:rPr>
          <w:rStyle w:val="VerbatimChar"/>
        </w:rPr>
        <w:t xml:space="preserve">\node[rectangle,rounded corners, draw] at (5,2) (c) {C};</w:t>
      </w:r>
      <w:r>
        <w:br/>
      </w:r>
      <w:r>
        <w:br/>
      </w:r>
      <w:r>
        <w:rPr>
          <w:rStyle w:val="VerbatimChar"/>
        </w:rPr>
        <w:t xml:space="preserve">\draw[-&gt;, green] (a) -- (b) node[midway, below,black]{2};</w:t>
      </w:r>
      <w:r>
        <w:br/>
      </w:r>
      <w:r>
        <w:rPr>
          <w:rStyle w:val="VerbatimChar"/>
        </w:rPr>
        <w:t xml:space="preserve">\draw[&lt;-&gt;, blue] (a) to[out=45, in=135] (b);</w:t>
      </w:r>
      <w:r>
        <w:br/>
      </w:r>
      <w:r>
        <w:rPr>
          <w:rStyle w:val="VerbatimChar"/>
        </w:rPr>
        <w:t xml:space="preserve">\draw[-&gt;,red] (b)--(c);</w:t>
      </w:r>
      <w:r>
        <w:br/>
      </w:r>
      <w:r>
        <w:rPr>
          <w:rStyle w:val="VerbatimChar"/>
        </w:rPr>
        <w:t xml:space="preserve">\draw[yellow,dotted,very thick] (b) |- (c);</w:t>
      </w:r>
      <w:r>
        <w:br/>
      </w:r>
      <w:r>
        <w:rPr>
          <w:rStyle w:val="VerbatimChar"/>
        </w:rPr>
        <w:t xml:space="preserve">\draw[&lt;-,cyan] (b) -| (c);</w:t>
      </w:r>
      <w:r>
        <w:br/>
      </w:r>
      <w:r>
        <w:rPr>
          <w:rStyle w:val="VerbatimChar"/>
        </w:rPr>
        <w:t xml:space="preserve">\draw[thick,black] (a).. controls (1,5) .. (c) </w:t>
      </w:r>
      <w:r>
        <w:br/>
      </w:r>
      <w:r>
        <w:rPr>
          <w:rStyle w:val="VerbatimChar"/>
        </w:rPr>
        <w:t xml:space="preserve">    node[midway,above]{$\frac{1}{2}$};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75" w:name="generated-figure-9"/>
    <w:p>
      <w:pPr>
        <w:pStyle w:val="Heading2"/>
      </w:pPr>
      <w:r>
        <w:t xml:space="preserve">Generated figure</w:t>
      </w:r>
    </w:p>
    <w:bookmarkEnd w:id="75"/>
    <w:bookmarkStart w:id="79" w:name="screenshot-10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267615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815TikZNodesGenerateGrap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sec:820"/>
    <w:p>
      <w:pPr>
        <w:pStyle w:val="Heading1"/>
      </w:pPr>
      <w:r>
        <w:t xml:space="preserve">820Plottingcurves - Simple curve plotting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\draw [domain=-2:2] plot (\x, {pow(\x,2)});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81" w:name="generated-figure-10"/>
    <w:p>
      <w:pPr>
        <w:pStyle w:val="Heading2"/>
      </w:pPr>
      <w:r>
        <w:t xml:space="preserve">Generated figure</w:t>
      </w:r>
    </w:p>
    <w:bookmarkEnd w:id="81"/>
    <w:bookmarkStart w:id="85" w:name="screenshot-11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00944"/>
            <wp:effectExtent b="0" l="0" r="0" t="0"/>
            <wp:docPr descr="image" title="" id="83" name="Picture"/>
            <a:graphic>
              <a:graphicData uri="http://schemas.openxmlformats.org/drawingml/2006/picture">
                <pic:pic>
                  <pic:nvPicPr>
                    <pic:cNvPr descr="820Plottingcurve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00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sec:821A"/>
    <w:p>
      <w:pPr>
        <w:pStyle w:val="Heading1"/>
      </w:pPr>
      <w:r>
        <w:t xml:space="preserve">821APlottingcurves - Cosine with axes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\begin{tikzpicture}[scale=1.5]</w:t>
      </w:r>
      <w:r>
        <w:br/>
      </w:r>
      <w:r>
        <w:rPr>
          <w:rStyle w:val="VerbatimChar"/>
        </w:rPr>
        <w:t xml:space="preserve">\draw[gray, -&gt;] (-2,0) -- (2,0) node[right]{$x$} node[pos=0.53, below]{$O$};</w:t>
      </w:r>
      <w:r>
        <w:br/>
      </w:r>
      <w:r>
        <w:rPr>
          <w:rStyle w:val="VerbatimChar"/>
        </w:rPr>
        <w:t xml:space="preserve">\draw[gray, -&gt;] (0,-1) -- (0,1) node[above]{$y$};</w:t>
      </w:r>
      <w:r>
        <w:br/>
      </w:r>
      <w:r>
        <w:rPr>
          <w:rStyle w:val="VerbatimChar"/>
        </w:rPr>
        <w:t xml:space="preserve">\draw[fill,gray] (0,0) circle [radius=1pt];</w:t>
      </w:r>
      <w:r>
        <w:br/>
      </w:r>
      <w:r>
        <w:rPr>
          <w:rStyle w:val="VerbatimChar"/>
        </w:rPr>
        <w:t xml:space="preserve">\draw[blue, thick] [domain=-2:2, samples=50] </w:t>
      </w:r>
      <w:r>
        <w:br/>
      </w:r>
      <w:r>
        <w:rPr>
          <w:rStyle w:val="VerbatimChar"/>
        </w:rPr>
        <w:t xml:space="preserve">    plot (\x,{cos(pi*\x r)})</w:t>
      </w:r>
      <w:r>
        <w:br/>
      </w:r>
      <w:r>
        <w:rPr>
          <w:rStyle w:val="VerbatimChar"/>
        </w:rPr>
        <w:t xml:space="preserve">    node[right]{$y = \cos(x)$};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87" w:name="generated-figure-11"/>
    <w:p>
      <w:pPr>
        <w:pStyle w:val="Heading2"/>
      </w:pPr>
      <w:r>
        <w:t xml:space="preserve">Generated figure</w:t>
      </w:r>
    </w:p>
    <w:bookmarkEnd w:id="87"/>
    <w:bookmarkStart w:id="91" w:name="screenshot-12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269382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821APlottingcurve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9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sec:821B"/>
    <w:p>
      <w:pPr>
        <w:pStyle w:val="Heading1"/>
      </w:pPr>
      <w:r>
        <w:t xml:space="preserve">821BPlottingcurves - Parabola with axes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\draw[gray, -&gt;] (-3,0) -- (3,0) node[right]{$x$} node[pos=0.53, below]{$O$};</w:t>
      </w:r>
      <w:r>
        <w:br/>
      </w:r>
      <w:r>
        <w:rPr>
          <w:rStyle w:val="VerbatimChar"/>
        </w:rPr>
        <w:t xml:space="preserve">\draw[gray, -&gt;] (0,-2) -- (0,2) node[above]{$y$};</w:t>
      </w:r>
      <w:r>
        <w:br/>
      </w:r>
      <w:r>
        <w:rPr>
          <w:rStyle w:val="VerbatimChar"/>
        </w:rPr>
        <w:t xml:space="preserve">\draw[fill,gray] (0,0) circle [radius=1pt];</w:t>
      </w:r>
      <w:r>
        <w:br/>
      </w:r>
      <w:r>
        <w:rPr>
          <w:rStyle w:val="VerbatimChar"/>
        </w:rPr>
        <w:t xml:space="preserve">\draw [domain=-2:2] plot (\x, {pow(\x,2)}) node[right] {$y = x^2$};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93" w:name="generated-figure-12"/>
    <w:p>
      <w:pPr>
        <w:pStyle w:val="Heading2"/>
      </w:pPr>
      <w:r>
        <w:t xml:space="preserve">Generated figure</w:t>
      </w:r>
    </w:p>
    <w:bookmarkEnd w:id="93"/>
    <w:bookmarkStart w:id="97" w:name="screenshot-13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248977"/>
            <wp:effectExtent b="0" l="0" r="0" t="0"/>
            <wp:docPr descr="image" title="" id="95" name="Picture"/>
            <a:graphic>
              <a:graphicData uri="http://schemas.openxmlformats.org/drawingml/2006/picture">
                <pic:pic>
                  <pic:nvPicPr>
                    <pic:cNvPr descr="821BPlottingcurv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8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sec:830"/>
    <w:p>
      <w:pPr>
        <w:pStyle w:val="Heading1"/>
      </w:pPr>
      <w:r>
        <w:t xml:space="preserve">830TikZWorkingWithLoops - Simple loops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\begin{tikzpicture}[scale=0.75]</w:t>
      </w:r>
      <w:r>
        <w:br/>
      </w:r>
      <w:r>
        <w:rPr>
          <w:rStyle w:val="VerbatimChar"/>
        </w:rPr>
        <w:t xml:space="preserve">\foreach \x in {0,1,2,3}</w:t>
      </w:r>
      <w:r>
        <w:br/>
      </w:r>
      <w:r>
        <w:rPr>
          <w:rStyle w:val="VerbatimChar"/>
        </w:rPr>
        <w:t xml:space="preserve">\draw[red,thick] (0,\x) circle [radius=\x+1];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99" w:name="generated-figure-13"/>
    <w:p>
      <w:pPr>
        <w:pStyle w:val="Heading2"/>
      </w:pPr>
      <w:r>
        <w:t xml:space="preserve">Generated figure</w:t>
      </w:r>
    </w:p>
    <w:bookmarkEnd w:id="99"/>
    <w:bookmarkStart w:id="103" w:name="screenshot-14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951074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830TikZWorkingWithLoop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5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sec:831"/>
    <w:p>
      <w:pPr>
        <w:pStyle w:val="Heading1"/>
      </w:pPr>
      <w:r>
        <w:t xml:space="preserve">831TikZWorkingWithLoopsSierpiński - Sierpiński triangle</w:t>
      </w:r>
    </w:p>
    <w:p>
      <w:pPr>
        <w:pStyle w:val="SourceCode"/>
      </w:pPr>
      <w:r>
        <w:rPr>
          <w:rStyle w:val="VerbatimChar"/>
        </w:rPr>
        <w:t xml:space="preserve">\documentclass[border=1cm]{standalone}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\usetikzlibrary{math}</w:t>
      </w:r>
      <w:r>
        <w:br/>
      </w:r>
      <w:r>
        <w:br/>
      </w:r>
      <w:r>
        <w:rPr>
          <w:rStyle w:val="VerbatimChar"/>
        </w:rPr>
        <w:t xml:space="preserve">\newcommand\Triangle[2]{</w:t>
      </w:r>
      <w:r>
        <w:br/>
      </w:r>
      <w:r>
        <w:rPr>
          <w:rStyle w:val="VerbatimChar"/>
        </w:rPr>
        <w:t xml:space="preserve">  \draw #1 coordinate(a)-- ++(0:#2) coordinate(b);</w:t>
      </w:r>
      <w:r>
        <w:br/>
      </w:r>
      <w:r>
        <w:rPr>
          <w:rStyle w:val="VerbatimChar"/>
        </w:rPr>
        <w:t xml:space="preserve">  \draw (a)-- ++(60:#2) coordinate(c);</w:t>
      </w:r>
      <w:r>
        <w:br/>
      </w:r>
      <w:r>
        <w:rPr>
          <w:rStyle w:val="VerbatimChar"/>
        </w:rPr>
        <w:t xml:space="preserve">  \fill (a)-- (b)-- (c)-- cycle;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  \tikzmath{</w:t>
      </w:r>
      <w:r>
        <w:br/>
      </w:r>
      <w:r>
        <w:rPr>
          <w:rStyle w:val="VerbatimChar"/>
        </w:rPr>
        <w:t xml:space="preserve">    function sierpinski(\x, \y, \s, \d) {</w:t>
      </w:r>
      <w:r>
        <w:br/>
      </w:r>
      <w:r>
        <w:rPr>
          <w:rStyle w:val="VerbatimChar"/>
        </w:rPr>
        <w:t xml:space="preserve">      if (\d == 0) then {</w:t>
      </w:r>
      <w:r>
        <w:br/>
      </w:r>
      <w:r>
        <w:rPr>
          <w:rStyle w:val="VerbatimChar"/>
        </w:rPr>
        <w:t xml:space="preserve">        { \Triangle{(\x,\y)}{\s}; };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\u1 = 0.25*\s;</w:t>
      </w:r>
      <w:r>
        <w:br/>
      </w:r>
      <w:r>
        <w:rPr>
          <w:rStyle w:val="VerbatimChar"/>
        </w:rPr>
        <w:t xml:space="preserve">        \u2 = \u1*sqrt(3);</w:t>
      </w:r>
      <w:r>
        <w:br/>
      </w:r>
      <w:r>
        <w:rPr>
          <w:rStyle w:val="VerbatimChar"/>
        </w:rPr>
        <w:t xml:space="preserve">        \u3 = 0.5*\s;</w:t>
      </w:r>
      <w:r>
        <w:br/>
      </w:r>
      <w:r>
        <w:rPr>
          <w:rStyle w:val="VerbatimChar"/>
        </w:rPr>
        <w:t xml:space="preserve">        sierpinski(\x,\y,\u3,\d-1);</w:t>
      </w:r>
      <w:r>
        <w:br/>
      </w:r>
      <w:r>
        <w:rPr>
          <w:rStyle w:val="VerbatimChar"/>
        </w:rPr>
        <w:t xml:space="preserve">        sierpinski(\x+\u3,\y,\u3,\d-1);</w:t>
      </w:r>
      <w:r>
        <w:br/>
      </w:r>
      <w:r>
        <w:rPr>
          <w:rStyle w:val="VerbatimChar"/>
        </w:rPr>
        <w:t xml:space="preserve">        sierpinski(\x+\u1,\y+\u2,\u3,\d-1);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\S = 4; </w:t>
      </w:r>
      <w:r>
        <w:br/>
      </w:r>
      <w:r>
        <w:rPr>
          <w:rStyle w:val="VerbatimChar"/>
        </w:rPr>
        <w:t xml:space="preserve">    for \d in {0,...,5}{</w:t>
      </w:r>
      <w:r>
        <w:br/>
      </w:r>
      <w:r>
        <w:rPr>
          <w:rStyle w:val="VerbatimChar"/>
        </w:rPr>
        <w:t xml:space="preserve">      % To situate all plots nicely under and next to each other, define the coords</w:t>
      </w:r>
      <w:r>
        <w:br/>
      </w:r>
      <w:r>
        <w:rPr>
          <w:rStyle w:val="VerbatimChar"/>
        </w:rPr>
        <w:t xml:space="preserve">      % of the lower left corners preemptively</w:t>
      </w:r>
      <w:r>
        <w:br/>
      </w:r>
      <w:r>
        <w:rPr>
          <w:rStyle w:val="VerbatimChar"/>
        </w:rPr>
        <w:t xml:space="preserve">      \x = (\S+1)*mod(\d,2);</w:t>
      </w:r>
      <w:r>
        <w:br/>
      </w:r>
      <w:r>
        <w:rPr>
          <w:rStyle w:val="VerbatimChar"/>
        </w:rPr>
        <w:t xml:space="preserve">      \y = int(\d/2) * (\S+1);</w:t>
      </w:r>
      <w:r>
        <w:br/>
      </w:r>
      <w:r>
        <w:rPr>
          <w:rStyle w:val="VerbatimChar"/>
        </w:rPr>
        <w:t xml:space="preserve">      sierpinski(\x,-\y,\S,\d);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105" w:name="generated-figure-14"/>
    <w:p>
      <w:pPr>
        <w:pStyle w:val="Heading2"/>
      </w:pPr>
      <w:r>
        <w:t xml:space="preserve">Generated figure</w:t>
      </w:r>
    </w:p>
    <w:bookmarkEnd w:id="105"/>
    <w:bookmarkStart w:id="109" w:name="screenshot-15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4267200" cy="2399128"/>
            <wp:effectExtent b="0" l="0" r="0" t="0"/>
            <wp:docPr descr="image" title="" id="107" name="Picture"/>
            <a:graphic>
              <a:graphicData uri="http://schemas.openxmlformats.org/drawingml/2006/picture">
                <pic:pic>
                  <pic:nvPicPr>
                    <pic:cNvPr descr="831TikZWorkingWithLoopsSierpiński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6" w:name="sec:840"/>
    <w:p>
      <w:pPr>
        <w:pStyle w:val="Heading1"/>
      </w:pPr>
      <w:r>
        <w:t xml:space="preserve">840EXERCICE1 - Exercise: Pentagon</w:t>
      </w:r>
    </w:p>
    <w:p>
      <w:pPr>
        <w:pStyle w:val="SourceCode"/>
      </w:pPr>
      <w:r>
        <w:rPr>
          <w:rStyle w:val="VerbatimChar"/>
        </w:rPr>
        <w:t xml:space="preserve">\documentclass{article}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</w:t>
      </w:r>
      <w:r>
        <w:br/>
      </w:r>
      <w:r>
        <w:rPr>
          <w:rStyle w:val="VerbatimChar"/>
        </w:rPr>
        <w:t xml:space="preserve">\foreach \a/\i in {0/1,72/2,144/3,216/4,288/5}</w:t>
      </w:r>
      <w:r>
        <w:br/>
      </w:r>
      <w:r>
        <w:rPr>
          <w:rStyle w:val="VerbatimChar"/>
        </w:rPr>
        <w:t xml:space="preserve">    \node[circle,draw] (v\i) at (\a:2) {$v_{\i}$};</w:t>
      </w:r>
      <w:r>
        <w:br/>
      </w:r>
      <w:r>
        <w:rPr>
          <w:rStyle w:val="VerbatimChar"/>
        </w:rPr>
        <w:t xml:space="preserve">\draw (v1)--(v2)--(v3)--(v4)--(v5)--cycle;</w:t>
      </w:r>
      <w:r>
        <w:br/>
      </w:r>
      <w:r>
        <w:rPr>
          <w:rStyle w:val="VerbatimChar"/>
        </w:rPr>
        <w:t xml:space="preserve">\draw[red] (v1)--(v3)--(v5)--(v2)--(v4)--cycle;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111" w:name="generated-figure-15"/>
    <w:p>
      <w:pPr>
        <w:pStyle w:val="Heading2"/>
      </w:pPr>
      <w:r>
        <w:t xml:space="preserve">Generated figure</w:t>
      </w:r>
    </w:p>
    <w:bookmarkEnd w:id="111"/>
    <w:bookmarkStart w:id="115" w:name="screenshot-16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200400" cy="1799346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840Exercice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99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2" w:name="sec:841"/>
    <w:p>
      <w:pPr>
        <w:pStyle w:val="Heading1"/>
      </w:pPr>
      <w:r>
        <w:t xml:space="preserve">841EXERCICE - Exponential and logarithmic functions</w:t>
      </w:r>
    </w:p>
    <w:p>
      <w:pPr>
        <w:pStyle w:val="SourceCode"/>
      </w:pPr>
      <w:r>
        <w:rPr>
          <w:rStyle w:val="VerbatimChar"/>
        </w:rPr>
        <w:t xml:space="preserve">\documentclass[border=1cm]{standalone}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\usepackage{amsmath}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\begin{tikzpicture}[&gt;=stealth, scale=1.2]</w:t>
      </w:r>
      <w:r>
        <w:br/>
      </w:r>
      <w:r>
        <w:rPr>
          <w:rStyle w:val="VerbatimChar"/>
        </w:rPr>
        <w:t xml:space="preserve">    \draw[very thin, gray!30] (-2,-2) grid (4,4);</w:t>
      </w:r>
      <w:r>
        <w:br/>
      </w:r>
      <w:r>
        <w:rPr>
          <w:rStyle w:val="VerbatimChar"/>
        </w:rPr>
        <w:t xml:space="preserve">    \draw[-&gt;, thick] (-2.5,0) -- (4.5,0) node[right] {$x$};</w:t>
      </w:r>
      <w:r>
        <w:br/>
      </w:r>
      <w:r>
        <w:rPr>
          <w:rStyle w:val="VerbatimChar"/>
        </w:rPr>
        <w:t xml:space="preserve">    \draw[-&gt;, thick] (0,-2.5) -- (0,4.5) node[above] {$y$};</w:t>
      </w:r>
      <w:r>
        <w:br/>
      </w:r>
      <w:r>
        <w:rPr>
          <w:rStyle w:val="VerbatimChar"/>
        </w:rPr>
        <w:t xml:space="preserve">    \node[below left] at (0,0) {$O$};</w:t>
      </w:r>
      <w:r>
        <w:br/>
      </w:r>
      <w:r>
        <w:rPr>
          <w:rStyle w:val="VerbatimChar"/>
        </w:rPr>
        <w:t xml:space="preserve">    \draw[blue, thick, domain=-2.2:1.4, samples=50] </w:t>
      </w:r>
      <w:r>
        <w:br/>
      </w:r>
      <w:r>
        <w:rPr>
          <w:rStyle w:val="VerbatimChar"/>
        </w:rPr>
        <w:t xml:space="preserve">        plot (\x, {exp(\x)}) node[right] {$y=e^x$};</w:t>
      </w:r>
      <w:r>
        <w:br/>
      </w:r>
      <w:r>
        <w:rPr>
          <w:rStyle w:val="VerbatimChar"/>
        </w:rPr>
        <w:t xml:space="preserve">    \draw[red, thick, domain=0.12:4.2, samples=50] </w:t>
      </w:r>
      <w:r>
        <w:br/>
      </w:r>
      <w:r>
        <w:rPr>
          <w:rStyle w:val="VerbatimChar"/>
        </w:rPr>
        <w:t xml:space="preserve">        plot (\x, {ln(\x)}) node[above right] {$y=\ln(x)$};</w:t>
      </w:r>
      <w:r>
        <w:br/>
      </w:r>
      <w:r>
        <w:rPr>
          <w:rStyle w:val="VerbatimChar"/>
        </w:rPr>
        <w:t xml:space="preserve">    \filldraw[blue] (0,1) circle (2pt);</w:t>
      </w:r>
      <w:r>
        <w:br/>
      </w:r>
      <w:r>
        <w:rPr>
          <w:rStyle w:val="VerbatimChar"/>
        </w:rPr>
        <w:t xml:space="preserve">    \node[left, blue] at (0,1) {$A(0,1)$};</w:t>
      </w:r>
      <w:r>
        <w:br/>
      </w:r>
      <w:r>
        <w:rPr>
          <w:rStyle w:val="VerbatimChar"/>
        </w:rPr>
        <w:t xml:space="preserve">    \filldraw[red] (1,0) circle (2pt);</w:t>
      </w:r>
      <w:r>
        <w:br/>
      </w:r>
      <w:r>
        <w:rPr>
          <w:rStyle w:val="VerbatimChar"/>
        </w:rPr>
        <w:t xml:space="preserve">    \node[below right, red] at (1,0) {$B(1,0)$};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117" w:name="generated-figure-16"/>
    <w:p>
      <w:pPr>
        <w:pStyle w:val="Heading2"/>
      </w:pPr>
      <w:r>
        <w:t xml:space="preserve">Generated figure</w:t>
      </w:r>
    </w:p>
    <w:bookmarkEnd w:id="117"/>
    <w:bookmarkStart w:id="121" w:name="screenshot-17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119" name="Picture"/>
            <a:graphic>
              <a:graphicData uri="http://schemas.openxmlformats.org/drawingml/2006/picture">
                <pic:pic>
                  <pic:nvPicPr>
                    <pic:cNvPr descr="841Exercic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8" w:name="sec:842"/>
    <w:p>
      <w:pPr>
        <w:pStyle w:val="Heading1"/>
      </w:pPr>
      <w:r>
        <w:t xml:space="preserve">842EXERCICE3 - Fractal tree</w:t>
      </w:r>
    </w:p>
    <w:p>
      <w:pPr>
        <w:pStyle w:val="SourceCode"/>
      </w:pPr>
      <w:r>
        <w:rPr>
          <w:rStyle w:val="VerbatimChar"/>
        </w:rPr>
        <w:t xml:space="preserve">\documentclass[border=1cm]{standalone}</w:t>
      </w:r>
      <w:r>
        <w:br/>
      </w:r>
      <w:r>
        <w:rPr>
          <w:rStyle w:val="VerbatimChar"/>
        </w:rPr>
        <w:t xml:space="preserve">\usepackage{tikz}</w:t>
      </w:r>
      <w:r>
        <w:br/>
      </w:r>
      <w:r>
        <w:rPr>
          <w:rStyle w:val="VerbatimChar"/>
        </w:rPr>
        <w:t xml:space="preserve">\usetikzlibrary{math}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\begin{tikzpicture}[x=1cm, y=1cm]</w:t>
      </w:r>
      <w:r>
        <w:br/>
      </w:r>
      <w:r>
        <w:rPr>
          <w:rStyle w:val="VerbatimChar"/>
        </w:rPr>
        <w:t xml:space="preserve">  \tikzmath{</w:t>
      </w:r>
      <w:r>
        <w:br/>
      </w:r>
      <w:r>
        <w:rPr>
          <w:rStyle w:val="VerbatimChar"/>
        </w:rPr>
        <w:t xml:space="preserve">    function drawtree(\x, \y, \angle, \size, \depth) {</w:t>
      </w:r>
      <w:r>
        <w:br/>
      </w:r>
      <w:r>
        <w:rPr>
          <w:rStyle w:val="VerbatimChar"/>
        </w:rPr>
        <w:t xml:space="preserve">      if (\depth &gt; 0) then {</w:t>
      </w:r>
      <w:r>
        <w:br/>
      </w:r>
      <w:r>
        <w:rPr>
          <w:rStyle w:val="VerbatimChar"/>
        </w:rPr>
        <w:t xml:space="preserve">        \nextx = \x + \size * cos(\angle);</w:t>
      </w:r>
      <w:r>
        <w:br/>
      </w:r>
      <w:r>
        <w:rPr>
          <w:rStyle w:val="VerbatimChar"/>
        </w:rPr>
        <w:t xml:space="preserve">        \nexty = \y + \size * sin(\angle);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\draw[line width=\size*2, color=green!\depth!brown] </w:t>
      </w:r>
      <w:r>
        <w:br/>
      </w:r>
      <w:r>
        <w:rPr>
          <w:rStyle w:val="VerbatimChar"/>
        </w:rPr>
        <w:t xml:space="preserve">            (\x, \y) -- (\nextx, \nexty);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\newsize = \size * 0.75;</w:t>
      </w:r>
      <w:r>
        <w:br/>
      </w:r>
      <w:r>
        <w:rPr>
          <w:rStyle w:val="VerbatimChar"/>
        </w:rPr>
        <w:t xml:space="preserve">        \newdepth = \depth - 1;</w:t>
      </w:r>
      <w:r>
        <w:br/>
      </w:r>
      <w:r>
        <w:rPr>
          <w:rStyle w:val="VerbatimChar"/>
        </w:rPr>
        <w:t xml:space="preserve">        drawtree(\nextx, \nexty, \angle + 25, \newsize, \newdepth);</w:t>
      </w:r>
      <w:r>
        <w:br/>
      </w:r>
      <w:r>
        <w:rPr>
          <w:rStyle w:val="VerbatimChar"/>
        </w:rPr>
        <w:t xml:space="preserve">        drawtree(\nextx, \nexty, \angle - 35, \newsize, \newdepth);</w:t>
      </w:r>
      <w:r>
        <w:br/>
      </w:r>
      <w:r>
        <w:rPr>
          <w:rStyle w:val="VerbatimChar"/>
        </w:rPr>
        <w:t xml:space="preserve">      };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drawtree(0, 0, 90, 1.5, 9);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Start w:id="123" w:name="generated-figure-17"/>
    <w:p>
      <w:pPr>
        <w:pStyle w:val="Heading2"/>
      </w:pPr>
      <w:r>
        <w:t xml:space="preserve">Generated figure</w:t>
      </w:r>
    </w:p>
    <w:bookmarkEnd w:id="123"/>
    <w:bookmarkStart w:id="127" w:name="screenshot-18"/>
    <w:p>
      <w:pPr>
        <w:pStyle w:val="Heading2"/>
      </w:pPr>
      <w:r>
        <w:t xml:space="preserve">Screenshot</w:t>
      </w:r>
    </w:p>
    <w:p>
      <w:pPr>
        <w:pStyle w:val="FirstParagraph"/>
      </w:pPr>
      <w:r>
        <w:drawing>
          <wp:inline>
            <wp:extent cx="3733800" cy="2099237"/>
            <wp:effectExtent b="0" l="0" r="0" t="0"/>
            <wp:docPr descr="image" title="" id="125" name="Picture"/>
            <a:graphic>
              <a:graphicData uri="http://schemas.openxmlformats.org/drawingml/2006/picture">
                <pic:pic>
                  <pic:nvPicPr>
                    <pic:cNvPr descr="842Exercice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9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X669d77d89a48e8173f109effbf791679f5468f9"/>
    <w:p>
      <w:pPr>
        <w:pStyle w:val="Heading1"/>
      </w:pPr>
      <w:r>
        <w:t xml:space="preserve">Conclusion: Methodology for creating successful TikZ documents</w:t>
      </w:r>
    </w:p>
    <w:p>
      <w:pPr>
        <w:pStyle w:val="FirstParagraph"/>
      </w:pPr>
      <w:r>
        <w:t xml:space="preserve">After exhaustive study of TikZ examples, here is the structured methodology for creating successful TikZ documents:</w:t>
      </w:r>
    </w:p>
    <w:bookmarkStart w:id="129" w:name="essential-basic-structure"/>
    <w:p>
      <w:pPr>
        <w:pStyle w:val="Heading2"/>
      </w:pPr>
      <w:r>
        <w:t xml:space="preserve">1. Essential basic structure</w:t>
      </w:r>
    </w:p>
    <w:p>
      <w:pPr>
        <w:pStyle w:val="SourceCode"/>
      </w:pPr>
      <w:r>
        <w:rPr>
          <w:rStyle w:val="VerbatimChar"/>
        </w:rPr>
        <w:t xml:space="preserve">\documentclass{article}  % or standalone for figures only</w:t>
      </w:r>
      <w:r>
        <w:br/>
      </w:r>
      <w:r>
        <w:rPr>
          <w:rStyle w:val="VerbatimChar"/>
        </w:rPr>
        <w:t xml:space="preserve">\usepackage{tikz}        % REQUIRED first</w:t>
      </w:r>
      <w:r>
        <w:br/>
      </w:r>
      <w:r>
        <w:rPr>
          <w:rStyle w:val="VerbatimChar"/>
        </w:rPr>
        <w:t xml:space="preserve">\usepackage{amsmath}     % For mathematical formulas</w:t>
      </w:r>
      <w:r>
        <w:br/>
      </w:r>
      <w:r>
        <w:rPr>
          <w:rStyle w:val="VerbatimChar"/>
        </w:rPr>
        <w:t xml:space="preserve">% Other packages as needed</w:t>
      </w:r>
      <w:r>
        <w:br/>
      </w:r>
      <w:r>
        <w:rPr>
          <w:rStyle w:val="VerbatimChar"/>
        </w:rPr>
        <w:t xml:space="preserve">\begin{document}</w:t>
      </w:r>
      <w:r>
        <w:br/>
      </w:r>
      <w:r>
        <w:rPr>
          <w:rStyle w:val="VerbatimChar"/>
        </w:rPr>
        <w:t xml:space="preserve">\begin{tikzpicture}[options]</w:t>
      </w:r>
      <w:r>
        <w:br/>
      </w:r>
      <w:r>
        <w:rPr>
          <w:rStyle w:val="VerbatimChar"/>
        </w:rPr>
        <w:t xml:space="preserve">  % Your TikZ code here</w:t>
      </w:r>
      <w:r>
        <w:br/>
      </w:r>
      <w:r>
        <w:rPr>
          <w:rStyle w:val="VerbatimChar"/>
        </w:rPr>
        <w:t xml:space="preserve">\end{tikzpicture}</w:t>
      </w:r>
      <w:r>
        <w:br/>
      </w:r>
      <w:r>
        <w:rPr>
          <w:rStyle w:val="VerbatimChar"/>
        </w:rPr>
        <w:t xml:space="preserve">\end{document}</w:t>
      </w:r>
    </w:p>
    <w:bookmarkEnd w:id="129"/>
    <w:bookmarkStart w:id="130" w:name="recommended-progressive-approach"/>
    <w:p>
      <w:pPr>
        <w:pStyle w:val="Heading2"/>
      </w:pPr>
      <w:r>
        <w:t xml:space="preserve">2. Recommended progressive approach</w:t>
      </w:r>
    </w:p>
    <w:p>
      <w:pPr>
        <w:pStyle w:val="FirstParagraph"/>
      </w:pPr>
      <w:r>
        <w:rPr>
          <w:b/>
          <w:bCs/>
        </w:rPr>
        <w:t xml:space="preserve">Step 1: Planning</w:t>
      </w:r>
    </w:p>
    <w:p>
      <w:pPr>
        <w:numPr>
          <w:ilvl w:val="0"/>
          <w:numId w:val="1001"/>
        </w:numPr>
      </w:pPr>
      <w:r>
        <w:t xml:space="preserve">Define dimensions (min/max coordinates)</w:t>
      </w:r>
    </w:p>
    <w:p>
      <w:pPr>
        <w:numPr>
          <w:ilvl w:val="0"/>
          <w:numId w:val="1001"/>
        </w:numPr>
      </w:pPr>
      <w:r>
        <w:t xml:space="preserve">Identify graphical elements (lines, shapes, text)</w:t>
      </w:r>
    </w:p>
    <w:p>
      <w:pPr>
        <w:numPr>
          <w:ilvl w:val="0"/>
          <w:numId w:val="1001"/>
        </w:numPr>
      </w:pPr>
      <w:r>
        <w:t xml:space="preserve">Choose appropriate scale</w:t>
      </w:r>
    </w:p>
    <w:p>
      <w:pPr>
        <w:pStyle w:val="FirstParagraph"/>
      </w:pPr>
      <w:r>
        <w:rPr>
          <w:b/>
          <w:bCs/>
        </w:rPr>
        <w:t xml:space="preserve">Step 2: Build in layers</w:t>
      </w:r>
    </w:p>
    <w:p>
      <w:pPr>
        <w:numPr>
          <w:ilvl w:val="0"/>
          <w:numId w:val="1002"/>
        </w:numPr>
      </w:pPr>
      <w:r>
        <w:t xml:space="preserve">Reference grid (</w:t>
      </w:r>
      <w:r>
        <w:rPr>
          <w:rStyle w:val="VerbatimChar"/>
        </w:rPr>
        <w:t xml:space="preserve">draw[gray, thin] (0,-8) grid (5,5);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Axes and reference marks</w:t>
      </w:r>
    </w:p>
    <w:p>
      <w:pPr>
        <w:numPr>
          <w:ilvl w:val="0"/>
          <w:numId w:val="1002"/>
        </w:numPr>
      </w:pPr>
      <w:r>
        <w:t xml:space="preserve">Main elements</w:t>
      </w:r>
    </w:p>
    <w:p>
      <w:pPr>
        <w:numPr>
          <w:ilvl w:val="0"/>
          <w:numId w:val="1002"/>
        </w:numPr>
      </w:pPr>
      <w:r>
        <w:t xml:space="preserve">Details and annotations</w:t>
      </w:r>
    </w:p>
    <w:p>
      <w:pPr>
        <w:numPr>
          <w:ilvl w:val="0"/>
          <w:numId w:val="1002"/>
        </w:numPr>
      </w:pPr>
      <w:r>
        <w:t xml:space="preserve">Legends and text</w:t>
      </w:r>
    </w:p>
    <w:p>
      <w:pPr>
        <w:pStyle w:val="FirstParagraph"/>
      </w:pPr>
      <w:r>
        <w:rPr>
          <w:b/>
          <w:bCs/>
        </w:rPr>
        <w:t xml:space="preserve">Step 3: Optimize</w:t>
      </w:r>
    </w:p>
    <w:p>
      <w:pPr>
        <w:numPr>
          <w:ilvl w:val="0"/>
          <w:numId w:val="1003"/>
        </w:numPr>
      </w:pPr>
      <w:r>
        <w:t xml:space="preserve">Use custom styles:</w:t>
      </w:r>
      <w:r>
        <w:t xml:space="preserve"> </w:t>
      </w:r>
      <w:r>
        <w:rPr>
          <w:rStyle w:val="VerbatimChar"/>
        </w:rPr>
        <w:t xml:space="preserve">\tikzset{monstyle/.style={red, thick}}</w:t>
      </w:r>
    </w:p>
    <w:p>
      <w:pPr>
        <w:numPr>
          <w:ilvl w:val="0"/>
          <w:numId w:val="1003"/>
        </w:numPr>
      </w:pPr>
      <w:r>
        <w:t xml:space="preserve">Define reusable nodes</w:t>
      </w:r>
    </w:p>
    <w:p>
      <w:pPr>
        <w:numPr>
          <w:ilvl w:val="0"/>
          <w:numId w:val="1003"/>
        </w:numPr>
      </w:pPr>
      <w:r>
        <w:t xml:space="preserve">Organize with relative coordinates</w:t>
      </w:r>
    </w:p>
    <w:bookmarkEnd w:id="130"/>
    <w:bookmarkStart w:id="131" w:name="essential-best-practices"/>
    <w:p>
      <w:pPr>
        <w:pStyle w:val="Heading2"/>
      </w:pPr>
      <w:r>
        <w:t xml:space="preserve">3. Essential best practices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Practice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 X-axis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(A) at (0,0)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loops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\foreach</w:t>
            </w:r>
            <w:r>
              <w:t xml:space="preserve"> </w:t>
            </w:r>
            <w:r>
              <w:t xml:space="preserve">for repetitions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Separate style/content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Styles in preamble, drawing in tikzpicture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frequently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often to detect errors</w:t>
            </w:r>
          </w:p>
        </w:tc>
      </w:tr>
    </w:tbl>
    <w:bookmarkEnd w:id="131"/>
    <w:bookmarkStart w:id="132" w:name="synthetic-conclusion"/>
    <w:p>
      <w:pPr>
        <w:pStyle w:val="Heading2"/>
      </w:pPr>
      <w:r>
        <w:t xml:space="preserve">4. Synthetic conclusion</w:t>
      </w:r>
    </w:p>
    <w:p>
      <w:pPr>
        <w:pStyle w:val="FirstParagraph"/>
      </w:pPr>
      <w:r>
        <w:rPr>
          <w:b/>
          <w:bCs/>
        </w:rPr>
        <w:t xml:space="preserve">To create successful TikZ documents: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/>
          <w:bCs/>
        </w:rPr>
        <w:t xml:space="preserve">Structure</w:t>
      </w:r>
      <w:r>
        <w:t xml:space="preserve">: Preamble → Environment → Commands → Closure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b/>
          <w:bCs/>
        </w:rPr>
        <w:t xml:space="preserve">Iterate</w:t>
      </w:r>
      <w:r>
        <w:t xml:space="preserve">: Simple → Complex, Grid → Axes → Shapes → Details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/>
          <w:bCs/>
        </w:rPr>
        <w:t xml:space="preserve">Optimize</w:t>
      </w:r>
      <w:r>
        <w:t xml:space="preserve">: Styles, Loops, Named nodes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/>
          <w:bCs/>
        </w:rPr>
        <w:t xml:space="preserve">Verify</w:t>
      </w:r>
      <w:r>
        <w:t xml:space="preserve">: Semicolons, Names, Scale</w:t>
      </w:r>
    </w:p>
    <w:p>
      <w:pPr>
        <w:pStyle w:val="BodyText"/>
      </w:pPr>
      <w:r>
        <w:t xml:space="preserve">5.</w:t>
      </w:r>
      <w:r>
        <w:t xml:space="preserve"> </w:t>
      </w:r>
      <w:r>
        <w:rPr>
          <w:b/>
          <w:bCs/>
        </w:rPr>
        <w:t xml:space="preserve">Document</w:t>
      </w:r>
      <w:r>
        <w:t xml:space="preserve">: Comments, Separate files, Notes</w:t>
      </w:r>
    </w:p>
    <w:p>
      <w:pPr>
        <w:pStyle w:val="BodyText"/>
      </w:pPr>
      <w:r>
        <w:rPr>
          <w:b/>
          <w:bCs/>
        </w:rPr>
        <w:t xml:space="preserve">Final reminder</w:t>
      </w:r>
      <w:r>
        <w:t xml:space="preserve">: TikZ is a powerful tool requiring practice. Always start with simple examples, gradually increase complexity, and don’t hesitate to break down complex figures into several independent</w:t>
      </w:r>
      <w:r>
        <w:t xml:space="preserve"> </w:t>
      </w:r>
      <w:r>
        <w:rPr>
          <w:rStyle w:val="VerbatimChar"/>
        </w:rPr>
        <w:t xml:space="preserve">tikzpicture</w:t>
      </w:r>
      <w:r>
        <w:t xml:space="preserve"> </w:t>
      </w:r>
      <w:r>
        <w:t xml:space="preserve">environments.</w:t>
      </w:r>
    </w:p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8" Target="media/rId118.png" /><Relationship Type="http://schemas.openxmlformats.org/officeDocument/2006/relationships/image" Id="rId124" Target="media/rId1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LABORATORY08: Report and Presentation of work on TikZ</dc:title>
  <dc:creator>PELE TETE</dc:creator>
  <cp:keywords/>
  <dcterms:created xsi:type="dcterms:W3CDTF">2026-02-13T18:49:15Z</dcterms:created>
  <dcterms:modified xsi:type="dcterms:W3CDTF">2026-02-13T18:49:15Z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2025</vt:lpwstr>
  </property>
</Properties>
</file>