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FFD" w:rsidRPr="004A66E9" w:rsidRDefault="007A1FFD" w:rsidP="007A1FFD">
      <w:pPr>
        <w:jc w:val="center"/>
        <w:rPr>
          <w:rFonts w:ascii="Times New Roman" w:hAnsi="Times New Roman" w:cs="Times New Roman"/>
          <w:sz w:val="28"/>
          <w:szCs w:val="28"/>
        </w:rPr>
      </w:pPr>
      <w:r w:rsidRPr="004A66E9">
        <w:rPr>
          <w:rFonts w:ascii="Times New Roman" w:hAnsi="Times New Roman" w:cs="Times New Roman"/>
          <w:noProof/>
          <w:sz w:val="28"/>
          <w:szCs w:val="28"/>
          <w:lang w:val="en-US"/>
        </w:rPr>
        <w:drawing>
          <wp:inline distT="0" distB="0" distL="0" distR="0" wp14:anchorId="4A64FE60" wp14:editId="1F7F94C6">
            <wp:extent cx="2235835" cy="905125"/>
            <wp:effectExtent l="0" t="0" r="0" b="9525"/>
            <wp:docPr id="1" name="Picture 1" descr="C:\Users\O Meggie O\Desktop\DOCX\FNAS\anchor_logo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 Meggie O\Desktop\DOCX\FNAS\anchor_logo 2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9380" cy="1052298"/>
                    </a:xfrm>
                    <a:prstGeom prst="rect">
                      <a:avLst/>
                    </a:prstGeom>
                    <a:noFill/>
                    <a:ln>
                      <a:noFill/>
                    </a:ln>
                  </pic:spPr>
                </pic:pic>
              </a:graphicData>
            </a:graphic>
          </wp:inline>
        </w:drawing>
      </w:r>
    </w:p>
    <w:p w:rsidR="007A1FFD" w:rsidRPr="00A47E65" w:rsidRDefault="007A1FFD" w:rsidP="007A1FFD">
      <w:pPr>
        <w:spacing w:after="0" w:line="276" w:lineRule="auto"/>
        <w:ind w:left="720"/>
        <w:jc w:val="center"/>
        <w:rPr>
          <w:rFonts w:ascii="Times New Roman" w:eastAsia="Calibri" w:hAnsi="Times New Roman" w:cs="Times New Roman"/>
          <w:b/>
          <w:sz w:val="28"/>
          <w:szCs w:val="28"/>
          <w:lang w:val="en-US"/>
        </w:rPr>
      </w:pPr>
      <w:r w:rsidRPr="00A47E65">
        <w:rPr>
          <w:rFonts w:ascii="Times New Roman" w:eastAsia="Calibri" w:hAnsi="Times New Roman" w:cs="Times New Roman"/>
          <w:b/>
          <w:sz w:val="28"/>
          <w:szCs w:val="28"/>
          <w:lang w:val="en-US"/>
        </w:rPr>
        <w:t xml:space="preserve">Faculty of </w:t>
      </w:r>
      <w:r>
        <w:rPr>
          <w:rFonts w:ascii="Times New Roman" w:eastAsia="Calibri" w:hAnsi="Times New Roman" w:cs="Times New Roman"/>
          <w:b/>
          <w:sz w:val="28"/>
          <w:szCs w:val="28"/>
          <w:lang w:val="en-US"/>
        </w:rPr>
        <w:t>Science</w:t>
      </w:r>
    </w:p>
    <w:p w:rsidR="007A1FFD" w:rsidRPr="00A47E65" w:rsidRDefault="007A1FFD" w:rsidP="007A1FFD">
      <w:pPr>
        <w:spacing w:after="0" w:line="276" w:lineRule="auto"/>
        <w:jc w:val="center"/>
        <w:rPr>
          <w:rFonts w:ascii="Times New Roman" w:eastAsia="Calibri" w:hAnsi="Times New Roman" w:cs="Times New Roman"/>
          <w:b/>
          <w:sz w:val="28"/>
          <w:szCs w:val="28"/>
          <w:lang w:val="en-US"/>
        </w:rPr>
      </w:pPr>
      <w:r w:rsidRPr="00A47E65">
        <w:rPr>
          <w:rFonts w:ascii="Times New Roman" w:eastAsia="Calibri" w:hAnsi="Times New Roman" w:cs="Times New Roman"/>
          <w:b/>
          <w:sz w:val="28"/>
          <w:szCs w:val="28"/>
          <w:lang w:val="en-US"/>
        </w:rPr>
        <w:t xml:space="preserve">Department of </w:t>
      </w:r>
      <w:r>
        <w:rPr>
          <w:rFonts w:ascii="Times New Roman" w:eastAsia="Calibri" w:hAnsi="Times New Roman" w:cs="Times New Roman"/>
          <w:b/>
          <w:sz w:val="28"/>
          <w:szCs w:val="28"/>
          <w:lang w:val="en-US"/>
        </w:rPr>
        <w:t>Computing</w:t>
      </w:r>
    </w:p>
    <w:p w:rsidR="007A1FFD" w:rsidRPr="00A47E65" w:rsidRDefault="007A1FFD" w:rsidP="007A1FFD">
      <w:pPr>
        <w:spacing w:after="0" w:line="276" w:lineRule="auto"/>
        <w:rPr>
          <w:rFonts w:ascii="Times New Roman" w:eastAsia="Calibri" w:hAnsi="Times New Roman" w:cs="Times New Roman"/>
          <w:sz w:val="28"/>
          <w:szCs w:val="28"/>
          <w:lang w:val="en-US"/>
        </w:rPr>
      </w:pPr>
      <w:r w:rsidRPr="00A47E65">
        <w:rPr>
          <w:rFonts w:ascii="Times New Roman" w:eastAsia="Calibri" w:hAnsi="Times New Roman" w:cs="Times New Roman"/>
          <w:b/>
          <w:sz w:val="28"/>
          <w:szCs w:val="28"/>
          <w:lang w:val="en-US"/>
        </w:rPr>
        <w:t xml:space="preserve">                            </w:t>
      </w:r>
      <w:r>
        <w:rPr>
          <w:rFonts w:ascii="Times New Roman" w:eastAsia="Calibri" w:hAnsi="Times New Roman" w:cs="Times New Roman"/>
          <w:sz w:val="28"/>
          <w:szCs w:val="28"/>
          <w:lang w:val="en-US"/>
        </w:rPr>
        <w:t>Second</w:t>
      </w:r>
      <w:r w:rsidRPr="00A47E65">
        <w:rPr>
          <w:rFonts w:ascii="Times New Roman" w:eastAsia="Calibri" w:hAnsi="Times New Roman" w:cs="Times New Roman"/>
          <w:sz w:val="28"/>
          <w:szCs w:val="28"/>
          <w:lang w:val="en-US"/>
        </w:rPr>
        <w:t xml:space="preserve"> Semester 202</w:t>
      </w:r>
      <w:r w:rsidR="006A4890">
        <w:rPr>
          <w:rFonts w:ascii="Times New Roman" w:eastAsia="Calibri" w:hAnsi="Times New Roman" w:cs="Times New Roman"/>
          <w:sz w:val="28"/>
          <w:szCs w:val="28"/>
          <w:lang w:val="en-US"/>
        </w:rPr>
        <w:t>5</w:t>
      </w:r>
      <w:r w:rsidRPr="00A47E65">
        <w:rPr>
          <w:rFonts w:ascii="Times New Roman" w:eastAsia="Calibri" w:hAnsi="Times New Roman" w:cs="Times New Roman"/>
          <w:sz w:val="28"/>
          <w:szCs w:val="28"/>
          <w:lang w:val="en-US"/>
        </w:rPr>
        <w:t>/20</w:t>
      </w:r>
      <w:r w:rsidR="006A4890">
        <w:rPr>
          <w:rFonts w:ascii="Times New Roman" w:eastAsia="Calibri" w:hAnsi="Times New Roman" w:cs="Times New Roman"/>
          <w:sz w:val="28"/>
          <w:szCs w:val="28"/>
          <w:lang w:val="en-US"/>
        </w:rPr>
        <w:t>26</w:t>
      </w:r>
      <w:r w:rsidRPr="00A47E65">
        <w:rPr>
          <w:rFonts w:ascii="Times New Roman" w:eastAsia="Calibri" w:hAnsi="Times New Roman" w:cs="Times New Roman"/>
          <w:sz w:val="28"/>
          <w:szCs w:val="28"/>
          <w:lang w:val="en-US"/>
        </w:rPr>
        <w:t xml:space="preserve"> Academic Session</w:t>
      </w:r>
    </w:p>
    <w:p w:rsidR="007A1FFD" w:rsidRPr="004A66E9" w:rsidRDefault="007A1FFD" w:rsidP="007A1FFD">
      <w:pPr>
        <w:spacing w:after="0" w:line="276" w:lineRule="auto"/>
        <w:ind w:left="1440" w:firstLine="720"/>
        <w:jc w:val="both"/>
        <w:rPr>
          <w:rFonts w:ascii="Times New Roman" w:eastAsia="Calibri" w:hAnsi="Times New Roman" w:cs="Times New Roman"/>
          <w:sz w:val="28"/>
          <w:szCs w:val="28"/>
          <w:lang w:val="en-US"/>
        </w:rPr>
      </w:pPr>
    </w:p>
    <w:p w:rsidR="007A1FFD" w:rsidRPr="00A47E65" w:rsidRDefault="007A1FFD" w:rsidP="007A1FFD">
      <w:pPr>
        <w:spacing w:after="0" w:line="276" w:lineRule="auto"/>
        <w:rPr>
          <w:rFonts w:ascii="Times New Roman" w:eastAsia="Calibri" w:hAnsi="Times New Roman" w:cs="Times New Roman"/>
          <w:sz w:val="24"/>
          <w:szCs w:val="28"/>
          <w:lang w:val="en-US"/>
        </w:rPr>
      </w:pPr>
      <w:r w:rsidRPr="00A1401B">
        <w:rPr>
          <w:rFonts w:ascii="Times New Roman" w:eastAsia="Calibri" w:hAnsi="Times New Roman" w:cs="Times New Roman"/>
          <w:b/>
          <w:sz w:val="24"/>
          <w:szCs w:val="28"/>
          <w:lang w:val="en-US"/>
        </w:rPr>
        <w:t>Course Title</w:t>
      </w:r>
      <w:r w:rsidRPr="00A47E65">
        <w:rPr>
          <w:rFonts w:ascii="Times New Roman" w:eastAsia="Calibri" w:hAnsi="Times New Roman" w:cs="Times New Roman"/>
          <w:sz w:val="24"/>
          <w:szCs w:val="28"/>
          <w:lang w:val="en-US"/>
        </w:rPr>
        <w:t xml:space="preserve">: </w:t>
      </w:r>
      <w:r>
        <w:rPr>
          <w:rFonts w:ascii="Times New Roman" w:eastAsia="Calibri" w:hAnsi="Times New Roman" w:cs="Times New Roman"/>
          <w:sz w:val="24"/>
          <w:szCs w:val="28"/>
          <w:lang w:val="en-US"/>
        </w:rPr>
        <w:t>Software Engineering</w:t>
      </w:r>
    </w:p>
    <w:p w:rsidR="007A1FFD" w:rsidRPr="00A47E65" w:rsidRDefault="007A1FFD" w:rsidP="007A1FFD">
      <w:pPr>
        <w:spacing w:after="0" w:line="276" w:lineRule="auto"/>
        <w:rPr>
          <w:rFonts w:ascii="Times New Roman" w:eastAsia="Calibri" w:hAnsi="Times New Roman" w:cs="Times New Roman"/>
          <w:sz w:val="24"/>
          <w:szCs w:val="28"/>
          <w:lang w:val="en-US"/>
        </w:rPr>
      </w:pPr>
      <w:r w:rsidRPr="00A1401B">
        <w:rPr>
          <w:rFonts w:ascii="Times New Roman" w:eastAsia="Calibri" w:hAnsi="Times New Roman" w:cs="Times New Roman"/>
          <w:b/>
          <w:sz w:val="24"/>
          <w:szCs w:val="28"/>
          <w:lang w:val="en-US"/>
        </w:rPr>
        <w:t>Course Code</w:t>
      </w:r>
      <w:r w:rsidRPr="00A47E65">
        <w:rPr>
          <w:rFonts w:ascii="Times New Roman" w:eastAsia="Calibri" w:hAnsi="Times New Roman" w:cs="Times New Roman"/>
          <w:sz w:val="24"/>
          <w:szCs w:val="28"/>
          <w:lang w:val="en-US"/>
        </w:rPr>
        <w:t xml:space="preserve">: </w:t>
      </w:r>
      <w:r>
        <w:rPr>
          <w:rFonts w:ascii="Times New Roman" w:eastAsia="Calibri" w:hAnsi="Times New Roman" w:cs="Times New Roman"/>
          <w:sz w:val="24"/>
          <w:szCs w:val="28"/>
          <w:lang w:val="en-US"/>
        </w:rPr>
        <w:t>CMP 421</w:t>
      </w:r>
    </w:p>
    <w:p w:rsidR="007A1FFD" w:rsidRPr="00A47E65" w:rsidRDefault="007A1FFD" w:rsidP="007A1FFD">
      <w:pPr>
        <w:spacing w:after="0" w:line="276" w:lineRule="auto"/>
        <w:rPr>
          <w:rFonts w:ascii="Times New Roman" w:eastAsia="Calibri" w:hAnsi="Times New Roman" w:cs="Times New Roman"/>
          <w:sz w:val="24"/>
          <w:szCs w:val="28"/>
          <w:lang w:val="en-US"/>
        </w:rPr>
      </w:pPr>
      <w:r>
        <w:rPr>
          <w:rFonts w:ascii="Times New Roman" w:eastAsia="Calibri" w:hAnsi="Times New Roman" w:cs="Times New Roman"/>
          <w:b/>
          <w:sz w:val="24"/>
          <w:szCs w:val="28"/>
          <w:lang w:val="en-US"/>
        </w:rPr>
        <w:t>Course Lecturers</w:t>
      </w:r>
      <w:r w:rsidRPr="00A47E65">
        <w:rPr>
          <w:rFonts w:ascii="Times New Roman" w:eastAsia="Calibri" w:hAnsi="Times New Roman" w:cs="Times New Roman"/>
          <w:sz w:val="24"/>
          <w:szCs w:val="28"/>
          <w:lang w:val="en-US"/>
        </w:rPr>
        <w:t xml:space="preserve">: </w:t>
      </w:r>
      <w:r>
        <w:rPr>
          <w:rFonts w:ascii="Times New Roman" w:eastAsia="Calibri" w:hAnsi="Times New Roman" w:cs="Times New Roman"/>
          <w:sz w:val="24"/>
          <w:szCs w:val="28"/>
          <w:lang w:val="en-US"/>
        </w:rPr>
        <w:t>Dr. A. M. Mustapha</w:t>
      </w:r>
    </w:p>
    <w:p w:rsidR="007A1FFD" w:rsidRPr="00A47E65" w:rsidRDefault="007A1FFD" w:rsidP="007A1FFD">
      <w:pPr>
        <w:spacing w:after="0" w:line="276" w:lineRule="auto"/>
        <w:rPr>
          <w:rFonts w:ascii="Times New Roman" w:eastAsia="Calibri" w:hAnsi="Times New Roman" w:cs="Times New Roman"/>
          <w:sz w:val="24"/>
          <w:szCs w:val="28"/>
          <w:lang w:val="en-US"/>
        </w:rPr>
      </w:pPr>
      <w:r w:rsidRPr="00A1401B">
        <w:rPr>
          <w:rFonts w:ascii="Times New Roman" w:eastAsia="Calibri" w:hAnsi="Times New Roman" w:cs="Times New Roman"/>
          <w:b/>
          <w:sz w:val="24"/>
          <w:szCs w:val="28"/>
          <w:lang w:val="en-US"/>
        </w:rPr>
        <w:t>Duration</w:t>
      </w:r>
      <w:r w:rsidRPr="00A47E65">
        <w:rPr>
          <w:rFonts w:ascii="Times New Roman" w:eastAsia="Calibri" w:hAnsi="Times New Roman" w:cs="Times New Roman"/>
          <w:sz w:val="24"/>
          <w:szCs w:val="28"/>
          <w:lang w:val="en-US"/>
        </w:rPr>
        <w:t>: 16 Weeks</w:t>
      </w:r>
    </w:p>
    <w:p w:rsidR="007A1FFD" w:rsidRPr="00A47E65" w:rsidRDefault="007A1FFD" w:rsidP="007A1FFD">
      <w:pPr>
        <w:spacing w:after="0" w:line="276" w:lineRule="auto"/>
        <w:rPr>
          <w:rFonts w:ascii="Times New Roman" w:eastAsia="Calibri" w:hAnsi="Times New Roman" w:cs="Times New Roman"/>
          <w:sz w:val="24"/>
          <w:szCs w:val="28"/>
          <w:lang w:val="en-US"/>
        </w:rPr>
      </w:pPr>
      <w:r w:rsidRPr="00A1401B">
        <w:rPr>
          <w:rFonts w:ascii="Times New Roman" w:eastAsia="Calibri" w:hAnsi="Times New Roman" w:cs="Times New Roman"/>
          <w:b/>
          <w:sz w:val="24"/>
          <w:szCs w:val="28"/>
          <w:lang w:val="en-US"/>
        </w:rPr>
        <w:t>Credits Unit</w:t>
      </w:r>
      <w:r>
        <w:rPr>
          <w:rFonts w:ascii="Times New Roman" w:eastAsia="Calibri" w:hAnsi="Times New Roman" w:cs="Times New Roman"/>
          <w:sz w:val="24"/>
          <w:szCs w:val="28"/>
          <w:lang w:val="en-US"/>
        </w:rPr>
        <w:t>: 3</w:t>
      </w:r>
    </w:p>
    <w:p w:rsidR="007A1FFD" w:rsidRDefault="007A1FFD" w:rsidP="007A1FFD">
      <w:pPr>
        <w:spacing w:after="0" w:line="276" w:lineRule="auto"/>
        <w:rPr>
          <w:rFonts w:ascii="Times New Roman" w:eastAsia="Calibri" w:hAnsi="Times New Roman" w:cs="Times New Roman"/>
          <w:sz w:val="24"/>
          <w:szCs w:val="28"/>
          <w:lang w:val="en-US"/>
        </w:rPr>
      </w:pPr>
    </w:p>
    <w:p w:rsidR="007A1FFD" w:rsidRPr="00A1401B"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Course Description</w:t>
      </w:r>
    </w:p>
    <w:p w:rsidR="007A1FFD" w:rsidRPr="00A47E65" w:rsidRDefault="007A1FFD" w:rsidP="007A1FFD">
      <w:pPr>
        <w:spacing w:after="0" w:line="276" w:lineRule="auto"/>
        <w:jc w:val="both"/>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This course explores advanced concepts in software engineering, focusing on modern software design methodologies, architectural patterns, and component-based software development. It introduces students to object-oriented analysis and design (OOAD), reusable software components, API programming, and the tools essential for requirements analysis, modeling, testing, and tool integration. The course emphasizes practical approaches to designing scalable, maintainable, and reusable software systems, bridging theory and application through case studies and hands-on tools.</w:t>
      </w:r>
      <w:r>
        <w:rPr>
          <w:rFonts w:ascii="Times New Roman" w:eastAsia="Calibri" w:hAnsi="Times New Roman" w:cs="Times New Roman"/>
          <w:sz w:val="24"/>
          <w:szCs w:val="28"/>
          <w:lang w:val="en-US"/>
        </w:rPr>
        <w:t xml:space="preserve"> </w:t>
      </w:r>
    </w:p>
    <w:p w:rsidR="007A1FFD" w:rsidRPr="00A47E65" w:rsidRDefault="007A1FFD" w:rsidP="007A1FFD">
      <w:pPr>
        <w:spacing w:after="0" w:line="276" w:lineRule="auto"/>
        <w:rPr>
          <w:rFonts w:ascii="Times New Roman" w:eastAsia="Calibri" w:hAnsi="Times New Roman" w:cs="Times New Roman"/>
          <w:sz w:val="24"/>
          <w:szCs w:val="28"/>
          <w:lang w:val="en-US"/>
        </w:rPr>
      </w:pPr>
    </w:p>
    <w:p w:rsidR="007A1FFD"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Course Objectives</w:t>
      </w:r>
    </w:p>
    <w:p w:rsidR="007A1FFD" w:rsidRPr="00F96105" w:rsidRDefault="007A1FFD" w:rsidP="007A1FFD">
      <w:pPr>
        <w:spacing w:after="0"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At the end of this course, students will:</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understand and apply the principles of software architecture and design.</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analyze and apply object-oriented techniques for software analysis and design.</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identify and use common design patterns to solve software design problems.</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design and develop software with reusability and maintainability in mind.</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write programs using apis and understand their internal structure and integration.</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utilize class browsers and other tools to facilitate component-based computing.</w:t>
      </w:r>
    </w:p>
    <w:p w:rsidR="007A1FFD" w:rsidRPr="007A1FFD" w:rsidRDefault="007A1FFD" w:rsidP="007A1FFD">
      <w:pPr>
        <w:pStyle w:val="ListParagraph"/>
        <w:numPr>
          <w:ilvl w:val="0"/>
          <w:numId w:val="2"/>
        </w:numPr>
        <w:spacing w:line="276" w:lineRule="auto"/>
        <w:ind w:left="851"/>
        <w:rPr>
          <w:rFonts w:ascii="Times New Roman" w:eastAsia="Calibri" w:hAnsi="Times New Roman" w:cs="Times New Roman"/>
          <w:sz w:val="24"/>
          <w:szCs w:val="28"/>
          <w:lang w:val="en-US"/>
        </w:rPr>
      </w:pPr>
      <w:r w:rsidRPr="007A1FFD">
        <w:rPr>
          <w:rFonts w:ascii="Times New Roman" w:eastAsia="Calibri" w:hAnsi="Times New Roman" w:cs="Times New Roman"/>
          <w:sz w:val="24"/>
          <w:szCs w:val="28"/>
          <w:lang w:val="en-US"/>
        </w:rPr>
        <w:t>select and use appropriate tools for requirements analysis, design modeling, and testing.</w:t>
      </w:r>
    </w:p>
    <w:p w:rsidR="007A1FFD" w:rsidRPr="007F2A48" w:rsidRDefault="007A1FFD" w:rsidP="007A1FFD">
      <w:pPr>
        <w:pStyle w:val="ListParagraph"/>
        <w:numPr>
          <w:ilvl w:val="0"/>
          <w:numId w:val="2"/>
        </w:numPr>
        <w:spacing w:line="276" w:lineRule="auto"/>
        <w:ind w:left="851"/>
        <w:rPr>
          <w:rFonts w:ascii="Times New Roman" w:eastAsia="Calibri" w:hAnsi="Times New Roman" w:cs="Times New Roman"/>
          <w:b/>
          <w:sz w:val="24"/>
          <w:szCs w:val="28"/>
          <w:lang w:val="en-US"/>
        </w:rPr>
      </w:pPr>
      <w:r w:rsidRPr="007A1FFD">
        <w:rPr>
          <w:rFonts w:ascii="Times New Roman" w:eastAsia="Calibri" w:hAnsi="Times New Roman" w:cs="Times New Roman"/>
          <w:sz w:val="24"/>
          <w:szCs w:val="28"/>
          <w:lang w:val="en-US"/>
        </w:rPr>
        <w:t>understand and apply principles of tool integration in software development environments.</w:t>
      </w:r>
    </w:p>
    <w:p w:rsidR="007A1FFD"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Course Outline</w:t>
      </w:r>
    </w:p>
    <w:p w:rsidR="007A1FFD" w:rsidRDefault="007A1FFD" w:rsidP="007A1FFD">
      <w:pPr>
        <w:pStyle w:val="ListParagraph"/>
        <w:spacing w:after="0" w:line="276" w:lineRule="auto"/>
        <w:ind w:left="426"/>
        <w:jc w:val="both"/>
        <w:rPr>
          <w:rFonts w:ascii="TimesNewRomanPSMT" w:hAnsi="TimesNewRomanPSMT"/>
          <w:color w:val="000000"/>
          <w:sz w:val="24"/>
          <w:szCs w:val="24"/>
        </w:rPr>
      </w:pPr>
      <w:r w:rsidRPr="007A1FFD">
        <w:rPr>
          <w:rFonts w:ascii="TimesNewRomanPSMT" w:hAnsi="TimesNewRomanPSMT"/>
          <w:color w:val="000000"/>
          <w:sz w:val="24"/>
          <w:szCs w:val="24"/>
        </w:rPr>
        <w:t>Software Design: Software archi</w:t>
      </w:r>
      <w:r>
        <w:rPr>
          <w:rFonts w:ascii="TimesNewRomanPSMT" w:hAnsi="TimesNewRomanPSMT"/>
          <w:color w:val="000000"/>
          <w:sz w:val="24"/>
          <w:szCs w:val="24"/>
        </w:rPr>
        <w:t xml:space="preserve">tecture, Design Patterns, Object-oriented </w:t>
      </w:r>
      <w:r w:rsidRPr="007A1FFD">
        <w:rPr>
          <w:rFonts w:ascii="TimesNewRomanPSMT" w:hAnsi="TimesNewRomanPSMT"/>
          <w:color w:val="000000"/>
          <w:sz w:val="24"/>
          <w:szCs w:val="24"/>
        </w:rPr>
        <w:t>analysis &amp; Design, Design for re-use. Using APIS: API programming Class browsers and Related tools, Component based computing. Software tools and Environment: Requirements analysis and design modeling Tools, Testing tools, Tool integration mech</w:t>
      </w:r>
      <w:r>
        <w:rPr>
          <w:rFonts w:ascii="TimesNewRomanPSMT" w:hAnsi="TimesNewRomanPSMT"/>
          <w:color w:val="000000"/>
          <w:sz w:val="24"/>
          <w:szCs w:val="24"/>
        </w:rPr>
        <w:t>.</w:t>
      </w:r>
    </w:p>
    <w:p w:rsidR="007A1FFD" w:rsidRPr="00AA6416" w:rsidRDefault="007A1FFD" w:rsidP="007A1FFD">
      <w:pPr>
        <w:pStyle w:val="ListParagraph"/>
        <w:spacing w:after="0" w:line="276" w:lineRule="auto"/>
        <w:ind w:left="426"/>
        <w:rPr>
          <w:rFonts w:ascii="Times New Roman" w:eastAsia="Calibri" w:hAnsi="Times New Roman" w:cs="Times New Roman"/>
          <w:sz w:val="24"/>
          <w:szCs w:val="28"/>
          <w:lang w:val="en-US"/>
        </w:rPr>
      </w:pPr>
    </w:p>
    <w:p w:rsidR="007A1FFD" w:rsidRPr="00A1401B" w:rsidRDefault="006A4890" w:rsidP="007A1FFD">
      <w:pPr>
        <w:spacing w:line="276" w:lineRule="auto"/>
        <w:rPr>
          <w:rFonts w:ascii="Times New Roman" w:eastAsia="Calibri" w:hAnsi="Times New Roman" w:cs="Times New Roman"/>
          <w:b/>
          <w:sz w:val="24"/>
          <w:szCs w:val="28"/>
          <w:lang w:val="en-US"/>
        </w:rPr>
      </w:pPr>
      <w:r>
        <w:rPr>
          <w:rFonts w:ascii="Times New Roman" w:eastAsia="Calibri" w:hAnsi="Times New Roman" w:cs="Times New Roman"/>
          <w:b/>
          <w:sz w:val="24"/>
          <w:szCs w:val="28"/>
          <w:lang w:val="en-US"/>
        </w:rPr>
        <w:lastRenderedPageBreak/>
        <w:br/>
      </w:r>
      <w:bookmarkStart w:id="0" w:name="_GoBack"/>
      <w:bookmarkEnd w:id="0"/>
      <w:r w:rsidR="007A1FFD" w:rsidRPr="00A1401B">
        <w:rPr>
          <w:rFonts w:ascii="Times New Roman" w:eastAsia="Calibri" w:hAnsi="Times New Roman" w:cs="Times New Roman"/>
          <w:b/>
          <w:sz w:val="24"/>
          <w:szCs w:val="28"/>
          <w:lang w:val="en-US"/>
        </w:rPr>
        <w:t>Teaching Methodology</w:t>
      </w:r>
    </w:p>
    <w:p w:rsidR="007A1FFD" w:rsidRDefault="007A1FFD" w:rsidP="007A1FFD">
      <w:pPr>
        <w:pStyle w:val="ListParagraph"/>
        <w:numPr>
          <w:ilvl w:val="0"/>
          <w:numId w:val="3"/>
        </w:numPr>
        <w:spacing w:after="0"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Lectures</w:t>
      </w:r>
    </w:p>
    <w:p w:rsidR="007A1FFD" w:rsidRPr="007A1FFD" w:rsidRDefault="007A1FFD" w:rsidP="00076947">
      <w:pPr>
        <w:pStyle w:val="ListParagraph"/>
        <w:numPr>
          <w:ilvl w:val="0"/>
          <w:numId w:val="3"/>
        </w:numPr>
        <w:spacing w:after="0" w:line="276" w:lineRule="auto"/>
        <w:rPr>
          <w:rFonts w:ascii="Times New Roman" w:eastAsia="Calibri" w:hAnsi="Times New Roman" w:cs="Times New Roman"/>
          <w:b/>
          <w:sz w:val="24"/>
          <w:szCs w:val="28"/>
          <w:lang w:val="en-US"/>
        </w:rPr>
      </w:pPr>
      <w:r w:rsidRPr="007A1FFD">
        <w:rPr>
          <w:rFonts w:ascii="Times New Roman" w:eastAsia="Calibri" w:hAnsi="Times New Roman" w:cs="Times New Roman"/>
          <w:sz w:val="24"/>
          <w:szCs w:val="28"/>
          <w:lang w:val="en-US"/>
        </w:rPr>
        <w:t>Group Projects</w:t>
      </w:r>
    </w:p>
    <w:p w:rsidR="007A1FFD" w:rsidRPr="007A1FFD" w:rsidRDefault="007A1FFD" w:rsidP="007A1FFD">
      <w:pPr>
        <w:pStyle w:val="ListParagraph"/>
        <w:numPr>
          <w:ilvl w:val="0"/>
          <w:numId w:val="3"/>
        </w:numPr>
        <w:spacing w:line="276" w:lineRule="auto"/>
        <w:rPr>
          <w:rFonts w:ascii="Times New Roman" w:eastAsia="Calibri" w:hAnsi="Times New Roman" w:cs="Times New Roman"/>
          <w:b/>
          <w:sz w:val="24"/>
          <w:szCs w:val="28"/>
          <w:lang w:val="en-US"/>
        </w:rPr>
      </w:pPr>
      <w:r w:rsidRPr="007A1FFD">
        <w:rPr>
          <w:rFonts w:ascii="Times New Roman" w:eastAsia="Calibri" w:hAnsi="Times New Roman" w:cs="Times New Roman"/>
          <w:sz w:val="24"/>
          <w:szCs w:val="28"/>
          <w:lang w:val="en-US"/>
        </w:rPr>
        <w:t>Practical</w:t>
      </w:r>
    </w:p>
    <w:p w:rsidR="007A1FFD" w:rsidRPr="00A1401B"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Method of Assessment</w:t>
      </w:r>
    </w:p>
    <w:p w:rsidR="007A1FFD" w:rsidRPr="00A47E65" w:rsidRDefault="007A1FFD" w:rsidP="007A1FFD">
      <w:pPr>
        <w:spacing w:after="0"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Continuous Assessment</w:t>
      </w:r>
      <w:r w:rsidRPr="00A47E65">
        <w:rPr>
          <w:rFonts w:ascii="Times New Roman" w:eastAsia="Calibri" w:hAnsi="Times New Roman" w:cs="Times New Roman"/>
          <w:sz w:val="24"/>
          <w:szCs w:val="28"/>
          <w:lang w:val="en-US"/>
        </w:rPr>
        <w:t xml:space="preserve">: </w:t>
      </w:r>
      <w:r>
        <w:rPr>
          <w:rFonts w:ascii="Times New Roman" w:eastAsia="Calibri" w:hAnsi="Times New Roman" w:cs="Times New Roman"/>
          <w:sz w:val="24"/>
          <w:szCs w:val="28"/>
          <w:lang w:val="en-US"/>
        </w:rPr>
        <w:t>4</w:t>
      </w:r>
      <w:r w:rsidRPr="00A47E65">
        <w:rPr>
          <w:rFonts w:ascii="Times New Roman" w:eastAsia="Calibri" w:hAnsi="Times New Roman" w:cs="Times New Roman"/>
          <w:sz w:val="24"/>
          <w:szCs w:val="28"/>
          <w:lang w:val="en-US"/>
        </w:rPr>
        <w:t>0</w:t>
      </w:r>
    </w:p>
    <w:p w:rsidR="007A1FFD" w:rsidRPr="00A47E65" w:rsidRDefault="007A1FFD" w:rsidP="007A1FFD">
      <w:pPr>
        <w:spacing w:after="0"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Final Exam: 6</w:t>
      </w:r>
      <w:r w:rsidRPr="00A47E65">
        <w:rPr>
          <w:rFonts w:ascii="Times New Roman" w:eastAsia="Calibri" w:hAnsi="Times New Roman" w:cs="Times New Roman"/>
          <w:sz w:val="24"/>
          <w:szCs w:val="28"/>
          <w:lang w:val="en-US"/>
        </w:rPr>
        <w:t>0</w:t>
      </w:r>
    </w:p>
    <w:p w:rsidR="007A1FFD" w:rsidRDefault="007A1FFD" w:rsidP="007A1FFD">
      <w:pPr>
        <w:spacing w:after="0" w:line="276" w:lineRule="auto"/>
        <w:rPr>
          <w:rFonts w:ascii="Times New Roman" w:eastAsia="Calibri" w:hAnsi="Times New Roman" w:cs="Times New Roman"/>
          <w:sz w:val="24"/>
          <w:szCs w:val="28"/>
          <w:lang w:val="en-US"/>
        </w:rPr>
      </w:pPr>
    </w:p>
    <w:p w:rsidR="007A1FFD"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Textbooks and References</w:t>
      </w:r>
    </w:p>
    <w:p w:rsidR="007A1FFD" w:rsidRDefault="007A1FFD" w:rsidP="00466D32">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Sommerville, I. (2020). Software Engineering (10th Edition). Pearson.</w:t>
      </w:r>
    </w:p>
    <w:p w:rsidR="007A1FFD" w:rsidRDefault="007A1FFD" w:rsidP="001405AA">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Gamma, E., Helm, R., Johnson, R., &amp; Vlissides, J. (1994). Design Patterns: Elements of Reusable Object-Oriented Software. Addison-Wesley.</w:t>
      </w:r>
    </w:p>
    <w:p w:rsidR="007A1FFD" w:rsidRDefault="007A1FFD" w:rsidP="007A1FFD">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Pressman, R. S., &amp; Maxim, B. R. (2014). Software Engineering: A Practitioner’s Approach. McGraw-Hill.</w:t>
      </w:r>
    </w:p>
    <w:p w:rsidR="007A1FFD" w:rsidRDefault="007A1FFD" w:rsidP="007A1FFD">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Martin, R. C. (2008). Clean Code: A Handbook of Agile Software Craftsmanship. Prentice Hall.</w:t>
      </w:r>
    </w:p>
    <w:p w:rsidR="007A1FFD" w:rsidRDefault="007A1FFD" w:rsidP="007A1FFD">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Freeman, E., &amp; Robson, E. (2004). Head First Design Patterns. O’Reilly Media.</w:t>
      </w:r>
    </w:p>
    <w:p w:rsidR="007A1FFD" w:rsidRDefault="007A1FFD" w:rsidP="007A1FFD">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API documentation of Google Maps, Twitter, OpenWeather, or any public APIs.</w:t>
      </w:r>
    </w:p>
    <w:p w:rsidR="007A1FFD" w:rsidRDefault="007A1FFD" w:rsidP="007A1FFD">
      <w:pPr>
        <w:pStyle w:val="ListParagraph"/>
        <w:numPr>
          <w:ilvl w:val="0"/>
          <w:numId w:val="1"/>
        </w:numPr>
        <w:spacing w:after="0" w:line="276" w:lineRule="auto"/>
        <w:rPr>
          <w:rFonts w:ascii="Times New Roman" w:hAnsi="Times New Roman" w:cs="Times New Roman"/>
          <w:sz w:val="24"/>
          <w:szCs w:val="24"/>
        </w:rPr>
      </w:pPr>
      <w:r w:rsidRPr="007A1FFD">
        <w:rPr>
          <w:rFonts w:ascii="Times New Roman" w:hAnsi="Times New Roman" w:cs="Times New Roman"/>
          <w:sz w:val="24"/>
          <w:szCs w:val="24"/>
        </w:rPr>
        <w:t>Online Tools: Lucidchart, StarUML, Postman, GitHub</w:t>
      </w:r>
      <w:r>
        <w:rPr>
          <w:rFonts w:ascii="Times New Roman" w:hAnsi="Times New Roman" w:cs="Times New Roman"/>
          <w:sz w:val="24"/>
          <w:szCs w:val="24"/>
        </w:rPr>
        <w:t>.</w:t>
      </w:r>
    </w:p>
    <w:p w:rsidR="007A1FFD" w:rsidRPr="0027260E" w:rsidRDefault="007A1FFD" w:rsidP="0027260E">
      <w:pPr>
        <w:spacing w:after="0" w:line="276" w:lineRule="auto"/>
        <w:ind w:left="360"/>
        <w:rPr>
          <w:rFonts w:ascii="Times New Roman" w:hAnsi="Times New Roman" w:cs="Times New Roman"/>
          <w:sz w:val="24"/>
          <w:szCs w:val="24"/>
        </w:rPr>
      </w:pPr>
    </w:p>
    <w:p w:rsidR="007A1FFD" w:rsidRPr="00A1401B"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Attendance and Participation</w:t>
      </w:r>
    </w:p>
    <w:p w:rsidR="007A1FFD" w:rsidRDefault="007A1FFD" w:rsidP="007A1FFD">
      <w:pPr>
        <w:spacing w:after="0"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75% attendance is required from all students to qualify for the examination</w:t>
      </w:r>
      <w:r w:rsidRPr="00A47E65">
        <w:rPr>
          <w:rFonts w:ascii="Times New Roman" w:eastAsia="Calibri" w:hAnsi="Times New Roman" w:cs="Times New Roman"/>
          <w:sz w:val="24"/>
          <w:szCs w:val="28"/>
          <w:lang w:val="en-US"/>
        </w:rPr>
        <w:t>.</w:t>
      </w:r>
    </w:p>
    <w:p w:rsidR="007A1FFD" w:rsidRPr="00A47E65" w:rsidRDefault="007A1FFD" w:rsidP="007A1FFD">
      <w:pPr>
        <w:spacing w:after="0" w:line="276" w:lineRule="auto"/>
        <w:rPr>
          <w:rFonts w:ascii="Times New Roman" w:eastAsia="Calibri" w:hAnsi="Times New Roman" w:cs="Times New Roman"/>
          <w:sz w:val="24"/>
          <w:szCs w:val="28"/>
          <w:lang w:val="en-US"/>
        </w:rPr>
      </w:pPr>
    </w:p>
    <w:p w:rsidR="007A1FFD" w:rsidRPr="00A1401B" w:rsidRDefault="007A1FFD" w:rsidP="007A1FFD">
      <w:pPr>
        <w:spacing w:after="0" w:line="276" w:lineRule="auto"/>
        <w:rPr>
          <w:rFonts w:ascii="Times New Roman" w:eastAsia="Calibri" w:hAnsi="Times New Roman" w:cs="Times New Roman"/>
          <w:b/>
          <w:sz w:val="24"/>
          <w:szCs w:val="28"/>
          <w:lang w:val="en-US"/>
        </w:rPr>
      </w:pPr>
      <w:r w:rsidRPr="00A1401B">
        <w:rPr>
          <w:rFonts w:ascii="Times New Roman" w:eastAsia="Calibri" w:hAnsi="Times New Roman" w:cs="Times New Roman"/>
          <w:b/>
          <w:sz w:val="24"/>
          <w:szCs w:val="28"/>
          <w:lang w:val="en-US"/>
        </w:rPr>
        <w:t>Course Schedule</w:t>
      </w:r>
    </w:p>
    <w:tbl>
      <w:tblPr>
        <w:tblStyle w:val="TableGrid"/>
        <w:tblW w:w="0" w:type="auto"/>
        <w:tblLook w:val="04A0" w:firstRow="1" w:lastRow="0" w:firstColumn="1" w:lastColumn="0" w:noHBand="0" w:noVBand="1"/>
      </w:tblPr>
      <w:tblGrid>
        <w:gridCol w:w="1271"/>
        <w:gridCol w:w="6237"/>
      </w:tblGrid>
      <w:tr w:rsidR="007A1FFD" w:rsidRPr="00A47E65" w:rsidTr="0064442A">
        <w:tc>
          <w:tcPr>
            <w:tcW w:w="1271" w:type="dxa"/>
          </w:tcPr>
          <w:p w:rsidR="007A1FFD" w:rsidRPr="006E3BB0" w:rsidRDefault="007A1FFD" w:rsidP="0064442A">
            <w:pPr>
              <w:spacing w:line="276" w:lineRule="auto"/>
              <w:rPr>
                <w:rFonts w:ascii="Times New Roman" w:eastAsia="Calibri" w:hAnsi="Times New Roman" w:cs="Times New Roman"/>
                <w:b/>
                <w:sz w:val="24"/>
                <w:szCs w:val="28"/>
                <w:lang w:val="en-US"/>
              </w:rPr>
            </w:pPr>
            <w:r w:rsidRPr="006E3BB0">
              <w:rPr>
                <w:rFonts w:ascii="Times New Roman" w:eastAsia="Calibri" w:hAnsi="Times New Roman" w:cs="Times New Roman"/>
                <w:b/>
                <w:sz w:val="24"/>
                <w:szCs w:val="28"/>
                <w:lang w:val="en-US"/>
              </w:rPr>
              <w:t>Week</w:t>
            </w:r>
          </w:p>
        </w:tc>
        <w:tc>
          <w:tcPr>
            <w:tcW w:w="6237" w:type="dxa"/>
          </w:tcPr>
          <w:p w:rsidR="007A1FFD" w:rsidRPr="006E3BB0" w:rsidRDefault="007A1FFD" w:rsidP="0064442A">
            <w:pPr>
              <w:spacing w:line="276" w:lineRule="auto"/>
              <w:rPr>
                <w:rFonts w:ascii="Times New Roman" w:eastAsia="Calibri" w:hAnsi="Times New Roman" w:cs="Times New Roman"/>
                <w:b/>
                <w:sz w:val="24"/>
                <w:szCs w:val="28"/>
                <w:lang w:val="en-US"/>
              </w:rPr>
            </w:pPr>
            <w:r w:rsidRPr="006E3BB0">
              <w:rPr>
                <w:rFonts w:ascii="Times New Roman" w:eastAsia="Calibri" w:hAnsi="Times New Roman" w:cs="Times New Roman"/>
                <w:b/>
                <w:sz w:val="24"/>
                <w:szCs w:val="28"/>
                <w:lang w:val="en-US"/>
              </w:rPr>
              <w:t>Topic</w:t>
            </w:r>
          </w:p>
        </w:tc>
      </w:tr>
      <w:tr w:rsidR="007A1FFD" w:rsidRPr="00A47E65" w:rsidTr="0064442A">
        <w:tc>
          <w:tcPr>
            <w:tcW w:w="1271" w:type="dxa"/>
          </w:tcPr>
          <w:p w:rsidR="007A1FFD" w:rsidRPr="00A47E65" w:rsidRDefault="007A1FFD" w:rsidP="0064442A">
            <w:pPr>
              <w:spacing w:line="276" w:lineRule="auto"/>
              <w:rPr>
                <w:rFonts w:ascii="Times New Roman" w:eastAsia="Calibri" w:hAnsi="Times New Roman" w:cs="Times New Roman"/>
                <w:sz w:val="24"/>
                <w:szCs w:val="28"/>
                <w:lang w:val="en-US"/>
              </w:rPr>
            </w:pPr>
            <w:r w:rsidRPr="00A47E65">
              <w:rPr>
                <w:rFonts w:ascii="Times New Roman" w:eastAsia="Calibri" w:hAnsi="Times New Roman" w:cs="Times New Roman"/>
                <w:sz w:val="24"/>
                <w:szCs w:val="28"/>
                <w:lang w:val="en-US"/>
              </w:rPr>
              <w:t>1</w:t>
            </w:r>
          </w:p>
        </w:tc>
        <w:tc>
          <w:tcPr>
            <w:tcW w:w="6237" w:type="dxa"/>
          </w:tcPr>
          <w:p w:rsidR="007A1FFD" w:rsidRPr="00A47E65" w:rsidRDefault="007A1FFD" w:rsidP="0064442A">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Software engineering, definition and principles</w:t>
            </w:r>
          </w:p>
        </w:tc>
      </w:tr>
      <w:tr w:rsidR="007A1FFD" w:rsidRPr="00A47E65" w:rsidTr="0064442A">
        <w:tc>
          <w:tcPr>
            <w:tcW w:w="1271" w:type="dxa"/>
          </w:tcPr>
          <w:p w:rsidR="007A1FFD" w:rsidRPr="00A47E65" w:rsidRDefault="007A1FFD" w:rsidP="0064442A">
            <w:pPr>
              <w:spacing w:line="276" w:lineRule="auto"/>
              <w:rPr>
                <w:rFonts w:ascii="Times New Roman" w:eastAsia="Calibri" w:hAnsi="Times New Roman" w:cs="Times New Roman"/>
                <w:sz w:val="24"/>
                <w:szCs w:val="28"/>
                <w:lang w:val="en-US"/>
              </w:rPr>
            </w:pPr>
            <w:r w:rsidRPr="00A47E65">
              <w:rPr>
                <w:rFonts w:ascii="Times New Roman" w:eastAsia="Calibri" w:hAnsi="Times New Roman" w:cs="Times New Roman"/>
                <w:sz w:val="24"/>
                <w:szCs w:val="28"/>
                <w:lang w:val="en-US"/>
              </w:rPr>
              <w:t>2</w:t>
            </w:r>
          </w:p>
        </w:tc>
        <w:tc>
          <w:tcPr>
            <w:tcW w:w="6237" w:type="dxa"/>
          </w:tcPr>
          <w:p w:rsidR="007A1FFD" w:rsidRPr="00A47E65" w:rsidRDefault="007A1FFD"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 xml:space="preserve">Requirement </w:t>
            </w:r>
            <w:r w:rsidR="0027260E">
              <w:rPr>
                <w:rFonts w:ascii="Times New Roman" w:eastAsia="Calibri" w:hAnsi="Times New Roman" w:cs="Times New Roman"/>
                <w:sz w:val="24"/>
                <w:szCs w:val="28"/>
                <w:lang w:val="en-US"/>
              </w:rPr>
              <w:t>engineering</w:t>
            </w:r>
          </w:p>
        </w:tc>
      </w:tr>
      <w:tr w:rsidR="007A1FFD" w:rsidRPr="00A47E65" w:rsidTr="0064442A">
        <w:tc>
          <w:tcPr>
            <w:tcW w:w="1271" w:type="dxa"/>
          </w:tcPr>
          <w:p w:rsidR="007A1FFD" w:rsidRPr="00A47E65" w:rsidRDefault="007A1FFD" w:rsidP="0064442A">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3</w:t>
            </w:r>
          </w:p>
        </w:tc>
        <w:tc>
          <w:tcPr>
            <w:tcW w:w="6237" w:type="dxa"/>
          </w:tcPr>
          <w:p w:rsidR="007A1FFD" w:rsidRPr="00A47E65" w:rsidRDefault="0027260E" w:rsidP="0064442A">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Requirement engineering</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4</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sidRPr="007A1FFD">
              <w:rPr>
                <w:rFonts w:ascii="TimesNewRomanPSMT" w:hAnsi="TimesNewRomanPSMT"/>
                <w:color w:val="000000"/>
                <w:sz w:val="24"/>
                <w:szCs w:val="24"/>
              </w:rPr>
              <w:t>Software archi</w:t>
            </w:r>
            <w:r>
              <w:rPr>
                <w:rFonts w:ascii="TimesNewRomanPSMT" w:hAnsi="TimesNewRomanPSMT"/>
                <w:color w:val="000000"/>
                <w:sz w:val="24"/>
                <w:szCs w:val="24"/>
              </w:rPr>
              <w:t>tecture and processes</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5</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NewRomanPSMT" w:hAnsi="TimesNewRomanPSMT"/>
                <w:color w:val="000000"/>
                <w:sz w:val="24"/>
                <w:szCs w:val="24"/>
              </w:rPr>
              <w:t>Software process model</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6</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NewRomanPSMT" w:hAnsi="TimesNewRomanPSMT"/>
                <w:color w:val="000000"/>
                <w:sz w:val="24"/>
                <w:szCs w:val="24"/>
              </w:rPr>
              <w:t>Software process model</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7</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System modelling</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8</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NewRomanPSMT" w:hAnsi="TimesNewRomanPSMT"/>
                <w:color w:val="000000"/>
                <w:sz w:val="24"/>
                <w:szCs w:val="24"/>
              </w:rPr>
              <w:t>Object-oriented analysis &amp; d</w:t>
            </w:r>
            <w:r w:rsidRPr="007A1FFD">
              <w:rPr>
                <w:rFonts w:ascii="TimesNewRomanPSMT" w:hAnsi="TimesNewRomanPSMT"/>
                <w:color w:val="000000"/>
                <w:sz w:val="24"/>
                <w:szCs w:val="24"/>
              </w:rPr>
              <w:t>esign</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9</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NewRomanPSMT" w:hAnsi="TimesNewRomanPSMT"/>
                <w:color w:val="000000"/>
                <w:sz w:val="24"/>
                <w:szCs w:val="24"/>
              </w:rPr>
              <w:t>Design Patterns</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10</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Continuous Assessment Test</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11</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sidRPr="0027260E">
              <w:rPr>
                <w:rFonts w:ascii="TimesNewRomanPSMT" w:hAnsi="TimesNewRomanPSMT"/>
                <w:color w:val="000000"/>
                <w:sz w:val="24"/>
                <w:szCs w:val="24"/>
              </w:rPr>
              <w:t>Implementation issues</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12</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sidRPr="0027260E">
              <w:rPr>
                <w:rFonts w:ascii="Times New Roman" w:eastAsia="Calibri" w:hAnsi="Times New Roman" w:cs="Times New Roman"/>
                <w:sz w:val="24"/>
                <w:szCs w:val="28"/>
                <w:lang w:val="en-US"/>
              </w:rPr>
              <w:t>Open source development</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13</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sidRPr="0027260E">
              <w:rPr>
                <w:rFonts w:ascii="Times New Roman" w:eastAsia="Calibri" w:hAnsi="Times New Roman" w:cs="Times New Roman"/>
                <w:sz w:val="24"/>
                <w:szCs w:val="28"/>
                <w:lang w:val="en-US"/>
              </w:rPr>
              <w:t>Software testing</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14</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sidRPr="0027260E">
              <w:rPr>
                <w:rFonts w:ascii="Times New Roman" w:eastAsia="Calibri" w:hAnsi="Times New Roman" w:cs="Times New Roman"/>
                <w:sz w:val="24"/>
                <w:szCs w:val="28"/>
                <w:lang w:val="en-US"/>
              </w:rPr>
              <w:t>Software evolution</w:t>
            </w:r>
          </w:p>
        </w:tc>
      </w:tr>
      <w:tr w:rsidR="0027260E" w:rsidRPr="00A47E65" w:rsidTr="0064442A">
        <w:tc>
          <w:tcPr>
            <w:tcW w:w="1271" w:type="dxa"/>
          </w:tcPr>
          <w:p w:rsidR="0027260E"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15</w:t>
            </w:r>
          </w:p>
        </w:tc>
        <w:tc>
          <w:tcPr>
            <w:tcW w:w="6237" w:type="dxa"/>
          </w:tcPr>
          <w:p w:rsidR="0027260E" w:rsidRPr="00A47E65" w:rsidRDefault="0027260E" w:rsidP="0027260E">
            <w:pPr>
              <w:spacing w:line="276"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Revision</w:t>
            </w:r>
          </w:p>
        </w:tc>
      </w:tr>
    </w:tbl>
    <w:p w:rsidR="007A1FFD" w:rsidRPr="004110F6" w:rsidRDefault="007A1FFD" w:rsidP="007A1FFD">
      <w:pPr>
        <w:pStyle w:val="ListParagraph"/>
        <w:spacing w:after="0" w:line="240" w:lineRule="auto"/>
        <w:rPr>
          <w:rFonts w:ascii="Times New Roman" w:eastAsia="Times New Roman" w:hAnsi="Times New Roman" w:cs="Times New Roman"/>
          <w:sz w:val="24"/>
          <w:szCs w:val="24"/>
          <w:lang w:val="en-NG" w:eastAsia="en-NG"/>
        </w:rPr>
      </w:pPr>
    </w:p>
    <w:p w:rsidR="00045AF0" w:rsidRDefault="00045AF0"/>
    <w:sectPr w:rsidR="00045AF0" w:rsidSect="006A4890">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773FE8"/>
    <w:multiLevelType w:val="hybridMultilevel"/>
    <w:tmpl w:val="B74A3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265C89"/>
    <w:multiLevelType w:val="hybridMultilevel"/>
    <w:tmpl w:val="5E9AC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AC1198C"/>
    <w:multiLevelType w:val="hybridMultilevel"/>
    <w:tmpl w:val="A0D0D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FFD"/>
    <w:rsid w:val="00045AF0"/>
    <w:rsid w:val="0027260E"/>
    <w:rsid w:val="006A4890"/>
    <w:rsid w:val="007A1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615E12-1C24-456D-8B33-EBB5783B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FF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FFD"/>
    <w:pPr>
      <w:ind w:left="720"/>
      <w:contextualSpacing/>
    </w:pPr>
  </w:style>
  <w:style w:type="character" w:styleId="Hyperlink">
    <w:name w:val="Hyperlink"/>
    <w:basedOn w:val="DefaultParagraphFont"/>
    <w:uiPriority w:val="99"/>
    <w:unhideWhenUsed/>
    <w:rsid w:val="007A1FFD"/>
    <w:rPr>
      <w:color w:val="0563C1" w:themeColor="hyperlink"/>
      <w:u w:val="single"/>
    </w:rPr>
  </w:style>
  <w:style w:type="table" w:styleId="TableGrid">
    <w:name w:val="Table Grid"/>
    <w:basedOn w:val="TableNormal"/>
    <w:uiPriority w:val="39"/>
    <w:rsid w:val="007A1FFD"/>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2025-05-06T16:02:00Z</dcterms:created>
  <dcterms:modified xsi:type="dcterms:W3CDTF">2026-04-21T11:46:00Z</dcterms:modified>
</cp:coreProperties>
</file>