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Tailgate Safety Meeting #6</w:t>
      </w:r>
    </w:p>
    <w:p>
      <w:pPr>
        <w:pStyle w:val="Heading1"/>
      </w:pPr>
      <w:r>
        <w:t>Scaffold Safety and Best Practices (OSHA Compliant)</w:t>
      </w:r>
    </w:p>
    <w:p>
      <w:r>
        <w:t>Duration: 10 minutes</w:t>
      </w:r>
    </w:p>
    <w:p>
      <w:r>
        <w:t>Audience: All field crew and subcontractors</w:t>
      </w:r>
    </w:p>
    <w:p>
      <w:r>
        <w:t>Objective: To ensure the safe setup, use, and inspection of scaffolding on job sites.</w:t>
      </w:r>
    </w:p>
    <w:p>
      <w:pPr>
        <w:pStyle w:val="Heading2"/>
      </w:pPr>
      <w:r>
        <w:t>Script to Read Aloud (5–7 minutes)</w:t>
      </w:r>
    </w:p>
    <w:p>
      <w:r>
        <w:t>Foreman Reads:</w:t>
        <w:br/>
        <w:br/>
        <w:t>Good morning crew. Today’s topic is scaffold safety. Working on scaffolds puts us at risk for falls, injuries from falling tools, and structural failures. Every year, serious injuries and fatalities happen because of improper scaffold use.</w:t>
        <w:br/>
        <w:br/>
        <w:t>Scaffolds must be erected under the supervision of a qualified person and must be inspected daily before use. Make sure planks are fully decked and secure. Guardrails, midrails, and toe boards are required on platforms 10 feet or higher.</w:t>
        <w:br/>
        <w:br/>
        <w:t>You should never modify or move a scaffold unless you’re authorized. Don’t use ladders or boxes to increase your reach on a scaffold. If you can’t reach, get the scaffold properly adjusted or extended.</w:t>
        <w:br/>
        <w:br/>
        <w:t>Watch out for electrical lines. OSHA requires at least 10 feet of clearance between scaffolding and live overhead power lines.</w:t>
        <w:br/>
        <w:br/>
        <w:t>👉 DEMO SUGGESTION: Walk the crew around the nearest scaffold and visually inspect decking, bracing, guardrails, and access ladders.</w:t>
      </w:r>
    </w:p>
    <w:p>
      <w:pPr>
        <w:pStyle w:val="Heading2"/>
      </w:pPr>
      <w:r>
        <w:t>Main Bullet Points (for Foreman)</w:t>
      </w:r>
    </w:p>
    <w:p>
      <w:pPr>
        <w:pStyle w:val="ListBullet"/>
      </w:pPr>
      <w:r>
        <w:t>Scaffolds must be erected and inspected by a qualified person.</w:t>
      </w:r>
    </w:p>
    <w:p>
      <w:pPr>
        <w:pStyle w:val="ListBullet"/>
      </w:pPr>
      <w:r>
        <w:t>Full planking, proper bracing, and guardrails are required on platforms 10 feet or higher.</w:t>
      </w:r>
    </w:p>
    <w:p>
      <w:pPr>
        <w:pStyle w:val="ListBullet"/>
      </w:pPr>
      <w:r>
        <w:t>Do not use makeshift platforms or objects to gain extra height.</w:t>
      </w:r>
    </w:p>
    <w:p>
      <w:pPr>
        <w:pStyle w:val="ListBullet"/>
      </w:pPr>
      <w:r>
        <w:t>Inspect scaffolds daily and after any major weather event or impact.</w:t>
      </w:r>
    </w:p>
    <w:p>
      <w:pPr>
        <w:pStyle w:val="ListBullet"/>
      </w:pPr>
      <w:r>
        <w:t>Keep at least 10 feet clearance from overhead power lines.</w:t>
      </w:r>
    </w:p>
    <w:p>
      <w:pPr>
        <w:pStyle w:val="ListBullet"/>
      </w:pPr>
      <w:r>
        <w:t>Use proper access (ladders or stair towers) — never climb cross braces.</w:t>
      </w:r>
    </w:p>
    <w:p>
      <w:pPr>
        <w:pStyle w:val="ListBullet"/>
      </w:pPr>
      <w:r>
        <w:t>Demonstrate scaffold inspection with crew if one is available on site.</w:t>
      </w:r>
    </w:p>
    <w:p>
      <w:pPr>
        <w:pStyle w:val="Heading2"/>
      </w:pPr>
      <w:r>
        <w:t>Engagement Tip</w:t>
      </w:r>
    </w:p>
    <w:p>
      <w:r>
        <w:t>- Ask: “What’s the most dangerous scaffold setup you’ve seen?”</w:t>
        <w:br/>
        <w:t>- Walk a scaffold on site and review bracing, guardrails, and access.</w:t>
        <w:br/>
        <w:t>- Reinforce: ‘If it doesn’t look solid — don’t step on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