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#14</w:t>
      </w:r>
    </w:p>
    <w:p>
      <w:pPr>
        <w:pStyle w:val="Heading1"/>
      </w:pPr>
      <w:r>
        <w:t>Slips, Trips, and Falls Prevention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prevent one of the most common job site injuries — slips, trips, and falls — through awareness and proper housekeeping.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crew. Today we’re covering one of the most common causes of job site injuries — slips, trips, and falls. These types of injuries might not sound serious, but they account for a huge number of accidents — from twisted ankles to broken bones and concussions.</w:t>
        <w:br/>
        <w:br/>
        <w:t>Most of these injuries are caused by poor housekeeping, uneven walking surfaces, slick materials, or tools and debris left in walkways.</w:t>
        <w:br/>
        <w:br/>
        <w:t>Here’s how to prevent slips, trips, and falls:</w:t>
        <w:br/>
        <w:t>- Clean as you go — don’t leave trash, cords, hoses, or tools in walkways</w:t>
        <w:br/>
        <w:t>- Keep walking and working surfaces clear and dry</w:t>
        <w:br/>
        <w:t>- Mark and barricade uneven ground, open holes, or temporary hazards</w:t>
        <w:br/>
        <w:t>- Use fall protection if working at 6 feet or more</w:t>
        <w:br/>
        <w:t>- Wear proper footwear with good traction</w:t>
        <w:br/>
        <w:t>- Watch for slippery surfaces after rain, snow, or spills</w:t>
        <w:br/>
        <w:br/>
        <w:t>👉 DEMO SUGGESTION: Walk the site and identify a few trip hazards. Have the crew correct them on the spot.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Slips, trips, and falls are among the most common job site injuries.</w:t>
      </w:r>
    </w:p>
    <w:p>
      <w:pPr>
        <w:pStyle w:val="ListBullet"/>
      </w:pPr>
      <w:r>
        <w:t>Clean up cords, hoses, tools, and debris from walkways immediately.</w:t>
      </w:r>
    </w:p>
    <w:p>
      <w:pPr>
        <w:pStyle w:val="ListBullet"/>
      </w:pPr>
      <w:r>
        <w:t>Report and mark uneven or slippery surfaces.</w:t>
      </w:r>
    </w:p>
    <w:p>
      <w:pPr>
        <w:pStyle w:val="ListBullet"/>
      </w:pPr>
      <w:r>
        <w:t>Always wear proper footwear with traction soles.</w:t>
      </w:r>
    </w:p>
    <w:p>
      <w:pPr>
        <w:pStyle w:val="ListBullet"/>
      </w:pPr>
      <w:r>
        <w:t>Use barricades, cones, or signage to identify hazards.</w:t>
      </w:r>
    </w:p>
    <w:p>
      <w:pPr>
        <w:pStyle w:val="ListBullet"/>
      </w:pPr>
      <w:r>
        <w:t>Demonstrate walk-through hazard checks and corrective actions.</w:t>
      </w:r>
    </w:p>
    <w:p>
      <w:pPr>
        <w:pStyle w:val="Heading2"/>
      </w:pPr>
      <w:r>
        <w:t>Engagement Tip</w:t>
      </w:r>
    </w:p>
    <w:p>
      <w:r>
        <w:t>- Ask: “Who’s ever tripped over a cord, pipe, or hose left out on site?”</w:t>
        <w:br/>
        <w:t>- Walk a small section of the job site and eliminate 3 trip hazards together.</w:t>
        <w:br/>
        <w:t>- Reinforce: ‘If you see it — fix it.’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