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#44</w:t>
      </w:r>
    </w:p>
    <w:p>
      <w:pPr>
        <w:pStyle w:val="Heading1"/>
      </w:pPr>
      <w:r>
        <w:t>Confined Space Entry for Utility Workers (OSHA Compliant)</w:t>
      </w:r>
    </w:p>
    <w:p>
      <w:r>
        <w:t>Duration: 10–12 minutes</w:t>
      </w:r>
    </w:p>
    <w:p>
      <w:r>
        <w:t>Audience: Utility crews, plumbers, electricians, foremen, and safety supervisors</w:t>
      </w:r>
    </w:p>
    <w:p>
      <w:r>
        <w:t>Objective: Ensure proper identification, permitting, and safety procedures for entering and working in confined spaces.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Confined spaces can be deadly. Many workers don’t realize how fast air quality, toxic gases, or engulfment hazards can kill inside a manhole, vault, or tank. You may only get seconds to act — and rescue is often impossible once things go wrong.</w:t>
        <w:br/>
        <w:br/>
        <w:t>A confined space is:</w:t>
        <w:br/>
        <w:t>- Large enough for a worker to enter,</w:t>
        <w:br/>
        <w:t>- Has limited entry or exit,</w:t>
        <w:br/>
        <w:t>- Is not designed for continuous occupancy.</w:t>
        <w:br/>
        <w:br/>
        <w:t>Examples include manholes, vaults, storm drains, tanks, and underground pump stations.</w:t>
        <w:br/>
        <w:br/>
        <w:t>Many of these become *permit-required confined spaces* when they have one or more of the following:</w:t>
        <w:br/>
        <w:t>- Hazardous atmosphere (e.g. low oxygen, methane, hydrogen sulfide),</w:t>
        <w:br/>
        <w:t>- Risk of engulfment,</w:t>
        <w:br/>
        <w:t>- Dangerous internal configuration,</w:t>
        <w:br/>
        <w:t>- Any other serious safety hazard.</w:t>
        <w:br/>
        <w:br/>
        <w:t>OSHA requires:</w:t>
        <w:br/>
        <w:t>- A Confined Space Entry Permit system,</w:t>
        <w:br/>
        <w:t>- Pre-entry atmospheric testing,</w:t>
        <w:br/>
        <w:t>- Ventilation before and during entry,</w:t>
        <w:br/>
        <w:t>- Standby attendants trained in rescue procedures,</w:t>
        <w:br/>
        <w:t>- Lockout/tagout of all energy sources.</w:t>
        <w:br/>
        <w:br/>
        <w:t>No one may enter a confined space unless they are properly trained and authorized, the atmosphere is confirmed safe, and all safety measures are in place.</w:t>
        <w:br/>
        <w:br/>
        <w:t>👉 DEMO SUGGESTION: If you have gas detection equipment, show how to check oxygen, CO, H2S, and LEL levels. Or have a worker walk through a sample permit process from your company.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Always identify and evaluate any confined space before entry.</w:t>
      </w:r>
    </w:p>
    <w:p>
      <w:pPr>
        <w:pStyle w:val="ListBullet"/>
      </w:pPr>
      <w:r>
        <w:t>Use a valid permit system when required — and follow it step by step.</w:t>
      </w:r>
    </w:p>
    <w:p>
      <w:pPr>
        <w:pStyle w:val="ListBullet"/>
      </w:pPr>
      <w:r>
        <w:t>Test for atmospheric hazards before entry using calibrated detectors.</w:t>
      </w:r>
    </w:p>
    <w:p>
      <w:pPr>
        <w:pStyle w:val="ListBullet"/>
      </w:pPr>
      <w:r>
        <w:t>Ventilate the space before and during entry if needed.</w:t>
      </w:r>
    </w:p>
    <w:p>
      <w:pPr>
        <w:pStyle w:val="ListBullet"/>
      </w:pPr>
      <w:r>
        <w:t>Ensure a trained attendant is present at all times — never leave the hole unattended.</w:t>
      </w:r>
    </w:p>
    <w:p>
      <w:pPr>
        <w:pStyle w:val="ListBullet"/>
      </w:pPr>
      <w:r>
        <w:t>Use communication methods (radios, ropes, etc.) to stay in contact with the entrant.</w:t>
      </w:r>
    </w:p>
    <w:p>
      <w:pPr>
        <w:pStyle w:val="ListBullet"/>
      </w:pPr>
      <w:r>
        <w:t>Have retrieval systems and rescue plans ready before entry.</w:t>
      </w:r>
    </w:p>
    <w:p>
      <w:pPr>
        <w:pStyle w:val="ListBullet"/>
      </w:pPr>
      <w:r>
        <w:t>Lockout all energy sources (pumps, valves, fans) before entry.</w:t>
      </w:r>
    </w:p>
    <w:p>
      <w:pPr>
        <w:pStyle w:val="ListBullet"/>
      </w:pPr>
      <w:r>
        <w:t>Only authorized and trained personnel may enter permit-required confined spaces.</w:t>
      </w:r>
    </w:p>
    <w:p>
      <w:pPr>
        <w:pStyle w:val="Heading2"/>
      </w:pPr>
      <w:r>
        <w:t>Engagement Tip</w:t>
      </w:r>
    </w:p>
    <w:p>
      <w:r>
        <w:t>- Ask: “What are some confined spaces you’ve worked in — and what risks did you see?”</w:t>
        <w:br/>
        <w:t>- If available, demonstrate gas detector use and explain safe oxygen and LEL ranges.</w:t>
        <w:br/>
        <w:t>- Reinforce: ‘Confined spaces kill workers every year — the rules exist for a reason.’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