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#46</w:t>
      </w:r>
    </w:p>
    <w:p>
      <w:pPr>
        <w:pStyle w:val="Heading1"/>
      </w:pPr>
      <w:r>
        <w:t>Vacuum Excavation Safety (OSHA Compliant)</w:t>
      </w:r>
    </w:p>
    <w:p>
      <w:r>
        <w:t>Duration: 10–12 minutes</w:t>
      </w:r>
    </w:p>
    <w:p>
      <w:r>
        <w:t>Audience: Utility and excavation crews, vac-truck operators, safety managers</w:t>
      </w:r>
    </w:p>
    <w:p>
      <w:r>
        <w:t>Objective: Prevent injuries and utility damage by using vacuum excavation safely and correctly.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Vacuum excavation (also known as soft digging or potholing) uses high-pressure air or water to loosen soil, which is then removed by a vacuum. It’s one of the safest ways to expose underground utilities — but only if done right.</w:t>
        <w:br/>
        <w:br/>
        <w:t>Improper vac-ex practices can still cause injury or damage:</w:t>
        <w:br/>
        <w:t>- Pressurized water can cut into cables or fiber optics.</w:t>
        <w:br/>
        <w:t>- Improper grounding can result in electric shock.</w:t>
        <w:br/>
        <w:t>- Poor traffic control around vac trucks can create roadside hazards.</w:t>
        <w:br/>
        <w:t>- Inhalation of dust or contact with sewage lines can cause exposure illnesses.</w:t>
        <w:br/>
        <w:br/>
        <w:t>Key safety protocols include:</w:t>
        <w:br/>
        <w:t>- Always locate utilities via 811 and site markings before beginning.</w:t>
        <w:br/>
        <w:t>- Use the lowest effective pressure for water excavation to avoid utility damage.</w:t>
        <w:br/>
        <w:t>- Maintain safe distances from marked lines — always hand dig the last 18–24 inches.</w:t>
        <w:br/>
        <w:t>- Wear eye protection, gloves, and respiratory protection when necessary.</w:t>
        <w:br/>
        <w:t>- Use grounding rods when working near electric lines.</w:t>
        <w:br/>
        <w:t>- Keep hoses in good condition — check for leaks and pressure problems.</w:t>
        <w:br/>
        <w:t>- Maintain clear sightlines and communication between operator and ground crew.</w:t>
        <w:br/>
        <w:br/>
        <w:t>👉 DEMO SUGGESTION: Review pressure settings for both air and water vacs, and demonstrate proper wand technique if safe to do on-site.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Verify utility locations and mark bore paths before vacuuming.</w:t>
      </w:r>
    </w:p>
    <w:p>
      <w:pPr>
        <w:pStyle w:val="ListBullet"/>
      </w:pPr>
      <w:r>
        <w:t>Use proper PPE including gloves, safety glasses, hearing protection, and respirators where needed.</w:t>
      </w:r>
    </w:p>
    <w:p>
      <w:pPr>
        <w:pStyle w:val="ListBullet"/>
      </w:pPr>
      <w:r>
        <w:t>Operate at the lowest effective water pressure to avoid utility damage.</w:t>
      </w:r>
    </w:p>
    <w:p>
      <w:pPr>
        <w:pStyle w:val="ListBullet"/>
      </w:pPr>
      <w:r>
        <w:t>Keep vacuum hoses away from energized lines — use grounding equipment.</w:t>
      </w:r>
    </w:p>
    <w:p>
      <w:pPr>
        <w:pStyle w:val="ListBullet"/>
      </w:pPr>
      <w:r>
        <w:t>Ensure traffic control is established around vac trucks in roadways.</w:t>
      </w:r>
    </w:p>
    <w:p>
      <w:pPr>
        <w:pStyle w:val="ListBullet"/>
      </w:pPr>
      <w:r>
        <w:t>Inspect equipment before use: hoses, valves, tank seals, pressure gauges.</w:t>
      </w:r>
    </w:p>
    <w:p>
      <w:pPr>
        <w:pStyle w:val="ListBullet"/>
      </w:pPr>
      <w:r>
        <w:t>Use proper trench or hole covers when leaving an excavation unattended.</w:t>
      </w:r>
    </w:p>
    <w:p>
      <w:pPr>
        <w:pStyle w:val="ListBullet"/>
      </w:pPr>
      <w:r>
        <w:t>Watch for signs of hazardous materials or contaminated soil.</w:t>
      </w:r>
    </w:p>
    <w:p>
      <w:pPr>
        <w:pStyle w:val="ListBullet"/>
      </w:pPr>
      <w:r>
        <w:t>Do not allow untrained workers to operate the vac wand or pressurized system.</w:t>
      </w:r>
    </w:p>
    <w:p>
      <w:pPr>
        <w:pStyle w:val="Heading2"/>
      </w:pPr>
      <w:r>
        <w:t>Engagement Tip</w:t>
      </w:r>
    </w:p>
    <w:p>
      <w:r>
        <w:t>- Ask: “Has anyone seen damage caused by improper vac work?”</w:t>
        <w:br/>
        <w:t>- If time allows, walk over and evaluate the vac setup on the truck — talk about common mistakes.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