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Tailgate Safety Meeting #49</w:t>
      </w:r>
    </w:p>
    <w:p>
      <w:pPr>
        <w:pStyle w:val="Heading1"/>
      </w:pPr>
      <w:r>
        <w:t>High-Rise Fall Object Control &amp; Toe-Board Use (OSHA Compliant)</w:t>
      </w:r>
    </w:p>
    <w:p>
      <w:r>
        <w:t>Duration: 10–12 minutes</w:t>
      </w:r>
    </w:p>
    <w:p>
      <w:r>
        <w:t>Audience: Structural workers, ironworkers, scaffold users, safety leads</w:t>
      </w:r>
    </w:p>
    <w:p>
      <w:r>
        <w:t>Objective: Prevent injuries from falling tools, materials, and equipment during high-rise work.</w:t>
      </w:r>
    </w:p>
    <w:p>
      <w:pPr>
        <w:pStyle w:val="Heading2"/>
      </w:pPr>
      <w:r>
        <w:t>Script to Read Aloud (7–10 minutes)</w:t>
      </w:r>
    </w:p>
    <w:p>
      <w:r>
        <w:t>Foreman Reads:</w:t>
        <w:br/>
        <w:br/>
        <w:t>Working on high-rises presents unique risks — and one of the biggest is falling objects. A small tool dropped from 10 stories up becomes deadly. A wrench, a bolt, or even a tape measure can kill someone below. This is why object control at height is not optional — it’s essential.</w:t>
        <w:br/>
        <w:br/>
        <w:t>Main Risks:</w:t>
        <w:br/>
        <w:t>- Tools, bolts, or material dropped from scaffolds, edges, or tool belts.</w:t>
        <w:br/>
        <w:t>- Lack of toe-boards or edge barriers.</w:t>
        <w:br/>
        <w:t>- Poorly secured loads on scaffolds or platforms.</w:t>
        <w:br/>
        <w:t>- Workers passing under active high-rise areas without overhead protection.</w:t>
        <w:br/>
        <w:t>- Openings in decking or perimeter edges.</w:t>
        <w:br/>
        <w:br/>
        <w:t>Prevention Strategies:</w:t>
        <w:br/>
        <w:t>- Install toe-boards on all elevated platforms, scaffolds, and work areas.</w:t>
        <w:br/>
        <w:t>- Use tool lanyards or tethered tools when working at height.</w:t>
        <w:br/>
        <w:t>- Avoid stacking material near unprotected edges.</w:t>
        <w:br/>
        <w:t>- Cover or barricade floor openings immediately.</w:t>
        <w:br/>
        <w:t>- Wear hard hats at all times below overhead activity.</w:t>
        <w:br/>
        <w:t>- Use netting, debris panels, or barricades to shield pedestrian paths or entry points.</w:t>
        <w:br/>
        <w:t>- Communicate drop zones and enforce “no-walk” areas below hoisting operations.</w:t>
        <w:br/>
        <w:t>- Secure all materials, especially in windy conditions.</w:t>
        <w:br/>
        <w:br/>
        <w:t>👉 DEMO SUGGESTION: Show examples of tool tethers and demonstrate how they attach to common tools. If working on scaffolding or near decking, inspect toe-board installation.</w:t>
      </w:r>
    </w:p>
    <w:p>
      <w:pPr>
        <w:pStyle w:val="Heading2"/>
      </w:pPr>
      <w:r>
        <w:t>Main Bullet Points (for Foreman)</w:t>
      </w:r>
    </w:p>
    <w:p>
      <w:pPr>
        <w:pStyle w:val="ListBullet"/>
      </w:pPr>
      <w:r>
        <w:t>Install toe-boards along all scaffolding, elevated decks, and leading edges.</w:t>
      </w:r>
    </w:p>
    <w:p>
      <w:pPr>
        <w:pStyle w:val="ListBullet"/>
      </w:pPr>
      <w:r>
        <w:t>Use tool lanyards when working 6 feet or more above another worker or path.</w:t>
      </w:r>
    </w:p>
    <w:p>
      <w:pPr>
        <w:pStyle w:val="ListBullet"/>
      </w:pPr>
      <w:r>
        <w:t>Mark and barricade drop zones — especially below active edges or hoist points.</w:t>
      </w:r>
    </w:p>
    <w:p>
      <w:pPr>
        <w:pStyle w:val="ListBullet"/>
      </w:pPr>
      <w:r>
        <w:t>Hard hats are mandatory near any high-rise activity — even for short exposure.</w:t>
      </w:r>
    </w:p>
    <w:p>
      <w:pPr>
        <w:pStyle w:val="ListBullet"/>
      </w:pPr>
      <w:r>
        <w:t>Secure materials on windy days and avoid overloading platforms.</w:t>
      </w:r>
    </w:p>
    <w:p>
      <w:pPr>
        <w:pStyle w:val="ListBullet"/>
      </w:pPr>
      <w:r>
        <w:t>Immediately repair or cover floor holes/openings in elevated decks.</w:t>
      </w:r>
    </w:p>
    <w:p>
      <w:pPr>
        <w:pStyle w:val="ListBullet"/>
      </w:pPr>
      <w:r>
        <w:t>Use netting or debris containment panels where toe-boards are not feasible.</w:t>
      </w:r>
    </w:p>
    <w:p>
      <w:pPr>
        <w:pStyle w:val="ListBullet"/>
      </w:pPr>
      <w:r>
        <w:t>Maintain awareness — never toss tools or materials to coworkers above/below.</w:t>
      </w:r>
    </w:p>
    <w:p>
      <w:pPr>
        <w:pStyle w:val="ListBullet"/>
      </w:pPr>
      <w:r>
        <w:t>Conduct overhead inspections before work begins and periodically throughout the day.</w:t>
      </w:r>
    </w:p>
    <w:p>
      <w:pPr>
        <w:pStyle w:val="Heading2"/>
      </w:pPr>
      <w:r>
        <w:t>Engagement Tip</w:t>
      </w:r>
    </w:p>
    <w:p>
      <w:r>
        <w:t>- Ask: “Has anyone ever witnessed a falling object close call? What was the outcome?”</w:t>
        <w:br/>
        <w:t>- Optional: Walk around the site and check for missing toe-boards or unsecured materials.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