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#59</w:t>
      </w:r>
    </w:p>
    <w:p>
      <w:pPr>
        <w:pStyle w:val="Heading1"/>
      </w:pPr>
      <w:r>
        <w:t>Concrete Pumping Safety and Hose Whip Prevention (OSHA Compliant)</w:t>
      </w:r>
    </w:p>
    <w:p>
      <w:r>
        <w:t>Duration: 10–15 minutes</w:t>
      </w:r>
    </w:p>
    <w:p>
      <w:r>
        <w:t>Audience: Workers operating or working near concrete pumps and hoses on any job site</w:t>
      </w:r>
    </w:p>
    <w:p>
      <w:r>
        <w:t>Objective: To prevent injuries caused by hose whip, blowouts, or pressurized concrete line failures during pumping operations.</w:t>
      </w:r>
    </w:p>
    <w:p>
      <w:pPr>
        <w:pStyle w:val="Heading2"/>
      </w:pPr>
      <w:r>
        <w:t>Script to Read Aloud (7–10 minutes)</w:t>
      </w:r>
    </w:p>
    <w:p>
      <w:r>
        <w:t>Foreman Reads:</w:t>
        <w:br/>
        <w:br/>
        <w:t>Concrete pumping is efficient and productive, but it can be dangerous when the high-pressure lines malfunction or are not handled correctly. One of the most serious hazards is 'hose whip'—a violent flailing of the hose caused when air is trapped in the line and suddenly released. This can knock workers over, cause severe injury, or even be fatal if someone is struck in the head or chest.</w:t>
        <w:br/>
        <w:br/>
        <w:t>Key Hazards:</w:t>
        <w:br/>
        <w:t>- Air in the line during priming or plugging</w:t>
        <w:br/>
        <w:t>- Unsecured hose ends or couplings</w:t>
        <w:br/>
        <w:t>- Standing too close to hose discharge</w:t>
        <w:br/>
        <w:t>- Poor communication between pump operator and nozzle man</w:t>
        <w:br/>
        <w:t>- Blowouts or burst lines</w:t>
        <w:br/>
        <w:br/>
        <w:t>Best Practices:</w:t>
        <w:br/>
        <w:t>- Only trained personnel should handle concrete pump hoses.</w:t>
        <w:br/>
        <w:t>- Never stand directly in front of or over the discharge end of the hose.</w:t>
        <w:br/>
        <w:t>- Use a proper restraining device or end handle for the hose.</w:t>
        <w:br/>
        <w:t>- Keep your face and body away from the end of the line during priming.</w:t>
        <w:br/>
        <w:t>- Make sure the pump operator signals before starting flow.</w:t>
        <w:br/>
        <w:t>- Use a sponge or go-devil properly when clearing lines.</w:t>
        <w:br/>
        <w:t>- Stop operations if the line plugs, and clear it using approved methods only.</w:t>
        <w:br/>
        <w:t>- If hose whip occurs, stop the pump immediately and stay clear of the discharge end.</w:t>
        <w:br/>
        <w:br/>
        <w:t>👉 DEMO SUGGESTION: If available, show a concrete hose setup and demonstrate the safe way to control the end during priming and pumping.</w:t>
      </w:r>
    </w:p>
    <w:p>
      <w:pPr>
        <w:pStyle w:val="Heading2"/>
      </w:pPr>
      <w:r>
        <w:t>Main Bullet Points (for Foreman)</w:t>
      </w:r>
    </w:p>
    <w:p>
      <w:pPr>
        <w:pStyle w:val="ListBullet"/>
      </w:pPr>
      <w:r>
        <w:t>Stay clear of the hose discharge during line priming or blockage clearing.</w:t>
      </w:r>
    </w:p>
    <w:p>
      <w:pPr>
        <w:pStyle w:val="ListBullet"/>
      </w:pPr>
      <w:r>
        <w:t>Avoid standing in front of or straddling the hose.</w:t>
      </w:r>
    </w:p>
    <w:p>
      <w:pPr>
        <w:pStyle w:val="ListBullet"/>
      </w:pPr>
      <w:r>
        <w:t>Ensure communication is clear between the pump operator and hose man.</w:t>
      </w:r>
    </w:p>
    <w:p>
      <w:pPr>
        <w:pStyle w:val="ListBullet"/>
      </w:pPr>
      <w:r>
        <w:t>Use proper hose restraining devices and handles.</w:t>
      </w:r>
    </w:p>
    <w:p>
      <w:pPr>
        <w:pStyle w:val="ListBullet"/>
      </w:pPr>
      <w:r>
        <w:t>Train all personnel on hose whip hazards and emergency shutoff procedures.</w:t>
      </w:r>
    </w:p>
    <w:p>
      <w:pPr>
        <w:pStyle w:val="ListBullet"/>
      </w:pPr>
      <w:r>
        <w:t>Do not use makeshift tools or force to clear a blocked line.</w:t>
      </w:r>
    </w:p>
    <w:p>
      <w:pPr>
        <w:pStyle w:val="ListBullet"/>
      </w:pPr>
      <w:r>
        <w:t>Never disconnect pressurized lines—bleed the pressure first.</w:t>
      </w:r>
    </w:p>
    <w:p>
      <w:pPr>
        <w:pStyle w:val="ListBullet"/>
      </w:pPr>
      <w:r>
        <w:t>Report and repair worn or damaged hoses immediately.</w:t>
      </w:r>
    </w:p>
    <w:p>
      <w:pPr>
        <w:pStyle w:val="Heading2"/>
      </w:pPr>
      <w:r>
        <w:t>Engagement Tip</w:t>
      </w:r>
    </w:p>
    <w:p>
      <w:r>
        <w:t>- Ask: “Has anyone here witnessed or experienced hose whip? What caused it?”</w:t>
        <w:br/>
        <w:t>- Optional: Perform a mock inspection of a hose setup. Ask workers to identify unsafe conditions or potential hazards.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