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#67</w:t>
      </w:r>
    </w:p>
    <w:p>
      <w:pPr>
        <w:pStyle w:val="Heading1"/>
      </w:pPr>
      <w:r>
        <w:t>High-Rise Material Staging and Drop Zone Safety (OSHA Compliant)</w:t>
      </w:r>
    </w:p>
    <w:p>
      <w:r>
        <w:t>Duration: 10–15 minutes</w:t>
      </w:r>
    </w:p>
    <w:p>
      <w:r>
        <w:t>Audience: All high-rise crews including laborers, operators, riggers, and supervisors.</w:t>
      </w:r>
    </w:p>
    <w:p>
      <w:r>
        <w:t>Objective: To prevent struck-by incidents and material drop hazards during high-rise construction by managing drop zones, staging, and securing protocols.</w:t>
      </w:r>
    </w:p>
    <w:p>
      <w:pPr>
        <w:pStyle w:val="Heading2"/>
      </w:pPr>
      <w:r>
        <w:t>Script to Read Aloud (7–10 minutes)</w:t>
      </w:r>
    </w:p>
    <w:p>
      <w:r>
        <w:t>Foreman Reads:</w:t>
        <w:br/>
        <w:br/>
        <w:t>Working on multi-story buildings means that what we drop from above can injure or kill someone below. Every tool, bolt, or piece of debris becomes a missile when dropped from height. We need strict drop zone controls, organized material staging, and clear communication to avoid tragic accidents.</w:t>
        <w:br/>
        <w:br/>
        <w:t>Key Hazards:</w:t>
        <w:br/>
        <w:t>- Struck-by injuries from falling tools or materials</w:t>
        <w:br/>
        <w:t>- Unsecured loads swinging or falling during hoisting</w:t>
        <w:br/>
        <w:t>- Improper staging of materials leading to trip or collapse risks</w:t>
        <w:br/>
        <w:t>- Lack of awareness of active work zones overhead</w:t>
        <w:br/>
        <w:br/>
        <w:t>Safety Measures:</w:t>
        <w:br/>
        <w:t>- Establish clearly marked drop zones with barricades and signage—no entry except for authorized personnel.</w:t>
        <w:br/>
        <w:t>- Coordinate with crane operators and signalmen before lifting or lowering materials.</w:t>
        <w:br/>
        <w:t>- Use toeboards, netting, and tool lanyards when working on elevated platforms.</w:t>
        <w:br/>
        <w:t>- Secure all tools when not in use. Use tool belts or tethers.</w:t>
        <w:br/>
        <w:t>- Never store materials near edges without proper guardrails or restraints.</w:t>
        <w:br/>
        <w:t>- Communicate when staging or lifting is taking place—radios or verbal signals.</w:t>
        <w:br/>
        <w:t>- Conduct routine checks to clear debris from staging areas and pathways.</w:t>
        <w:br/>
        <w:br/>
        <w:t>👉 DEMO SUGGESTION: Walk the job site and point out active drop zones. Demonstrate proper staging techniques using strapping or securing blocks. Review a tool tether or netting system.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Mark drop zones and restrict access with barricades and signage.</w:t>
      </w:r>
    </w:p>
    <w:p>
      <w:pPr>
        <w:pStyle w:val="ListBullet"/>
      </w:pPr>
      <w:r>
        <w:t>Use netting and toeboards on scaffolding and platforms.</w:t>
      </w:r>
    </w:p>
    <w:p>
      <w:pPr>
        <w:pStyle w:val="ListBullet"/>
      </w:pPr>
      <w:r>
        <w:t>Tether tools when working above others.</w:t>
      </w:r>
    </w:p>
    <w:p>
      <w:pPr>
        <w:pStyle w:val="ListBullet"/>
      </w:pPr>
      <w:r>
        <w:t>Avoid staging heavy materials near unguarded edges.</w:t>
      </w:r>
    </w:p>
    <w:p>
      <w:pPr>
        <w:pStyle w:val="ListBullet"/>
      </w:pPr>
      <w:r>
        <w:t>Ensure hoisting zones are clear and properly communicated.</w:t>
      </w:r>
    </w:p>
    <w:p>
      <w:pPr>
        <w:pStyle w:val="ListBullet"/>
      </w:pPr>
      <w:r>
        <w:t>Clean staging areas of clutter and debris regularly.</w:t>
      </w:r>
    </w:p>
    <w:p>
      <w:pPr>
        <w:pStyle w:val="ListBullet"/>
      </w:pPr>
      <w:r>
        <w:t>Use a spotter when moving or staging materials at height.</w:t>
      </w:r>
    </w:p>
    <w:p>
      <w:pPr>
        <w:pStyle w:val="Heading2"/>
      </w:pPr>
      <w:r>
        <w:t>Engagement Tip</w:t>
      </w:r>
    </w:p>
    <w:p>
      <w:r>
        <w:t>- Ask: “What’s the closest call you’ve seen from a dropped item on site?”</w:t>
        <w:br/>
        <w:t>- Optional: Review a short video or simulation showing what happens when a tool is dropped from height.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