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Tailgate Safety Meeting #69</w:t>
      </w:r>
    </w:p>
    <w:p>
      <w:pPr>
        <w:pStyle w:val="Heading1"/>
      </w:pPr>
      <w:r>
        <w:t>High-Rise Crane Climbing, Tie-Ins, and Structural Monitoring (OSHA Compliant)</w:t>
      </w:r>
    </w:p>
    <w:p>
      <w:r>
        <w:t>Duration: 10–15 minutes</w:t>
      </w:r>
    </w:p>
    <w:p>
      <w:r>
        <w:t>Audience: Crane crews, structural teams, and high-rise general contractors.</w:t>
      </w:r>
    </w:p>
    <w:p>
      <w:r>
        <w:t>Objective: To ensure awareness and adherence to safety protocols when raising cranes, securing tie-ins, and monitoring structure movement or stress.</w:t>
      </w:r>
    </w:p>
    <w:p>
      <w:pPr>
        <w:pStyle w:val="Heading2"/>
      </w:pPr>
      <w:r>
        <w:t>Script to Read Aloud (7–10 minutes)</w:t>
      </w:r>
    </w:p>
    <w:p>
      <w:r>
        <w:t>Foreman Reads:</w:t>
        <w:br/>
        <w:br/>
        <w:t>Tower cranes are one of the most critical—and dangerous—pieces of equipment on a high-rise site. When these cranes are raised or 'climbed,' it requires highly coordinated operations. Likewise, tie-ins must be carefully engineered and installed to prevent excessive movement. Monitoring the building’s structure as it rises helps detect any shifting or stress that could compromise safety.</w:t>
        <w:br/>
        <w:br/>
        <w:t>Key Hazards:</w:t>
        <w:br/>
        <w:t>- Crane failure during climbing process due to improper procedure or environmental factors</w:t>
        <w:br/>
        <w:t>- Inadequate or failed tie-ins between crane and structure</w:t>
        <w:br/>
        <w:t>- Building shifting under wind load or weight of materials</w:t>
        <w:br/>
        <w:t>- Lack of communication between crane operator and structural team</w:t>
        <w:br/>
        <w:br/>
        <w:t>Safety Measures:</w:t>
        <w:br/>
        <w:t>- Only qualified personnel are permitted to climb a crane or perform tie-in operations.</w:t>
        <w:br/>
        <w:t>- Ensure crane climbing plan is submitted, approved, and reviewed by all relevant trades.</w:t>
        <w:br/>
        <w:t>- All tie-ins must be inspected before and after installation.</w:t>
        <w:br/>
        <w:t>- Wind monitoring is critical—climbing or working near cranes should cease above safe wind speeds (consult manufacturer).</w:t>
        <w:br/>
        <w:t>- Monitor building drift and structural stress through engineered monitoring systems or manual inspection routines.</w:t>
        <w:br/>
        <w:t>- Communicate clearly—radios, hand signals, and spotters are essential during crane moves or tie-in operations.</w:t>
        <w:br/>
        <w:br/>
        <w:t>👉 DEMO SUGGESTION: Review the crane climbing plan and identify the emergency stop procedure. Show where current tie-ins are located and discuss who inspects them.</w:t>
      </w:r>
    </w:p>
    <w:p>
      <w:pPr>
        <w:pStyle w:val="Heading2"/>
      </w:pPr>
      <w:r>
        <w:t>Main Bullet Points (for Foreman)</w:t>
      </w:r>
    </w:p>
    <w:p>
      <w:pPr>
        <w:pStyle w:val="ListBullet"/>
      </w:pPr>
      <w:r>
        <w:t>Only trained and qualified crews may climb or raise cranes.</w:t>
      </w:r>
    </w:p>
    <w:p>
      <w:pPr>
        <w:pStyle w:val="ListBullet"/>
      </w:pPr>
      <w:r>
        <w:t>Review and follow the engineered crane climbing plan.</w:t>
      </w:r>
    </w:p>
    <w:p>
      <w:pPr>
        <w:pStyle w:val="ListBullet"/>
      </w:pPr>
      <w:r>
        <w:t>Check all crane-to-structure tie-ins regularly.</w:t>
      </w:r>
    </w:p>
    <w:p>
      <w:pPr>
        <w:pStyle w:val="ListBullet"/>
      </w:pPr>
      <w:r>
        <w:t>Monitor wind conditions before any crane operations.</w:t>
      </w:r>
    </w:p>
    <w:p>
      <w:pPr>
        <w:pStyle w:val="ListBullet"/>
      </w:pPr>
      <w:r>
        <w:t>Use visual and audio communication with crane teams.</w:t>
      </w:r>
    </w:p>
    <w:p>
      <w:pPr>
        <w:pStyle w:val="ListBullet"/>
      </w:pPr>
      <w:r>
        <w:t>Inspect for structural movement at each elevation gain.</w:t>
      </w:r>
    </w:p>
    <w:p>
      <w:pPr>
        <w:pStyle w:val="ListBullet"/>
      </w:pPr>
      <w:r>
        <w:t>Coordinate closely between structural and crane crews.</w:t>
      </w:r>
    </w:p>
    <w:p>
      <w:pPr>
        <w:pStyle w:val="Heading2"/>
      </w:pPr>
      <w:r>
        <w:t>Engagement Tip</w:t>
      </w:r>
    </w:p>
    <w:p>
      <w:r>
        <w:t>- Ask: “What’s the emergency signal if something goes wrong during crane climbing?”</w:t>
        <w:br/>
        <w:t>- Optional: Review or walk the crew through recent crane climb documentation.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