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pacing w:val="-5"/>
          <w:sz w:val="51"/>
          <w:szCs w:val="51"/>
        </w:rPr>
      </w:pPr>
      <w:r w:rsidRPr="00A515DC">
        <w:rPr>
          <w:rFonts w:ascii="inherit" w:eastAsia="Times New Roman" w:hAnsi="inherit" w:cs="Helvetica"/>
          <w:noProof/>
          <w:color w:val="212121"/>
          <w:spacing w:val="-5"/>
          <w:sz w:val="51"/>
          <w:szCs w:val="51"/>
          <w:bdr w:val="none" w:sz="0" w:space="0" w:color="auto" w:frame="1"/>
        </w:rPr>
        <w:drawing>
          <wp:inline distT="0" distB="0" distL="0" distR="0" wp14:anchorId="52BE9727" wp14:editId="74B98BF5">
            <wp:extent cx="3697925" cy="734540"/>
            <wp:effectExtent l="0" t="0" r="0" b="8890"/>
            <wp:docPr id="1" name="Picture 1" descr="Radar Kendar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ar Kendar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357" cy="73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DC" w:rsidRPr="00A515DC" w:rsidRDefault="00A515DC" w:rsidP="00A515D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515D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r w:rsidRPr="00A515DC">
        <w:rPr>
          <w:rFonts w:ascii="inherit" w:eastAsia="Times New Roman" w:hAnsi="inherit" w:cs="Helvetica"/>
          <w:color w:val="222222"/>
          <w:sz w:val="21"/>
          <w:szCs w:val="21"/>
        </w:rPr>
        <w:object w:dxaOrig="121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8pt;height:17.75pt" o:ole="">
            <v:imagedata r:id="rId8" o:title=""/>
          </v:shape>
          <w:control r:id="rId9" w:name="DefaultOcxName" w:shapeid="_x0000_i1027"/>
        </w:object>
      </w:r>
    </w:p>
    <w:p w:rsidR="00A515DC" w:rsidRPr="00A515DC" w:rsidRDefault="00A515DC" w:rsidP="00A515D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515D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10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Beranda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11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Politik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12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Headline News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13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Ekobis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14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Metropolis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15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Sulawesi Tenggara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16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Wisata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17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Saintek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18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Mancanegara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19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Nasional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20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Gaya Hidup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21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Sport</w:t>
        </w:r>
      </w:hyperlink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</w:p>
    <w:p w:rsidR="00A515DC" w:rsidRPr="00A515DC" w:rsidRDefault="00A515DC" w:rsidP="00A515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222222"/>
          <w:sz w:val="21"/>
          <w:szCs w:val="21"/>
        </w:rPr>
      </w:pPr>
      <w:hyperlink r:id="rId22" w:history="1">
        <w:r w:rsidRPr="00A515DC">
          <w:rPr>
            <w:rFonts w:ascii="inherit" w:eastAsia="Times New Roman" w:hAnsi="inherit" w:cs="Helvetica"/>
            <w:b/>
            <w:bCs/>
            <w:caps/>
            <w:color w:val="212121"/>
            <w:sz w:val="21"/>
            <w:szCs w:val="21"/>
            <w:u w:val="single"/>
            <w:bdr w:val="none" w:sz="0" w:space="0" w:color="auto" w:frame="1"/>
          </w:rPr>
          <w:t>Kesehatan</w:t>
        </w:r>
      </w:hyperlink>
    </w:p>
    <w:p w:rsidR="00A515DC" w:rsidRPr="00A515DC" w:rsidRDefault="00A515DC" w:rsidP="00A515DC">
      <w:pPr>
        <w:shd w:val="clear" w:color="auto" w:fill="F5F5F5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A515DC" w:rsidRPr="00A515DC" w:rsidRDefault="00A515DC" w:rsidP="00A515D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A0A0A0"/>
          <w:sz w:val="18"/>
          <w:szCs w:val="18"/>
        </w:rPr>
      </w:pPr>
      <w:hyperlink r:id="rId23" w:history="1">
        <w:r w:rsidRPr="00A515DC">
          <w:rPr>
            <w:rFonts w:ascii="inherit" w:eastAsia="Times New Roman" w:hAnsi="inherit" w:cs="Helvetica"/>
            <w:color w:val="666666"/>
            <w:sz w:val="18"/>
            <w:szCs w:val="18"/>
            <w:u w:val="single"/>
            <w:bdr w:val="none" w:sz="0" w:space="0" w:color="auto" w:frame="1"/>
          </w:rPr>
          <w:t>Home</w:t>
        </w:r>
      </w:hyperlink>
      <w:r w:rsidRPr="00A515DC">
        <w:rPr>
          <w:rFonts w:ascii="inherit" w:eastAsia="Times New Roman" w:hAnsi="inherit" w:cs="Helvetica"/>
          <w:color w:val="A0A0A0"/>
          <w:sz w:val="18"/>
          <w:szCs w:val="18"/>
          <w:bdr w:val="none" w:sz="0" w:space="0" w:color="auto" w:frame="1"/>
        </w:rPr>
        <w:t>  </w:t>
      </w:r>
      <w:hyperlink r:id="rId24" w:history="1">
        <w:r w:rsidRPr="00A515DC">
          <w:rPr>
            <w:rFonts w:ascii="inherit" w:eastAsia="Times New Roman" w:hAnsi="inherit" w:cs="Helvetica"/>
            <w:color w:val="A0A0A0"/>
            <w:sz w:val="18"/>
            <w:szCs w:val="18"/>
            <w:u w:val="single"/>
            <w:bdr w:val="none" w:sz="0" w:space="0" w:color="auto" w:frame="1"/>
          </w:rPr>
          <w:t>Sulawesi Tenggara</w:t>
        </w:r>
      </w:hyperlink>
    </w:p>
    <w:p w:rsidR="00A515DC" w:rsidRPr="002F28EE" w:rsidRDefault="00A515DC" w:rsidP="00A515DC">
      <w:pPr>
        <w:shd w:val="clear" w:color="auto" w:fill="FFFFFF"/>
        <w:spacing w:after="96" w:line="240" w:lineRule="auto"/>
        <w:textAlignment w:val="baseline"/>
        <w:outlineLvl w:val="0"/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</w:pPr>
      <w:proofErr w:type="spellStart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>Pengurus</w:t>
      </w:r>
      <w:proofErr w:type="spellEnd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 xml:space="preserve"> </w:t>
      </w:r>
      <w:proofErr w:type="spellStart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>Pepadi</w:t>
      </w:r>
      <w:proofErr w:type="spellEnd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 xml:space="preserve"> </w:t>
      </w:r>
      <w:proofErr w:type="spellStart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>Kolaka</w:t>
      </w:r>
      <w:proofErr w:type="spellEnd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 xml:space="preserve"> </w:t>
      </w:r>
      <w:proofErr w:type="spellStart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>Dikukuhkan</w:t>
      </w:r>
      <w:proofErr w:type="spellEnd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 xml:space="preserve">, </w:t>
      </w:r>
      <w:proofErr w:type="spellStart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>Komitmen</w:t>
      </w:r>
      <w:proofErr w:type="spellEnd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 xml:space="preserve"> </w:t>
      </w:r>
      <w:proofErr w:type="spellStart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>Lestarikan</w:t>
      </w:r>
      <w:proofErr w:type="spellEnd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 xml:space="preserve"> </w:t>
      </w:r>
      <w:proofErr w:type="spellStart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>Wayang</w:t>
      </w:r>
      <w:proofErr w:type="spellEnd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 xml:space="preserve"> di </w:t>
      </w:r>
      <w:proofErr w:type="spellStart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>Bumi</w:t>
      </w:r>
      <w:proofErr w:type="spellEnd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 xml:space="preserve"> </w:t>
      </w:r>
      <w:proofErr w:type="spellStart"/>
      <w:r w:rsidRPr="002F28EE">
        <w:rPr>
          <w:rFonts w:asciiTheme="majorHAnsi" w:eastAsia="Times New Roman" w:hAnsiTheme="majorHAnsi" w:cs="Calibri Light"/>
          <w:b/>
          <w:bCs/>
          <w:color w:val="0C120C"/>
          <w:spacing w:val="-10"/>
          <w:kern w:val="36"/>
          <w:sz w:val="40"/>
          <w:szCs w:val="40"/>
        </w:rPr>
        <w:t>Mekongga</w:t>
      </w:r>
      <w:proofErr w:type="spellEnd"/>
    </w:p>
    <w:p w:rsidR="00A515DC" w:rsidRPr="00A515DC" w:rsidRDefault="00A515DC" w:rsidP="00A515DC">
      <w:pPr>
        <w:shd w:val="clear" w:color="auto" w:fill="FFFFFF"/>
        <w:spacing w:before="360" w:after="0" w:line="240" w:lineRule="auto"/>
        <w:textAlignment w:val="baseline"/>
        <w:rPr>
          <w:rFonts w:ascii="inherit" w:eastAsia="Times New Roman" w:hAnsi="inherit" w:cs="Helvetica"/>
          <w:color w:val="A0A0A0"/>
          <w:sz w:val="20"/>
          <w:szCs w:val="20"/>
        </w:rPr>
      </w:pPr>
      <w:r w:rsidRPr="00A515DC">
        <w:rPr>
          <w:rFonts w:ascii="inherit" w:eastAsia="Times New Roman" w:hAnsi="inherit" w:cs="Helvetica"/>
          <w:noProof/>
          <w:color w:val="A0A0A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6100" cy="546100"/>
            <wp:effectExtent l="0" t="0" r="6350" b="6350"/>
            <wp:wrapThrough wrapText="bothSides">
              <wp:wrapPolygon edited="0">
                <wp:start x="0" y="0"/>
                <wp:lineTo x="0" y="21098"/>
                <wp:lineTo x="21098" y="21098"/>
                <wp:lineTo x="21098" y="0"/>
                <wp:lineTo x="0" y="0"/>
              </wp:wrapPolygon>
            </wp:wrapThrough>
            <wp:docPr id="3" name="Picture 3" descr="radarkendari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darkendari.i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15DC">
        <w:rPr>
          <w:rFonts w:ascii="inherit" w:eastAsia="Times New Roman" w:hAnsi="inherit" w:cs="Helvetica"/>
          <w:color w:val="A0A0A0"/>
          <w:sz w:val="20"/>
          <w:szCs w:val="20"/>
        </w:rPr>
        <w:t> </w:t>
      </w:r>
      <w:proofErr w:type="gramStart"/>
      <w:r w:rsidRPr="00A515DC">
        <w:rPr>
          <w:rFonts w:ascii="inherit" w:eastAsia="Times New Roman" w:hAnsi="inherit" w:cs="Helvetica"/>
          <w:color w:val="A0A0A0"/>
          <w:sz w:val="20"/>
          <w:szCs w:val="20"/>
          <w:bdr w:val="none" w:sz="0" w:space="0" w:color="auto" w:frame="1"/>
        </w:rPr>
        <w:t>by</w:t>
      </w:r>
      <w:proofErr w:type="gramEnd"/>
      <w:r w:rsidRPr="00A515DC">
        <w:rPr>
          <w:rFonts w:ascii="inherit" w:eastAsia="Times New Roman" w:hAnsi="inherit" w:cs="Helvetica"/>
          <w:color w:val="A0A0A0"/>
          <w:sz w:val="20"/>
          <w:szCs w:val="20"/>
        </w:rPr>
        <w:t> </w:t>
      </w:r>
      <w:hyperlink r:id="rId26" w:history="1">
        <w:r w:rsidRPr="00A515DC">
          <w:rPr>
            <w:rFonts w:ascii="inherit" w:eastAsia="Times New Roman" w:hAnsi="inherit" w:cs="Helvetica"/>
            <w:b/>
            <w:bCs/>
            <w:color w:val="50ABDA"/>
            <w:sz w:val="20"/>
            <w:szCs w:val="20"/>
            <w:u w:val="single"/>
            <w:bdr w:val="none" w:sz="0" w:space="0" w:color="auto" w:frame="1"/>
          </w:rPr>
          <w:t>radarkendari.id</w:t>
        </w:r>
      </w:hyperlink>
      <w:r>
        <w:rPr>
          <w:rFonts w:ascii="inherit" w:eastAsia="Times New Roman" w:hAnsi="inherit" w:cs="Helvetica"/>
          <w:color w:val="A0A0A0"/>
          <w:sz w:val="20"/>
          <w:szCs w:val="20"/>
        </w:rPr>
        <w:t xml:space="preserve">  - </w:t>
      </w:r>
      <w:hyperlink r:id="rId27" w:history="1">
        <w:proofErr w:type="spellStart"/>
        <w:r w:rsidRPr="00A515DC">
          <w:rPr>
            <w:rFonts w:ascii="inherit" w:eastAsia="Times New Roman" w:hAnsi="inherit" w:cs="Helvetica"/>
            <w:color w:val="0000FF"/>
            <w:sz w:val="20"/>
            <w:szCs w:val="20"/>
            <w:u w:val="single"/>
            <w:bdr w:val="none" w:sz="0" w:space="0" w:color="auto" w:frame="1"/>
          </w:rPr>
          <w:t>Jumat</w:t>
        </w:r>
        <w:proofErr w:type="spellEnd"/>
        <w:r w:rsidRPr="00A515DC">
          <w:rPr>
            <w:rFonts w:ascii="inherit" w:eastAsia="Times New Roman" w:hAnsi="inherit" w:cs="Helvetica"/>
            <w:color w:val="0000FF"/>
            <w:sz w:val="20"/>
            <w:szCs w:val="20"/>
            <w:u w:val="single"/>
            <w:bdr w:val="none" w:sz="0" w:space="0" w:color="auto" w:frame="1"/>
          </w:rPr>
          <w:t xml:space="preserve">, 27 </w:t>
        </w:r>
        <w:proofErr w:type="spellStart"/>
        <w:r w:rsidRPr="00A515DC">
          <w:rPr>
            <w:rFonts w:ascii="inherit" w:eastAsia="Times New Roman" w:hAnsi="inherit" w:cs="Helvetica"/>
            <w:color w:val="0000FF"/>
            <w:sz w:val="20"/>
            <w:szCs w:val="20"/>
            <w:u w:val="single"/>
            <w:bdr w:val="none" w:sz="0" w:space="0" w:color="auto" w:frame="1"/>
          </w:rPr>
          <w:t>Juni</w:t>
        </w:r>
        <w:proofErr w:type="spellEnd"/>
        <w:r w:rsidRPr="00A515DC">
          <w:rPr>
            <w:rFonts w:ascii="inherit" w:eastAsia="Times New Roman" w:hAnsi="inherit" w:cs="Helvetica"/>
            <w:color w:val="0000FF"/>
            <w:sz w:val="20"/>
            <w:szCs w:val="20"/>
            <w:u w:val="single"/>
            <w:bdr w:val="none" w:sz="0" w:space="0" w:color="auto" w:frame="1"/>
          </w:rPr>
          <w:t xml:space="preserve"> 2025</w:t>
        </w:r>
      </w:hyperlink>
      <w:r>
        <w:rPr>
          <w:rFonts w:ascii="inherit" w:eastAsia="Times New Roman" w:hAnsi="inherit" w:cs="Helvetica"/>
          <w:color w:val="A0A0A0"/>
          <w:sz w:val="20"/>
          <w:szCs w:val="20"/>
        </w:rPr>
        <w:t xml:space="preserve"> </w:t>
      </w:r>
      <w:r w:rsidRPr="00A515DC">
        <w:rPr>
          <w:rFonts w:ascii="inherit" w:eastAsia="Times New Roman" w:hAnsi="inherit" w:cs="Helvetica"/>
          <w:color w:val="A0A0A0"/>
          <w:sz w:val="20"/>
          <w:szCs w:val="20"/>
          <w:bdr w:val="none" w:sz="0" w:space="0" w:color="auto" w:frame="1"/>
        </w:rPr>
        <w:t>in </w:t>
      </w:r>
      <w:hyperlink r:id="rId28" w:history="1">
        <w:r w:rsidRPr="00A515DC">
          <w:rPr>
            <w:rFonts w:ascii="inherit" w:eastAsia="Times New Roman" w:hAnsi="inherit" w:cs="Helvetica"/>
            <w:b/>
            <w:bCs/>
            <w:color w:val="0000FF"/>
            <w:sz w:val="20"/>
            <w:szCs w:val="20"/>
            <w:u w:val="single"/>
            <w:bdr w:val="none" w:sz="0" w:space="0" w:color="auto" w:frame="1"/>
          </w:rPr>
          <w:t>Sulawesi Tenggara</w:t>
        </w:r>
      </w:hyperlink>
      <w:bookmarkStart w:id="0" w:name="_GoBack"/>
      <w:bookmarkEnd w:id="0"/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0ABDA"/>
          <w:sz w:val="21"/>
          <w:szCs w:val="21"/>
          <w:bdr w:val="none" w:sz="0" w:space="0" w:color="auto" w:frame="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fldChar w:fldCharType="begin"/>
      </w: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instrText xml:space="preserve"> HYPERLINK "https://radarkendari.id/wp-content/uploads/2025/06/c757f53a-593e-4929-8f02-330a559473e3.jpeg" </w:instrText>
      </w: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fldChar w:fldCharType="separate"/>
      </w:r>
    </w:p>
    <w:p w:rsidR="00A515DC" w:rsidRPr="00A515DC" w:rsidRDefault="00A515DC" w:rsidP="00A515D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515DC">
        <w:rPr>
          <w:rFonts w:ascii="Helvetica" w:eastAsia="Times New Roman" w:hAnsi="Helvetica" w:cs="Helvetica"/>
          <w:noProof/>
          <w:color w:val="50ABDA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7BB2BABB" wp14:editId="12B2A361">
            <wp:extent cx="6020790" cy="5180618"/>
            <wp:effectExtent l="0" t="0" r="0" b="1270"/>
            <wp:docPr id="4" name="Picture 4" descr="Ketua Pepadi Sultra, Zaenal Mustofa mengukuhkan pengurus Pepadi Kolaka.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tua Pepadi Sultra, Zaenal Mustofa mengukuhkan pengurus Pepadi Kolaka.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692" cy="518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DC" w:rsidRPr="00A515DC" w:rsidRDefault="00A515DC" w:rsidP="00A515DC">
      <w:pPr>
        <w:shd w:val="clear" w:color="auto" w:fill="FFFFFF"/>
        <w:spacing w:before="45" w:after="0" w:line="240" w:lineRule="auto"/>
        <w:jc w:val="right"/>
        <w:textAlignment w:val="baseline"/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</w:pPr>
      <w:proofErr w:type="spellStart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>Ketua</w:t>
      </w:r>
      <w:proofErr w:type="spellEnd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>Pepadi</w:t>
      </w:r>
      <w:proofErr w:type="spellEnd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>Sultra</w:t>
      </w:r>
      <w:proofErr w:type="spellEnd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 xml:space="preserve">, </w:t>
      </w:r>
      <w:proofErr w:type="spellStart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>Zaenal</w:t>
      </w:r>
      <w:proofErr w:type="spellEnd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>Mustofa</w:t>
      </w:r>
      <w:proofErr w:type="spellEnd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>mengukuhkan</w:t>
      </w:r>
      <w:proofErr w:type="spellEnd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>pengurus</w:t>
      </w:r>
      <w:proofErr w:type="spellEnd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>Pepadi</w:t>
      </w:r>
      <w:proofErr w:type="spellEnd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>Kolaka</w:t>
      </w:r>
      <w:proofErr w:type="spellEnd"/>
      <w:r w:rsidRPr="00A515DC">
        <w:rPr>
          <w:rFonts w:ascii="inherit" w:eastAsia="Times New Roman" w:hAnsi="inherit" w:cs="Helvetica"/>
          <w:color w:val="A0A0A0"/>
          <w:sz w:val="17"/>
          <w:szCs w:val="17"/>
          <w:bdr w:val="none" w:sz="0" w:space="0" w:color="auto" w:frame="1"/>
        </w:rPr>
        <w:t>.</w:t>
      </w:r>
    </w:p>
    <w:p w:rsidR="00A515DC" w:rsidRPr="00A515DC" w:rsidRDefault="00A515DC" w:rsidP="00A515DC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A515DC">
        <w:rPr>
          <w:rFonts w:ascii="Helvetica" w:eastAsia="Times New Roman" w:hAnsi="Helvetica" w:cs="Helvetica"/>
          <w:color w:val="222222"/>
          <w:sz w:val="21"/>
          <w:szCs w:val="21"/>
        </w:rPr>
        <w:fldChar w:fldCharType="end"/>
      </w:r>
    </w:p>
    <w:p w:rsidR="00A515DC" w:rsidRPr="00A515DC" w:rsidRDefault="00A515DC" w:rsidP="00A515DC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15DC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RADARKENDARI.ID, </w:t>
      </w:r>
      <w:proofErr w:type="spellStart"/>
      <w:r w:rsidRPr="00A515DC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Kolaka</w:t>
      </w:r>
      <w:proofErr w:type="spellEnd"/>
      <w:r w:rsidRPr="00A515DC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, Sulawesi Tenggara</w:t>
      </w:r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 –  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Persatuan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Padalangan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Indonesia (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Pepadi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Kabupaten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Kolaka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resmi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dilantik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pada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perayaan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tahun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baru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Islam 1447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Hijriah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Jumat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(27/06/2025).</w:t>
      </w:r>
    </w:p>
    <w:p w:rsidR="00A515DC" w:rsidRPr="00A515DC" w:rsidRDefault="00A515DC" w:rsidP="00A515DC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Pelantikan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dipimpin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langsung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Ketua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Pepadi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Sulawesi Tenggara,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Zaenal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Mustofa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</w:t>
      </w:r>
      <w:proofErr w:type="gram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  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mengangkat</w:t>
      </w:r>
      <w:proofErr w:type="spellEnd"/>
      <w:proofErr w:type="gram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Sarijo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sebagai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nahkoda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baru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organisasi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tersebut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.</w:t>
      </w:r>
    </w:p>
    <w:p w:rsidR="00A515DC" w:rsidRPr="00A515DC" w:rsidRDefault="00A515DC" w:rsidP="00A515DC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Acara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pelantikan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dimeriahkan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dengan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pertunjukan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wayang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kulit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semalam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suntuk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dengan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lakon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Semar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Mbangun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Khayangan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dibawakan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oleh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dalang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kondang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Ki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Manteb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Daryono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.</w:t>
      </w:r>
      <w:proofErr w:type="gramEnd"/>
    </w:p>
    <w:p w:rsidR="00A515DC" w:rsidRPr="00A515DC" w:rsidRDefault="00A515DC" w:rsidP="00A515DC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Dalam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sambutannya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Zaenal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Mustofa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menekankan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pentingnya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komitmen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pengurus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Pepadi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Kolaka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baru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dilantik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untuk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melestarikan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seni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wayang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Kabupaten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Kolaka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.</w:t>
      </w:r>
      <w:proofErr w:type="gramEnd"/>
    </w:p>
    <w:p w:rsidR="00A515DC" w:rsidRPr="00A515DC" w:rsidRDefault="00A515DC" w:rsidP="00A515DC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lastRenderedPageBreak/>
        <w:t>“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Pengurus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harus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bertekad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melestarikan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budaya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wayang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tidak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hanya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sebagai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warisan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budaya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tetapi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juga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sebagai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media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silaturahmi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,”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tegasnya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.</w:t>
      </w:r>
      <w:proofErr w:type="gramEnd"/>
    </w:p>
    <w:p w:rsidR="00A515DC" w:rsidRPr="00A515DC" w:rsidRDefault="00A515DC" w:rsidP="00A515DC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Zaenal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juga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mengingatkan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dua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tugas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utama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Pepadi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yaitu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mempersiapkan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generasi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dalang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terbaik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untuk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Indonesia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Emas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2045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mengupayakan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Indonesia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sebagai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rumah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wayang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dunia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.</w:t>
      </w:r>
    </w:p>
    <w:p w:rsidR="00A515DC" w:rsidRPr="00A515DC" w:rsidRDefault="00A515DC" w:rsidP="00A515DC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Ia</w:t>
      </w:r>
      <w:proofErr w:type="spellEnd"/>
      <w:proofErr w:type="gram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berharap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Pepadi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Kolaka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dapat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berkontribusi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aktif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dalam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pencapaian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tujuan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tersebut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.  </w:t>
      </w:r>
      <w:proofErr w:type="spellStart"/>
      <w:proofErr w:type="gram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Pelantikan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ini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diharapkan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menjadi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momentum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kebangkitan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seni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wayang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Kolaka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dan</w:t>
      </w:r>
      <w:proofErr w:type="spellEnd"/>
      <w:r w:rsidRPr="00A515DC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Sulawesi Tenggara.</w:t>
      </w:r>
      <w:proofErr w:type="gramEnd"/>
    </w:p>
    <w:p w:rsidR="00A515DC" w:rsidRPr="00A515DC" w:rsidRDefault="00A515DC" w:rsidP="00A515DC">
      <w:pPr>
        <w:shd w:val="clear" w:color="auto" w:fill="FFFFFF"/>
        <w:spacing w:line="39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A515DC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Penulis</w:t>
      </w:r>
      <w:proofErr w:type="spellEnd"/>
      <w:r w:rsidRPr="00A515DC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 :</w:t>
      </w:r>
      <w:proofErr w:type="gramEnd"/>
      <w:r w:rsidRPr="00A515DC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Agus</w:t>
      </w:r>
      <w:proofErr w:type="spellEnd"/>
      <w:r w:rsidRPr="00A515DC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15DC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Setiawan</w:t>
      </w:r>
      <w:proofErr w:type="spellEnd"/>
    </w:p>
    <w:p w:rsidR="00A515DC" w:rsidRDefault="00A515DC"/>
    <w:sectPr w:rsidR="00A5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22CB0"/>
    <w:multiLevelType w:val="multilevel"/>
    <w:tmpl w:val="1B3A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DC"/>
    <w:rsid w:val="002F28EE"/>
    <w:rsid w:val="004763A1"/>
    <w:rsid w:val="009824CF"/>
    <w:rsid w:val="00A5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01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7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2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0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648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69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4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21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6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9055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3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8476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9700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29070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17007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68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510277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84868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415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2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15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9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9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9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41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9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6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8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6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radarkendari.id/category/ekobis/" TargetMode="External"/><Relationship Id="rId18" Type="http://schemas.openxmlformats.org/officeDocument/2006/relationships/hyperlink" Target="https://radarkendari.id/category/mancanegara/" TargetMode="External"/><Relationship Id="rId26" Type="http://schemas.openxmlformats.org/officeDocument/2006/relationships/hyperlink" Target="https://radarkendari.id/author/admi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adarkendari.id/category/sport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radarkendari.id/category/headline-news/" TargetMode="External"/><Relationship Id="rId17" Type="http://schemas.openxmlformats.org/officeDocument/2006/relationships/hyperlink" Target="https://radarkendari.id/category/saintek/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radarkendari.id/category/wisata/" TargetMode="External"/><Relationship Id="rId20" Type="http://schemas.openxmlformats.org/officeDocument/2006/relationships/hyperlink" Target="https://radarkendari.id/category/gaya-hidup/" TargetMode="External"/><Relationship Id="rId29" Type="http://schemas.openxmlformats.org/officeDocument/2006/relationships/hyperlink" Target="https://radarkendari.id/wp-content/uploads/2025/06/c757f53a-593e-4929-8f02-330a559473e3.jpe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darkendari.id/" TargetMode="External"/><Relationship Id="rId11" Type="http://schemas.openxmlformats.org/officeDocument/2006/relationships/hyperlink" Target="https://radarkendari.id/category/politik/" TargetMode="External"/><Relationship Id="rId24" Type="http://schemas.openxmlformats.org/officeDocument/2006/relationships/hyperlink" Target="https://radarkendari.id/category/sulawesi-tenggara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adarkendari.id/category/sulawesi-tenggara/" TargetMode="External"/><Relationship Id="rId23" Type="http://schemas.openxmlformats.org/officeDocument/2006/relationships/hyperlink" Target="https://radarkendari.id/" TargetMode="External"/><Relationship Id="rId28" Type="http://schemas.openxmlformats.org/officeDocument/2006/relationships/hyperlink" Target="https://radarkendari.id/category/sulawesi-tenggara/" TargetMode="External"/><Relationship Id="rId10" Type="http://schemas.openxmlformats.org/officeDocument/2006/relationships/hyperlink" Target="https://radarkendari.id/" TargetMode="External"/><Relationship Id="rId19" Type="http://schemas.openxmlformats.org/officeDocument/2006/relationships/hyperlink" Target="https://radarkendari.id/category/nasional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s://radarkendari.id/category/metropolis/" TargetMode="External"/><Relationship Id="rId22" Type="http://schemas.openxmlformats.org/officeDocument/2006/relationships/hyperlink" Target="https://radarkendari.id/category/kesehatan/" TargetMode="External"/><Relationship Id="rId27" Type="http://schemas.openxmlformats.org/officeDocument/2006/relationships/hyperlink" Target="https://radarkendari.id/pepadi-kolaka-resmi-dilantik-komitmen-lestarikan-wayang-di-bumi-mekongga/" TargetMode="External"/><Relationship Id="rId30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2025-07-07T04:51:00Z</dcterms:created>
  <dcterms:modified xsi:type="dcterms:W3CDTF">2025-07-07T05:07:00Z</dcterms:modified>
</cp:coreProperties>
</file>