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071D" w14:textId="77777777" w:rsidR="00D84B4B" w:rsidRDefault="00D84B4B" w:rsidP="00D84B4B">
      <w:pPr>
        <w:jc w:val="both"/>
        <w:rPr>
          <w:rFonts w:ascii="Bahnschrift" w:hAnsi="Bahnschrift"/>
          <w:b/>
          <w:bCs/>
          <w:sz w:val="40"/>
          <w:szCs w:val="40"/>
        </w:rPr>
      </w:pPr>
      <w:r>
        <w:rPr>
          <w:rFonts w:ascii="Bahnschrift" w:hAnsi="Bahnschrift"/>
          <w:b/>
          <w:bCs/>
          <w:sz w:val="40"/>
          <w:szCs w:val="40"/>
        </w:rPr>
        <w:t>PHASE 2 PROJECT SUBMISSION</w:t>
      </w:r>
    </w:p>
    <w:p w14:paraId="280C8C65" w14:textId="77777777" w:rsidR="00D84B4B" w:rsidRPr="00405524" w:rsidRDefault="00D84B4B" w:rsidP="00D84B4B">
      <w:pPr>
        <w:pStyle w:val="Heading2"/>
        <w:shd w:val="clear" w:color="auto" w:fill="FFFFFF"/>
        <w:spacing w:before="0" w:beforeAutospacing="0" w:after="0" w:afterAutospacing="0" w:line="336" w:lineRule="atLeast"/>
        <w:rPr>
          <w:rFonts w:ascii="Open Sans" w:hAnsi="Open Sans" w:cs="Open Sans"/>
          <w:color w:val="474747"/>
          <w:sz w:val="56"/>
          <w:szCs w:val="56"/>
        </w:rPr>
      </w:pPr>
      <w:r w:rsidRPr="00405524">
        <w:rPr>
          <w:sz w:val="56"/>
          <w:szCs w:val="56"/>
        </w:rPr>
        <w:t>WATER QUALITY ANAYSIS</w:t>
      </w:r>
      <w:r w:rsidRPr="00405524">
        <w:rPr>
          <w:rFonts w:ascii="Open Sans" w:hAnsi="Open Sans" w:cs="Open Sans"/>
          <w:color w:val="474747"/>
          <w:sz w:val="56"/>
          <w:szCs w:val="56"/>
        </w:rPr>
        <w:t> </w:t>
      </w:r>
    </w:p>
    <w:p w14:paraId="0472BBD6" w14:textId="77777777" w:rsidR="00D84B4B" w:rsidRDefault="00D84B4B" w:rsidP="00D84B4B"/>
    <w:p w14:paraId="409CBC9C" w14:textId="77777777" w:rsidR="00D84B4B" w:rsidRPr="00D84B4B" w:rsidRDefault="00D84B4B" w:rsidP="00D84B4B">
      <w:pPr>
        <w:rPr>
          <w:rFonts w:cstheme="minorHAnsi"/>
          <w:b/>
          <w:bCs/>
          <w:color w:val="313131"/>
          <w:sz w:val="36"/>
          <w:szCs w:val="36"/>
          <w:shd w:val="clear" w:color="auto" w:fill="FFFFFF"/>
        </w:rPr>
      </w:pPr>
      <w:r w:rsidRPr="00D84B4B">
        <w:rPr>
          <w:rFonts w:cstheme="minorHAnsi"/>
          <w:b/>
          <w:bCs/>
          <w:color w:val="313131"/>
          <w:sz w:val="36"/>
          <w:szCs w:val="36"/>
          <w:shd w:val="clear" w:color="auto" w:fill="FFFFFF"/>
        </w:rPr>
        <w:t>PROJECT DEFINITION:</w:t>
      </w:r>
    </w:p>
    <w:p w14:paraId="57FC8B88" w14:textId="77777777" w:rsidR="00D84B4B" w:rsidRPr="00DF76F5" w:rsidRDefault="00D84B4B" w:rsidP="00D84B4B">
      <w:pPr>
        <w:jc w:val="both"/>
        <w:rPr>
          <w:rFonts w:cstheme="minorHAnsi"/>
          <w:color w:val="313131"/>
          <w:sz w:val="28"/>
          <w:szCs w:val="28"/>
          <w:shd w:val="clear" w:color="auto" w:fill="FFFFFF"/>
        </w:rPr>
      </w:pPr>
      <w:r w:rsidRPr="00D84B4B">
        <w:rPr>
          <w:rFonts w:ascii="Open Sans" w:hAnsi="Open Sans" w:cs="Open Sans"/>
          <w:b/>
          <w:bCs/>
          <w:color w:val="313131"/>
          <w:sz w:val="20"/>
          <w:szCs w:val="20"/>
          <w:shd w:val="clear" w:color="auto" w:fill="FFFFFF"/>
        </w:rPr>
        <w:t> </w:t>
      </w:r>
      <w:r w:rsidRPr="00D84B4B">
        <w:rPr>
          <w:rFonts w:cstheme="minorHAnsi"/>
          <w:color w:val="313131"/>
          <w:sz w:val="28"/>
          <w:szCs w:val="28"/>
          <w:shd w:val="clear" w:color="auto" w:fill="FFFFFF"/>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r w:rsidRPr="00DF76F5">
        <w:rPr>
          <w:rFonts w:cstheme="minorHAnsi"/>
          <w:color w:val="313131"/>
          <w:sz w:val="28"/>
          <w:szCs w:val="28"/>
          <w:shd w:val="clear" w:color="auto" w:fill="FFFFFF"/>
        </w:rPr>
        <w:t>.</w:t>
      </w:r>
    </w:p>
    <w:p w14:paraId="37C51394" w14:textId="77777777" w:rsidR="00D84B4B" w:rsidRDefault="00D84B4B" w:rsidP="00D84B4B"/>
    <w:p w14:paraId="2595325F" w14:textId="1745A1D7" w:rsidR="00D84B4B" w:rsidRPr="00D84B4B" w:rsidRDefault="00D84B4B" w:rsidP="00D84B4B">
      <w:pPr>
        <w:rPr>
          <w:b/>
          <w:bCs/>
          <w:sz w:val="40"/>
          <w:szCs w:val="40"/>
        </w:rPr>
      </w:pPr>
      <w:r w:rsidRPr="00D84B4B">
        <w:rPr>
          <w:b/>
          <w:bCs/>
          <w:sz w:val="40"/>
          <w:szCs w:val="40"/>
        </w:rPr>
        <w:t>PROJECT APPROACH:</w:t>
      </w:r>
    </w:p>
    <w:p w14:paraId="752EE8B9" w14:textId="4491210E" w:rsidR="00D84B4B" w:rsidRPr="00D84B4B" w:rsidRDefault="00D84B4B" w:rsidP="00D84B4B">
      <w:pPr>
        <w:rPr>
          <w:sz w:val="32"/>
          <w:szCs w:val="32"/>
        </w:rPr>
      </w:pPr>
      <w:r w:rsidRPr="00D84B4B">
        <w:rPr>
          <w:sz w:val="32"/>
          <w:szCs w:val="32"/>
        </w:rPr>
        <w:t>Water quality analysis using data analytics typically involves a combination of data preprocessing, feature engineering, and the application of machine learning algorithms. Below is a simplified algorithmic outline for water quality analysis:</w:t>
      </w:r>
    </w:p>
    <w:p w14:paraId="23A3011D" w14:textId="3609EDD6" w:rsidR="00D84B4B" w:rsidRPr="00D84B4B" w:rsidRDefault="00D84B4B" w:rsidP="00D84B4B">
      <w:pPr>
        <w:rPr>
          <w:b/>
          <w:bCs/>
          <w:sz w:val="32"/>
          <w:szCs w:val="32"/>
        </w:rPr>
      </w:pPr>
      <w:r w:rsidRPr="00D84B4B">
        <w:rPr>
          <w:b/>
          <w:bCs/>
          <w:sz w:val="32"/>
          <w:szCs w:val="32"/>
        </w:rPr>
        <w:t>1. Data Collection:</w:t>
      </w:r>
    </w:p>
    <w:p w14:paraId="0A1B65A0" w14:textId="0EADDDDF" w:rsidR="00D84B4B" w:rsidRPr="00D84B4B" w:rsidRDefault="00D84B4B" w:rsidP="00D84B4B">
      <w:pPr>
        <w:rPr>
          <w:sz w:val="32"/>
          <w:szCs w:val="32"/>
        </w:rPr>
      </w:pPr>
      <w:r w:rsidRPr="00D84B4B">
        <w:rPr>
          <w:sz w:val="32"/>
          <w:szCs w:val="32"/>
        </w:rPr>
        <w:t xml:space="preserve">   - Gather water quality data from various sources, such as sensors, monitoring stations, or laboratory tests. Ensure that the data includes relevant parameters (e.g., pH, temperature, dissolved oxygen, contaminants).</w:t>
      </w:r>
    </w:p>
    <w:p w14:paraId="581673BB" w14:textId="3EE701BC" w:rsidR="00D84B4B" w:rsidRPr="00D84B4B" w:rsidRDefault="00D84B4B" w:rsidP="00D84B4B">
      <w:pPr>
        <w:rPr>
          <w:b/>
          <w:bCs/>
          <w:sz w:val="32"/>
          <w:szCs w:val="32"/>
        </w:rPr>
      </w:pPr>
      <w:r w:rsidRPr="00D84B4B">
        <w:rPr>
          <w:b/>
          <w:bCs/>
          <w:sz w:val="32"/>
          <w:szCs w:val="32"/>
        </w:rPr>
        <w:t>2. Data Preprocessing:</w:t>
      </w:r>
    </w:p>
    <w:p w14:paraId="7062A725" w14:textId="77777777" w:rsidR="00D84B4B" w:rsidRPr="00D84B4B" w:rsidRDefault="00D84B4B" w:rsidP="00D84B4B">
      <w:pPr>
        <w:rPr>
          <w:sz w:val="32"/>
          <w:szCs w:val="32"/>
        </w:rPr>
      </w:pPr>
      <w:r w:rsidRPr="00D84B4B">
        <w:rPr>
          <w:sz w:val="32"/>
          <w:szCs w:val="32"/>
        </w:rPr>
        <w:t xml:space="preserve">   - Clean the data by handling missing values and outliers.</w:t>
      </w:r>
    </w:p>
    <w:p w14:paraId="13B32AF5" w14:textId="77777777" w:rsidR="00D84B4B" w:rsidRPr="00D84B4B" w:rsidRDefault="00D84B4B" w:rsidP="00D84B4B">
      <w:pPr>
        <w:rPr>
          <w:sz w:val="32"/>
          <w:szCs w:val="32"/>
        </w:rPr>
      </w:pPr>
      <w:r w:rsidRPr="00D84B4B">
        <w:rPr>
          <w:sz w:val="32"/>
          <w:szCs w:val="32"/>
        </w:rPr>
        <w:t xml:space="preserve">   - Normalize or scale the data as needed.</w:t>
      </w:r>
    </w:p>
    <w:p w14:paraId="68179E5A" w14:textId="3F2567F0" w:rsidR="00D84B4B" w:rsidRPr="00D84B4B" w:rsidRDefault="00D84B4B" w:rsidP="00D84B4B">
      <w:pPr>
        <w:rPr>
          <w:sz w:val="32"/>
          <w:szCs w:val="32"/>
        </w:rPr>
      </w:pPr>
      <w:r w:rsidRPr="00D84B4B">
        <w:rPr>
          <w:sz w:val="32"/>
          <w:szCs w:val="32"/>
        </w:rPr>
        <w:t xml:space="preserve">   - Perform any necessary data transformations.</w:t>
      </w:r>
    </w:p>
    <w:p w14:paraId="6D22BF14" w14:textId="40E36629" w:rsidR="00D84B4B" w:rsidRPr="00D84B4B" w:rsidRDefault="00D84B4B" w:rsidP="00D84B4B">
      <w:pPr>
        <w:rPr>
          <w:b/>
          <w:bCs/>
          <w:sz w:val="32"/>
          <w:szCs w:val="32"/>
        </w:rPr>
      </w:pPr>
      <w:r w:rsidRPr="00D84B4B">
        <w:rPr>
          <w:b/>
          <w:bCs/>
          <w:sz w:val="32"/>
          <w:szCs w:val="32"/>
        </w:rPr>
        <w:t>3. Feature Engineering:</w:t>
      </w:r>
    </w:p>
    <w:p w14:paraId="6909610B" w14:textId="77777777" w:rsidR="00D84B4B" w:rsidRPr="00D84B4B" w:rsidRDefault="00D84B4B" w:rsidP="00D84B4B">
      <w:pPr>
        <w:rPr>
          <w:sz w:val="32"/>
          <w:szCs w:val="32"/>
        </w:rPr>
      </w:pPr>
      <w:r w:rsidRPr="00D84B4B">
        <w:rPr>
          <w:sz w:val="32"/>
          <w:szCs w:val="32"/>
        </w:rPr>
        <w:t xml:space="preserve">   - Select relevant features (water quality parameters) that will be used for analysis.</w:t>
      </w:r>
    </w:p>
    <w:p w14:paraId="5C33992B" w14:textId="1158212B" w:rsidR="00D84B4B" w:rsidRPr="00D84B4B" w:rsidRDefault="00D84B4B" w:rsidP="00D84B4B">
      <w:pPr>
        <w:rPr>
          <w:sz w:val="32"/>
          <w:szCs w:val="32"/>
        </w:rPr>
      </w:pPr>
      <w:r w:rsidRPr="00D84B4B">
        <w:rPr>
          <w:sz w:val="32"/>
          <w:szCs w:val="32"/>
        </w:rPr>
        <w:lastRenderedPageBreak/>
        <w:t xml:space="preserve">  - Create new features if domain knowledge suggests they might be informative.</w:t>
      </w:r>
    </w:p>
    <w:p w14:paraId="4287F417" w14:textId="29600ACB" w:rsidR="00D84B4B" w:rsidRPr="00D84B4B" w:rsidRDefault="00D84B4B" w:rsidP="00D84B4B">
      <w:pPr>
        <w:rPr>
          <w:b/>
          <w:bCs/>
          <w:sz w:val="32"/>
          <w:szCs w:val="32"/>
        </w:rPr>
      </w:pPr>
      <w:r w:rsidRPr="00D84B4B">
        <w:rPr>
          <w:b/>
          <w:bCs/>
          <w:sz w:val="32"/>
          <w:szCs w:val="32"/>
        </w:rPr>
        <w:t>4. Data Splitting:</w:t>
      </w:r>
    </w:p>
    <w:p w14:paraId="055546E1" w14:textId="7CFD3460" w:rsidR="00D84B4B" w:rsidRPr="00D84B4B" w:rsidRDefault="00D84B4B" w:rsidP="00D84B4B">
      <w:pPr>
        <w:rPr>
          <w:sz w:val="32"/>
          <w:szCs w:val="32"/>
        </w:rPr>
      </w:pPr>
      <w:r w:rsidRPr="00D84B4B">
        <w:rPr>
          <w:sz w:val="32"/>
          <w:szCs w:val="32"/>
        </w:rPr>
        <w:t xml:space="preserve">   - Split the dataset into training and testing sets to evaluate model performance.</w:t>
      </w:r>
    </w:p>
    <w:p w14:paraId="338CE31B" w14:textId="2814B8CB" w:rsidR="00D84B4B" w:rsidRPr="00D84B4B" w:rsidRDefault="00D84B4B" w:rsidP="00D84B4B">
      <w:pPr>
        <w:rPr>
          <w:b/>
          <w:bCs/>
          <w:sz w:val="32"/>
          <w:szCs w:val="32"/>
        </w:rPr>
      </w:pPr>
      <w:r w:rsidRPr="00D84B4B">
        <w:rPr>
          <w:b/>
          <w:bCs/>
          <w:sz w:val="32"/>
          <w:szCs w:val="32"/>
        </w:rPr>
        <w:t>5. Algorithm Selection:</w:t>
      </w:r>
    </w:p>
    <w:p w14:paraId="3EF15395" w14:textId="77777777" w:rsidR="00D84B4B" w:rsidRPr="00D84B4B" w:rsidRDefault="00D84B4B" w:rsidP="00D84B4B">
      <w:pPr>
        <w:rPr>
          <w:sz w:val="32"/>
          <w:szCs w:val="32"/>
        </w:rPr>
      </w:pPr>
      <w:r w:rsidRPr="00D84B4B">
        <w:rPr>
          <w:sz w:val="32"/>
          <w:szCs w:val="32"/>
        </w:rPr>
        <w:t xml:space="preserve">   - Choose appropriate algorithms based on the nature of the problem:</w:t>
      </w:r>
    </w:p>
    <w:p w14:paraId="4B204DA0" w14:textId="77777777" w:rsidR="00D84B4B" w:rsidRPr="00D84B4B" w:rsidRDefault="00D84B4B" w:rsidP="00D84B4B">
      <w:pPr>
        <w:rPr>
          <w:sz w:val="32"/>
          <w:szCs w:val="32"/>
        </w:rPr>
      </w:pPr>
      <w:r w:rsidRPr="00D84B4B">
        <w:rPr>
          <w:sz w:val="32"/>
          <w:szCs w:val="32"/>
        </w:rPr>
        <w:t xml:space="preserve">     - For regression tasks (e.g., predicting contaminant levels): Use algorithms like Linear Regression, Random Forest Regression, or Gradient Boosting Regression.</w:t>
      </w:r>
    </w:p>
    <w:p w14:paraId="314ECC71" w14:textId="77777777" w:rsidR="00D84B4B" w:rsidRPr="00D84B4B" w:rsidRDefault="00D84B4B" w:rsidP="00D84B4B">
      <w:pPr>
        <w:rPr>
          <w:sz w:val="32"/>
          <w:szCs w:val="32"/>
        </w:rPr>
      </w:pPr>
      <w:r w:rsidRPr="00D84B4B">
        <w:rPr>
          <w:sz w:val="32"/>
          <w:szCs w:val="32"/>
        </w:rPr>
        <w:t xml:space="preserve">     - For classification tasks (e.g., classifying water quality as safe or polluted): Use algorithms like Logistic Regression, Decision Trees, Random Forests, Support Vector Machines (SVM), or Neural Networks.</w:t>
      </w:r>
    </w:p>
    <w:p w14:paraId="7561F092" w14:textId="18CF4B33" w:rsidR="00D84B4B" w:rsidRPr="00D84B4B" w:rsidRDefault="00D84B4B" w:rsidP="00D84B4B">
      <w:pPr>
        <w:rPr>
          <w:sz w:val="32"/>
          <w:szCs w:val="32"/>
        </w:rPr>
      </w:pPr>
      <w:r w:rsidRPr="00D84B4B">
        <w:rPr>
          <w:sz w:val="32"/>
          <w:szCs w:val="32"/>
        </w:rPr>
        <w:t xml:space="preserve">     - For time-series data: Consider Time Series Forecasting methods or LSTM-based neural networks.</w:t>
      </w:r>
    </w:p>
    <w:p w14:paraId="49570301" w14:textId="08ECAE93" w:rsidR="00D84B4B" w:rsidRPr="00D84B4B" w:rsidRDefault="00D84B4B" w:rsidP="00D84B4B">
      <w:pPr>
        <w:rPr>
          <w:b/>
          <w:bCs/>
          <w:sz w:val="32"/>
          <w:szCs w:val="32"/>
        </w:rPr>
      </w:pPr>
      <w:r w:rsidRPr="00D84B4B">
        <w:rPr>
          <w:b/>
          <w:bCs/>
          <w:sz w:val="32"/>
          <w:szCs w:val="32"/>
        </w:rPr>
        <w:t>6. Model Training:</w:t>
      </w:r>
    </w:p>
    <w:p w14:paraId="2A1B21D8" w14:textId="77777777" w:rsidR="00D84B4B" w:rsidRPr="00D84B4B" w:rsidRDefault="00D84B4B" w:rsidP="00D84B4B">
      <w:pPr>
        <w:rPr>
          <w:sz w:val="32"/>
          <w:szCs w:val="32"/>
        </w:rPr>
      </w:pPr>
      <w:r w:rsidRPr="00D84B4B">
        <w:rPr>
          <w:sz w:val="32"/>
          <w:szCs w:val="32"/>
        </w:rPr>
        <w:t xml:space="preserve">   - Train the selected algorithm(s) on the training dataset.</w:t>
      </w:r>
    </w:p>
    <w:p w14:paraId="6415E52D" w14:textId="6384B4F9" w:rsidR="00D84B4B" w:rsidRPr="00D84B4B" w:rsidRDefault="00D84B4B" w:rsidP="00D84B4B">
      <w:pPr>
        <w:rPr>
          <w:sz w:val="32"/>
          <w:szCs w:val="32"/>
        </w:rPr>
      </w:pPr>
      <w:r w:rsidRPr="00D84B4B">
        <w:rPr>
          <w:sz w:val="32"/>
          <w:szCs w:val="32"/>
        </w:rPr>
        <w:t xml:space="preserve">   - Tune hyperparameters using techniques like grid search or randomized search to optimize model performance.</w:t>
      </w:r>
    </w:p>
    <w:p w14:paraId="3705CC7C" w14:textId="4DBCDE69" w:rsidR="00D84B4B" w:rsidRPr="00D84B4B" w:rsidRDefault="00D84B4B" w:rsidP="00D84B4B">
      <w:pPr>
        <w:rPr>
          <w:b/>
          <w:bCs/>
          <w:sz w:val="32"/>
          <w:szCs w:val="32"/>
        </w:rPr>
      </w:pPr>
      <w:r w:rsidRPr="00D84B4B">
        <w:rPr>
          <w:b/>
          <w:bCs/>
          <w:sz w:val="32"/>
          <w:szCs w:val="32"/>
        </w:rPr>
        <w:t>7. Model Evaluation:</w:t>
      </w:r>
    </w:p>
    <w:p w14:paraId="7482826B" w14:textId="77777777" w:rsidR="00D84B4B" w:rsidRPr="00D84B4B" w:rsidRDefault="00D84B4B" w:rsidP="00D84B4B">
      <w:pPr>
        <w:rPr>
          <w:sz w:val="32"/>
          <w:szCs w:val="32"/>
        </w:rPr>
      </w:pPr>
      <w:r w:rsidRPr="00D84B4B">
        <w:rPr>
          <w:sz w:val="32"/>
          <w:szCs w:val="32"/>
        </w:rPr>
        <w:t xml:space="preserve">   - Evaluate the model's performance on the testing dataset using appropriate evaluation metrics:</w:t>
      </w:r>
    </w:p>
    <w:p w14:paraId="4DD226C0" w14:textId="77777777" w:rsidR="00D84B4B" w:rsidRPr="00D84B4B" w:rsidRDefault="00D84B4B" w:rsidP="00D84B4B">
      <w:pPr>
        <w:rPr>
          <w:sz w:val="32"/>
          <w:szCs w:val="32"/>
        </w:rPr>
      </w:pPr>
      <w:r w:rsidRPr="00D84B4B">
        <w:rPr>
          <w:sz w:val="32"/>
          <w:szCs w:val="32"/>
        </w:rPr>
        <w:t xml:space="preserve">     - For regression: Use metrics like Mean Absolute Error (MAE), Mean Squared Error (MSE), or Root Mean Squared Error (RMSE).</w:t>
      </w:r>
    </w:p>
    <w:p w14:paraId="41A7C2FE" w14:textId="751F9F4D" w:rsidR="00D84B4B" w:rsidRPr="00D84B4B" w:rsidRDefault="00D84B4B" w:rsidP="00D84B4B">
      <w:pPr>
        <w:rPr>
          <w:sz w:val="32"/>
          <w:szCs w:val="32"/>
        </w:rPr>
      </w:pPr>
      <w:r w:rsidRPr="00D84B4B">
        <w:rPr>
          <w:sz w:val="32"/>
          <w:szCs w:val="32"/>
        </w:rPr>
        <w:t xml:space="preserve">     - For classification: Use metrics like Accuracy, Precision, Recall, F1-Score, and ROC-AUC.</w:t>
      </w:r>
    </w:p>
    <w:p w14:paraId="5BF06037" w14:textId="4115F67D" w:rsidR="00D84B4B" w:rsidRPr="00D84B4B" w:rsidRDefault="00D84B4B" w:rsidP="00D84B4B">
      <w:pPr>
        <w:rPr>
          <w:b/>
          <w:bCs/>
          <w:sz w:val="32"/>
          <w:szCs w:val="32"/>
        </w:rPr>
      </w:pPr>
      <w:r w:rsidRPr="00D84B4B">
        <w:rPr>
          <w:b/>
          <w:bCs/>
          <w:sz w:val="32"/>
          <w:szCs w:val="32"/>
        </w:rPr>
        <w:lastRenderedPageBreak/>
        <w:t>8. Model Interpretation:</w:t>
      </w:r>
    </w:p>
    <w:p w14:paraId="5BD20E54" w14:textId="592F4DEC" w:rsidR="00D84B4B" w:rsidRPr="00D84B4B" w:rsidRDefault="00D84B4B" w:rsidP="00D84B4B">
      <w:pPr>
        <w:rPr>
          <w:sz w:val="32"/>
          <w:szCs w:val="32"/>
        </w:rPr>
      </w:pPr>
      <w:r w:rsidRPr="00D84B4B">
        <w:rPr>
          <w:sz w:val="32"/>
          <w:szCs w:val="32"/>
        </w:rPr>
        <w:t xml:space="preserve">   - Interpret the model to understand which features have the most significant impact on water quality predictions/classifications. Techniques like feature importance analysis can help.</w:t>
      </w:r>
    </w:p>
    <w:p w14:paraId="247C8DA0" w14:textId="0B84368A" w:rsidR="00D84B4B" w:rsidRPr="00D84B4B" w:rsidRDefault="00D84B4B" w:rsidP="00D84B4B">
      <w:pPr>
        <w:rPr>
          <w:b/>
          <w:bCs/>
          <w:sz w:val="32"/>
          <w:szCs w:val="32"/>
        </w:rPr>
      </w:pPr>
      <w:r w:rsidRPr="00D84B4B">
        <w:rPr>
          <w:b/>
          <w:bCs/>
          <w:sz w:val="32"/>
          <w:szCs w:val="32"/>
        </w:rPr>
        <w:t>9. Visualization:</w:t>
      </w:r>
    </w:p>
    <w:p w14:paraId="385E58B8" w14:textId="06CD47CE" w:rsidR="00D84B4B" w:rsidRPr="00D84B4B" w:rsidRDefault="00D84B4B" w:rsidP="00D84B4B">
      <w:pPr>
        <w:rPr>
          <w:sz w:val="32"/>
          <w:szCs w:val="32"/>
        </w:rPr>
      </w:pPr>
      <w:r w:rsidRPr="00D84B4B">
        <w:rPr>
          <w:sz w:val="32"/>
          <w:szCs w:val="32"/>
        </w:rPr>
        <w:t xml:space="preserve">   - Visualize the model's predictions or classification results. You can create plots, graphs, or maps to make the results more accessible and understandable.</w:t>
      </w:r>
    </w:p>
    <w:p w14:paraId="167E570C" w14:textId="746909FC" w:rsidR="00D84B4B" w:rsidRPr="00D84B4B" w:rsidRDefault="00D84B4B" w:rsidP="00D84B4B">
      <w:pPr>
        <w:rPr>
          <w:b/>
          <w:bCs/>
          <w:sz w:val="32"/>
          <w:szCs w:val="32"/>
        </w:rPr>
      </w:pPr>
      <w:r w:rsidRPr="00D84B4B">
        <w:rPr>
          <w:b/>
          <w:bCs/>
          <w:sz w:val="32"/>
          <w:szCs w:val="32"/>
        </w:rPr>
        <w:t>10. Continuous Monitoring:</w:t>
      </w:r>
    </w:p>
    <w:p w14:paraId="07DE36CA" w14:textId="77777777" w:rsidR="00D84B4B" w:rsidRPr="00D84B4B" w:rsidRDefault="00D84B4B" w:rsidP="00D84B4B">
      <w:pPr>
        <w:rPr>
          <w:sz w:val="32"/>
          <w:szCs w:val="32"/>
        </w:rPr>
      </w:pPr>
      <w:r w:rsidRPr="00D84B4B">
        <w:rPr>
          <w:sz w:val="32"/>
          <w:szCs w:val="32"/>
        </w:rPr>
        <w:t xml:space="preserve">    - Implement a system for real-time or periodic data collection to monitor water quality over time.</w:t>
      </w:r>
    </w:p>
    <w:p w14:paraId="5D49E61D" w14:textId="0C4860FD" w:rsidR="00D84B4B" w:rsidRPr="00D84B4B" w:rsidRDefault="00D84B4B" w:rsidP="00D84B4B">
      <w:pPr>
        <w:rPr>
          <w:sz w:val="32"/>
          <w:szCs w:val="32"/>
        </w:rPr>
      </w:pPr>
      <w:r w:rsidRPr="00D84B4B">
        <w:rPr>
          <w:sz w:val="32"/>
          <w:szCs w:val="32"/>
        </w:rPr>
        <w:t xml:space="preserve">    - Update the model as new data becomes available to maintain its accuracy.</w:t>
      </w:r>
    </w:p>
    <w:p w14:paraId="770DCD8F" w14:textId="620586BE" w:rsidR="00D84B4B" w:rsidRPr="00D84B4B" w:rsidRDefault="00D84B4B" w:rsidP="00D84B4B">
      <w:pPr>
        <w:rPr>
          <w:sz w:val="32"/>
          <w:szCs w:val="32"/>
        </w:rPr>
      </w:pPr>
      <w:r w:rsidRPr="00D84B4B">
        <w:rPr>
          <w:b/>
          <w:bCs/>
          <w:sz w:val="32"/>
          <w:szCs w:val="32"/>
        </w:rPr>
        <w:t>11. Decision Support</w:t>
      </w:r>
      <w:r w:rsidRPr="00D84B4B">
        <w:rPr>
          <w:sz w:val="32"/>
          <w:szCs w:val="32"/>
        </w:rPr>
        <w:t>:</w:t>
      </w:r>
    </w:p>
    <w:p w14:paraId="2EB04528" w14:textId="4FBD7166" w:rsidR="00D84B4B" w:rsidRPr="00D84B4B" w:rsidRDefault="00D84B4B" w:rsidP="00D84B4B">
      <w:pPr>
        <w:rPr>
          <w:sz w:val="32"/>
          <w:szCs w:val="32"/>
        </w:rPr>
      </w:pPr>
      <w:r w:rsidRPr="00D84B4B">
        <w:rPr>
          <w:sz w:val="32"/>
          <w:szCs w:val="32"/>
        </w:rPr>
        <w:t xml:space="preserve">    - Use the model's insights to inform decision-making related to water resource management, pollution control, or treatment strategies.</w:t>
      </w:r>
    </w:p>
    <w:p w14:paraId="3B59E0E7" w14:textId="6C6FB8FC" w:rsidR="00D84B4B" w:rsidRPr="00D84B4B" w:rsidRDefault="00D84B4B" w:rsidP="00D84B4B">
      <w:pPr>
        <w:rPr>
          <w:b/>
          <w:bCs/>
          <w:sz w:val="32"/>
          <w:szCs w:val="32"/>
        </w:rPr>
      </w:pPr>
      <w:r w:rsidRPr="00D84B4B">
        <w:rPr>
          <w:b/>
          <w:bCs/>
          <w:sz w:val="32"/>
          <w:szCs w:val="32"/>
        </w:rPr>
        <w:t>12. Reporting and Communication:</w:t>
      </w:r>
    </w:p>
    <w:p w14:paraId="0215E1CD" w14:textId="77777777" w:rsidR="00D84B4B" w:rsidRPr="00D84B4B" w:rsidRDefault="00D84B4B" w:rsidP="00D84B4B">
      <w:pPr>
        <w:rPr>
          <w:sz w:val="32"/>
          <w:szCs w:val="32"/>
        </w:rPr>
      </w:pPr>
      <w:r w:rsidRPr="00D84B4B">
        <w:rPr>
          <w:sz w:val="32"/>
          <w:szCs w:val="32"/>
        </w:rPr>
        <w:t xml:space="preserve">    - Create comprehensive reports that communicate the findings, model performance, and recommendations to stakeholders.</w:t>
      </w:r>
    </w:p>
    <w:p w14:paraId="1C842DD2" w14:textId="77777777" w:rsidR="00D84B4B" w:rsidRDefault="00D84B4B" w:rsidP="00D84B4B">
      <w:pPr>
        <w:rPr>
          <w:sz w:val="32"/>
          <w:szCs w:val="32"/>
        </w:rPr>
      </w:pPr>
    </w:p>
    <w:p w14:paraId="6708E819" w14:textId="77777777" w:rsidR="005B0BF9" w:rsidRDefault="005B0BF9" w:rsidP="00D84B4B">
      <w:pPr>
        <w:rPr>
          <w:b/>
          <w:bCs/>
          <w:sz w:val="40"/>
          <w:szCs w:val="40"/>
        </w:rPr>
      </w:pPr>
    </w:p>
    <w:p w14:paraId="78D3E67B" w14:textId="77777777" w:rsidR="005B0BF9" w:rsidRDefault="005B0BF9" w:rsidP="00D84B4B">
      <w:pPr>
        <w:rPr>
          <w:b/>
          <w:bCs/>
          <w:sz w:val="40"/>
          <w:szCs w:val="40"/>
        </w:rPr>
      </w:pPr>
    </w:p>
    <w:p w14:paraId="06AB9E5B" w14:textId="77777777" w:rsidR="005B0BF9" w:rsidRDefault="005B0BF9" w:rsidP="00D84B4B">
      <w:pPr>
        <w:rPr>
          <w:b/>
          <w:bCs/>
          <w:sz w:val="40"/>
          <w:szCs w:val="40"/>
        </w:rPr>
      </w:pPr>
    </w:p>
    <w:p w14:paraId="2CED3BB0" w14:textId="77777777" w:rsidR="005B0BF9" w:rsidRDefault="005B0BF9" w:rsidP="00D84B4B">
      <w:pPr>
        <w:rPr>
          <w:b/>
          <w:bCs/>
          <w:sz w:val="40"/>
          <w:szCs w:val="40"/>
        </w:rPr>
      </w:pPr>
    </w:p>
    <w:p w14:paraId="379F1AE7" w14:textId="77777777" w:rsidR="005B0BF9" w:rsidRDefault="005B0BF9" w:rsidP="00D84B4B">
      <w:pPr>
        <w:rPr>
          <w:b/>
          <w:bCs/>
          <w:sz w:val="40"/>
          <w:szCs w:val="40"/>
        </w:rPr>
      </w:pPr>
    </w:p>
    <w:p w14:paraId="539C1B27" w14:textId="6DD7E239" w:rsidR="006E7006" w:rsidRPr="005B0BF9" w:rsidRDefault="006E7006" w:rsidP="00D84B4B">
      <w:pPr>
        <w:rPr>
          <w:b/>
          <w:bCs/>
          <w:sz w:val="40"/>
          <w:szCs w:val="40"/>
        </w:rPr>
      </w:pPr>
      <w:r w:rsidRPr="005B0BF9">
        <w:rPr>
          <w:b/>
          <w:bCs/>
          <w:sz w:val="40"/>
          <w:szCs w:val="40"/>
        </w:rPr>
        <w:lastRenderedPageBreak/>
        <w:t>FLOWCHART:</w:t>
      </w:r>
    </w:p>
    <w:p w14:paraId="6A0DF535" w14:textId="4427B189" w:rsidR="006E7006" w:rsidRPr="00D84B4B" w:rsidRDefault="005B0BF9" w:rsidP="00D84B4B">
      <w:pPr>
        <w:rPr>
          <w:sz w:val="32"/>
          <w:szCs w:val="32"/>
        </w:rPr>
      </w:pPr>
      <w:r>
        <w:rPr>
          <w:noProof/>
        </w:rPr>
        <w:drawing>
          <wp:inline distT="0" distB="0" distL="0" distR="0" wp14:anchorId="5AC33315" wp14:editId="37C9676A">
            <wp:extent cx="5731510" cy="6757035"/>
            <wp:effectExtent l="0" t="0" r="2540" b="5715"/>
            <wp:docPr id="596022645" name="Picture 1" descr="Prediction flow chart of water quality predic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on flow chart of water quality prediction system.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757035"/>
                    </a:xfrm>
                    <a:prstGeom prst="rect">
                      <a:avLst/>
                    </a:prstGeom>
                    <a:noFill/>
                    <a:ln>
                      <a:noFill/>
                    </a:ln>
                  </pic:spPr>
                </pic:pic>
              </a:graphicData>
            </a:graphic>
          </wp:inline>
        </w:drawing>
      </w:r>
    </w:p>
    <w:sectPr w:rsidR="006E7006" w:rsidRPr="00D84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4B"/>
    <w:rsid w:val="005B0BF9"/>
    <w:rsid w:val="006E7006"/>
    <w:rsid w:val="00D84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B4CB"/>
  <w15:chartTrackingRefBased/>
  <w15:docId w15:val="{E7A5C319-0D06-4353-8111-F8867EAC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B4B"/>
    <w:pPr>
      <w:spacing w:line="256" w:lineRule="auto"/>
    </w:pPr>
  </w:style>
  <w:style w:type="paragraph" w:styleId="Heading2">
    <w:name w:val="heading 2"/>
    <w:basedOn w:val="Normal"/>
    <w:link w:val="Heading2Char"/>
    <w:uiPriority w:val="9"/>
    <w:qFormat/>
    <w:rsid w:val="00D84B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B4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0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SASMITHA ANBALAGAN</dc:creator>
  <cp:keywords/>
  <dc:description/>
  <cp:lastModifiedBy>SASMITHA ANBALAGAN</cp:lastModifiedBy>
  <cp:revision>1</cp:revision>
  <dcterms:created xsi:type="dcterms:W3CDTF">2023-10-10T09:40:00Z</dcterms:created>
  <dcterms:modified xsi:type="dcterms:W3CDTF">2023-10-10T10:12:00Z</dcterms:modified>
</cp:coreProperties>
</file>