
<file path=[Content_Types].xml><?xml version="1.0" encoding="utf-8"?>
<Types xmlns="http://schemas.openxmlformats.org/package/2006/content-types">
  <Override PartName="/word/charts/chart10.xml" ContentType="application/vnd.openxmlformats-officedocument.drawingml.chart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theme/theme1.xml" ContentType="application/vnd.openxmlformats-officedocument.theme+xml"/>
  <Default Extension="xlsx" ContentType="application/vnd.openxmlformats-officedocument.spreadsheetml.sheet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DDB" w:rsidRPr="00EE230A" w:rsidRDefault="00F54844" w:rsidP="00EE230A">
      <w:pPr>
        <w:pStyle w:val="NoSpacing"/>
        <w:ind w:left="-990"/>
        <w:rPr>
          <w:rFonts w:ascii="Ebrima" w:hAnsi="Ebrima"/>
          <w:b/>
          <w:sz w:val="44"/>
          <w:szCs w:val="44"/>
        </w:rPr>
      </w:pPr>
      <w:r w:rsidRPr="00EE230A">
        <w:rPr>
          <w:rFonts w:ascii="Ebrima" w:hAnsi="Ebrima"/>
          <w:b/>
          <w:sz w:val="44"/>
          <w:szCs w:val="44"/>
        </w:rPr>
        <w:t>ANKIT SRIVASTAVA</w:t>
      </w:r>
    </w:p>
    <w:p w:rsidR="00EE230A" w:rsidRPr="00EE230A" w:rsidRDefault="00EE230A" w:rsidP="00EE230A">
      <w:pPr>
        <w:pStyle w:val="NoSpacing"/>
        <w:ind w:left="-990"/>
        <w:rPr>
          <w:rFonts w:ascii="Ebrima" w:hAnsi="Ebrima"/>
          <w:b/>
          <w:sz w:val="20"/>
          <w:szCs w:val="20"/>
        </w:rPr>
      </w:pPr>
      <w:r w:rsidRPr="00EE230A">
        <w:rPr>
          <w:rFonts w:ascii="Ebrima" w:hAnsi="Ebrima"/>
          <w:b/>
          <w:sz w:val="20"/>
          <w:szCs w:val="20"/>
        </w:rPr>
        <w:t>Marketing Operations &amp; Admin Professional</w:t>
      </w:r>
    </w:p>
    <w:p w:rsidR="00EE230A" w:rsidRPr="0015296A" w:rsidRDefault="0034561A" w:rsidP="0015296A">
      <w:pPr>
        <w:ind w:left="-990" w:right="2790"/>
        <w:rPr>
          <w:rFonts w:ascii="Ebrima" w:hAnsi="Ebrima"/>
          <w:b/>
          <w:sz w:val="44"/>
        </w:rPr>
      </w:pPr>
      <w:r w:rsidRPr="0034561A">
        <w:rPr>
          <w:rFonts w:ascii="Ebrima" w:hAnsi="Ebrima"/>
          <w:b/>
          <w:noProof/>
          <w:sz w:val="20"/>
          <w:szCs w:val="20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416.05pt;margin-top:68.25pt;width:191.4pt;height:676.5pt;z-index:251669504;mso-position-horizontal-relative:page;mso-position-vertical-relative:page" o:allowincell="f" fillcolor="#009dd9 [3205]" strokecolor="#f2f2f2 [3041]" strokeweight="3pt">
            <v:shadow on="t" type="perspective" color="#004d6c [1605]" opacity=".5" offset="1pt" offset2="-1pt"/>
            <v:textbox style="mso-next-textbox:#_x0000_s1040" inset="18pt,18pt,18pt,18pt">
              <w:txbxContent>
                <w:p w:rsidR="00EE230A" w:rsidRPr="00714828" w:rsidRDefault="00EE230A" w:rsidP="00EE230A">
                  <w:pPr>
                    <w:pBdr>
                      <w:top w:val="thinThickSmallGap" w:sz="36" w:space="12" w:color="004D6C" w:themeColor="accent2" w:themeShade="7F"/>
                      <w:bottom w:val="thickThinSmallGap" w:sz="36" w:space="10" w:color="004D6C" w:themeColor="accent2" w:themeShade="7F"/>
                    </w:pBdr>
                    <w:spacing w:after="160"/>
                    <w:rPr>
                      <w:rFonts w:ascii="Ebrima" w:eastAsiaTheme="majorEastAsia" w:hAnsi="Ebrima" w:cstheme="majorBidi"/>
                      <w:b/>
                      <w:iCs/>
                      <w:sz w:val="20"/>
                      <w:szCs w:val="20"/>
                    </w:rPr>
                  </w:pPr>
                  <w:r w:rsidRPr="00714828">
                    <w:rPr>
                      <w:rFonts w:ascii="Ebrima" w:eastAsiaTheme="majorEastAsia" w:hAnsi="Ebrima" w:cstheme="majorBidi"/>
                      <w:b/>
                      <w:iCs/>
                      <w:sz w:val="20"/>
                      <w:szCs w:val="20"/>
                    </w:rPr>
                    <w:t>Get In Touch</w:t>
                  </w:r>
                </w:p>
                <w:p w:rsidR="00EE230A" w:rsidRPr="00880C27" w:rsidRDefault="00EE230A" w:rsidP="00EE230A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  <w:rPr>
                      <w:b/>
                    </w:rPr>
                  </w:pPr>
                  <w:r w:rsidRPr="00880C27">
                    <w:rPr>
                      <w:b/>
                    </w:rPr>
                    <w:t>New Delhi/Kanpur</w:t>
                  </w:r>
                </w:p>
                <w:p w:rsidR="00EE230A" w:rsidRPr="00880C27" w:rsidRDefault="00EE230A" w:rsidP="00EE230A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  <w:rPr>
                      <w:b/>
                    </w:rPr>
                  </w:pPr>
                  <w:r w:rsidRPr="00880C27">
                    <w:rPr>
                      <w:b/>
                    </w:rPr>
                    <w:t>+91- 9889804208</w:t>
                  </w:r>
                </w:p>
                <w:p w:rsidR="00EE230A" w:rsidRPr="00880C27" w:rsidRDefault="00EE230A" w:rsidP="00EE230A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  <w:rPr>
                      <w:b/>
                    </w:rPr>
                  </w:pPr>
                  <w:r w:rsidRPr="00152AA5">
                    <w:rPr>
                      <w:b/>
                    </w:rPr>
                    <w:t xml:space="preserve"> ankit.srivastavacsjm@gmail.com</w:t>
                  </w:r>
                </w:p>
                <w:p w:rsidR="0085429D" w:rsidRDefault="00774474" w:rsidP="00EE230A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  <w:rPr>
                      <w:b/>
                    </w:rPr>
                  </w:pPr>
                  <w:r w:rsidRPr="00152AA5">
                    <w:rPr>
                      <w:b/>
                    </w:rPr>
                    <w:t>ankitsri1412@gmail.com</w:t>
                  </w:r>
                </w:p>
                <w:p w:rsidR="00774474" w:rsidRDefault="00774474" w:rsidP="00774474">
                  <w:pPr>
                    <w:pStyle w:val="NoSpacing"/>
                    <w:spacing w:line="120" w:lineRule="auto"/>
                    <w:ind w:left="274" w:right="-288"/>
                    <w:rPr>
                      <w:b/>
                    </w:rPr>
                  </w:pPr>
                </w:p>
                <w:p w:rsidR="00EE230A" w:rsidRDefault="00EE230A" w:rsidP="00EE230A">
                  <w:pPr>
                    <w:pBdr>
                      <w:top w:val="thinThickSmallGap" w:sz="36" w:space="12" w:color="004D6C" w:themeColor="accent2" w:themeShade="7F"/>
                      <w:bottom w:val="thickThinSmallGap" w:sz="36" w:space="10" w:color="004D6C" w:themeColor="accent2" w:themeShade="7F"/>
                    </w:pBdr>
                    <w:spacing w:after="160"/>
                    <w:rPr>
                      <w:rFonts w:ascii="Ebrima" w:eastAsiaTheme="majorEastAsia" w:hAnsi="Ebrima" w:cstheme="majorBidi"/>
                      <w:b/>
                      <w:iCs/>
                      <w:sz w:val="20"/>
                      <w:szCs w:val="20"/>
                    </w:rPr>
                  </w:pPr>
                  <w:r w:rsidRPr="003C3C11">
                    <w:rPr>
                      <w:rFonts w:ascii="Ebrima" w:eastAsiaTheme="majorEastAsia" w:hAnsi="Ebrima" w:cstheme="majorBidi"/>
                      <w:b/>
                      <w:iCs/>
                      <w:sz w:val="20"/>
                      <w:szCs w:val="20"/>
                    </w:rPr>
                    <w:t>Professional skills</w:t>
                  </w:r>
                </w:p>
                <w:p w:rsidR="00EE230A" w:rsidRPr="00C80811" w:rsidRDefault="00EE230A" w:rsidP="00EE230A">
                  <w:pPr>
                    <w:rPr>
                      <w:rFonts w:ascii="Ebrima" w:hAnsi="Ebrima" w:cs="Open Sans"/>
                      <w:b/>
                      <w:sz w:val="16"/>
                      <w:szCs w:val="16"/>
                    </w:rPr>
                  </w:pPr>
                  <w:r w:rsidRPr="00C80811">
                    <w:rPr>
                      <w:rFonts w:ascii="Ebrima" w:hAnsi="Ebrima" w:cs="Open Sans"/>
                      <w:b/>
                      <w:sz w:val="16"/>
                      <w:szCs w:val="16"/>
                    </w:rPr>
                    <w:t>MARKETING OPERATIONS</w:t>
                  </w:r>
                  <w:r w:rsidRPr="00C80811">
                    <w:rPr>
                      <w:rFonts w:ascii="Ebrima" w:hAnsi="Ebrima" w:cs="Open Sans"/>
                      <w:b/>
                      <w:noProof/>
                      <w:sz w:val="16"/>
                      <w:szCs w:val="16"/>
                    </w:rPr>
                    <w:drawing>
                      <wp:inline distT="0" distB="0" distL="0" distR="0">
                        <wp:extent cx="1989455" cy="172529"/>
                        <wp:effectExtent l="0" t="0" r="0" b="0"/>
                        <wp:docPr id="97" name="Chart 7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5"/>
                          </a:graphicData>
                        </a:graphic>
                      </wp:inline>
                    </w:drawing>
                  </w:r>
                </w:p>
                <w:p w:rsidR="00EE230A" w:rsidRPr="00C80811" w:rsidRDefault="00EE230A" w:rsidP="00EE230A">
                  <w:pPr>
                    <w:rPr>
                      <w:rFonts w:ascii="Ebrima" w:hAnsi="Ebrima" w:cs="Open Sans"/>
                      <w:b/>
                      <w:sz w:val="16"/>
                      <w:szCs w:val="16"/>
                    </w:rPr>
                  </w:pPr>
                  <w:r w:rsidRPr="00C80811">
                    <w:rPr>
                      <w:rFonts w:ascii="Ebrima" w:hAnsi="Ebrima" w:cs="Open Sans"/>
                      <w:b/>
                      <w:sz w:val="16"/>
                      <w:szCs w:val="16"/>
                    </w:rPr>
                    <w:t xml:space="preserve">BUSINESS PLANNING </w:t>
                  </w:r>
                  <w:r w:rsidRPr="00C80811">
                    <w:rPr>
                      <w:rFonts w:ascii="Ebrima" w:hAnsi="Ebrima" w:cs="Open Sans"/>
                      <w:b/>
                      <w:noProof/>
                      <w:sz w:val="16"/>
                      <w:szCs w:val="16"/>
                    </w:rPr>
                    <w:drawing>
                      <wp:inline distT="0" distB="0" distL="0" distR="0">
                        <wp:extent cx="1989455" cy="172529"/>
                        <wp:effectExtent l="0" t="0" r="0" b="0"/>
                        <wp:docPr id="98" name="Chart 12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6"/>
                          </a:graphicData>
                        </a:graphic>
                      </wp:inline>
                    </w:drawing>
                  </w:r>
                </w:p>
                <w:p w:rsidR="00EE230A" w:rsidRPr="00C80811" w:rsidRDefault="00EE230A" w:rsidP="00EE230A">
                  <w:pPr>
                    <w:rPr>
                      <w:rFonts w:ascii="Ebrima" w:hAnsi="Ebrima" w:cs="Open Sans"/>
                      <w:b/>
                      <w:sz w:val="16"/>
                      <w:szCs w:val="16"/>
                    </w:rPr>
                  </w:pPr>
                  <w:r w:rsidRPr="00C80811">
                    <w:rPr>
                      <w:rFonts w:ascii="Ebrima" w:hAnsi="Ebrima" w:cs="Open Sans"/>
                      <w:b/>
                      <w:sz w:val="16"/>
                      <w:szCs w:val="16"/>
                    </w:rPr>
                    <w:t>MARKET RESEARCH</w:t>
                  </w:r>
                  <w:r w:rsidRPr="00C80811">
                    <w:rPr>
                      <w:rFonts w:ascii="Ebrima" w:hAnsi="Ebrima" w:cs="Open Sans"/>
                      <w:b/>
                      <w:noProof/>
                      <w:sz w:val="16"/>
                      <w:szCs w:val="16"/>
                    </w:rPr>
                    <w:drawing>
                      <wp:inline distT="0" distB="0" distL="0" distR="0">
                        <wp:extent cx="1989455" cy="172529"/>
                        <wp:effectExtent l="0" t="0" r="0" b="0"/>
                        <wp:docPr id="99" name="Chart 13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7"/>
                          </a:graphicData>
                        </a:graphic>
                      </wp:inline>
                    </w:drawing>
                  </w:r>
                </w:p>
                <w:p w:rsidR="00EE230A" w:rsidRPr="00C80811" w:rsidRDefault="00EE230A" w:rsidP="00EE230A">
                  <w:pPr>
                    <w:rPr>
                      <w:rFonts w:ascii="Ebrima" w:hAnsi="Ebrima" w:cs="Open Sans"/>
                      <w:b/>
                      <w:sz w:val="16"/>
                      <w:szCs w:val="16"/>
                    </w:rPr>
                  </w:pPr>
                  <w:r w:rsidRPr="00C80811">
                    <w:rPr>
                      <w:rFonts w:ascii="Ebrima" w:hAnsi="Ebrima" w:cs="Open Sans"/>
                      <w:b/>
                      <w:sz w:val="16"/>
                      <w:szCs w:val="16"/>
                    </w:rPr>
                    <w:t>INTERNATIONAL SALES OPERATIONS</w:t>
                  </w:r>
                  <w:r w:rsidRPr="00C80811">
                    <w:rPr>
                      <w:rFonts w:ascii="Ebrima" w:hAnsi="Ebrima" w:cs="Open Sans"/>
                      <w:b/>
                      <w:noProof/>
                      <w:sz w:val="16"/>
                      <w:szCs w:val="16"/>
                    </w:rPr>
                    <w:drawing>
                      <wp:inline distT="0" distB="0" distL="0" distR="0">
                        <wp:extent cx="1989455" cy="172529"/>
                        <wp:effectExtent l="0" t="0" r="0" b="0"/>
                        <wp:docPr id="100" name="Chart 14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8"/>
                          </a:graphicData>
                        </a:graphic>
                      </wp:inline>
                    </w:drawing>
                  </w:r>
                </w:p>
                <w:p w:rsidR="00EE230A" w:rsidRPr="00C80811" w:rsidRDefault="00EE230A" w:rsidP="00EE230A">
                  <w:pPr>
                    <w:rPr>
                      <w:rFonts w:ascii="Ebrima" w:hAnsi="Ebrima" w:cs="Open Sans"/>
                      <w:b/>
                      <w:sz w:val="16"/>
                      <w:szCs w:val="16"/>
                    </w:rPr>
                  </w:pPr>
                  <w:r w:rsidRPr="00C80811">
                    <w:rPr>
                      <w:rFonts w:ascii="Ebrima" w:hAnsi="Ebrima" w:cs="Open Sans"/>
                      <w:b/>
                      <w:sz w:val="16"/>
                      <w:szCs w:val="16"/>
                    </w:rPr>
                    <w:t>BRANDING</w:t>
                  </w:r>
                  <w:r w:rsidRPr="00C80811">
                    <w:rPr>
                      <w:rFonts w:ascii="Ebrima" w:hAnsi="Ebrima" w:cs="Open Sans"/>
                      <w:b/>
                      <w:noProof/>
                      <w:sz w:val="16"/>
                      <w:szCs w:val="16"/>
                    </w:rPr>
                    <w:drawing>
                      <wp:inline distT="0" distB="0" distL="0" distR="0">
                        <wp:extent cx="1989455" cy="172529"/>
                        <wp:effectExtent l="0" t="0" r="0" b="0"/>
                        <wp:docPr id="101" name="Chart 15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9"/>
                          </a:graphicData>
                        </a:graphic>
                      </wp:inline>
                    </w:drawing>
                  </w:r>
                </w:p>
                <w:p w:rsidR="00EE230A" w:rsidRPr="00C80811" w:rsidRDefault="00EE230A" w:rsidP="00EE230A">
                  <w:pPr>
                    <w:rPr>
                      <w:rFonts w:ascii="Ebrima" w:hAnsi="Ebrima" w:cs="Open Sans"/>
                      <w:b/>
                      <w:sz w:val="16"/>
                      <w:szCs w:val="16"/>
                    </w:rPr>
                  </w:pPr>
                  <w:r w:rsidRPr="00C80811">
                    <w:rPr>
                      <w:rFonts w:ascii="Ebrima" w:hAnsi="Ebrima" w:cs="Open Sans"/>
                      <w:b/>
                      <w:sz w:val="16"/>
                      <w:szCs w:val="16"/>
                    </w:rPr>
                    <w:t xml:space="preserve">PRODUCT MANAGEMENT </w:t>
                  </w:r>
                  <w:r w:rsidRPr="00C80811">
                    <w:rPr>
                      <w:rFonts w:ascii="Ebrima" w:hAnsi="Ebrima" w:cs="Open Sans"/>
                      <w:b/>
                      <w:noProof/>
                      <w:sz w:val="16"/>
                      <w:szCs w:val="16"/>
                    </w:rPr>
                    <w:drawing>
                      <wp:inline distT="0" distB="0" distL="0" distR="0">
                        <wp:extent cx="1989455" cy="172529"/>
                        <wp:effectExtent l="0" t="0" r="0" b="0"/>
                        <wp:docPr id="102" name="Chart 31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0"/>
                          </a:graphicData>
                        </a:graphic>
                      </wp:inline>
                    </w:drawing>
                  </w:r>
                </w:p>
                <w:p w:rsidR="00EE230A" w:rsidRPr="00C80811" w:rsidRDefault="00EE230A" w:rsidP="00EE230A">
                  <w:pPr>
                    <w:rPr>
                      <w:rFonts w:ascii="Ebrima" w:hAnsi="Ebrima" w:cs="Open Sans"/>
                      <w:b/>
                      <w:sz w:val="16"/>
                      <w:szCs w:val="16"/>
                    </w:rPr>
                  </w:pPr>
                  <w:r w:rsidRPr="00C80811">
                    <w:rPr>
                      <w:rFonts w:ascii="Ebrima" w:hAnsi="Ebrima" w:cs="Open Sans"/>
                      <w:b/>
                      <w:sz w:val="16"/>
                      <w:szCs w:val="16"/>
                    </w:rPr>
                    <w:t>SALES PLANNING &amp; STRATEGY</w:t>
                  </w:r>
                  <w:r w:rsidRPr="00C80811">
                    <w:rPr>
                      <w:rFonts w:ascii="Ebrima" w:hAnsi="Ebrima" w:cs="Open Sans"/>
                      <w:b/>
                      <w:noProof/>
                      <w:sz w:val="16"/>
                      <w:szCs w:val="16"/>
                    </w:rPr>
                    <w:drawing>
                      <wp:inline distT="0" distB="0" distL="0" distR="0">
                        <wp:extent cx="1989455" cy="172529"/>
                        <wp:effectExtent l="0" t="0" r="0" b="0"/>
                        <wp:docPr id="103" name="Chart 31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1"/>
                          </a:graphicData>
                        </a:graphic>
                      </wp:inline>
                    </w:drawing>
                  </w:r>
                </w:p>
                <w:p w:rsidR="00EE230A" w:rsidRPr="00C80811" w:rsidRDefault="00EE230A" w:rsidP="00EE230A">
                  <w:pPr>
                    <w:rPr>
                      <w:rFonts w:ascii="Ebrima" w:hAnsi="Ebrima" w:cs="Open Sans"/>
                      <w:b/>
                      <w:sz w:val="16"/>
                      <w:szCs w:val="16"/>
                    </w:rPr>
                  </w:pPr>
                  <w:r w:rsidRPr="00C80811">
                    <w:rPr>
                      <w:rFonts w:ascii="Ebrima" w:hAnsi="Ebrima" w:cs="Open Sans"/>
                      <w:b/>
                      <w:sz w:val="16"/>
                      <w:szCs w:val="16"/>
                    </w:rPr>
                    <w:t>MERCHANDISING</w:t>
                  </w:r>
                  <w:r w:rsidRPr="00C80811">
                    <w:rPr>
                      <w:rFonts w:ascii="Ebrima" w:hAnsi="Ebrima" w:cs="Open Sans"/>
                      <w:b/>
                      <w:noProof/>
                      <w:sz w:val="16"/>
                      <w:szCs w:val="16"/>
                    </w:rPr>
                    <w:drawing>
                      <wp:inline distT="0" distB="0" distL="0" distR="0">
                        <wp:extent cx="1989455" cy="172529"/>
                        <wp:effectExtent l="0" t="0" r="0" b="0"/>
                        <wp:docPr id="104" name="Chart 13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2"/>
                          </a:graphicData>
                        </a:graphic>
                      </wp:inline>
                    </w:drawing>
                  </w:r>
                </w:p>
                <w:p w:rsidR="00EE230A" w:rsidRPr="00C80811" w:rsidRDefault="00EE230A" w:rsidP="00EE230A">
                  <w:pPr>
                    <w:rPr>
                      <w:rFonts w:ascii="Ebrima" w:hAnsi="Ebrima" w:cs="Open Sans"/>
                      <w:b/>
                      <w:sz w:val="16"/>
                      <w:szCs w:val="16"/>
                    </w:rPr>
                  </w:pPr>
                  <w:r w:rsidRPr="00C80811">
                    <w:rPr>
                      <w:rFonts w:ascii="Ebrima" w:hAnsi="Ebrima" w:cs="Open Sans"/>
                      <w:b/>
                      <w:sz w:val="16"/>
                      <w:szCs w:val="16"/>
                    </w:rPr>
                    <w:t xml:space="preserve">INTERNATIONAL MARKETING </w:t>
                  </w:r>
                  <w:r w:rsidRPr="00C80811">
                    <w:rPr>
                      <w:rFonts w:ascii="Ebrima" w:hAnsi="Ebrima" w:cs="Open Sans"/>
                      <w:b/>
                      <w:noProof/>
                      <w:sz w:val="16"/>
                      <w:szCs w:val="16"/>
                    </w:rPr>
                    <w:drawing>
                      <wp:inline distT="0" distB="0" distL="0" distR="0">
                        <wp:extent cx="1989455" cy="172529"/>
                        <wp:effectExtent l="0" t="0" r="0" b="0"/>
                        <wp:docPr id="105" name="Chart 13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3"/>
                          </a:graphicData>
                        </a:graphic>
                      </wp:inline>
                    </w:drawing>
                  </w:r>
                </w:p>
                <w:p w:rsidR="00EE230A" w:rsidRPr="003C3C11" w:rsidRDefault="00EE230A" w:rsidP="00EE230A">
                  <w:pPr>
                    <w:rPr>
                      <w:rFonts w:ascii="Ebrima" w:hAnsi="Ebrima" w:cs="Open Sans"/>
                      <w:b/>
                      <w:color w:val="03485B" w:themeColor="text2" w:themeShade="BF"/>
                      <w:sz w:val="16"/>
                      <w:szCs w:val="16"/>
                    </w:rPr>
                  </w:pPr>
                  <w:r w:rsidRPr="00C80811">
                    <w:rPr>
                      <w:rFonts w:ascii="Ebrima" w:hAnsi="Ebrima" w:cs="Open Sans"/>
                      <w:b/>
                      <w:sz w:val="16"/>
                      <w:szCs w:val="16"/>
                    </w:rPr>
                    <w:t>COMPETITOR ANALYSIS</w:t>
                  </w:r>
                  <w:r w:rsidRPr="003C3C11">
                    <w:rPr>
                      <w:rFonts w:ascii="Ebrima" w:hAnsi="Ebrima" w:cs="Open Sans"/>
                      <w:b/>
                      <w:noProof/>
                      <w:color w:val="03485B" w:themeColor="text2" w:themeShade="BF"/>
                      <w:sz w:val="16"/>
                      <w:szCs w:val="16"/>
                    </w:rPr>
                    <w:drawing>
                      <wp:inline distT="0" distB="0" distL="0" distR="0">
                        <wp:extent cx="1989455" cy="172529"/>
                        <wp:effectExtent l="0" t="0" r="0" b="0"/>
                        <wp:docPr id="106" name="Chart 14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4"/>
                          </a:graphicData>
                        </a:graphic>
                      </wp:inline>
                    </w:drawing>
                  </w:r>
                </w:p>
                <w:p w:rsidR="00EE230A" w:rsidRPr="00EE230A" w:rsidRDefault="00EE230A" w:rsidP="00EE230A">
                  <w:pPr>
                    <w:rPr>
                      <w:rFonts w:ascii="Ebrima" w:hAnsi="Ebrima" w:cs="Open Sans"/>
                      <w:b/>
                      <w:sz w:val="16"/>
                      <w:szCs w:val="16"/>
                    </w:rPr>
                  </w:pPr>
                  <w:r w:rsidRPr="00EE230A">
                    <w:rPr>
                      <w:rFonts w:ascii="Ebrima" w:hAnsi="Ebrima" w:cs="Open Sans"/>
                      <w:b/>
                      <w:sz w:val="16"/>
                      <w:szCs w:val="16"/>
                    </w:rPr>
                    <w:t>TEAM MANAGEMENT</w:t>
                  </w:r>
                  <w:r w:rsidRPr="00EE230A">
                    <w:rPr>
                      <w:rFonts w:ascii="Ebrima" w:hAnsi="Ebrima" w:cs="Open Sans"/>
                      <w:b/>
                      <w:noProof/>
                      <w:sz w:val="16"/>
                      <w:szCs w:val="16"/>
                    </w:rPr>
                    <w:drawing>
                      <wp:inline distT="0" distB="0" distL="0" distR="0">
                        <wp:extent cx="1989455" cy="172529"/>
                        <wp:effectExtent l="0" t="0" r="0" b="0"/>
                        <wp:docPr id="107" name="Chart 15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5"/>
                          </a:graphicData>
                        </a:graphic>
                      </wp:inline>
                    </w:drawing>
                  </w:r>
                </w:p>
                <w:p w:rsidR="00EE230A" w:rsidRPr="00B61332" w:rsidRDefault="00EE230A" w:rsidP="00EE230A">
                  <w:pPr>
                    <w:rPr>
                      <w:rFonts w:ascii="Ebrima" w:hAnsi="Ebrima" w:cs="Open Sans"/>
                      <w:b/>
                      <w:color w:val="0070C0"/>
                      <w:sz w:val="16"/>
                      <w:szCs w:val="16"/>
                    </w:rPr>
                  </w:pPr>
                  <w:r w:rsidRPr="00C80811">
                    <w:rPr>
                      <w:rFonts w:ascii="Ebrima" w:hAnsi="Ebrima" w:cs="Open Sans"/>
                      <w:b/>
                      <w:sz w:val="16"/>
                      <w:szCs w:val="16"/>
                    </w:rPr>
                    <w:t>CROSS FUNCTIONS COORDINATION</w:t>
                  </w:r>
                  <w:r w:rsidRPr="00B61332">
                    <w:rPr>
                      <w:rFonts w:ascii="Ebrima" w:hAnsi="Ebrima" w:cs="Open Sans"/>
                      <w:b/>
                      <w:noProof/>
                      <w:color w:val="0070C0"/>
                      <w:sz w:val="16"/>
                      <w:szCs w:val="16"/>
                    </w:rPr>
                    <w:drawing>
                      <wp:inline distT="0" distB="0" distL="0" distR="0">
                        <wp:extent cx="1989455" cy="172529"/>
                        <wp:effectExtent l="0" t="0" r="0" b="0"/>
                        <wp:docPr id="108" name="Chart 31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6"/>
                          </a:graphicData>
                        </a:graphic>
                      </wp:inline>
                    </w:drawing>
                  </w:r>
                </w:p>
                <w:p w:rsidR="00EE230A" w:rsidRPr="003C3C11" w:rsidRDefault="00EE230A" w:rsidP="00EE230A">
                  <w:pPr>
                    <w:pBdr>
                      <w:top w:val="thinThickSmallGap" w:sz="36" w:space="12" w:color="004D6C" w:themeColor="accent2" w:themeShade="7F"/>
                      <w:bottom w:val="thickThinSmallGap" w:sz="36" w:space="10" w:color="004D6C" w:themeColor="accent2" w:themeShade="7F"/>
                    </w:pBdr>
                    <w:spacing w:after="160"/>
                    <w:rPr>
                      <w:rFonts w:ascii="Ebrima" w:eastAsiaTheme="majorEastAsia" w:hAnsi="Ebrima" w:cstheme="majorBidi"/>
                      <w:b/>
                      <w:iCs/>
                      <w:sz w:val="20"/>
                      <w:szCs w:val="20"/>
                    </w:rPr>
                  </w:pPr>
                </w:p>
              </w:txbxContent>
            </v:textbox>
            <w10:wrap anchorx="page" anchory="page"/>
          </v:shape>
        </w:pict>
      </w:r>
      <w:r w:rsidRPr="0034561A">
        <w:rPr>
          <w:rFonts w:ascii="Ebrima" w:hAnsi="Ebrima"/>
          <w:b/>
          <w:noProof/>
          <w:sz w:val="54"/>
        </w:rPr>
        <w:pict>
          <v:rect id="_x0000_s1026" style="position:absolute;left:0;text-align:left;margin-left:-48.75pt;margin-top:.4pt;width:387pt;height:53.05pt;z-index:251658240" fillcolor="#105762 [814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EB0390" w:rsidRPr="00EE230A" w:rsidRDefault="00EB0390" w:rsidP="00EE230A">
                  <w:pPr>
                    <w:shd w:val="clear" w:color="auto" w:fill="02303D" w:themeFill="text2" w:themeFillShade="80"/>
                    <w:jc w:val="both"/>
                    <w:rPr>
                      <w:rFonts w:ascii="Ebrima" w:hAnsi="Ebrima"/>
                      <w:sz w:val="16"/>
                      <w:szCs w:val="16"/>
                    </w:rPr>
                  </w:pPr>
                  <w:proofErr w:type="gramStart"/>
                  <w:r w:rsidRPr="00EE230A">
                    <w:rPr>
                      <w:rFonts w:ascii="Ebrima" w:hAnsi="Ebrima" w:cs="Open Sans"/>
                      <w:b/>
                      <w:sz w:val="16"/>
                      <w:szCs w:val="16"/>
                    </w:rPr>
                    <w:t>Experienced and energetic Marketing Manager with over Eighteen years of experience effectively managing marketing projects from conception to completion.</w:t>
                  </w:r>
                  <w:proofErr w:type="gramEnd"/>
                  <w:r w:rsidRPr="00EE230A">
                    <w:rPr>
                      <w:rFonts w:ascii="Ebrima" w:hAnsi="Ebrima" w:cs="Open Sans"/>
                      <w:b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EE230A">
                    <w:rPr>
                      <w:rFonts w:ascii="Ebrima" w:hAnsi="Ebrima" w:cs="Open Sans"/>
                      <w:b/>
                      <w:sz w:val="16"/>
                      <w:szCs w:val="16"/>
                    </w:rPr>
                    <w:t>Adept in monitoring and reporting marketing objectives, to maintain necessary internal communications within the company.</w:t>
                  </w:r>
                  <w:proofErr w:type="gramEnd"/>
                  <w:r w:rsidRPr="00EE230A">
                    <w:rPr>
                      <w:rFonts w:ascii="Ebrima" w:hAnsi="Ebrima" w:cs="Open Sans"/>
                      <w:b/>
                      <w:sz w:val="16"/>
                      <w:szCs w:val="16"/>
                    </w:rPr>
                    <w:t xml:space="preserve"> Pragmatic and result oriented.</w:t>
                  </w:r>
                </w:p>
              </w:txbxContent>
            </v:textbox>
          </v:rect>
        </w:pict>
      </w:r>
    </w:p>
    <w:p w:rsidR="00F54844" w:rsidRPr="00EE230A" w:rsidRDefault="00F54844" w:rsidP="00EE230A">
      <w:pPr>
        <w:pStyle w:val="NoSpacing"/>
        <w:rPr>
          <w:sz w:val="28"/>
          <w:szCs w:val="28"/>
        </w:rPr>
      </w:pPr>
    </w:p>
    <w:p w:rsidR="0015296A" w:rsidRPr="0015296A" w:rsidRDefault="0015296A" w:rsidP="00EE230A">
      <w:pPr>
        <w:pBdr>
          <w:top w:val="thinThickSmallGap" w:sz="36" w:space="12" w:color="004D6C" w:themeColor="accent2" w:themeShade="7F"/>
          <w:bottom w:val="thickThinSmallGap" w:sz="36" w:space="0" w:color="004D6C" w:themeColor="accent2" w:themeShade="7F"/>
        </w:pBdr>
        <w:spacing w:after="160"/>
        <w:ind w:left="-900"/>
        <w:rPr>
          <w:rFonts w:ascii="Ebrima" w:eastAsiaTheme="majorEastAsia" w:hAnsi="Ebrima" w:cstheme="majorBidi"/>
          <w:b/>
          <w:iCs/>
          <w:sz w:val="20"/>
          <w:szCs w:val="20"/>
        </w:rPr>
      </w:pPr>
      <w:r w:rsidRPr="0015296A">
        <w:rPr>
          <w:rFonts w:ascii="Ebrima" w:eastAsiaTheme="majorEastAsia" w:hAnsi="Ebrima" w:cstheme="majorBidi"/>
          <w:b/>
          <w:iCs/>
          <w:sz w:val="20"/>
          <w:szCs w:val="20"/>
        </w:rPr>
        <w:t>Career Chronology</w:t>
      </w:r>
    </w:p>
    <w:p w:rsidR="00413182" w:rsidRPr="00C80811" w:rsidRDefault="00773ADA" w:rsidP="0015296A">
      <w:pPr>
        <w:pStyle w:val="NoSpacing"/>
        <w:ind w:left="-900" w:right="2790"/>
        <w:rPr>
          <w:rFonts w:ascii="Ebrima" w:hAnsi="Ebrima"/>
          <w:b/>
          <w:sz w:val="16"/>
          <w:szCs w:val="16"/>
        </w:rPr>
      </w:pPr>
      <w:r>
        <w:rPr>
          <w:rFonts w:ascii="Ebrima" w:hAnsi="Ebrima"/>
          <w:b/>
          <w:sz w:val="16"/>
          <w:szCs w:val="16"/>
        </w:rPr>
        <w:t>Marketing Operations Manager</w:t>
      </w:r>
      <w:r w:rsidR="00413182" w:rsidRPr="00C80811">
        <w:rPr>
          <w:rFonts w:ascii="Ebrima" w:hAnsi="Ebrima"/>
          <w:b/>
          <w:sz w:val="16"/>
          <w:szCs w:val="16"/>
        </w:rPr>
        <w:t xml:space="preserve">, PIXELLA Pvt. LIMITED– New </w:t>
      </w:r>
      <w:r w:rsidR="0015296A" w:rsidRPr="00C80811">
        <w:rPr>
          <w:rFonts w:ascii="Ebrima" w:hAnsi="Ebrima"/>
          <w:b/>
          <w:sz w:val="16"/>
          <w:szCs w:val="16"/>
        </w:rPr>
        <w:t>Delhi,</w:t>
      </w:r>
      <w:r w:rsidR="00413182" w:rsidRPr="00C80811">
        <w:rPr>
          <w:rFonts w:ascii="Ebrima" w:hAnsi="Ebrima"/>
          <w:b/>
          <w:sz w:val="16"/>
          <w:szCs w:val="16"/>
        </w:rPr>
        <w:t xml:space="preserve"> </w:t>
      </w:r>
      <w:r w:rsidR="00C80811" w:rsidRPr="00C80811">
        <w:rPr>
          <w:rFonts w:ascii="Ebrima" w:hAnsi="Ebrima"/>
          <w:b/>
          <w:sz w:val="16"/>
          <w:szCs w:val="16"/>
        </w:rPr>
        <w:t xml:space="preserve">   </w:t>
      </w:r>
      <w:r>
        <w:rPr>
          <w:rFonts w:ascii="Ebrima" w:hAnsi="Ebrima"/>
          <w:b/>
          <w:sz w:val="16"/>
          <w:szCs w:val="16"/>
        </w:rPr>
        <w:t xml:space="preserve"> </w:t>
      </w:r>
      <w:r w:rsidR="00C80811" w:rsidRPr="00C80811">
        <w:rPr>
          <w:rFonts w:ascii="Ebrima" w:hAnsi="Ebrima"/>
          <w:b/>
          <w:sz w:val="16"/>
          <w:szCs w:val="16"/>
        </w:rPr>
        <w:t xml:space="preserve"> </w:t>
      </w:r>
      <w:r w:rsidR="00C80811">
        <w:rPr>
          <w:rFonts w:ascii="Ebrima" w:hAnsi="Ebrima"/>
          <w:b/>
          <w:sz w:val="16"/>
          <w:szCs w:val="16"/>
        </w:rPr>
        <w:t xml:space="preserve">                       </w:t>
      </w:r>
      <w:r w:rsidR="00847C02">
        <w:rPr>
          <w:rFonts w:ascii="Ebrima" w:hAnsi="Ebrima"/>
          <w:b/>
          <w:sz w:val="16"/>
          <w:szCs w:val="16"/>
        </w:rPr>
        <w:t xml:space="preserve">    </w:t>
      </w:r>
      <w:r w:rsidR="00413182" w:rsidRPr="00C80811">
        <w:rPr>
          <w:rFonts w:ascii="Ebrima" w:hAnsi="Ebrima"/>
          <w:b/>
          <w:sz w:val="16"/>
          <w:szCs w:val="16"/>
        </w:rPr>
        <w:t xml:space="preserve">Since </w:t>
      </w:r>
      <w:r w:rsidR="0065729F">
        <w:rPr>
          <w:rFonts w:ascii="Ebrima" w:hAnsi="Ebrima"/>
          <w:b/>
          <w:sz w:val="16"/>
          <w:szCs w:val="16"/>
        </w:rPr>
        <w:t>July</w:t>
      </w:r>
      <w:r w:rsidR="00413182" w:rsidRPr="00C80811">
        <w:rPr>
          <w:rFonts w:ascii="Ebrima" w:hAnsi="Ebrima"/>
          <w:b/>
          <w:sz w:val="16"/>
          <w:szCs w:val="16"/>
        </w:rPr>
        <w:t xml:space="preserve"> 21</w:t>
      </w:r>
    </w:p>
    <w:p w:rsidR="00413182" w:rsidRPr="00C80811" w:rsidRDefault="00413182" w:rsidP="0015296A">
      <w:pPr>
        <w:pStyle w:val="NoSpacing"/>
        <w:ind w:left="-900" w:right="2790"/>
        <w:rPr>
          <w:rFonts w:ascii="Ebrima" w:hAnsi="Ebrima"/>
          <w:b/>
          <w:sz w:val="16"/>
          <w:szCs w:val="16"/>
        </w:rPr>
      </w:pPr>
      <w:r w:rsidRPr="00C80811">
        <w:rPr>
          <w:rFonts w:ascii="Ebrima" w:hAnsi="Ebrima"/>
          <w:b/>
          <w:sz w:val="16"/>
          <w:szCs w:val="16"/>
        </w:rPr>
        <w:t xml:space="preserve">Market Handling – PAN India, UAE, Nepal                  </w:t>
      </w:r>
      <w:r w:rsidR="00C80811">
        <w:rPr>
          <w:rFonts w:ascii="Ebrima" w:hAnsi="Ebrima"/>
          <w:b/>
          <w:sz w:val="16"/>
          <w:szCs w:val="16"/>
        </w:rPr>
        <w:t xml:space="preserve">  </w:t>
      </w:r>
      <w:r w:rsidRPr="00C80811">
        <w:rPr>
          <w:rFonts w:ascii="Ebrima" w:hAnsi="Ebrima"/>
          <w:b/>
          <w:sz w:val="16"/>
          <w:szCs w:val="16"/>
        </w:rPr>
        <w:t xml:space="preserve">Products – Consumer </w:t>
      </w:r>
      <w:r w:rsidR="00C80811" w:rsidRPr="00C80811">
        <w:rPr>
          <w:rFonts w:ascii="Ebrima" w:hAnsi="Ebrima"/>
          <w:b/>
          <w:sz w:val="16"/>
          <w:szCs w:val="16"/>
        </w:rPr>
        <w:t>Goods,</w:t>
      </w:r>
      <w:r w:rsidRPr="00C80811">
        <w:rPr>
          <w:rFonts w:ascii="Ebrima" w:hAnsi="Ebrima"/>
          <w:b/>
          <w:sz w:val="16"/>
          <w:szCs w:val="16"/>
        </w:rPr>
        <w:t xml:space="preserve"> Medical Devices  </w:t>
      </w:r>
    </w:p>
    <w:p w:rsidR="00413182" w:rsidRPr="00C80811" w:rsidRDefault="00413182" w:rsidP="00C80811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Ebrima"/>
          <w:sz w:val="16"/>
          <w:szCs w:val="16"/>
        </w:rPr>
      </w:pPr>
      <w:r w:rsidRPr="00C80811">
        <w:rPr>
          <w:rFonts w:ascii="Ebrima" w:hAnsi="Ebrima" w:cs="Calibri"/>
          <w:sz w:val="16"/>
          <w:szCs w:val="16"/>
        </w:rPr>
        <w:t>Creates marketing materials such as brochures, presentations, videos, and other content to promote products resulting in a 30% increase in leads.</w:t>
      </w:r>
    </w:p>
    <w:p w:rsidR="00413182" w:rsidRPr="00C80811" w:rsidRDefault="00413182" w:rsidP="00C80811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Ebrima"/>
          <w:sz w:val="16"/>
          <w:szCs w:val="16"/>
        </w:rPr>
      </w:pPr>
      <w:r w:rsidRPr="00C80811">
        <w:rPr>
          <w:rFonts w:ascii="Ebrima" w:hAnsi="Ebrima" w:cs="Calibri"/>
          <w:sz w:val="16"/>
          <w:szCs w:val="16"/>
        </w:rPr>
        <w:t>Coordination with product, marketing &amp; finance team for ensuring smooth flow of operations.</w:t>
      </w:r>
    </w:p>
    <w:p w:rsidR="00413182" w:rsidRPr="00C80811" w:rsidRDefault="00413182" w:rsidP="00C80811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/>
          <w:sz w:val="16"/>
          <w:szCs w:val="16"/>
        </w:rPr>
      </w:pPr>
      <w:r w:rsidRPr="00C80811">
        <w:rPr>
          <w:rFonts w:ascii="Ebrima" w:hAnsi="Ebrima"/>
          <w:sz w:val="16"/>
          <w:szCs w:val="16"/>
        </w:rPr>
        <w:t>Worked cross-functionally with creative teams to develop branding guideline toolkit</w:t>
      </w:r>
    </w:p>
    <w:p w:rsidR="00413182" w:rsidRPr="00C80811" w:rsidRDefault="00413182" w:rsidP="00C80811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Ebrima"/>
          <w:sz w:val="16"/>
          <w:szCs w:val="16"/>
        </w:rPr>
      </w:pPr>
      <w:r w:rsidRPr="00C80811">
        <w:rPr>
          <w:rFonts w:ascii="Ebrima" w:hAnsi="Ebrima" w:cs="Calibri"/>
          <w:sz w:val="16"/>
          <w:szCs w:val="16"/>
        </w:rPr>
        <w:t>Crafted short- and long-term brand strategies that identified product holes, new markets, and messaging strategies</w:t>
      </w:r>
    </w:p>
    <w:p w:rsidR="00413182" w:rsidRPr="00C80811" w:rsidRDefault="00413182" w:rsidP="00C80811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/>
          <w:sz w:val="16"/>
          <w:szCs w:val="16"/>
        </w:rPr>
      </w:pPr>
      <w:r w:rsidRPr="00C80811">
        <w:rPr>
          <w:rFonts w:ascii="Ebrima" w:hAnsi="Ebrima" w:cs="Calibri"/>
          <w:sz w:val="16"/>
          <w:szCs w:val="16"/>
        </w:rPr>
        <w:t>Launched brand awareness campaigns across digital me</w:t>
      </w:r>
      <w:r w:rsidRPr="00C80811">
        <w:rPr>
          <w:rFonts w:ascii="Ebrima" w:hAnsi="Ebrima"/>
          <w:sz w:val="16"/>
          <w:szCs w:val="16"/>
        </w:rPr>
        <w:t xml:space="preserve">dia, PR, and partnership marketing that </w:t>
      </w:r>
      <w:r w:rsidR="00C80811" w:rsidRPr="00C80811">
        <w:rPr>
          <w:rFonts w:ascii="Ebrima" w:hAnsi="Ebrima"/>
          <w:sz w:val="16"/>
          <w:szCs w:val="16"/>
        </w:rPr>
        <w:t>i</w:t>
      </w:r>
      <w:r w:rsidRPr="00C80811">
        <w:rPr>
          <w:rFonts w:ascii="Ebrima" w:hAnsi="Ebrima"/>
          <w:sz w:val="16"/>
          <w:szCs w:val="16"/>
        </w:rPr>
        <w:t>ncreased sales by 30%</w:t>
      </w:r>
    </w:p>
    <w:p w:rsidR="00413182" w:rsidRPr="00C80811" w:rsidRDefault="00413182" w:rsidP="00C80811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Ebrima"/>
          <w:sz w:val="16"/>
          <w:szCs w:val="16"/>
        </w:rPr>
      </w:pPr>
      <w:r w:rsidRPr="00C80811">
        <w:rPr>
          <w:rFonts w:ascii="Ebrima" w:hAnsi="Ebrima" w:cs="Calibri"/>
          <w:sz w:val="16"/>
          <w:szCs w:val="16"/>
        </w:rPr>
        <w:t>Managed social media platforms, creating content for all channels resulting in a 75% increase in social media engagement.</w:t>
      </w:r>
    </w:p>
    <w:p w:rsidR="00413182" w:rsidRPr="00C80811" w:rsidRDefault="00413182" w:rsidP="00C80811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/>
          <w:sz w:val="16"/>
          <w:szCs w:val="16"/>
        </w:rPr>
      </w:pPr>
      <w:r w:rsidRPr="00C80811">
        <w:rPr>
          <w:rFonts w:ascii="Ebrima" w:hAnsi="Ebrima" w:cs="Calibri"/>
          <w:sz w:val="16"/>
          <w:szCs w:val="16"/>
        </w:rPr>
        <w:t xml:space="preserve">Conducted market research to identify new opportunities and target </w:t>
      </w:r>
      <w:r w:rsidRPr="00C80811">
        <w:rPr>
          <w:rFonts w:ascii="Ebrima" w:hAnsi="Ebrima"/>
          <w:sz w:val="16"/>
          <w:szCs w:val="16"/>
        </w:rPr>
        <w:t>markets resulting in a 40% increase in sales.</w:t>
      </w:r>
    </w:p>
    <w:p w:rsidR="00413182" w:rsidRPr="00C80811" w:rsidRDefault="00413182" w:rsidP="00C80811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Ebrima"/>
          <w:sz w:val="16"/>
          <w:szCs w:val="16"/>
        </w:rPr>
      </w:pPr>
      <w:r w:rsidRPr="00C80811">
        <w:rPr>
          <w:rFonts w:ascii="Ebrima" w:hAnsi="Ebrima" w:cs="Calibri"/>
          <w:sz w:val="16"/>
          <w:szCs w:val="16"/>
        </w:rPr>
        <w:t>Negotiate and manage contracts with international distributors and other partners</w:t>
      </w:r>
    </w:p>
    <w:p w:rsidR="00413182" w:rsidRPr="00C80811" w:rsidRDefault="00413182" w:rsidP="00C80811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Ebrima"/>
          <w:sz w:val="16"/>
          <w:szCs w:val="16"/>
        </w:rPr>
      </w:pPr>
      <w:r w:rsidRPr="00C80811">
        <w:rPr>
          <w:rFonts w:ascii="Ebrima" w:hAnsi="Ebrima" w:cs="Calibri"/>
          <w:sz w:val="16"/>
          <w:szCs w:val="16"/>
        </w:rPr>
        <w:t>Spearheaded the rebranding initiative of the performance line, contributing to a 25% increase in year-over-year sales.</w:t>
      </w:r>
    </w:p>
    <w:p w:rsidR="00413182" w:rsidRPr="00C80811" w:rsidRDefault="00413182" w:rsidP="00C80811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/>
          <w:sz w:val="16"/>
          <w:szCs w:val="16"/>
        </w:rPr>
      </w:pPr>
      <w:r w:rsidRPr="00C80811">
        <w:rPr>
          <w:rFonts w:ascii="Ebrima" w:hAnsi="Ebrima" w:cs="Calibri"/>
          <w:sz w:val="16"/>
          <w:szCs w:val="16"/>
        </w:rPr>
        <w:t>Led</w:t>
      </w:r>
      <w:r w:rsidRPr="00C80811">
        <w:rPr>
          <w:rFonts w:ascii="Ebrima" w:hAnsi="Ebrima"/>
          <w:sz w:val="16"/>
          <w:szCs w:val="16"/>
        </w:rPr>
        <w:t xml:space="preserve"> a cross-departmental team to develop and roll out a global advertising campaign, resulting in a 40% boost in brand awareness.</w:t>
      </w:r>
    </w:p>
    <w:p w:rsidR="00413182" w:rsidRPr="00C80811" w:rsidRDefault="00413182" w:rsidP="00C80811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Ebrima"/>
          <w:sz w:val="16"/>
          <w:szCs w:val="16"/>
        </w:rPr>
      </w:pPr>
      <w:r w:rsidRPr="00C80811">
        <w:rPr>
          <w:rFonts w:ascii="Ebrima" w:hAnsi="Ebrima" w:cs="Calibri"/>
          <w:sz w:val="16"/>
          <w:szCs w:val="16"/>
        </w:rPr>
        <w:t xml:space="preserve">Managed a brand department budget of 50 million while achieving all strategic goals on time and </w:t>
      </w:r>
      <w:proofErr w:type="gramStart"/>
      <w:r w:rsidRPr="00C80811">
        <w:rPr>
          <w:rFonts w:ascii="Ebrima" w:hAnsi="Ebrima" w:cs="Calibri"/>
          <w:sz w:val="16"/>
          <w:szCs w:val="16"/>
        </w:rPr>
        <w:t>under</w:t>
      </w:r>
      <w:proofErr w:type="gramEnd"/>
      <w:r w:rsidRPr="00C80811">
        <w:rPr>
          <w:rFonts w:ascii="Ebrima" w:hAnsi="Ebrima" w:cs="Calibri"/>
          <w:sz w:val="16"/>
          <w:szCs w:val="16"/>
        </w:rPr>
        <w:t xml:space="preserve"> budget.</w:t>
      </w:r>
    </w:p>
    <w:p w:rsidR="00413182" w:rsidRPr="00C80811" w:rsidRDefault="00413182" w:rsidP="00C80811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/>
          <w:sz w:val="16"/>
          <w:szCs w:val="16"/>
        </w:rPr>
      </w:pPr>
      <w:r w:rsidRPr="00C80811">
        <w:rPr>
          <w:rFonts w:ascii="Ebrima" w:hAnsi="Ebrima" w:cs="Calibri"/>
          <w:sz w:val="16"/>
          <w:szCs w:val="16"/>
        </w:rPr>
        <w:t>Directed collab</w:t>
      </w:r>
      <w:r w:rsidRPr="00C80811">
        <w:rPr>
          <w:rFonts w:ascii="Ebrima" w:hAnsi="Ebrima"/>
          <w:sz w:val="16"/>
          <w:szCs w:val="16"/>
        </w:rPr>
        <w:t>oration with high-profile influencers that expanded market reach and penetration by 30% within 2 years.</w:t>
      </w:r>
    </w:p>
    <w:p w:rsidR="00413182" w:rsidRPr="00C80811" w:rsidRDefault="00413182" w:rsidP="00C80811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Ebrima"/>
          <w:sz w:val="16"/>
          <w:szCs w:val="16"/>
        </w:rPr>
      </w:pPr>
      <w:r w:rsidRPr="00C80811">
        <w:rPr>
          <w:rFonts w:ascii="Ebrima" w:hAnsi="Ebrima" w:cs="Calibri"/>
          <w:sz w:val="16"/>
          <w:szCs w:val="16"/>
        </w:rPr>
        <w:t>Instituted a data-driven decision-making process that improved quarterly marketing ROI by 15% through targeted campaigns.</w:t>
      </w:r>
    </w:p>
    <w:p w:rsidR="00413182" w:rsidRPr="00C80811" w:rsidRDefault="00413182" w:rsidP="00C80811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Ebrima"/>
          <w:sz w:val="16"/>
          <w:szCs w:val="16"/>
        </w:rPr>
      </w:pPr>
      <w:r w:rsidRPr="00C80811">
        <w:rPr>
          <w:rFonts w:ascii="Ebrima" w:hAnsi="Ebrima" w:cs="Calibri"/>
          <w:sz w:val="16"/>
          <w:szCs w:val="16"/>
        </w:rPr>
        <w:t>Launched an innovative digital convergence strategy which drove an increase in online engagement by 50%, contributing to a 35% increase in ecommerce sales.</w:t>
      </w:r>
    </w:p>
    <w:p w:rsidR="00413182" w:rsidRPr="00C80811" w:rsidRDefault="00413182" w:rsidP="00C80811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Ebrima"/>
          <w:sz w:val="16"/>
          <w:szCs w:val="16"/>
        </w:rPr>
      </w:pPr>
      <w:r w:rsidRPr="00C80811">
        <w:rPr>
          <w:rFonts w:ascii="Ebrima" w:hAnsi="Ebrima" w:cs="Calibri"/>
          <w:sz w:val="16"/>
          <w:szCs w:val="16"/>
        </w:rPr>
        <w:t>Running business operations through 16 distributors &amp; with over 50+ sub dealers.</w:t>
      </w:r>
    </w:p>
    <w:p w:rsidR="00413182" w:rsidRPr="00C80811" w:rsidRDefault="00413182" w:rsidP="00C80811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/>
          <w:sz w:val="16"/>
          <w:szCs w:val="16"/>
        </w:rPr>
      </w:pPr>
      <w:r w:rsidRPr="00C80811">
        <w:rPr>
          <w:rFonts w:ascii="Ebrima" w:hAnsi="Ebrima" w:cs="Calibri"/>
          <w:sz w:val="16"/>
          <w:szCs w:val="16"/>
        </w:rPr>
        <w:t>Additional re</w:t>
      </w:r>
      <w:r w:rsidRPr="00C80811">
        <w:rPr>
          <w:rFonts w:ascii="Ebrima" w:hAnsi="Ebrima"/>
          <w:sz w:val="16"/>
          <w:szCs w:val="16"/>
        </w:rPr>
        <w:t>sponsibility to start business operations in Nepal and UAE.</w:t>
      </w:r>
    </w:p>
    <w:p w:rsidR="00413182" w:rsidRPr="001F7418" w:rsidRDefault="00413182" w:rsidP="001F7418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 xml:space="preserve">Achieved more than 125% of </w:t>
      </w:r>
      <w:r w:rsidRPr="001F7418">
        <w:rPr>
          <w:rFonts w:ascii="Ebrima" w:hAnsi="Ebrima" w:cs="Calibri"/>
          <w:sz w:val="16"/>
          <w:szCs w:val="16"/>
        </w:rPr>
        <w:t>Targets throughout the period and achieved maximum percentage numbers among all the regions</w:t>
      </w:r>
    </w:p>
    <w:p w:rsidR="00413182" w:rsidRPr="001F7418" w:rsidRDefault="00413182" w:rsidP="001F7418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Introduced New Line of Business through Procurement of Orders from leading Institutions (Indian railways, IT Kanpur, ALIMCO MNNIT) with an increase of sales by ap</w:t>
      </w:r>
      <w:r w:rsidRPr="001F7418">
        <w:rPr>
          <w:rFonts w:ascii="Ebrima" w:hAnsi="Ebrima" w:cs="Calibri"/>
          <w:sz w:val="16"/>
          <w:szCs w:val="16"/>
        </w:rPr>
        <w:t xml:space="preserve">proximate 15% </w:t>
      </w:r>
    </w:p>
    <w:p w:rsidR="00413182" w:rsidRPr="0015296A" w:rsidRDefault="00413182" w:rsidP="0015296A">
      <w:pPr>
        <w:pStyle w:val="NoSpacing"/>
        <w:ind w:left="-900" w:right="2790"/>
        <w:rPr>
          <w:rFonts w:ascii="Ebrima" w:hAnsi="Ebrima"/>
          <w:sz w:val="16"/>
          <w:szCs w:val="16"/>
        </w:rPr>
      </w:pPr>
    </w:p>
    <w:p w:rsidR="00413182" w:rsidRPr="001F7418" w:rsidRDefault="00413182" w:rsidP="0015296A">
      <w:pPr>
        <w:pStyle w:val="NoSpacing"/>
        <w:ind w:left="-900" w:right="2790"/>
        <w:rPr>
          <w:rFonts w:ascii="Ebrima" w:hAnsi="Ebrima"/>
          <w:b/>
          <w:sz w:val="16"/>
          <w:szCs w:val="16"/>
        </w:rPr>
      </w:pPr>
      <w:r w:rsidRPr="001F7418">
        <w:rPr>
          <w:rFonts w:ascii="Ebrima" w:hAnsi="Ebrima"/>
          <w:b/>
          <w:sz w:val="16"/>
          <w:szCs w:val="16"/>
        </w:rPr>
        <w:t xml:space="preserve">Marketing Manager LG </w:t>
      </w:r>
      <w:r w:rsidR="0070370C" w:rsidRPr="001F7418">
        <w:rPr>
          <w:rFonts w:ascii="Ebrima" w:hAnsi="Ebrima"/>
          <w:b/>
          <w:sz w:val="16"/>
          <w:szCs w:val="16"/>
        </w:rPr>
        <w:t>Hausys, India</w:t>
      </w:r>
      <w:r w:rsidR="002A7A0D">
        <w:rPr>
          <w:rFonts w:ascii="Ebrima" w:hAnsi="Ebrima"/>
          <w:b/>
          <w:sz w:val="16"/>
          <w:szCs w:val="16"/>
        </w:rPr>
        <w:t xml:space="preserve"> </w:t>
      </w:r>
      <w:r w:rsidRPr="001F7418">
        <w:rPr>
          <w:rFonts w:ascii="Ebrima" w:hAnsi="Ebrima"/>
          <w:b/>
          <w:sz w:val="16"/>
          <w:szCs w:val="16"/>
        </w:rPr>
        <w:t xml:space="preserve"> </w:t>
      </w:r>
      <w:r w:rsidR="001F7418">
        <w:rPr>
          <w:rFonts w:ascii="Ebrima" w:hAnsi="Ebrima"/>
          <w:b/>
          <w:sz w:val="16"/>
          <w:szCs w:val="16"/>
        </w:rPr>
        <w:t xml:space="preserve">                        </w:t>
      </w:r>
      <w:r w:rsidR="000E7DA7">
        <w:rPr>
          <w:rFonts w:ascii="Ebrima" w:hAnsi="Ebrima"/>
          <w:b/>
          <w:sz w:val="16"/>
          <w:szCs w:val="16"/>
        </w:rPr>
        <w:t xml:space="preserve">                               </w:t>
      </w:r>
      <w:r w:rsidR="0070370C">
        <w:rPr>
          <w:rFonts w:ascii="Ebrima" w:hAnsi="Ebrima"/>
          <w:b/>
          <w:sz w:val="16"/>
          <w:szCs w:val="16"/>
        </w:rPr>
        <w:t xml:space="preserve"> </w:t>
      </w:r>
      <w:r w:rsidRPr="001F7418">
        <w:rPr>
          <w:rFonts w:ascii="Ebrima" w:hAnsi="Ebrima"/>
          <w:b/>
          <w:sz w:val="16"/>
          <w:szCs w:val="16"/>
        </w:rPr>
        <w:t>Gurugram, Ma</w:t>
      </w:r>
      <w:r w:rsidR="00820DF3">
        <w:rPr>
          <w:rFonts w:ascii="Ebrima" w:hAnsi="Ebrima"/>
          <w:b/>
          <w:sz w:val="16"/>
          <w:szCs w:val="16"/>
        </w:rPr>
        <w:t>y</w:t>
      </w:r>
      <w:r w:rsidRPr="001F7418">
        <w:rPr>
          <w:rFonts w:ascii="Ebrima" w:hAnsi="Ebrima"/>
          <w:b/>
          <w:sz w:val="16"/>
          <w:szCs w:val="16"/>
        </w:rPr>
        <w:t xml:space="preserve"> 1</w:t>
      </w:r>
      <w:r w:rsidR="00FE116B">
        <w:rPr>
          <w:rFonts w:ascii="Ebrima" w:hAnsi="Ebrima"/>
          <w:b/>
          <w:sz w:val="16"/>
          <w:szCs w:val="16"/>
        </w:rPr>
        <w:t>4</w:t>
      </w:r>
      <w:r w:rsidRPr="001F7418">
        <w:rPr>
          <w:rFonts w:ascii="Ebrima" w:hAnsi="Ebrima"/>
          <w:b/>
          <w:sz w:val="16"/>
          <w:szCs w:val="16"/>
        </w:rPr>
        <w:t xml:space="preserve"> – </w:t>
      </w:r>
      <w:r w:rsidR="00FE116B">
        <w:rPr>
          <w:rFonts w:ascii="Ebrima" w:hAnsi="Ebrima"/>
          <w:b/>
          <w:sz w:val="16"/>
          <w:szCs w:val="16"/>
        </w:rPr>
        <w:t>Jun 20</w:t>
      </w:r>
    </w:p>
    <w:p w:rsidR="00413182" w:rsidRDefault="00413182" w:rsidP="0015296A">
      <w:pPr>
        <w:pStyle w:val="NoSpacing"/>
        <w:ind w:left="-900" w:right="2790"/>
        <w:rPr>
          <w:rFonts w:ascii="Ebrima" w:hAnsi="Ebrima"/>
          <w:b/>
          <w:sz w:val="16"/>
          <w:szCs w:val="16"/>
        </w:rPr>
      </w:pPr>
      <w:r w:rsidRPr="001F7418">
        <w:rPr>
          <w:rFonts w:ascii="Ebrima" w:hAnsi="Ebrima"/>
          <w:b/>
          <w:sz w:val="16"/>
          <w:szCs w:val="16"/>
        </w:rPr>
        <w:t>Product Handled: UPVC Windows, Flooring, Hi-Macs, Adhesives</w:t>
      </w:r>
    </w:p>
    <w:p w:rsidR="001F7418" w:rsidRPr="001F7418" w:rsidRDefault="001F7418" w:rsidP="0015296A">
      <w:pPr>
        <w:pStyle w:val="NoSpacing"/>
        <w:ind w:left="-900" w:right="2790"/>
        <w:rPr>
          <w:rFonts w:ascii="Ebrima" w:hAnsi="Ebrima"/>
          <w:b/>
          <w:sz w:val="16"/>
          <w:szCs w:val="16"/>
        </w:rPr>
      </w:pPr>
      <w:r>
        <w:rPr>
          <w:rFonts w:ascii="Ebrima" w:hAnsi="Ebrima"/>
          <w:b/>
          <w:sz w:val="16"/>
          <w:szCs w:val="16"/>
        </w:rPr>
        <w:t>Market Handled: PAN India, China, UAE, South Korea, Sri Lanka</w:t>
      </w:r>
    </w:p>
    <w:p w:rsidR="00413182" w:rsidRPr="001F7418" w:rsidRDefault="00413182" w:rsidP="001F7418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BTL plans &amp; executions for the brand visibility of Brand Name “ASA”</w:t>
      </w:r>
    </w:p>
    <w:p w:rsidR="00413182" w:rsidRPr="001F7418" w:rsidRDefault="00413182" w:rsidP="001F7418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 xml:space="preserve">Managing the advertising budget of Rs. 10 </w:t>
      </w:r>
      <w:proofErr w:type="spellStart"/>
      <w:r w:rsidRPr="0015296A">
        <w:rPr>
          <w:rFonts w:ascii="Ebrima" w:hAnsi="Ebrima" w:cs="Calibri"/>
          <w:sz w:val="16"/>
          <w:szCs w:val="16"/>
        </w:rPr>
        <w:t>Crore</w:t>
      </w:r>
      <w:proofErr w:type="spellEnd"/>
      <w:r w:rsidRPr="0015296A">
        <w:rPr>
          <w:rFonts w:ascii="Ebrima" w:hAnsi="Ebrima" w:cs="Calibri"/>
          <w:sz w:val="16"/>
          <w:szCs w:val="16"/>
        </w:rPr>
        <w:t xml:space="preserve"> with new trend of product positioning, visibility &amp; new market</w:t>
      </w:r>
    </w:p>
    <w:p w:rsidR="00413182" w:rsidRPr="001F7418" w:rsidRDefault="00413182" w:rsidP="001F7418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Facilitates sales through Modern Sales Format by opening of 15 exclusive stores within 12 cities in India.</w:t>
      </w:r>
    </w:p>
    <w:p w:rsidR="00413182" w:rsidRPr="001F7418" w:rsidRDefault="00413182" w:rsidP="001F7418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Helps in Launching of new produc</w:t>
      </w:r>
      <w:r w:rsidRPr="001F7418">
        <w:rPr>
          <w:rFonts w:ascii="Ebrima" w:hAnsi="Ebrima" w:cs="Calibri"/>
          <w:sz w:val="16"/>
          <w:szCs w:val="16"/>
        </w:rPr>
        <w:t>t lines of Hi-Macs through thorough market research resulting 15 % increase in revenue</w:t>
      </w:r>
    </w:p>
    <w:p w:rsidR="00413182" w:rsidRPr="001F7418" w:rsidRDefault="00413182" w:rsidP="001F7418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Co-ordinate with the Management &amp; the Agency for the TV Commercials. Handled Rs.10 Cr.</w:t>
      </w:r>
      <w:r w:rsidR="002A7A0D">
        <w:rPr>
          <w:rFonts w:ascii="Ebrima" w:hAnsi="Ebrima" w:cs="Calibri"/>
          <w:sz w:val="16"/>
          <w:szCs w:val="16"/>
        </w:rPr>
        <w:t xml:space="preserve"> </w:t>
      </w:r>
      <w:r w:rsidRPr="0015296A">
        <w:rPr>
          <w:rFonts w:ascii="Ebrima" w:hAnsi="Ebrima" w:cs="Calibri"/>
          <w:sz w:val="16"/>
          <w:szCs w:val="16"/>
        </w:rPr>
        <w:t>budget for Marketing activities and first time made a proper Branding set up with</w:t>
      </w:r>
      <w:r w:rsidRPr="001F7418">
        <w:rPr>
          <w:rFonts w:ascii="Ebrima" w:hAnsi="Ebrima" w:cs="Calibri"/>
          <w:sz w:val="16"/>
          <w:szCs w:val="16"/>
        </w:rPr>
        <w:t xml:space="preserve"> defined KRAs of team.</w:t>
      </w:r>
    </w:p>
    <w:p w:rsidR="00413182" w:rsidRPr="001F7418" w:rsidRDefault="00413182" w:rsidP="001F7418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Developed and launched integrated, multi-channel print, Electronic, and BTL marketing activities that propelled sales around 40% in comparison of last year figures.</w:t>
      </w:r>
    </w:p>
    <w:p w:rsidR="00413182" w:rsidRPr="001F7418" w:rsidRDefault="00413182" w:rsidP="001F7418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Introduced automotive segment through assessment of customer tre</w:t>
      </w:r>
      <w:r w:rsidRPr="001F7418">
        <w:rPr>
          <w:rFonts w:ascii="Ebrima" w:hAnsi="Ebrima" w:cs="Calibri"/>
          <w:sz w:val="16"/>
          <w:szCs w:val="16"/>
        </w:rPr>
        <w:t>nds.</w:t>
      </w:r>
    </w:p>
    <w:p w:rsidR="00413182" w:rsidRPr="001F7418" w:rsidRDefault="00413182" w:rsidP="001F7418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Developed New Market in UAE region with opening of One Distributor in each city followed by 24 Dealers and 2 Exclusive Show rooms.</w:t>
      </w:r>
      <w:r w:rsidRPr="0015296A">
        <w:rPr>
          <w:rFonts w:ascii="Ebrima" w:hAnsi="Ebrima" w:cs="Calibri"/>
          <w:sz w:val="16"/>
          <w:szCs w:val="16"/>
        </w:rPr>
        <w:tab/>
      </w:r>
    </w:p>
    <w:p w:rsidR="00413182" w:rsidRPr="0015296A" w:rsidRDefault="00413182" w:rsidP="0015296A">
      <w:pPr>
        <w:pStyle w:val="NoSpacing"/>
        <w:ind w:left="-900" w:right="2790"/>
        <w:rPr>
          <w:rFonts w:ascii="Ebrima" w:hAnsi="Ebrima"/>
          <w:sz w:val="16"/>
          <w:szCs w:val="16"/>
        </w:rPr>
      </w:pPr>
    </w:p>
    <w:p w:rsidR="00FE116B" w:rsidRPr="00FE116B" w:rsidRDefault="00FE116B" w:rsidP="00FE116B">
      <w:pPr>
        <w:pStyle w:val="NoSpacing"/>
        <w:ind w:left="-900" w:right="2790"/>
        <w:rPr>
          <w:rFonts w:ascii="Ebrima" w:hAnsi="Ebrima"/>
          <w:b/>
          <w:sz w:val="16"/>
          <w:szCs w:val="16"/>
        </w:rPr>
      </w:pPr>
      <w:r w:rsidRPr="00FE116B">
        <w:rPr>
          <w:rFonts w:ascii="Ebrima" w:hAnsi="Ebrima"/>
          <w:b/>
          <w:sz w:val="16"/>
          <w:szCs w:val="16"/>
        </w:rPr>
        <w:t xml:space="preserve">Territory Manager–Intex Technologies Limited, Lucknow </w:t>
      </w:r>
      <w:r>
        <w:rPr>
          <w:rFonts w:ascii="Ebrima" w:hAnsi="Ebrima"/>
          <w:b/>
          <w:sz w:val="16"/>
          <w:szCs w:val="16"/>
        </w:rPr>
        <w:t xml:space="preserve">                                            </w:t>
      </w:r>
      <w:r w:rsidRPr="00FE116B">
        <w:rPr>
          <w:rFonts w:ascii="Ebrima" w:hAnsi="Ebrima"/>
          <w:b/>
          <w:sz w:val="16"/>
          <w:szCs w:val="16"/>
        </w:rPr>
        <w:t>Feb 11 – May 14</w:t>
      </w:r>
    </w:p>
    <w:p w:rsidR="00FE116B" w:rsidRPr="00FE116B" w:rsidRDefault="00FE116B" w:rsidP="00FE116B">
      <w:pPr>
        <w:pStyle w:val="NoSpacing"/>
        <w:ind w:left="-900" w:right="2790"/>
        <w:rPr>
          <w:rFonts w:ascii="Ebrima" w:hAnsi="Ebrima"/>
          <w:b/>
          <w:sz w:val="16"/>
          <w:szCs w:val="16"/>
        </w:rPr>
      </w:pPr>
      <w:r>
        <w:rPr>
          <w:rFonts w:ascii="Ebrima" w:hAnsi="Ebrima"/>
          <w:b/>
          <w:sz w:val="16"/>
          <w:szCs w:val="16"/>
        </w:rPr>
        <w:t>Product Handled: LCD, Speakers</w:t>
      </w:r>
      <w:proofErr w:type="gramStart"/>
      <w:r>
        <w:rPr>
          <w:rFonts w:ascii="Ebrima" w:hAnsi="Ebrima"/>
          <w:b/>
          <w:sz w:val="16"/>
          <w:szCs w:val="16"/>
        </w:rPr>
        <w:t xml:space="preserve">, DVD                             </w:t>
      </w:r>
      <w:proofErr w:type="gramEnd"/>
      <w:r>
        <w:rPr>
          <w:rFonts w:ascii="Ebrima" w:hAnsi="Ebrima"/>
          <w:b/>
          <w:sz w:val="16"/>
          <w:szCs w:val="16"/>
        </w:rPr>
        <w:t xml:space="preserve"> </w:t>
      </w:r>
      <w:r w:rsidRPr="00FE116B">
        <w:rPr>
          <w:rFonts w:ascii="Ebrima" w:hAnsi="Ebrima"/>
          <w:b/>
          <w:sz w:val="16"/>
          <w:szCs w:val="16"/>
        </w:rPr>
        <w:t xml:space="preserve">Market Handled: Uttar Pradesh, Uttarakhnd </w:t>
      </w:r>
    </w:p>
    <w:p w:rsidR="00FE116B" w:rsidRPr="00FE116B" w:rsidRDefault="0034561A" w:rsidP="00FE116B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34561A">
        <w:rPr>
          <w:rFonts w:ascii="Ebrima" w:hAnsi="Ebrima"/>
          <w:b/>
          <w:noProof/>
          <w:sz w:val="16"/>
          <w:szCs w:val="16"/>
        </w:rPr>
        <w:lastRenderedPageBreak/>
        <w:pict>
          <v:shape id="_x0000_s1039" type="#_x0000_t202" style="position:absolute;left:0;text-align:left;margin-left:417.55pt;margin-top:26.25pt;width:191.4pt;height:732pt;z-index:251667456;mso-position-horizontal-relative:page;mso-position-vertical-relative:page" o:allowincell="f" fillcolor="#009dd9 [3205]" strokecolor="#f2f2f2 [3041]" strokeweight="3pt">
            <v:shadow on="t" type="perspective" color="#004d6c [1605]" opacity=".5" offset="1pt" offset2="-1pt"/>
            <v:textbox style="mso-next-textbox:#_x0000_s1039" inset="18pt,18pt,18pt,18pt">
              <w:txbxContent>
                <w:p w:rsidR="0029396D" w:rsidRPr="00714828" w:rsidRDefault="005C1A9A" w:rsidP="00714828">
                  <w:pPr>
                    <w:pBdr>
                      <w:top w:val="thinThickSmallGap" w:sz="36" w:space="12" w:color="004D6C" w:themeColor="accent2" w:themeShade="7F"/>
                      <w:bottom w:val="thickThinSmallGap" w:sz="36" w:space="10" w:color="004D6C" w:themeColor="accent2" w:themeShade="7F"/>
                    </w:pBdr>
                    <w:spacing w:after="160"/>
                    <w:rPr>
                      <w:rFonts w:ascii="Ebrima" w:eastAsiaTheme="majorEastAsia" w:hAnsi="Ebrima" w:cstheme="majorBidi"/>
                      <w:b/>
                      <w:iCs/>
                      <w:sz w:val="20"/>
                      <w:szCs w:val="20"/>
                    </w:rPr>
                  </w:pPr>
                  <w:r>
                    <w:rPr>
                      <w:rFonts w:ascii="Ebrima" w:eastAsiaTheme="majorEastAsia" w:hAnsi="Ebrima" w:cstheme="majorBidi"/>
                      <w:b/>
                      <w:iCs/>
                      <w:sz w:val="20"/>
                      <w:szCs w:val="20"/>
                    </w:rPr>
                    <w:t>Education</w:t>
                  </w:r>
                </w:p>
                <w:p w:rsidR="005C1A9A" w:rsidRPr="005C1A9A" w:rsidRDefault="005C1A9A" w:rsidP="005C1A9A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</w:pPr>
                  <w:r w:rsidRPr="005C1A9A">
                    <w:t xml:space="preserve">Masters in Business Administration </w:t>
                  </w:r>
                  <w:r>
                    <w:t xml:space="preserve">- </w:t>
                  </w:r>
                  <w:r w:rsidRPr="005C1A9A">
                    <w:t>Kanpur University, India (2006)</w:t>
                  </w:r>
                </w:p>
                <w:p w:rsidR="005C1A9A" w:rsidRPr="005C1A9A" w:rsidRDefault="005C1A9A" w:rsidP="005C1A9A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</w:pPr>
                  <w:r w:rsidRPr="005C1A9A">
                    <w:t>Masters in Commerce</w:t>
                  </w:r>
                  <w:r>
                    <w:t xml:space="preserve"> - </w:t>
                  </w:r>
                  <w:r w:rsidRPr="005C1A9A">
                    <w:t>Kanpur University, India (2005)</w:t>
                  </w:r>
                </w:p>
                <w:p w:rsidR="0029396D" w:rsidRDefault="005C1A9A" w:rsidP="005C1A9A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</w:pPr>
                  <w:r w:rsidRPr="005C1A9A">
                    <w:t xml:space="preserve">Bachelor in Commerce </w:t>
                  </w:r>
                  <w:r>
                    <w:t xml:space="preserve">- </w:t>
                  </w:r>
                  <w:r w:rsidRPr="005C1A9A">
                    <w:t>Kanpur University, India (2002)</w:t>
                  </w:r>
                </w:p>
                <w:p w:rsidR="005C1A9A" w:rsidRDefault="005C1A9A" w:rsidP="005C1A9A">
                  <w:pPr>
                    <w:pStyle w:val="NoSpacing"/>
                    <w:ind w:left="270" w:right="-285"/>
                  </w:pPr>
                </w:p>
                <w:p w:rsidR="0029396D" w:rsidRDefault="005C1A9A" w:rsidP="003C3C11">
                  <w:pPr>
                    <w:pBdr>
                      <w:top w:val="thinThickSmallGap" w:sz="36" w:space="12" w:color="004D6C" w:themeColor="accent2" w:themeShade="7F"/>
                      <w:bottom w:val="thickThinSmallGap" w:sz="36" w:space="10" w:color="004D6C" w:themeColor="accent2" w:themeShade="7F"/>
                    </w:pBdr>
                    <w:spacing w:after="160"/>
                    <w:rPr>
                      <w:rFonts w:ascii="Ebrima" w:eastAsiaTheme="majorEastAsia" w:hAnsi="Ebrima" w:cstheme="majorBidi"/>
                      <w:b/>
                      <w:iCs/>
                      <w:sz w:val="20"/>
                      <w:szCs w:val="20"/>
                    </w:rPr>
                  </w:pPr>
                  <w:r>
                    <w:rPr>
                      <w:rFonts w:ascii="Ebrima" w:eastAsiaTheme="majorEastAsia" w:hAnsi="Ebrima" w:cstheme="majorBidi"/>
                      <w:b/>
                      <w:iCs/>
                      <w:sz w:val="20"/>
                      <w:szCs w:val="20"/>
                    </w:rPr>
                    <w:t>Technical Skills</w:t>
                  </w:r>
                </w:p>
                <w:p w:rsidR="005C1A9A" w:rsidRPr="005C1A9A" w:rsidRDefault="005C1A9A" w:rsidP="005C1A9A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</w:pPr>
                  <w:r w:rsidRPr="005C1A9A">
                    <w:t>MS – Office</w:t>
                  </w:r>
                </w:p>
                <w:p w:rsidR="005C1A9A" w:rsidRPr="005C1A9A" w:rsidRDefault="005C1A9A" w:rsidP="005C1A9A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</w:pPr>
                  <w:r w:rsidRPr="005C1A9A">
                    <w:t xml:space="preserve"> Advance Excel, pivot table and macros</w:t>
                  </w:r>
                </w:p>
                <w:p w:rsidR="005C1A9A" w:rsidRDefault="005C1A9A" w:rsidP="005C1A9A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</w:pPr>
                  <w:r w:rsidRPr="005C1A9A">
                    <w:t xml:space="preserve"> Tally </w:t>
                  </w:r>
                </w:p>
                <w:p w:rsidR="005C1A9A" w:rsidRDefault="005C1A9A" w:rsidP="005C1A9A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</w:pPr>
                  <w:r>
                    <w:t>Google Analytics</w:t>
                  </w:r>
                </w:p>
                <w:p w:rsidR="005C1A9A" w:rsidRDefault="005C1A9A" w:rsidP="005C1A9A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</w:pPr>
                  <w:proofErr w:type="spellStart"/>
                  <w:r>
                    <w:t>Canva</w:t>
                  </w:r>
                  <w:proofErr w:type="spellEnd"/>
                </w:p>
                <w:p w:rsidR="005C1A9A" w:rsidRPr="005C1A9A" w:rsidRDefault="005C1A9A" w:rsidP="005C1A9A">
                  <w:pPr>
                    <w:pStyle w:val="NoSpacing"/>
                    <w:ind w:left="270" w:right="-285"/>
                  </w:pPr>
                </w:p>
                <w:p w:rsidR="0029396D" w:rsidRDefault="0015296A" w:rsidP="003C3C11">
                  <w:pPr>
                    <w:pBdr>
                      <w:top w:val="thinThickSmallGap" w:sz="36" w:space="12" w:color="004D6C" w:themeColor="accent2" w:themeShade="7F"/>
                      <w:bottom w:val="thickThinSmallGap" w:sz="36" w:space="10" w:color="004D6C" w:themeColor="accent2" w:themeShade="7F"/>
                    </w:pBdr>
                    <w:spacing w:after="160"/>
                    <w:rPr>
                      <w:rFonts w:ascii="Ebrima" w:eastAsiaTheme="majorEastAsia" w:hAnsi="Ebrima" w:cstheme="majorBidi"/>
                      <w:b/>
                      <w:iCs/>
                      <w:sz w:val="20"/>
                      <w:szCs w:val="20"/>
                    </w:rPr>
                  </w:pPr>
                  <w:r>
                    <w:rPr>
                      <w:rFonts w:ascii="Ebrima" w:eastAsiaTheme="majorEastAsia" w:hAnsi="Ebrima" w:cstheme="majorBidi"/>
                      <w:b/>
                      <w:iCs/>
                      <w:sz w:val="20"/>
                      <w:szCs w:val="20"/>
                    </w:rPr>
                    <w:t>Projects Handled</w:t>
                  </w:r>
                </w:p>
                <w:p w:rsidR="0015296A" w:rsidRPr="0015296A" w:rsidRDefault="0015296A" w:rsidP="0015296A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</w:pPr>
                  <w:r>
                    <w:t>C</w:t>
                  </w:r>
                  <w:r w:rsidRPr="0015296A">
                    <w:t xml:space="preserve">auses and analysis of NPAs in Uttar Pradesh Financial Corporation </w:t>
                  </w:r>
                </w:p>
                <w:p w:rsidR="0015296A" w:rsidRPr="0015296A" w:rsidRDefault="0015296A" w:rsidP="0015296A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</w:pPr>
                  <w:r w:rsidRPr="0015296A">
                    <w:t>Analyzed per capita Tea consumption in Northern &amp; Central India</w:t>
                  </w:r>
                </w:p>
                <w:p w:rsidR="0015296A" w:rsidRDefault="0015296A" w:rsidP="0015296A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</w:pPr>
                  <w:r w:rsidRPr="0015296A">
                    <w:t xml:space="preserve"> Finding Markets for Acrylic Solid Surface</w:t>
                  </w:r>
                </w:p>
                <w:p w:rsidR="00241D4A" w:rsidRDefault="00241D4A" w:rsidP="00241D4A">
                  <w:pPr>
                    <w:pStyle w:val="NoSpacing"/>
                    <w:ind w:right="-285"/>
                  </w:pPr>
                </w:p>
                <w:p w:rsidR="00241D4A" w:rsidRDefault="00241D4A" w:rsidP="00241D4A">
                  <w:pPr>
                    <w:pBdr>
                      <w:top w:val="thinThickSmallGap" w:sz="36" w:space="12" w:color="004D6C" w:themeColor="accent2" w:themeShade="7F"/>
                      <w:bottom w:val="thickThinSmallGap" w:sz="36" w:space="10" w:color="004D6C" w:themeColor="accent2" w:themeShade="7F"/>
                    </w:pBdr>
                    <w:spacing w:after="160"/>
                    <w:rPr>
                      <w:rFonts w:ascii="Ebrima" w:eastAsiaTheme="majorEastAsia" w:hAnsi="Ebrima" w:cstheme="majorBidi"/>
                      <w:b/>
                      <w:iCs/>
                      <w:sz w:val="20"/>
                      <w:szCs w:val="20"/>
                    </w:rPr>
                  </w:pPr>
                  <w:r>
                    <w:rPr>
                      <w:rFonts w:ascii="Ebrima" w:eastAsiaTheme="majorEastAsia" w:hAnsi="Ebrima" w:cstheme="majorBidi"/>
                      <w:b/>
                      <w:iCs/>
                      <w:sz w:val="20"/>
                      <w:szCs w:val="20"/>
                    </w:rPr>
                    <w:t>CSR and Other Volunteer Cause</w:t>
                  </w:r>
                </w:p>
                <w:p w:rsidR="00241D4A" w:rsidRPr="003D212E" w:rsidRDefault="00241D4A" w:rsidP="003D212E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</w:pPr>
                  <w:r w:rsidRPr="003D212E">
                    <w:t>Member of CSJM University Alumni Forum</w:t>
                  </w:r>
                </w:p>
                <w:p w:rsidR="00241D4A" w:rsidRDefault="00241D4A" w:rsidP="003D212E">
                  <w:pPr>
                    <w:pStyle w:val="NoSpacing"/>
                    <w:numPr>
                      <w:ilvl w:val="0"/>
                      <w:numId w:val="5"/>
                    </w:numPr>
                    <w:ind w:left="270" w:right="-285" w:hanging="270"/>
                  </w:pPr>
                  <w:r w:rsidRPr="003D212E">
                    <w:t>Conducts Workshops and  Provide Training sessions in various</w:t>
                  </w:r>
                  <w:r w:rsidR="003D212E">
                    <w:t xml:space="preserve"> </w:t>
                  </w:r>
                  <w:r w:rsidRPr="003D212E">
                    <w:t xml:space="preserve"> Management Institutions</w:t>
                  </w:r>
                </w:p>
                <w:p w:rsidR="00291D90" w:rsidRPr="003D212E" w:rsidRDefault="00291D90" w:rsidP="00291D90">
                  <w:pPr>
                    <w:pStyle w:val="NoSpacing"/>
                    <w:ind w:left="270" w:right="-285"/>
                  </w:pPr>
                </w:p>
                <w:p w:rsidR="00241D4A" w:rsidRDefault="00241D4A" w:rsidP="00241D4A">
                  <w:pPr>
                    <w:pStyle w:val="NoSpacing"/>
                    <w:ind w:right="-285"/>
                    <w:rPr>
                      <w:rFonts w:ascii="Calibri" w:hAnsi="Calibri" w:cs="Calibri"/>
                    </w:rPr>
                  </w:pPr>
                </w:p>
                <w:p w:rsidR="00241D4A" w:rsidRPr="0015296A" w:rsidRDefault="00241D4A" w:rsidP="00241D4A">
                  <w:pPr>
                    <w:pStyle w:val="NoSpacing"/>
                    <w:ind w:right="-285"/>
                  </w:pPr>
                </w:p>
              </w:txbxContent>
            </v:textbox>
            <w10:wrap anchorx="page" anchory="page"/>
          </v:shape>
        </w:pict>
      </w:r>
      <w:r w:rsidR="00FE116B" w:rsidRPr="00FE116B">
        <w:rPr>
          <w:rFonts w:ascii="Ebrima" w:hAnsi="Ebrima" w:cs="Calibri"/>
          <w:sz w:val="16"/>
          <w:szCs w:val="16"/>
        </w:rPr>
        <w:t>Involved in analysis, organization and generation of agency data to effect efficient management of relationships and opportunities</w:t>
      </w:r>
    </w:p>
    <w:p w:rsidR="00FE116B" w:rsidRPr="00FE116B" w:rsidRDefault="00FE116B" w:rsidP="00FE116B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FE116B">
        <w:rPr>
          <w:rFonts w:ascii="Ebrima" w:hAnsi="Ebrima" w:cs="Calibri"/>
          <w:sz w:val="16"/>
          <w:szCs w:val="16"/>
        </w:rPr>
        <w:t>Prepares weekly, monthly, quarterly, and annual reports, including complete analysis of production results and opportunities</w:t>
      </w:r>
    </w:p>
    <w:p w:rsidR="00FE116B" w:rsidRPr="00FE116B" w:rsidRDefault="00FE116B" w:rsidP="00FE116B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FE116B">
        <w:rPr>
          <w:rFonts w:ascii="Ebrima" w:hAnsi="Ebrima" w:cs="Calibri"/>
          <w:sz w:val="16"/>
          <w:szCs w:val="16"/>
        </w:rPr>
        <w:t>Trains sales and promotions employees, when necessary, on new branding strategies</w:t>
      </w:r>
    </w:p>
    <w:p w:rsidR="00FE116B" w:rsidRPr="00FE116B" w:rsidRDefault="00FE116B" w:rsidP="00FE116B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FE116B">
        <w:rPr>
          <w:rFonts w:ascii="Ebrima" w:hAnsi="Ebrima" w:cs="Calibri"/>
          <w:sz w:val="16"/>
          <w:szCs w:val="16"/>
        </w:rPr>
        <w:t>Handled Brand Management functions for various Electronic Products including LCD, Speakers and DVDs.</w:t>
      </w:r>
    </w:p>
    <w:p w:rsidR="00FE116B" w:rsidRPr="00FE116B" w:rsidRDefault="00FE116B" w:rsidP="00FE116B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FE116B">
        <w:rPr>
          <w:rFonts w:ascii="Ebrima" w:hAnsi="Ebrima" w:cs="Calibri"/>
          <w:sz w:val="16"/>
          <w:szCs w:val="16"/>
        </w:rPr>
        <w:t>Re-launched Distribution for Territory for distribution business/Led Modern Trade National Accounts and distribution business</w:t>
      </w:r>
    </w:p>
    <w:p w:rsidR="00FE116B" w:rsidRPr="00FE116B" w:rsidRDefault="00FE116B" w:rsidP="00FE116B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FE116B">
        <w:rPr>
          <w:rFonts w:ascii="Ebrima" w:hAnsi="Ebrima" w:cs="Calibri"/>
          <w:sz w:val="16"/>
          <w:szCs w:val="16"/>
        </w:rPr>
        <w:t>Launched New Market for LCD TV in sub urban areas in Uttar Pradesh &amp;Uttarakhnd.</w:t>
      </w:r>
    </w:p>
    <w:p w:rsidR="00FE116B" w:rsidRPr="00FE116B" w:rsidRDefault="00FE116B" w:rsidP="00FE116B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FE116B">
        <w:rPr>
          <w:rFonts w:ascii="Ebrima" w:hAnsi="Ebrima" w:cs="Calibri"/>
          <w:sz w:val="16"/>
          <w:szCs w:val="16"/>
        </w:rPr>
        <w:t>Managed Branding and Activation.</w:t>
      </w:r>
    </w:p>
    <w:p w:rsidR="00FE116B" w:rsidRPr="00FE116B" w:rsidRDefault="00FE116B" w:rsidP="00FE116B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FE116B">
        <w:rPr>
          <w:rFonts w:ascii="Ebrima" w:hAnsi="Ebrima" w:cs="Calibri"/>
          <w:sz w:val="16"/>
          <w:szCs w:val="16"/>
        </w:rPr>
        <w:t>Focus was given on MIS that was reporting improved productivity of manpower against current levels.</w:t>
      </w:r>
    </w:p>
    <w:p w:rsidR="00FE116B" w:rsidRPr="00FE116B" w:rsidRDefault="00FE116B" w:rsidP="00FE116B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FE116B">
        <w:rPr>
          <w:rFonts w:ascii="Ebrima" w:hAnsi="Ebrima" w:cs="Calibri"/>
          <w:sz w:val="16"/>
          <w:szCs w:val="16"/>
        </w:rPr>
        <w:t>Reduced manpower to half and business grew more than double to units.</w:t>
      </w:r>
    </w:p>
    <w:p w:rsidR="00FE116B" w:rsidRPr="00FE116B" w:rsidRDefault="00FE116B" w:rsidP="00FE116B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FE116B">
        <w:rPr>
          <w:rFonts w:ascii="Ebrima" w:hAnsi="Ebrima" w:cs="Calibri"/>
          <w:sz w:val="16"/>
          <w:szCs w:val="16"/>
        </w:rPr>
        <w:t>Competition Mapping: Tracking key Competitors on critical aspects like updated trends, product offerings, through VMs.</w:t>
      </w:r>
    </w:p>
    <w:p w:rsidR="00FE116B" w:rsidRPr="00FE116B" w:rsidRDefault="00FE116B" w:rsidP="00FE116B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FE116B">
        <w:rPr>
          <w:rFonts w:ascii="Ebrima" w:hAnsi="Ebrima" w:cs="Calibri"/>
          <w:sz w:val="16"/>
          <w:szCs w:val="16"/>
        </w:rPr>
        <w:t>Local Activation planning for festive seasons.</w:t>
      </w:r>
    </w:p>
    <w:p w:rsidR="00FE116B" w:rsidRPr="00FE116B" w:rsidRDefault="00FE116B" w:rsidP="00FE116B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FE116B">
        <w:rPr>
          <w:rFonts w:ascii="Ebrima" w:hAnsi="Ebrima" w:cs="Calibri"/>
          <w:sz w:val="16"/>
          <w:szCs w:val="16"/>
        </w:rPr>
        <w:t>Implemented marketing strategies which resulted in 12% growth of customer base.</w:t>
      </w:r>
    </w:p>
    <w:p w:rsidR="00FE116B" w:rsidRDefault="00FE116B" w:rsidP="00FE116B">
      <w:pPr>
        <w:pStyle w:val="NoSpacing"/>
        <w:ind w:left="-900" w:right="2790"/>
        <w:rPr>
          <w:rFonts w:ascii="Ebrima" w:hAnsi="Ebrima"/>
          <w:b/>
          <w:sz w:val="16"/>
          <w:szCs w:val="16"/>
        </w:rPr>
      </w:pPr>
    </w:p>
    <w:p w:rsidR="00413182" w:rsidRPr="002A7A0D" w:rsidRDefault="00413182" w:rsidP="0015296A">
      <w:pPr>
        <w:pStyle w:val="NoSpacing"/>
        <w:ind w:left="-900" w:right="2790"/>
        <w:rPr>
          <w:rFonts w:ascii="Ebrima" w:hAnsi="Ebrima"/>
          <w:b/>
          <w:sz w:val="16"/>
          <w:szCs w:val="16"/>
        </w:rPr>
      </w:pPr>
      <w:r w:rsidRPr="002A7A0D">
        <w:rPr>
          <w:rFonts w:ascii="Ebrima" w:hAnsi="Ebrima"/>
          <w:b/>
          <w:sz w:val="16"/>
          <w:szCs w:val="16"/>
        </w:rPr>
        <w:t xml:space="preserve">Mohani Tea Leaves (P) </w:t>
      </w:r>
      <w:r w:rsidR="002A7A0D" w:rsidRPr="002A7A0D">
        <w:rPr>
          <w:rFonts w:ascii="Ebrima" w:hAnsi="Ebrima"/>
          <w:b/>
          <w:sz w:val="16"/>
          <w:szCs w:val="16"/>
        </w:rPr>
        <w:t>Ltd, Kanpur</w:t>
      </w:r>
      <w:r w:rsidR="002A7A0D">
        <w:rPr>
          <w:rFonts w:ascii="Ebrima" w:hAnsi="Ebrima"/>
          <w:b/>
          <w:sz w:val="16"/>
          <w:szCs w:val="16"/>
        </w:rPr>
        <w:t xml:space="preserve">                                                                                 </w:t>
      </w:r>
      <w:r w:rsidRPr="002A7A0D">
        <w:rPr>
          <w:rFonts w:ascii="Ebrima" w:hAnsi="Ebrima"/>
          <w:b/>
          <w:sz w:val="16"/>
          <w:szCs w:val="16"/>
        </w:rPr>
        <w:t>May 0</w:t>
      </w:r>
      <w:r w:rsidR="00207899">
        <w:rPr>
          <w:rFonts w:ascii="Ebrima" w:hAnsi="Ebrima"/>
          <w:b/>
          <w:sz w:val="16"/>
          <w:szCs w:val="16"/>
        </w:rPr>
        <w:t>8</w:t>
      </w:r>
      <w:r w:rsidRPr="002A7A0D">
        <w:rPr>
          <w:rFonts w:ascii="Ebrima" w:hAnsi="Ebrima"/>
          <w:b/>
          <w:sz w:val="16"/>
          <w:szCs w:val="16"/>
        </w:rPr>
        <w:t xml:space="preserve"> – </w:t>
      </w:r>
      <w:r w:rsidR="00207899">
        <w:rPr>
          <w:rFonts w:ascii="Ebrima" w:hAnsi="Ebrima"/>
          <w:b/>
          <w:sz w:val="16"/>
          <w:szCs w:val="16"/>
        </w:rPr>
        <w:t>Feb</w:t>
      </w:r>
      <w:r w:rsidRPr="002A7A0D">
        <w:rPr>
          <w:rFonts w:ascii="Ebrima" w:hAnsi="Ebrima"/>
          <w:b/>
          <w:sz w:val="16"/>
          <w:szCs w:val="16"/>
        </w:rPr>
        <w:t xml:space="preserve"> 11</w:t>
      </w:r>
    </w:p>
    <w:p w:rsidR="00413182" w:rsidRPr="002A7A0D" w:rsidRDefault="00413182" w:rsidP="0015296A">
      <w:pPr>
        <w:pStyle w:val="NoSpacing"/>
        <w:ind w:left="-900" w:right="2790"/>
        <w:rPr>
          <w:rFonts w:ascii="Ebrima" w:hAnsi="Ebrima"/>
          <w:b/>
          <w:sz w:val="16"/>
          <w:szCs w:val="16"/>
        </w:rPr>
      </w:pPr>
      <w:r w:rsidRPr="002A7A0D">
        <w:rPr>
          <w:rFonts w:ascii="Ebrima" w:hAnsi="Ebrima"/>
          <w:b/>
          <w:sz w:val="16"/>
          <w:szCs w:val="16"/>
        </w:rPr>
        <w:t xml:space="preserve">Asst. Marketing Manager (Tea) </w:t>
      </w:r>
      <w:r w:rsidR="002A7A0D">
        <w:rPr>
          <w:rFonts w:ascii="Ebrima" w:hAnsi="Ebrima"/>
          <w:b/>
          <w:sz w:val="16"/>
          <w:szCs w:val="16"/>
        </w:rPr>
        <w:t xml:space="preserve">                             Market Handled: Northern India, Russia, Sri Lanka</w:t>
      </w:r>
    </w:p>
    <w:p w:rsidR="00413182" w:rsidRPr="002A7A0D" w:rsidRDefault="00413182" w:rsidP="002A7A0D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 xml:space="preserve">Increased profit margins by 50% through maximizing new product introductions. </w:t>
      </w:r>
    </w:p>
    <w:p w:rsidR="00413182" w:rsidRPr="002A7A0D" w:rsidRDefault="00413182" w:rsidP="002A7A0D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Led market launch of 2 new Brands (Mohani Red for M.P. &amp; Eastern U.P.; Mohani Royal for Jammu &amp; Kashmir) resulting entry and competitive edge in the r</w:t>
      </w:r>
      <w:r w:rsidRPr="002A7A0D">
        <w:rPr>
          <w:rFonts w:ascii="Ebrima" w:hAnsi="Ebrima" w:cs="Calibri"/>
          <w:sz w:val="16"/>
          <w:szCs w:val="16"/>
        </w:rPr>
        <w:t xml:space="preserve">espective markets. </w:t>
      </w:r>
    </w:p>
    <w:p w:rsidR="00413182" w:rsidRPr="002A7A0D" w:rsidRDefault="00413182" w:rsidP="002A7A0D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 xml:space="preserve">Increased Premium segment Tea sales by 225 % from the year 2008-09  to 2010-11 by developing new packaging, collateral, and sales materials and optimizing target audience reach. </w:t>
      </w:r>
    </w:p>
    <w:p w:rsidR="00413182" w:rsidRPr="002A7A0D" w:rsidRDefault="00413182" w:rsidP="002A7A0D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 xml:space="preserve">Assisted in the development of products and services </w:t>
      </w:r>
      <w:r w:rsidRPr="002A7A0D">
        <w:rPr>
          <w:rFonts w:ascii="Ebrima" w:hAnsi="Ebrima" w:cs="Calibri"/>
          <w:sz w:val="16"/>
          <w:szCs w:val="16"/>
        </w:rPr>
        <w:t xml:space="preserve">previously unrepresented in the Tea industry to increase shares in new markets by 5%. </w:t>
      </w:r>
    </w:p>
    <w:p w:rsidR="00413182" w:rsidRPr="002A7A0D" w:rsidRDefault="00413182" w:rsidP="002A7A0D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 xml:space="preserve">Worked within budget parameters to develop and implement marketing strategies by analyzing key data and consumer demographics, increasing revenue by 50% over a year. </w:t>
      </w:r>
    </w:p>
    <w:p w:rsidR="00413182" w:rsidRPr="002A7A0D" w:rsidRDefault="00413182" w:rsidP="002A7A0D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Drive the launch of the new premium Tea Brand – Mohani Premium and rebrand the regular brand as Mohani Good Time</w:t>
      </w:r>
    </w:p>
    <w:p w:rsidR="00413182" w:rsidRDefault="00413182" w:rsidP="002A7A0D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2A7A0D">
        <w:rPr>
          <w:rFonts w:ascii="Ebrima" w:hAnsi="Ebrima" w:cs="Calibri"/>
          <w:sz w:val="16"/>
          <w:szCs w:val="16"/>
        </w:rPr>
        <w:t xml:space="preserve">Worked on E Commerce team in delivering further increase in 30 % Revenue for Premium Brands </w:t>
      </w:r>
      <w:r w:rsidR="002A7A0D">
        <w:rPr>
          <w:rFonts w:ascii="Ebrima" w:hAnsi="Ebrima" w:cs="Calibri"/>
          <w:sz w:val="16"/>
          <w:szCs w:val="16"/>
        </w:rPr>
        <w:t>(</w:t>
      </w:r>
      <w:r w:rsidRPr="002A7A0D">
        <w:rPr>
          <w:rFonts w:ascii="Ebrima" w:hAnsi="Ebrima" w:cs="Calibri"/>
          <w:sz w:val="16"/>
          <w:szCs w:val="16"/>
        </w:rPr>
        <w:t>Mohani GOLD, Mohani Royal and Mohani Premium)</w:t>
      </w:r>
    </w:p>
    <w:p w:rsidR="002A7A0D" w:rsidRPr="002A7A0D" w:rsidRDefault="002A7A0D" w:rsidP="002A7A0D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>
        <w:rPr>
          <w:rFonts w:ascii="Ebrima" w:hAnsi="Ebrima" w:cs="Calibri"/>
          <w:sz w:val="16"/>
          <w:szCs w:val="16"/>
        </w:rPr>
        <w:t>Assigned New Territory in Russia and Sri Lanka.</w:t>
      </w:r>
    </w:p>
    <w:p w:rsidR="00413182" w:rsidRPr="0015296A" w:rsidRDefault="00413182" w:rsidP="0015296A">
      <w:pPr>
        <w:pStyle w:val="NoSpacing"/>
        <w:ind w:left="-900" w:right="2790"/>
        <w:rPr>
          <w:rFonts w:ascii="Ebrima" w:hAnsi="Ebrima"/>
          <w:sz w:val="16"/>
          <w:szCs w:val="16"/>
        </w:rPr>
      </w:pPr>
    </w:p>
    <w:p w:rsidR="00413182" w:rsidRPr="002A7A0D" w:rsidRDefault="002A7A0D" w:rsidP="0015296A">
      <w:pPr>
        <w:pStyle w:val="NoSpacing"/>
        <w:ind w:left="-900" w:right="2790"/>
        <w:rPr>
          <w:rFonts w:ascii="Ebrima" w:hAnsi="Ebrima"/>
          <w:b/>
          <w:sz w:val="16"/>
          <w:szCs w:val="16"/>
        </w:rPr>
      </w:pPr>
      <w:r>
        <w:rPr>
          <w:rFonts w:ascii="Ebrima" w:hAnsi="Ebrima"/>
          <w:b/>
          <w:sz w:val="16"/>
          <w:szCs w:val="16"/>
        </w:rPr>
        <w:t xml:space="preserve">Merchandiser - Superhouse Limited, </w:t>
      </w:r>
      <w:proofErr w:type="spellStart"/>
      <w:r>
        <w:rPr>
          <w:rFonts w:ascii="Ebrima" w:hAnsi="Ebrima"/>
          <w:b/>
          <w:sz w:val="16"/>
          <w:szCs w:val="16"/>
        </w:rPr>
        <w:t>Unnao</w:t>
      </w:r>
      <w:proofErr w:type="spellEnd"/>
      <w:r>
        <w:rPr>
          <w:rFonts w:ascii="Ebrima" w:hAnsi="Ebrima"/>
          <w:b/>
          <w:sz w:val="16"/>
          <w:szCs w:val="16"/>
        </w:rPr>
        <w:t xml:space="preserve">                                                                     </w:t>
      </w:r>
      <w:r w:rsidR="00413182" w:rsidRPr="002A7A0D">
        <w:rPr>
          <w:rFonts w:ascii="Ebrima" w:hAnsi="Ebrima"/>
          <w:b/>
          <w:sz w:val="16"/>
          <w:szCs w:val="16"/>
        </w:rPr>
        <w:t>Jun 06 – Apr 0</w:t>
      </w:r>
      <w:r w:rsidR="00207899">
        <w:rPr>
          <w:rFonts w:ascii="Ebrima" w:hAnsi="Ebrima"/>
          <w:b/>
          <w:sz w:val="16"/>
          <w:szCs w:val="16"/>
        </w:rPr>
        <w:t>8</w:t>
      </w:r>
    </w:p>
    <w:p w:rsidR="00413182" w:rsidRPr="002A7A0D" w:rsidRDefault="002A7A0D" w:rsidP="0015296A">
      <w:pPr>
        <w:pStyle w:val="NoSpacing"/>
        <w:ind w:left="-900" w:right="2790"/>
        <w:rPr>
          <w:rFonts w:ascii="Ebrima" w:hAnsi="Ebrima"/>
          <w:b/>
          <w:sz w:val="16"/>
          <w:szCs w:val="16"/>
        </w:rPr>
      </w:pPr>
      <w:r>
        <w:rPr>
          <w:rFonts w:ascii="Ebrima" w:hAnsi="Ebrima"/>
          <w:b/>
          <w:sz w:val="16"/>
          <w:szCs w:val="16"/>
        </w:rPr>
        <w:t xml:space="preserve">Products Handled: Fashion </w:t>
      </w:r>
      <w:r w:rsidR="002D33F3">
        <w:rPr>
          <w:rFonts w:ascii="Ebrima" w:hAnsi="Ebrima"/>
          <w:b/>
          <w:sz w:val="16"/>
          <w:szCs w:val="16"/>
        </w:rPr>
        <w:t>Shoes,</w:t>
      </w:r>
      <w:r>
        <w:rPr>
          <w:rFonts w:ascii="Ebrima" w:hAnsi="Ebrima"/>
          <w:b/>
          <w:sz w:val="16"/>
          <w:szCs w:val="16"/>
        </w:rPr>
        <w:t xml:space="preserve"> Riding Boots, Leather Textile</w:t>
      </w:r>
      <w:r w:rsidR="0001058A">
        <w:rPr>
          <w:rFonts w:ascii="Ebrima" w:hAnsi="Ebrima"/>
          <w:b/>
          <w:sz w:val="16"/>
          <w:szCs w:val="16"/>
        </w:rPr>
        <w:t xml:space="preserve">s          </w:t>
      </w:r>
      <w:r w:rsidR="002D33F3">
        <w:rPr>
          <w:rFonts w:ascii="Ebrima" w:hAnsi="Ebrima"/>
          <w:b/>
          <w:sz w:val="16"/>
          <w:szCs w:val="16"/>
        </w:rPr>
        <w:t xml:space="preserve">  </w:t>
      </w:r>
      <w:r w:rsidR="002D33F3" w:rsidRPr="002A7A0D">
        <w:rPr>
          <w:rFonts w:ascii="Ebrima" w:hAnsi="Ebrima"/>
          <w:b/>
          <w:sz w:val="16"/>
          <w:szCs w:val="16"/>
        </w:rPr>
        <w:t xml:space="preserve">Market </w:t>
      </w:r>
      <w:r w:rsidR="002D33F3">
        <w:rPr>
          <w:rFonts w:ascii="Ebrima" w:hAnsi="Ebrima"/>
          <w:b/>
          <w:sz w:val="16"/>
          <w:szCs w:val="16"/>
        </w:rPr>
        <w:t>Handled</w:t>
      </w:r>
      <w:r w:rsidR="00413182" w:rsidRPr="002A7A0D">
        <w:rPr>
          <w:rFonts w:ascii="Ebrima" w:hAnsi="Ebrima"/>
          <w:b/>
          <w:sz w:val="16"/>
          <w:szCs w:val="16"/>
        </w:rPr>
        <w:t xml:space="preserve">: </w:t>
      </w:r>
      <w:r w:rsidR="0001058A">
        <w:rPr>
          <w:rFonts w:ascii="Ebrima" w:hAnsi="Ebrima"/>
          <w:b/>
          <w:sz w:val="16"/>
          <w:szCs w:val="16"/>
        </w:rPr>
        <w:t>France, UK</w:t>
      </w:r>
      <w:r w:rsidR="00413182" w:rsidRPr="002A7A0D">
        <w:rPr>
          <w:rFonts w:ascii="Ebrima" w:hAnsi="Ebrima"/>
          <w:b/>
          <w:sz w:val="16"/>
          <w:szCs w:val="16"/>
        </w:rPr>
        <w:t xml:space="preserve"> </w:t>
      </w:r>
    </w:p>
    <w:p w:rsidR="00413182" w:rsidRPr="002A7A0D" w:rsidRDefault="00413182" w:rsidP="002A7A0D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Researched and applied understanding of cultural norms in other countries to create smooth, positive interactions.</w:t>
      </w:r>
    </w:p>
    <w:p w:rsidR="00413182" w:rsidRPr="002A7A0D" w:rsidRDefault="00413182" w:rsidP="002A7A0D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Placed sales calls and developed strong bus</w:t>
      </w:r>
      <w:r w:rsidRPr="002A7A0D">
        <w:rPr>
          <w:rFonts w:ascii="Ebrima" w:hAnsi="Ebrima" w:cs="Calibri"/>
          <w:sz w:val="16"/>
          <w:szCs w:val="16"/>
        </w:rPr>
        <w:t>iness relationships with potential clients.</w:t>
      </w:r>
    </w:p>
    <w:p w:rsidR="00413182" w:rsidRPr="002A7A0D" w:rsidRDefault="00413182" w:rsidP="002A7A0D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Cultivated professional relationships with high-value clients.</w:t>
      </w:r>
    </w:p>
    <w:p w:rsidR="00413182" w:rsidRPr="002A7A0D" w:rsidRDefault="00413182" w:rsidP="002A7A0D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Collaborated with team to establish competitive and profitable pricing strategies for international markets.</w:t>
      </w:r>
    </w:p>
    <w:p w:rsidR="00413182" w:rsidRPr="002A7A0D" w:rsidRDefault="00413182" w:rsidP="002A7A0D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Prepare Sales Order/ Performa invo</w:t>
      </w:r>
      <w:r w:rsidRPr="002A7A0D">
        <w:rPr>
          <w:rFonts w:ascii="Ebrima" w:hAnsi="Ebrima" w:cs="Calibri"/>
          <w:sz w:val="16"/>
          <w:szCs w:val="16"/>
        </w:rPr>
        <w:t>ice.</w:t>
      </w:r>
    </w:p>
    <w:p w:rsidR="00413182" w:rsidRPr="002A7A0D" w:rsidRDefault="00413182" w:rsidP="002A7A0D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Send Quotations.</w:t>
      </w:r>
    </w:p>
    <w:p w:rsidR="00413182" w:rsidRPr="002A7A0D" w:rsidRDefault="00413182" w:rsidP="002A7A0D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Conceptualized and launched Riding Boots in France, with emphasis on customer preferences and international trends.</w:t>
      </w:r>
    </w:p>
    <w:p w:rsidR="00F54844" w:rsidRPr="002A7A0D" w:rsidRDefault="00413182" w:rsidP="002A7A0D">
      <w:pPr>
        <w:pStyle w:val="NoSpacing"/>
        <w:numPr>
          <w:ilvl w:val="0"/>
          <w:numId w:val="6"/>
        </w:numPr>
        <w:shd w:val="clear" w:color="auto" w:fill="D9D9D9" w:themeFill="background1" w:themeFillShade="D9"/>
        <w:ind w:left="-630" w:right="2790" w:hanging="270"/>
        <w:rPr>
          <w:rFonts w:ascii="Ebrima" w:hAnsi="Ebrima" w:cs="Calibri"/>
          <w:sz w:val="16"/>
          <w:szCs w:val="16"/>
        </w:rPr>
      </w:pPr>
      <w:r w:rsidRPr="0015296A">
        <w:rPr>
          <w:rFonts w:ascii="Ebrima" w:hAnsi="Ebrima" w:cs="Calibri"/>
          <w:sz w:val="16"/>
          <w:szCs w:val="16"/>
        </w:rPr>
        <w:t>Introduced Riding Boots at Spoga Fare in Germany to European Customer base.</w:t>
      </w:r>
    </w:p>
    <w:p w:rsidR="00F54844" w:rsidRPr="0015296A" w:rsidRDefault="00F54844" w:rsidP="0015296A">
      <w:pPr>
        <w:pStyle w:val="NoSpacing"/>
        <w:rPr>
          <w:rFonts w:ascii="Ebrima" w:hAnsi="Ebrima"/>
          <w:sz w:val="16"/>
          <w:szCs w:val="16"/>
        </w:rPr>
      </w:pPr>
      <w:r w:rsidRPr="0015296A">
        <w:rPr>
          <w:rFonts w:ascii="Ebrima" w:hAnsi="Ebrima"/>
          <w:sz w:val="16"/>
          <w:szCs w:val="16"/>
        </w:rPr>
        <w:t xml:space="preserve"> </w:t>
      </w:r>
    </w:p>
    <w:p w:rsidR="00F54844" w:rsidRPr="0015296A" w:rsidRDefault="00F54844" w:rsidP="0015296A">
      <w:pPr>
        <w:pStyle w:val="NoSpacing"/>
        <w:rPr>
          <w:rFonts w:ascii="Ebrima" w:hAnsi="Ebrima"/>
          <w:sz w:val="16"/>
          <w:szCs w:val="16"/>
        </w:rPr>
      </w:pPr>
    </w:p>
    <w:p w:rsidR="00F54844" w:rsidRPr="0015296A" w:rsidRDefault="00F54844" w:rsidP="0015296A">
      <w:pPr>
        <w:pStyle w:val="NoSpacing"/>
        <w:rPr>
          <w:rFonts w:ascii="Ebrima" w:hAnsi="Ebrima"/>
          <w:sz w:val="16"/>
          <w:szCs w:val="16"/>
        </w:rPr>
      </w:pPr>
      <w:r w:rsidRPr="0015296A">
        <w:rPr>
          <w:rFonts w:ascii="Ebrima" w:hAnsi="Ebrima"/>
          <w:sz w:val="16"/>
          <w:szCs w:val="16"/>
        </w:rPr>
        <w:t xml:space="preserve">     </w:t>
      </w:r>
    </w:p>
    <w:p w:rsidR="00F54844" w:rsidRPr="0015296A" w:rsidRDefault="00F54844" w:rsidP="0015296A">
      <w:pPr>
        <w:pStyle w:val="NoSpacing"/>
        <w:rPr>
          <w:rFonts w:ascii="Ebrima" w:hAnsi="Ebrima"/>
          <w:sz w:val="16"/>
          <w:szCs w:val="16"/>
        </w:rPr>
      </w:pPr>
    </w:p>
    <w:sectPr w:rsidR="00F54844" w:rsidRPr="0015296A" w:rsidSect="002A7A0D">
      <w:pgSz w:w="12240" w:h="15840"/>
      <w:pgMar w:top="5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000" w:usb3="00000000" w:csb0="00000093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5670F5"/>
    <w:multiLevelType w:val="hybridMultilevel"/>
    <w:tmpl w:val="4B928D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155722"/>
    <w:multiLevelType w:val="hybridMultilevel"/>
    <w:tmpl w:val="12A6E49A"/>
    <w:lvl w:ilvl="0" w:tplc="0409000D">
      <w:start w:val="1"/>
      <w:numFmt w:val="bullet"/>
      <w:lvlText w:val=""/>
      <w:lvlJc w:val="left"/>
      <w:pPr>
        <w:ind w:left="-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2">
    <w:nsid w:val="6045787A"/>
    <w:multiLevelType w:val="hybridMultilevel"/>
    <w:tmpl w:val="8B4A3E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E021E7"/>
    <w:multiLevelType w:val="hybridMultilevel"/>
    <w:tmpl w:val="883AB6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4400C77"/>
    <w:multiLevelType w:val="hybridMultilevel"/>
    <w:tmpl w:val="ADD415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C94EB6"/>
    <w:multiLevelType w:val="hybridMultilevel"/>
    <w:tmpl w:val="CA525C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54844"/>
    <w:rsid w:val="0001058A"/>
    <w:rsid w:val="00070E81"/>
    <w:rsid w:val="000D52AB"/>
    <w:rsid w:val="000E7DA7"/>
    <w:rsid w:val="00130FA3"/>
    <w:rsid w:val="0015296A"/>
    <w:rsid w:val="00152AA5"/>
    <w:rsid w:val="001F1A32"/>
    <w:rsid w:val="001F7418"/>
    <w:rsid w:val="00207899"/>
    <w:rsid w:val="00241D4A"/>
    <w:rsid w:val="00291D90"/>
    <w:rsid w:val="0029396D"/>
    <w:rsid w:val="00294DDB"/>
    <w:rsid w:val="002A7A0D"/>
    <w:rsid w:val="002D33F3"/>
    <w:rsid w:val="0034561A"/>
    <w:rsid w:val="003575B8"/>
    <w:rsid w:val="00377EBB"/>
    <w:rsid w:val="003843CB"/>
    <w:rsid w:val="003C3C11"/>
    <w:rsid w:val="003D212E"/>
    <w:rsid w:val="003F2B31"/>
    <w:rsid w:val="00413182"/>
    <w:rsid w:val="004268FF"/>
    <w:rsid w:val="00522882"/>
    <w:rsid w:val="005B34C9"/>
    <w:rsid w:val="005C1A9A"/>
    <w:rsid w:val="0065729F"/>
    <w:rsid w:val="006B46A1"/>
    <w:rsid w:val="006E46EE"/>
    <w:rsid w:val="0070370C"/>
    <w:rsid w:val="00714828"/>
    <w:rsid w:val="00773ADA"/>
    <w:rsid w:val="00774474"/>
    <w:rsid w:val="00820DF3"/>
    <w:rsid w:val="00847C02"/>
    <w:rsid w:val="0085429D"/>
    <w:rsid w:val="00875701"/>
    <w:rsid w:val="00880C27"/>
    <w:rsid w:val="009A6E6B"/>
    <w:rsid w:val="00B57347"/>
    <w:rsid w:val="00B60476"/>
    <w:rsid w:val="00B61332"/>
    <w:rsid w:val="00BB06E5"/>
    <w:rsid w:val="00C80811"/>
    <w:rsid w:val="00CD127A"/>
    <w:rsid w:val="00E7730A"/>
    <w:rsid w:val="00EB0390"/>
    <w:rsid w:val="00EE230A"/>
    <w:rsid w:val="00F54844"/>
    <w:rsid w:val="00FE11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 [814]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4D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48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84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548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4844"/>
    <w:rPr>
      <w:color w:val="E2D700" w:themeColor="hyperlink"/>
      <w:u w:val="single"/>
    </w:rPr>
  </w:style>
  <w:style w:type="paragraph" w:styleId="ListParagraph">
    <w:name w:val="List Paragraph"/>
    <w:basedOn w:val="Normal"/>
    <w:uiPriority w:val="34"/>
    <w:qFormat/>
    <w:rsid w:val="00F54844"/>
    <w:pPr>
      <w:spacing w:after="160" w:line="259" w:lineRule="auto"/>
      <w:ind w:left="720"/>
      <w:contextualSpacing/>
    </w:pPr>
    <w:rPr>
      <w:lang w:val="en-IN"/>
    </w:rPr>
  </w:style>
  <w:style w:type="paragraph" w:styleId="PlainText">
    <w:name w:val="Plain Text"/>
    <w:basedOn w:val="Normal"/>
    <w:link w:val="PlainTextChar"/>
    <w:semiHidden/>
    <w:rsid w:val="00F54844"/>
    <w:pPr>
      <w:spacing w:after="0" w:line="300" w:lineRule="auto"/>
      <w:ind w:left="720" w:hanging="360"/>
      <w:jc w:val="both"/>
    </w:pPr>
    <w:rPr>
      <w:rFonts w:ascii="Courier New" w:eastAsia="Times New Roman" w:hAnsi="Courier New" w:cs="Times New Roman"/>
      <w:sz w:val="20"/>
      <w:szCs w:val="24"/>
    </w:rPr>
  </w:style>
  <w:style w:type="character" w:customStyle="1" w:styleId="PlainTextChar">
    <w:name w:val="Plain Text Char"/>
    <w:basedOn w:val="DefaultParagraphFont"/>
    <w:link w:val="PlainText"/>
    <w:semiHidden/>
    <w:rsid w:val="00F54844"/>
    <w:rPr>
      <w:rFonts w:ascii="Courier New" w:eastAsia="Times New Roman" w:hAnsi="Courier New" w:cs="Times New Roman"/>
      <w:sz w:val="20"/>
      <w:szCs w:val="24"/>
    </w:rPr>
  </w:style>
  <w:style w:type="paragraph" w:styleId="NoSpacing">
    <w:name w:val="No Spacing"/>
    <w:uiPriority w:val="1"/>
    <w:qFormat/>
    <w:rsid w:val="00714828"/>
    <w:pPr>
      <w:spacing w:after="0" w:line="240" w:lineRule="auto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1A9A"/>
    <w:rPr>
      <w:color w:val="808080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3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4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5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6.xlsx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7.xlsx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8.xlsx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9.xlsx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0.xlsx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1.xlsx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plotArea>
      <c:layout>
        <c:manualLayout>
          <c:layoutTarget val="inner"/>
          <c:xMode val="edge"/>
          <c:yMode val="edge"/>
          <c:x val="3.9819950690014204E-3"/>
          <c:y val="0"/>
          <c:w val="0.99601800493099857"/>
          <c:h val="1"/>
        </c:manualLayout>
      </c:layout>
      <c:barChart>
        <c:barDir val="bar"/>
        <c:grouping val="stacke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bg2">
                <a:lumMod val="10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B2F-4D85-A82B-C0AA7C1B9E2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B2F-4D85-A82B-C0AA7C1B9E29}"/>
            </c:ext>
          </c:extLst>
        </c:ser>
        <c:gapWidth val="0"/>
        <c:overlap val="100"/>
        <c:axId val="50110464"/>
        <c:axId val="50130944"/>
      </c:barChart>
      <c:catAx>
        <c:axId val="50110464"/>
        <c:scaling>
          <c:orientation val="minMax"/>
        </c:scaling>
        <c:delete val="1"/>
        <c:axPos val="l"/>
        <c:numFmt formatCode="General" sourceLinked="1"/>
        <c:majorTickMark val="none"/>
        <c:tickLblPos val="nextTo"/>
        <c:crossAx val="50130944"/>
        <c:crosses val="autoZero"/>
        <c:auto val="1"/>
        <c:lblAlgn val="ctr"/>
        <c:lblOffset val="100"/>
      </c:catAx>
      <c:valAx>
        <c:axId val="50130944"/>
        <c:scaling>
          <c:orientation val="minMax"/>
          <c:max val="100"/>
          <c:min val="0"/>
        </c:scaling>
        <c:delete val="1"/>
        <c:axPos val="b"/>
        <c:numFmt formatCode="General" sourceLinked="1"/>
        <c:tickLblPos val="nextTo"/>
        <c:crossAx val="501104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plotArea>
      <c:layout>
        <c:manualLayout>
          <c:layoutTarget val="inner"/>
          <c:xMode val="edge"/>
          <c:yMode val="edge"/>
          <c:x val="3.9819950690014099E-3"/>
          <c:y val="0"/>
          <c:w val="0.99601800493099857"/>
          <c:h val="1"/>
        </c:manualLayout>
      </c:layout>
      <c:barChart>
        <c:barDir val="bar"/>
        <c:grouping val="stacke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bg2">
                <a:lumMod val="10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344-4785-8F72-E7153EC9180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344-4785-8F72-E7153EC9180D}"/>
            </c:ext>
          </c:extLst>
        </c:ser>
        <c:gapWidth val="0"/>
        <c:overlap val="100"/>
        <c:axId val="50205056"/>
        <c:axId val="50206592"/>
      </c:barChart>
      <c:catAx>
        <c:axId val="50205056"/>
        <c:scaling>
          <c:orientation val="minMax"/>
        </c:scaling>
        <c:delete val="1"/>
        <c:axPos val="l"/>
        <c:numFmt formatCode="General" sourceLinked="1"/>
        <c:majorTickMark val="none"/>
        <c:tickLblPos val="nextTo"/>
        <c:crossAx val="50206592"/>
        <c:crosses val="autoZero"/>
        <c:auto val="1"/>
        <c:lblAlgn val="ctr"/>
        <c:lblOffset val="100"/>
      </c:catAx>
      <c:valAx>
        <c:axId val="50206592"/>
        <c:scaling>
          <c:orientation val="minMax"/>
          <c:max val="100"/>
          <c:min val="0"/>
        </c:scaling>
        <c:delete val="1"/>
        <c:axPos val="b"/>
        <c:numFmt formatCode="General" sourceLinked="1"/>
        <c:tickLblPos val="nextTo"/>
        <c:crossAx val="502050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plotArea>
      <c:layout>
        <c:manualLayout>
          <c:layoutTarget val="inner"/>
          <c:xMode val="edge"/>
          <c:yMode val="edge"/>
          <c:x val="3.9819950690014099E-3"/>
          <c:y val="0"/>
          <c:w val="0.99601800493099857"/>
          <c:h val="1"/>
        </c:manualLayout>
      </c:layout>
      <c:barChart>
        <c:barDir val="bar"/>
        <c:grouping val="stacke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bg2">
                <a:lumMod val="10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85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22A-4E2A-8ECE-DBF1E1D5B3B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15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B22A-4E2A-8ECE-DBF1E1D5B3B0}"/>
            </c:ext>
          </c:extLst>
        </c:ser>
        <c:gapWidth val="0"/>
        <c:overlap val="100"/>
        <c:axId val="60688256"/>
        <c:axId val="60708736"/>
      </c:barChart>
      <c:catAx>
        <c:axId val="60688256"/>
        <c:scaling>
          <c:orientation val="minMax"/>
        </c:scaling>
        <c:delete val="1"/>
        <c:axPos val="l"/>
        <c:numFmt formatCode="General" sourceLinked="1"/>
        <c:majorTickMark val="none"/>
        <c:tickLblPos val="nextTo"/>
        <c:crossAx val="60708736"/>
        <c:crosses val="autoZero"/>
        <c:auto val="1"/>
        <c:lblAlgn val="ctr"/>
        <c:lblOffset val="100"/>
      </c:catAx>
      <c:valAx>
        <c:axId val="60708736"/>
        <c:scaling>
          <c:orientation val="minMax"/>
          <c:max val="100"/>
          <c:min val="0"/>
        </c:scaling>
        <c:delete val="1"/>
        <c:axPos val="b"/>
        <c:numFmt formatCode="General" sourceLinked="1"/>
        <c:tickLblPos val="nextTo"/>
        <c:crossAx val="606882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plotArea>
      <c:layout>
        <c:manualLayout>
          <c:layoutTarget val="inner"/>
          <c:xMode val="edge"/>
          <c:yMode val="edge"/>
          <c:x val="3.9819950690014099E-3"/>
          <c:y val="0"/>
          <c:w val="0.99601800493099857"/>
          <c:h val="1"/>
        </c:manualLayout>
      </c:layout>
      <c:barChart>
        <c:barDir val="bar"/>
        <c:grouping val="stacke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bg2">
                <a:lumMod val="10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CD-4BCB-9D73-CE936A6C768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1CD-4BCB-9D73-CE936A6C768D}"/>
            </c:ext>
          </c:extLst>
        </c:ser>
        <c:gapWidth val="0"/>
        <c:overlap val="100"/>
        <c:axId val="60799232"/>
        <c:axId val="60813312"/>
      </c:barChart>
      <c:catAx>
        <c:axId val="60799232"/>
        <c:scaling>
          <c:orientation val="minMax"/>
        </c:scaling>
        <c:delete val="1"/>
        <c:axPos val="l"/>
        <c:numFmt formatCode="General" sourceLinked="1"/>
        <c:majorTickMark val="none"/>
        <c:tickLblPos val="nextTo"/>
        <c:crossAx val="60813312"/>
        <c:crosses val="autoZero"/>
        <c:auto val="1"/>
        <c:lblAlgn val="ctr"/>
        <c:lblOffset val="100"/>
      </c:catAx>
      <c:valAx>
        <c:axId val="60813312"/>
        <c:scaling>
          <c:orientation val="minMax"/>
          <c:max val="100"/>
          <c:min val="0"/>
        </c:scaling>
        <c:delete val="1"/>
        <c:axPos val="b"/>
        <c:numFmt formatCode="General" sourceLinked="1"/>
        <c:tickLblPos val="nextTo"/>
        <c:crossAx val="607992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plotArea>
      <c:layout>
        <c:manualLayout>
          <c:layoutTarget val="inner"/>
          <c:xMode val="edge"/>
          <c:yMode val="edge"/>
          <c:x val="3.9819950690014099E-3"/>
          <c:y val="0"/>
          <c:w val="0.99601800493099857"/>
          <c:h val="1"/>
        </c:manualLayout>
      </c:layout>
      <c:barChart>
        <c:barDir val="bar"/>
        <c:grouping val="stacke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bg2">
                <a:lumMod val="10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E2F-4C27-B2B9-1C695BEA2AF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0E2F-4C27-B2B9-1C695BEA2AFD}"/>
            </c:ext>
          </c:extLst>
        </c:ser>
        <c:gapWidth val="0"/>
        <c:overlap val="100"/>
        <c:axId val="58871808"/>
        <c:axId val="58873344"/>
      </c:barChart>
      <c:catAx>
        <c:axId val="58871808"/>
        <c:scaling>
          <c:orientation val="minMax"/>
        </c:scaling>
        <c:delete val="1"/>
        <c:axPos val="l"/>
        <c:numFmt formatCode="General" sourceLinked="1"/>
        <c:majorTickMark val="none"/>
        <c:tickLblPos val="nextTo"/>
        <c:crossAx val="58873344"/>
        <c:crosses val="autoZero"/>
        <c:auto val="1"/>
        <c:lblAlgn val="ctr"/>
        <c:lblOffset val="100"/>
      </c:catAx>
      <c:valAx>
        <c:axId val="58873344"/>
        <c:scaling>
          <c:orientation val="minMax"/>
          <c:max val="100"/>
          <c:min val="0"/>
        </c:scaling>
        <c:delete val="1"/>
        <c:axPos val="b"/>
        <c:numFmt formatCode="General" sourceLinked="1"/>
        <c:tickLblPos val="nextTo"/>
        <c:crossAx val="588718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plotArea>
      <c:layout>
        <c:manualLayout>
          <c:layoutTarget val="inner"/>
          <c:xMode val="edge"/>
          <c:yMode val="edge"/>
          <c:x val="3.9819950690014099E-3"/>
          <c:y val="0"/>
          <c:w val="0.99601800493099857"/>
          <c:h val="1"/>
        </c:manualLayout>
      </c:layout>
      <c:barChart>
        <c:barDir val="bar"/>
        <c:grouping val="stacke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bg2">
                <a:lumMod val="10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344-4785-8F72-E7153EC9180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344-4785-8F72-E7153EC9180D}"/>
            </c:ext>
          </c:extLst>
        </c:ser>
        <c:gapWidth val="0"/>
        <c:overlap val="100"/>
        <c:axId val="59040896"/>
        <c:axId val="59042432"/>
      </c:barChart>
      <c:catAx>
        <c:axId val="59040896"/>
        <c:scaling>
          <c:orientation val="minMax"/>
        </c:scaling>
        <c:delete val="1"/>
        <c:axPos val="l"/>
        <c:numFmt formatCode="General" sourceLinked="1"/>
        <c:majorTickMark val="none"/>
        <c:tickLblPos val="nextTo"/>
        <c:crossAx val="59042432"/>
        <c:crosses val="autoZero"/>
        <c:auto val="1"/>
        <c:lblAlgn val="ctr"/>
        <c:lblOffset val="100"/>
      </c:catAx>
      <c:valAx>
        <c:axId val="59042432"/>
        <c:scaling>
          <c:orientation val="minMax"/>
          <c:max val="100"/>
          <c:min val="0"/>
        </c:scaling>
        <c:delete val="1"/>
        <c:axPos val="b"/>
        <c:numFmt formatCode="General" sourceLinked="1"/>
        <c:tickLblPos val="nextTo"/>
        <c:crossAx val="590408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plotArea>
      <c:layout>
        <c:manualLayout>
          <c:layoutTarget val="inner"/>
          <c:xMode val="edge"/>
          <c:yMode val="edge"/>
          <c:x val="3.9819950690014117E-3"/>
          <c:y val="0"/>
          <c:w val="0.99601800493099857"/>
          <c:h val="1"/>
        </c:manualLayout>
      </c:layout>
      <c:barChart>
        <c:barDir val="bar"/>
        <c:grouping val="stacke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bg2">
                <a:lumMod val="10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344-4785-8F72-E7153EC9180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344-4785-8F72-E7153EC9180D}"/>
            </c:ext>
          </c:extLst>
        </c:ser>
        <c:gapWidth val="0"/>
        <c:overlap val="100"/>
        <c:axId val="59255040"/>
        <c:axId val="59297792"/>
      </c:barChart>
      <c:catAx>
        <c:axId val="59255040"/>
        <c:scaling>
          <c:orientation val="minMax"/>
        </c:scaling>
        <c:delete val="1"/>
        <c:axPos val="l"/>
        <c:numFmt formatCode="General" sourceLinked="1"/>
        <c:majorTickMark val="none"/>
        <c:tickLblPos val="nextTo"/>
        <c:crossAx val="59297792"/>
        <c:crosses val="autoZero"/>
        <c:auto val="1"/>
        <c:lblAlgn val="ctr"/>
        <c:lblOffset val="100"/>
      </c:catAx>
      <c:valAx>
        <c:axId val="59297792"/>
        <c:scaling>
          <c:orientation val="minMax"/>
          <c:max val="100"/>
          <c:min val="0"/>
        </c:scaling>
        <c:delete val="1"/>
        <c:axPos val="b"/>
        <c:numFmt formatCode="General" sourceLinked="1"/>
        <c:tickLblPos val="nextTo"/>
        <c:crossAx val="592550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plotArea>
      <c:layout>
        <c:manualLayout>
          <c:layoutTarget val="inner"/>
          <c:xMode val="edge"/>
          <c:yMode val="edge"/>
          <c:x val="3.9819950690014117E-3"/>
          <c:y val="0"/>
          <c:w val="0.99601800493099857"/>
          <c:h val="1"/>
        </c:manualLayout>
      </c:layout>
      <c:barChart>
        <c:barDir val="bar"/>
        <c:grouping val="stacke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lumMod val="60000"/>
                <a:lumOff val="40000"/>
              </a:schemeClr>
            </a:solidFill>
            <a:ln>
              <a:noFill/>
            </a:ln>
            <a:effectLst/>
          </c:spPr>
          <c:dPt>
            <c:idx val="0"/>
            <c:spPr>
              <a:solidFill>
                <a:schemeClr val="bg2">
                  <a:lumMod val="10000"/>
                </a:schemeClr>
              </a:solidFill>
              <a:ln>
                <a:noFill/>
              </a:ln>
              <a:effectLst/>
            </c:spPr>
          </c:dPt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85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22A-4E2A-8ECE-DBF1E1D5B3B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15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B22A-4E2A-8ECE-DBF1E1D5B3B0}"/>
            </c:ext>
          </c:extLst>
        </c:ser>
        <c:gapWidth val="0"/>
        <c:overlap val="100"/>
        <c:axId val="59273216"/>
        <c:axId val="59274752"/>
      </c:barChart>
      <c:catAx>
        <c:axId val="59273216"/>
        <c:scaling>
          <c:orientation val="minMax"/>
        </c:scaling>
        <c:delete val="1"/>
        <c:axPos val="l"/>
        <c:numFmt formatCode="General" sourceLinked="1"/>
        <c:majorTickMark val="none"/>
        <c:tickLblPos val="nextTo"/>
        <c:crossAx val="59274752"/>
        <c:crosses val="autoZero"/>
        <c:auto val="1"/>
        <c:lblAlgn val="ctr"/>
        <c:lblOffset val="100"/>
      </c:catAx>
      <c:valAx>
        <c:axId val="59274752"/>
        <c:scaling>
          <c:orientation val="minMax"/>
          <c:max val="100"/>
          <c:min val="0"/>
        </c:scaling>
        <c:delete val="1"/>
        <c:axPos val="b"/>
        <c:numFmt formatCode="General" sourceLinked="1"/>
        <c:tickLblPos val="nextTo"/>
        <c:crossAx val="592732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plotArea>
      <c:layout>
        <c:manualLayout>
          <c:layoutTarget val="inner"/>
          <c:xMode val="edge"/>
          <c:yMode val="edge"/>
          <c:x val="3.9819950690014117E-3"/>
          <c:y val="0"/>
          <c:w val="0.99601800493099857"/>
          <c:h val="1"/>
        </c:manualLayout>
      </c:layout>
      <c:barChart>
        <c:barDir val="bar"/>
        <c:grouping val="stacke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bg2">
                <a:lumMod val="10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85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22A-4E2A-8ECE-DBF1E1D5B3B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15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B22A-4E2A-8ECE-DBF1E1D5B3B0}"/>
            </c:ext>
          </c:extLst>
        </c:ser>
        <c:gapWidth val="0"/>
        <c:overlap val="100"/>
        <c:axId val="59180160"/>
        <c:axId val="59181696"/>
      </c:barChart>
      <c:catAx>
        <c:axId val="59180160"/>
        <c:scaling>
          <c:orientation val="minMax"/>
        </c:scaling>
        <c:delete val="1"/>
        <c:axPos val="l"/>
        <c:numFmt formatCode="General" sourceLinked="1"/>
        <c:majorTickMark val="none"/>
        <c:tickLblPos val="nextTo"/>
        <c:crossAx val="59181696"/>
        <c:crosses val="autoZero"/>
        <c:auto val="1"/>
        <c:lblAlgn val="ctr"/>
        <c:lblOffset val="100"/>
      </c:catAx>
      <c:valAx>
        <c:axId val="59181696"/>
        <c:scaling>
          <c:orientation val="minMax"/>
          <c:max val="100"/>
          <c:min val="0"/>
        </c:scaling>
        <c:delete val="1"/>
        <c:axPos val="b"/>
        <c:numFmt formatCode="General" sourceLinked="1"/>
        <c:tickLblPos val="nextTo"/>
        <c:crossAx val="591801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plotArea>
      <c:layout>
        <c:manualLayout>
          <c:layoutTarget val="inner"/>
          <c:xMode val="edge"/>
          <c:yMode val="edge"/>
          <c:x val="3.9819950690014117E-3"/>
          <c:y val="0"/>
          <c:w val="0.99601800493099857"/>
          <c:h val="1"/>
        </c:manualLayout>
      </c:layout>
      <c:barChart>
        <c:barDir val="bar"/>
        <c:grouping val="stacke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bg2">
                <a:lumMod val="10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CD-4BCB-9D73-CE936A6C768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1CD-4BCB-9D73-CE936A6C768D}"/>
            </c:ext>
          </c:extLst>
        </c:ser>
        <c:gapWidth val="0"/>
        <c:overlap val="100"/>
        <c:axId val="59193600"/>
        <c:axId val="59232256"/>
      </c:barChart>
      <c:catAx>
        <c:axId val="59193600"/>
        <c:scaling>
          <c:orientation val="minMax"/>
        </c:scaling>
        <c:delete val="1"/>
        <c:axPos val="l"/>
        <c:numFmt formatCode="General" sourceLinked="1"/>
        <c:majorTickMark val="none"/>
        <c:tickLblPos val="nextTo"/>
        <c:crossAx val="59232256"/>
        <c:crosses val="autoZero"/>
        <c:auto val="1"/>
        <c:lblAlgn val="ctr"/>
        <c:lblOffset val="100"/>
      </c:catAx>
      <c:valAx>
        <c:axId val="59232256"/>
        <c:scaling>
          <c:orientation val="minMax"/>
          <c:max val="100"/>
          <c:min val="0"/>
        </c:scaling>
        <c:delete val="1"/>
        <c:axPos val="b"/>
        <c:numFmt formatCode="General" sourceLinked="1"/>
        <c:tickLblPos val="nextTo"/>
        <c:crossAx val="591936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/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plotArea>
      <c:layout>
        <c:manualLayout>
          <c:layoutTarget val="inner"/>
          <c:xMode val="edge"/>
          <c:yMode val="edge"/>
          <c:x val="3.9819950690014117E-3"/>
          <c:y val="0"/>
          <c:w val="0.99601800493099857"/>
          <c:h val="1"/>
        </c:manualLayout>
      </c:layout>
      <c:barChart>
        <c:barDir val="bar"/>
        <c:grouping val="stacke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bg2">
                <a:lumMod val="10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E2F-4C27-B2B9-1C695BEA2AF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0E2F-4C27-B2B9-1C695BEA2AFD}"/>
            </c:ext>
          </c:extLst>
        </c:ser>
        <c:gapWidth val="0"/>
        <c:overlap val="100"/>
        <c:axId val="59243904"/>
        <c:axId val="59200640"/>
      </c:barChart>
      <c:catAx>
        <c:axId val="59243904"/>
        <c:scaling>
          <c:orientation val="minMax"/>
        </c:scaling>
        <c:delete val="1"/>
        <c:axPos val="l"/>
        <c:numFmt formatCode="General" sourceLinked="1"/>
        <c:majorTickMark val="none"/>
        <c:tickLblPos val="nextTo"/>
        <c:crossAx val="59200640"/>
        <c:crosses val="autoZero"/>
        <c:auto val="1"/>
        <c:lblAlgn val="ctr"/>
        <c:lblOffset val="100"/>
      </c:catAx>
      <c:valAx>
        <c:axId val="59200640"/>
        <c:scaling>
          <c:orientation val="minMax"/>
          <c:max val="100"/>
          <c:min val="0"/>
        </c:scaling>
        <c:delete val="1"/>
        <c:axPos val="b"/>
        <c:numFmt formatCode="General" sourceLinked="1"/>
        <c:tickLblPos val="nextTo"/>
        <c:crossAx val="592439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/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plotArea>
      <c:layout>
        <c:manualLayout>
          <c:layoutTarget val="inner"/>
          <c:xMode val="edge"/>
          <c:yMode val="edge"/>
          <c:x val="3.9819950690014134E-3"/>
          <c:y val="0"/>
          <c:w val="0.99601800493099857"/>
          <c:h val="1"/>
        </c:manualLayout>
      </c:layout>
      <c:barChart>
        <c:barDir val="bar"/>
        <c:grouping val="stacke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bg2">
                <a:lumMod val="10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344-4785-8F72-E7153EC9180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344-4785-8F72-E7153EC9180D}"/>
            </c:ext>
          </c:extLst>
        </c:ser>
        <c:gapWidth val="0"/>
        <c:overlap val="100"/>
        <c:axId val="58974976"/>
        <c:axId val="58976512"/>
      </c:barChart>
      <c:catAx>
        <c:axId val="58974976"/>
        <c:scaling>
          <c:orientation val="minMax"/>
        </c:scaling>
        <c:delete val="1"/>
        <c:axPos val="l"/>
        <c:numFmt formatCode="General" sourceLinked="1"/>
        <c:majorTickMark val="none"/>
        <c:tickLblPos val="nextTo"/>
        <c:crossAx val="58976512"/>
        <c:crosses val="autoZero"/>
        <c:auto val="1"/>
        <c:lblAlgn val="ctr"/>
        <c:lblOffset val="100"/>
      </c:catAx>
      <c:valAx>
        <c:axId val="58976512"/>
        <c:scaling>
          <c:orientation val="minMax"/>
          <c:max val="100"/>
          <c:min val="0"/>
        </c:scaling>
        <c:delete val="1"/>
        <c:axPos val="b"/>
        <c:numFmt formatCode="General" sourceLinked="1"/>
        <c:tickLblPos val="nextTo"/>
        <c:crossAx val="589749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/>
</c:chartSpace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ABHISHEK</cp:lastModifiedBy>
  <cp:revision>15</cp:revision>
  <dcterms:created xsi:type="dcterms:W3CDTF">2024-09-27T09:33:00Z</dcterms:created>
  <dcterms:modified xsi:type="dcterms:W3CDTF">2024-11-28T08:52:00Z</dcterms:modified>
</cp:coreProperties>
</file>