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18A5D" w14:textId="77777777" w:rsidR="00B756E1" w:rsidRDefault="00B756E1" w:rsidP="00B756E1">
      <w:pPr>
        <w:jc w:val="center"/>
        <w:rPr>
          <w:rFonts w:asciiTheme="majorBidi" w:hAnsiTheme="majorBidi" w:cstheme="majorBidi"/>
          <w:b/>
          <w:bCs/>
          <w:sz w:val="38"/>
          <w:szCs w:val="38"/>
        </w:rPr>
      </w:pPr>
    </w:p>
    <w:p w14:paraId="0715BFA5" w14:textId="77777777" w:rsidR="00B756E1" w:rsidRPr="00705B67" w:rsidRDefault="00B756E1" w:rsidP="00B756E1">
      <w:pPr>
        <w:jc w:val="center"/>
        <w:rPr>
          <w:rFonts w:ascii="Lato" w:hAnsi="Lato"/>
        </w:rPr>
      </w:pPr>
      <w:r w:rsidRPr="00705B67">
        <w:rPr>
          <w:rFonts w:ascii="Lato" w:hAnsi="Lato"/>
          <w:noProof/>
        </w:rPr>
        <w:drawing>
          <wp:anchor distT="0" distB="0" distL="114300" distR="114300" simplePos="0" relativeHeight="251659264" behindDoc="1" locked="0" layoutInCell="1" allowOverlap="1" wp14:anchorId="087469DD" wp14:editId="750DE693">
            <wp:simplePos x="0" y="0"/>
            <wp:positionH relativeFrom="margin">
              <wp:posOffset>5296535</wp:posOffset>
            </wp:positionH>
            <wp:positionV relativeFrom="paragraph">
              <wp:posOffset>0</wp:posOffset>
            </wp:positionV>
            <wp:extent cx="1225602" cy="1234440"/>
            <wp:effectExtent l="0" t="0" r="0" b="3810"/>
            <wp:wrapNone/>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25602" cy="1234440"/>
                    </a:xfrm>
                    <a:prstGeom prst="rect">
                      <a:avLst/>
                    </a:prstGeom>
                  </pic:spPr>
                </pic:pic>
              </a:graphicData>
            </a:graphic>
            <wp14:sizeRelH relativeFrom="margin">
              <wp14:pctWidth>0</wp14:pctWidth>
            </wp14:sizeRelH>
            <wp14:sizeRelV relativeFrom="margin">
              <wp14:pctHeight>0</wp14:pctHeight>
            </wp14:sizeRelV>
          </wp:anchor>
        </w:drawing>
      </w:r>
      <w:r w:rsidRPr="00705B67">
        <w:rPr>
          <w:rFonts w:ascii="Lato" w:hAnsi="Lato"/>
          <w:noProof/>
        </w:rPr>
        <w:drawing>
          <wp:anchor distT="0" distB="0" distL="114300" distR="114300" simplePos="0" relativeHeight="251660288" behindDoc="1" locked="0" layoutInCell="1" allowOverlap="1" wp14:anchorId="31538473" wp14:editId="6C0CEABE">
            <wp:simplePos x="0" y="0"/>
            <wp:positionH relativeFrom="margin">
              <wp:posOffset>-792480</wp:posOffset>
            </wp:positionH>
            <wp:positionV relativeFrom="paragraph">
              <wp:posOffset>0</wp:posOffset>
            </wp:positionV>
            <wp:extent cx="1272540" cy="1272540"/>
            <wp:effectExtent l="0" t="0" r="3810" b="381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pic:spPr>
                </pic:pic>
              </a:graphicData>
            </a:graphic>
            <wp14:sizeRelH relativeFrom="margin">
              <wp14:pctWidth>0</wp14:pctWidth>
            </wp14:sizeRelH>
            <wp14:sizeRelV relativeFrom="margin">
              <wp14:pctHeight>0</wp14:pctHeight>
            </wp14:sizeRelV>
          </wp:anchor>
        </w:drawing>
      </w:r>
      <w:r w:rsidRPr="00705B67">
        <w:rPr>
          <w:rFonts w:ascii="Lato" w:hAnsi="Lato" w:cstheme="majorBidi"/>
          <w:b/>
          <w:bCs/>
          <w:sz w:val="38"/>
          <w:szCs w:val="38"/>
        </w:rPr>
        <w:t>National University of Science and Technology</w:t>
      </w:r>
    </w:p>
    <w:p w14:paraId="6865D6B5" w14:textId="77777777" w:rsidR="00B756E1" w:rsidRPr="00705B67" w:rsidRDefault="00B756E1" w:rsidP="00B756E1">
      <w:pPr>
        <w:jc w:val="center"/>
        <w:rPr>
          <w:rFonts w:ascii="Lato" w:hAnsi="Lato" w:cstheme="majorBidi"/>
          <w:b/>
          <w:bCs/>
          <w:sz w:val="36"/>
          <w:szCs w:val="36"/>
        </w:rPr>
      </w:pPr>
      <w:r w:rsidRPr="00705B67">
        <w:rPr>
          <w:rFonts w:ascii="Lato" w:hAnsi="Lato" w:cstheme="majorBidi"/>
          <w:b/>
          <w:bCs/>
          <w:sz w:val="36"/>
          <w:szCs w:val="36"/>
        </w:rPr>
        <w:t>Military College of Signals</w:t>
      </w:r>
    </w:p>
    <w:p w14:paraId="25EADFAE" w14:textId="77777777" w:rsidR="00B756E1" w:rsidRPr="00705B67" w:rsidRDefault="00B756E1" w:rsidP="00B756E1">
      <w:pPr>
        <w:jc w:val="center"/>
        <w:rPr>
          <w:rFonts w:ascii="Lato" w:hAnsi="Lato" w:cstheme="majorBidi"/>
          <w:b/>
          <w:bCs/>
          <w:sz w:val="34"/>
          <w:szCs w:val="34"/>
        </w:rPr>
      </w:pPr>
      <w:r w:rsidRPr="00705B67">
        <w:rPr>
          <w:rFonts w:ascii="Lato" w:hAnsi="Lato" w:cstheme="majorBidi"/>
          <w:b/>
          <w:bCs/>
          <w:sz w:val="34"/>
          <w:szCs w:val="34"/>
        </w:rPr>
        <w:t>Department of Computer Software Engineering</w:t>
      </w:r>
    </w:p>
    <w:p w14:paraId="3E93EEB4" w14:textId="77777777" w:rsidR="00B756E1" w:rsidRPr="00705B67" w:rsidRDefault="00B756E1" w:rsidP="00B756E1">
      <w:pPr>
        <w:jc w:val="center"/>
        <w:rPr>
          <w:rFonts w:ascii="Lato" w:hAnsi="Lato" w:cstheme="majorBidi"/>
          <w:b/>
          <w:bCs/>
          <w:sz w:val="34"/>
          <w:szCs w:val="34"/>
        </w:rPr>
      </w:pPr>
    </w:p>
    <w:p w14:paraId="4C3936B9" w14:textId="77777777" w:rsidR="00B756E1" w:rsidRPr="00705B67" w:rsidRDefault="00B756E1" w:rsidP="00B756E1">
      <w:pPr>
        <w:jc w:val="center"/>
        <w:rPr>
          <w:rFonts w:ascii="Lato" w:hAnsi="Lato" w:cstheme="majorBidi"/>
          <w:b/>
          <w:bCs/>
          <w:sz w:val="32"/>
          <w:szCs w:val="32"/>
        </w:rPr>
      </w:pPr>
      <w:r w:rsidRPr="00705B67">
        <w:rPr>
          <w:rFonts w:ascii="Lato" w:hAnsi="Lato" w:cstheme="majorBidi"/>
          <w:b/>
          <w:bCs/>
          <w:sz w:val="32"/>
          <w:szCs w:val="32"/>
        </w:rPr>
        <w:t>Numerical Methods Project Proposal</w:t>
      </w:r>
    </w:p>
    <w:p w14:paraId="65BE537B" w14:textId="77777777" w:rsidR="00C62C9C" w:rsidRDefault="00C62C9C" w:rsidP="00C62C9C">
      <w:pPr>
        <w:jc w:val="center"/>
        <w:rPr>
          <w:rFonts w:ascii="Lato" w:hAnsi="Lato" w:cstheme="majorBidi"/>
          <w:b/>
          <w:bCs/>
          <w:sz w:val="32"/>
          <w:szCs w:val="32"/>
        </w:rPr>
      </w:pPr>
      <w:r w:rsidRPr="00C62C9C">
        <w:rPr>
          <w:rFonts w:ascii="Lato" w:hAnsi="Lato" w:cstheme="majorBidi"/>
          <w:b/>
          <w:bCs/>
          <w:sz w:val="32"/>
          <w:szCs w:val="32"/>
        </w:rPr>
        <w:t>Simulation of Fluid Flow</w:t>
      </w:r>
    </w:p>
    <w:p w14:paraId="5DF47034" w14:textId="0B9B7403" w:rsidR="00B756E1" w:rsidRPr="00705B67" w:rsidRDefault="00B756E1" w:rsidP="00C46B96">
      <w:pPr>
        <w:jc w:val="both"/>
        <w:rPr>
          <w:rFonts w:ascii="Gill Sans Nova" w:hAnsi="Gill Sans Nova" w:cstheme="minorHAnsi"/>
          <w:sz w:val="24"/>
          <w:szCs w:val="24"/>
        </w:rPr>
      </w:pPr>
      <w:r w:rsidRPr="00705B67">
        <w:rPr>
          <w:rFonts w:ascii="Gill Sans Nova" w:hAnsi="Gill Sans Nova" w:cstheme="minorHAnsi"/>
          <w:sz w:val="24"/>
          <w:szCs w:val="24"/>
        </w:rPr>
        <w:t>The primary objective of this project is to utilize numerical methods to solve the Navier-Stokes equations, which describe the motion of fluid substances. The project will focus on simulating and visualizing fluid flow in various geometries using MATLAB.</w:t>
      </w:r>
      <w:r w:rsidRPr="00705B67">
        <w:t xml:space="preserve"> </w:t>
      </w:r>
    </w:p>
    <w:p w14:paraId="05815FAC" w14:textId="77777777" w:rsidR="00B756E1" w:rsidRDefault="00B756E1" w:rsidP="00C46B96">
      <w:pPr>
        <w:jc w:val="both"/>
        <w:rPr>
          <w:rFonts w:ascii="Gill Sans Nova" w:hAnsi="Gill Sans Nova" w:cstheme="minorHAnsi"/>
          <w:sz w:val="24"/>
          <w:szCs w:val="24"/>
        </w:rPr>
      </w:pPr>
      <w:r w:rsidRPr="00705B67">
        <w:rPr>
          <w:rFonts w:ascii="Gill Sans Nova" w:hAnsi="Gill Sans Nova" w:cstheme="minorHAnsi"/>
          <w:sz w:val="24"/>
          <w:szCs w:val="24"/>
        </w:rPr>
        <w:t xml:space="preserve">                                                                                Computational Fluid Dynamics (CFD) is a crucial field of study in both academia and industry, enabling the analysis of fluid flow problems that are otherwise challenging to solve analytically. The Navier-Stokes equations form the foundation of CFD, governing the behavior of fluids in motion. Solving these equations numerically allows us to simulate complex fluid flows, making it possible to analyze engineering designs, natural phenomena, and various applications in aerodynamics, hydrodynamics, and process engineering.</w:t>
      </w:r>
    </w:p>
    <w:p w14:paraId="4F4008B9" w14:textId="77777777" w:rsidR="00B756E1" w:rsidRPr="00BE6766" w:rsidRDefault="00B756E1" w:rsidP="00C46B96">
      <w:pPr>
        <w:jc w:val="both"/>
        <w:rPr>
          <w:rFonts w:ascii="Gill Sans Nova" w:hAnsi="Gill Sans Nova"/>
          <w:sz w:val="24"/>
          <w:szCs w:val="24"/>
        </w:rPr>
      </w:pPr>
      <w:r>
        <w:rPr>
          <w:noProof/>
        </w:rPr>
        <w:drawing>
          <wp:anchor distT="0" distB="0" distL="114300" distR="114300" simplePos="0" relativeHeight="251661312" behindDoc="1" locked="0" layoutInCell="1" allowOverlap="1" wp14:anchorId="4696795A" wp14:editId="15BA5521">
            <wp:simplePos x="0" y="0"/>
            <wp:positionH relativeFrom="margin">
              <wp:posOffset>4625340</wp:posOffset>
            </wp:positionH>
            <wp:positionV relativeFrom="paragraph">
              <wp:posOffset>72390</wp:posOffset>
            </wp:positionV>
            <wp:extent cx="1722120" cy="969645"/>
            <wp:effectExtent l="0" t="0" r="0" b="1905"/>
            <wp:wrapTight wrapText="bothSides">
              <wp:wrapPolygon edited="0">
                <wp:start x="12186" y="0"/>
                <wp:lineTo x="8363" y="6790"/>
                <wp:lineTo x="4062" y="11458"/>
                <wp:lineTo x="3823" y="11882"/>
                <wp:lineTo x="9319" y="21218"/>
                <wp:lineTo x="10752" y="21218"/>
                <wp:lineTo x="15770" y="20369"/>
                <wp:lineTo x="17920" y="17823"/>
                <wp:lineTo x="15531" y="6790"/>
                <wp:lineTo x="13858" y="0"/>
                <wp:lineTo x="12186" y="0"/>
              </wp:wrapPolygon>
            </wp:wrapTight>
            <wp:docPr id="163739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120" cy="969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ill Sans Nova" w:hAnsi="Gill Sans Nova"/>
          <w:sz w:val="24"/>
          <w:szCs w:val="24"/>
        </w:rPr>
        <w:t xml:space="preserve">                     </w:t>
      </w:r>
      <w:r w:rsidRPr="00705B67">
        <w:rPr>
          <w:rFonts w:ascii="Gill Sans Nova" w:hAnsi="Gill Sans Nova"/>
          <w:sz w:val="24"/>
          <w:szCs w:val="24"/>
        </w:rPr>
        <w:t>This project aims to provide a comprehensive understanding of fluid dynamics through numerical simulation. The successful completion of this project will demonstrate the power of numerical methods in solving complex fluid flow problems.</w:t>
      </w:r>
    </w:p>
    <w:p w14:paraId="669B86BC" w14:textId="77777777" w:rsidR="00B756E1" w:rsidRDefault="00B756E1" w:rsidP="00B756E1">
      <w:pPr>
        <w:rPr>
          <w:rFonts w:ascii="Gill Sans Nova" w:hAnsi="Gill Sans Nova" w:cstheme="majorBidi"/>
          <w:b/>
          <w:bCs/>
          <w:sz w:val="28"/>
          <w:szCs w:val="28"/>
        </w:rPr>
      </w:pPr>
    </w:p>
    <w:p w14:paraId="778CB8DA" w14:textId="77777777" w:rsidR="00B756E1" w:rsidRPr="00705B67" w:rsidRDefault="00B756E1" w:rsidP="00B756E1">
      <w:pPr>
        <w:rPr>
          <w:rFonts w:ascii="Gill Sans Nova" w:hAnsi="Gill Sans Nova" w:cstheme="majorBidi"/>
          <w:b/>
          <w:bCs/>
          <w:sz w:val="28"/>
          <w:szCs w:val="28"/>
        </w:rPr>
      </w:pPr>
      <w:r w:rsidRPr="00705B67">
        <w:rPr>
          <w:rFonts w:ascii="Gill Sans Nova" w:hAnsi="Gill Sans Nova" w:cstheme="majorBidi"/>
          <w:b/>
          <w:bCs/>
          <w:sz w:val="28"/>
          <w:szCs w:val="28"/>
        </w:rPr>
        <w:t>Submitted By:</w:t>
      </w:r>
    </w:p>
    <w:p w14:paraId="6C9C8C3D" w14:textId="77777777" w:rsidR="00B756E1" w:rsidRPr="00BE6766" w:rsidRDefault="00B756E1" w:rsidP="00B756E1">
      <w:pPr>
        <w:rPr>
          <w:rFonts w:ascii="Gill Sans Nova" w:hAnsi="Gill Sans Nova"/>
          <w:sz w:val="26"/>
          <w:szCs w:val="26"/>
        </w:rPr>
      </w:pPr>
      <w:r w:rsidRPr="00BE6766">
        <w:rPr>
          <w:rFonts w:ascii="Gill Sans Nova" w:hAnsi="Gill Sans Nova"/>
          <w:sz w:val="26"/>
          <w:szCs w:val="26"/>
        </w:rPr>
        <w:t>Abdul Hannan Amir</w:t>
      </w:r>
      <w:r>
        <w:rPr>
          <w:rFonts w:ascii="Gill Sans Nova" w:hAnsi="Gill Sans Nova"/>
          <w:sz w:val="26"/>
          <w:szCs w:val="26"/>
        </w:rPr>
        <w:tab/>
      </w:r>
      <w:r>
        <w:rPr>
          <w:rFonts w:ascii="Gill Sans Nova" w:hAnsi="Gill Sans Nova"/>
          <w:sz w:val="26"/>
          <w:szCs w:val="26"/>
        </w:rPr>
        <w:tab/>
      </w:r>
      <w:r w:rsidRPr="00BE6766">
        <w:rPr>
          <w:rFonts w:ascii="Gill Sans Nova" w:hAnsi="Gill Sans Nova"/>
          <w:sz w:val="26"/>
          <w:szCs w:val="26"/>
        </w:rPr>
        <w:t xml:space="preserve">  </w:t>
      </w:r>
      <w:r>
        <w:rPr>
          <w:rFonts w:ascii="Gill Sans Nova" w:hAnsi="Gill Sans Nova"/>
          <w:sz w:val="26"/>
          <w:szCs w:val="26"/>
        </w:rPr>
        <w:t xml:space="preserve">   </w:t>
      </w:r>
      <w:r w:rsidRPr="00BE6766">
        <w:rPr>
          <w:rFonts w:ascii="Gill Sans Nova" w:hAnsi="Gill Sans Nova"/>
          <w:sz w:val="26"/>
          <w:szCs w:val="26"/>
        </w:rPr>
        <w:t xml:space="preserve">Muhammad Asim </w:t>
      </w:r>
      <w:r>
        <w:rPr>
          <w:rFonts w:ascii="Gill Sans Nova" w:hAnsi="Gill Sans Nova"/>
          <w:sz w:val="26"/>
          <w:szCs w:val="26"/>
        </w:rPr>
        <w:t>Umar</w:t>
      </w:r>
      <w:r>
        <w:rPr>
          <w:rFonts w:ascii="Gill Sans Nova" w:hAnsi="Gill Sans Nova"/>
          <w:sz w:val="26"/>
          <w:szCs w:val="26"/>
        </w:rPr>
        <w:tab/>
      </w:r>
      <w:r>
        <w:rPr>
          <w:rFonts w:ascii="Gill Sans Nova" w:hAnsi="Gill Sans Nova"/>
          <w:sz w:val="26"/>
          <w:szCs w:val="26"/>
        </w:rPr>
        <w:tab/>
        <w:t xml:space="preserve">       </w:t>
      </w:r>
      <w:r w:rsidRPr="00BE6766">
        <w:rPr>
          <w:rFonts w:ascii="Gill Sans Nova" w:hAnsi="Gill Sans Nova"/>
          <w:sz w:val="26"/>
          <w:szCs w:val="26"/>
        </w:rPr>
        <w:t>Muhammad Talha</w:t>
      </w:r>
    </w:p>
    <w:p w14:paraId="4CBCE28A" w14:textId="77777777" w:rsidR="00B756E1" w:rsidRPr="00705B67" w:rsidRDefault="00B756E1" w:rsidP="00B756E1">
      <w:pPr>
        <w:pStyle w:val="ListParagraph"/>
        <w:ind w:left="1440"/>
        <w:rPr>
          <w:rFonts w:ascii="Gill Sans Nova" w:hAnsi="Gill Sans Nova"/>
          <w:sz w:val="26"/>
          <w:szCs w:val="26"/>
        </w:rPr>
      </w:pPr>
    </w:p>
    <w:p w14:paraId="054BB502" w14:textId="77777777" w:rsidR="00B756E1" w:rsidRPr="00705B67" w:rsidRDefault="00B756E1" w:rsidP="00B756E1">
      <w:pPr>
        <w:rPr>
          <w:rFonts w:ascii="Gill Sans Nova" w:hAnsi="Gill Sans Nova" w:cstheme="majorBidi"/>
          <w:b/>
          <w:bCs/>
          <w:sz w:val="28"/>
          <w:szCs w:val="28"/>
        </w:rPr>
      </w:pPr>
      <w:r w:rsidRPr="00705B67">
        <w:rPr>
          <w:rFonts w:ascii="Gill Sans Nova" w:hAnsi="Gill Sans Nova" w:cstheme="majorBidi"/>
          <w:b/>
          <w:bCs/>
          <w:sz w:val="28"/>
          <w:szCs w:val="28"/>
        </w:rPr>
        <w:t>Submitted to :</w:t>
      </w:r>
    </w:p>
    <w:p w14:paraId="446BBE48" w14:textId="77777777" w:rsidR="00B756E1" w:rsidRPr="00705B67" w:rsidRDefault="00B756E1" w:rsidP="00B756E1">
      <w:pPr>
        <w:ind w:left="1080"/>
        <w:rPr>
          <w:rFonts w:ascii="Gill Sans Nova" w:hAnsi="Gill Sans Nova"/>
          <w:sz w:val="26"/>
          <w:szCs w:val="26"/>
        </w:rPr>
      </w:pPr>
      <w:r w:rsidRPr="00705B67">
        <w:rPr>
          <w:rFonts w:ascii="Gill Sans Nova" w:hAnsi="Gill Sans Nova"/>
          <w:sz w:val="26"/>
          <w:szCs w:val="26"/>
        </w:rPr>
        <w:t>LE. Rabia Basharat</w:t>
      </w:r>
    </w:p>
    <w:p w14:paraId="746F9E9A" w14:textId="77777777" w:rsidR="00B756E1" w:rsidRPr="00705B67" w:rsidRDefault="00B756E1" w:rsidP="00B756E1">
      <w:pPr>
        <w:rPr>
          <w:rFonts w:ascii="Gill Sans Nova" w:hAnsi="Gill Sans Nova" w:cstheme="majorBidi"/>
          <w:b/>
          <w:bCs/>
          <w:sz w:val="28"/>
          <w:szCs w:val="28"/>
        </w:rPr>
      </w:pPr>
      <w:r w:rsidRPr="00705B67">
        <w:rPr>
          <w:rFonts w:ascii="Gill Sans Nova" w:hAnsi="Gill Sans Nova" w:cstheme="majorBidi"/>
          <w:b/>
          <w:bCs/>
          <w:sz w:val="28"/>
          <w:szCs w:val="28"/>
        </w:rPr>
        <w:t>Section:</w:t>
      </w:r>
    </w:p>
    <w:p w14:paraId="4662EA39" w14:textId="26621C6F" w:rsidR="00696EB2" w:rsidRPr="00B756E1" w:rsidRDefault="00B756E1" w:rsidP="00B756E1">
      <w:pPr>
        <w:ind w:left="1080"/>
        <w:rPr>
          <w:rFonts w:ascii="Gill Sans Nova" w:hAnsi="Gill Sans Nova"/>
          <w:sz w:val="26"/>
          <w:szCs w:val="26"/>
        </w:rPr>
      </w:pPr>
      <w:r w:rsidRPr="00705B67">
        <w:rPr>
          <w:rFonts w:ascii="Gill Sans Nova" w:hAnsi="Gill Sans Nova"/>
          <w:sz w:val="26"/>
          <w:szCs w:val="26"/>
        </w:rPr>
        <w:t>BESE-28(C)</w:t>
      </w:r>
    </w:p>
    <w:sectPr w:rsidR="00696EB2" w:rsidRPr="00B756E1" w:rsidSect="00B756E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C5E5C" w14:textId="77777777" w:rsidR="0062263E" w:rsidRDefault="0062263E">
      <w:pPr>
        <w:spacing w:after="0" w:line="240" w:lineRule="auto"/>
      </w:pPr>
      <w:r>
        <w:separator/>
      </w:r>
    </w:p>
  </w:endnote>
  <w:endnote w:type="continuationSeparator" w:id="0">
    <w:p w14:paraId="57110F83" w14:textId="77777777" w:rsidR="0062263E" w:rsidRDefault="0062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BF2DD" w14:textId="77777777" w:rsidR="00BA765F" w:rsidRDefault="00BA7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1CCD" w14:textId="77777777" w:rsidR="00BA765F" w:rsidRDefault="00BA7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501C3" w14:textId="77777777" w:rsidR="00BA765F" w:rsidRDefault="00BA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4BC6D" w14:textId="77777777" w:rsidR="0062263E" w:rsidRDefault="0062263E">
      <w:pPr>
        <w:spacing w:after="0" w:line="240" w:lineRule="auto"/>
      </w:pPr>
      <w:r>
        <w:separator/>
      </w:r>
    </w:p>
  </w:footnote>
  <w:footnote w:type="continuationSeparator" w:id="0">
    <w:p w14:paraId="24228ED9" w14:textId="77777777" w:rsidR="0062263E" w:rsidRDefault="00622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087E4" w14:textId="77777777" w:rsidR="00BA765F" w:rsidRDefault="00BA7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6D73B" w14:textId="77777777" w:rsidR="00BA765F" w:rsidRDefault="00BA76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7CB6C" w14:textId="77777777" w:rsidR="00BA765F" w:rsidRDefault="00BA76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E1"/>
    <w:rsid w:val="00011CCE"/>
    <w:rsid w:val="0014441D"/>
    <w:rsid w:val="003426D9"/>
    <w:rsid w:val="00522117"/>
    <w:rsid w:val="0062263E"/>
    <w:rsid w:val="0065474E"/>
    <w:rsid w:val="00696EB2"/>
    <w:rsid w:val="008F3932"/>
    <w:rsid w:val="00AB79E5"/>
    <w:rsid w:val="00B756E1"/>
    <w:rsid w:val="00BA765F"/>
    <w:rsid w:val="00C46B96"/>
    <w:rsid w:val="00C62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9336"/>
  <w15:chartTrackingRefBased/>
  <w15:docId w15:val="{BE0D43BC-C2BE-4B13-8F7B-403435F0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E1"/>
  </w:style>
  <w:style w:type="paragraph" w:styleId="Heading1">
    <w:name w:val="heading 1"/>
    <w:basedOn w:val="Normal"/>
    <w:next w:val="Normal"/>
    <w:link w:val="Heading1Char"/>
    <w:uiPriority w:val="9"/>
    <w:qFormat/>
    <w:rsid w:val="00B75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5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5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6E1"/>
    <w:rPr>
      <w:rFonts w:eastAsiaTheme="majorEastAsia" w:cstheme="majorBidi"/>
      <w:color w:val="272727" w:themeColor="text1" w:themeTint="D8"/>
    </w:rPr>
  </w:style>
  <w:style w:type="paragraph" w:styleId="Title">
    <w:name w:val="Title"/>
    <w:basedOn w:val="Normal"/>
    <w:next w:val="Normal"/>
    <w:link w:val="TitleChar"/>
    <w:uiPriority w:val="10"/>
    <w:qFormat/>
    <w:rsid w:val="00B75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6E1"/>
    <w:pPr>
      <w:spacing w:before="160"/>
      <w:jc w:val="center"/>
    </w:pPr>
    <w:rPr>
      <w:i/>
      <w:iCs/>
      <w:color w:val="404040" w:themeColor="text1" w:themeTint="BF"/>
    </w:rPr>
  </w:style>
  <w:style w:type="character" w:customStyle="1" w:styleId="QuoteChar">
    <w:name w:val="Quote Char"/>
    <w:basedOn w:val="DefaultParagraphFont"/>
    <w:link w:val="Quote"/>
    <w:uiPriority w:val="29"/>
    <w:rsid w:val="00B756E1"/>
    <w:rPr>
      <w:i/>
      <w:iCs/>
      <w:color w:val="404040" w:themeColor="text1" w:themeTint="BF"/>
    </w:rPr>
  </w:style>
  <w:style w:type="paragraph" w:styleId="ListParagraph">
    <w:name w:val="List Paragraph"/>
    <w:basedOn w:val="Normal"/>
    <w:uiPriority w:val="34"/>
    <w:qFormat/>
    <w:rsid w:val="00B756E1"/>
    <w:pPr>
      <w:ind w:left="720"/>
      <w:contextualSpacing/>
    </w:pPr>
  </w:style>
  <w:style w:type="character" w:styleId="IntenseEmphasis">
    <w:name w:val="Intense Emphasis"/>
    <w:basedOn w:val="DefaultParagraphFont"/>
    <w:uiPriority w:val="21"/>
    <w:qFormat/>
    <w:rsid w:val="00B756E1"/>
    <w:rPr>
      <w:i/>
      <w:iCs/>
      <w:color w:val="0F4761" w:themeColor="accent1" w:themeShade="BF"/>
    </w:rPr>
  </w:style>
  <w:style w:type="paragraph" w:styleId="IntenseQuote">
    <w:name w:val="Intense Quote"/>
    <w:basedOn w:val="Normal"/>
    <w:next w:val="Normal"/>
    <w:link w:val="IntenseQuoteChar"/>
    <w:uiPriority w:val="30"/>
    <w:qFormat/>
    <w:rsid w:val="00B75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6E1"/>
    <w:rPr>
      <w:i/>
      <w:iCs/>
      <w:color w:val="0F4761" w:themeColor="accent1" w:themeShade="BF"/>
    </w:rPr>
  </w:style>
  <w:style w:type="character" w:styleId="IntenseReference">
    <w:name w:val="Intense Reference"/>
    <w:basedOn w:val="DefaultParagraphFont"/>
    <w:uiPriority w:val="32"/>
    <w:qFormat/>
    <w:rsid w:val="00B756E1"/>
    <w:rPr>
      <w:b/>
      <w:bCs/>
      <w:smallCaps/>
      <w:color w:val="0F4761" w:themeColor="accent1" w:themeShade="BF"/>
      <w:spacing w:val="5"/>
    </w:rPr>
  </w:style>
  <w:style w:type="paragraph" w:styleId="Header">
    <w:name w:val="header"/>
    <w:basedOn w:val="Normal"/>
    <w:link w:val="HeaderChar"/>
    <w:uiPriority w:val="99"/>
    <w:unhideWhenUsed/>
    <w:rsid w:val="00B7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6E1"/>
  </w:style>
  <w:style w:type="paragraph" w:styleId="Footer">
    <w:name w:val="footer"/>
    <w:basedOn w:val="Normal"/>
    <w:link w:val="FooterChar"/>
    <w:uiPriority w:val="99"/>
    <w:unhideWhenUsed/>
    <w:rsid w:val="00B7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49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Abdul Hannan</dc:creator>
  <cp:keywords/>
  <dc:description/>
  <cp:lastModifiedBy>Amir, Abdul Hannan</cp:lastModifiedBy>
  <cp:revision>4</cp:revision>
  <cp:lastPrinted>2024-06-03T19:38:00Z</cp:lastPrinted>
  <dcterms:created xsi:type="dcterms:W3CDTF">2024-06-03T19:36:00Z</dcterms:created>
  <dcterms:modified xsi:type="dcterms:W3CDTF">2024-06-03T19:51:00Z</dcterms:modified>
</cp:coreProperties>
</file>