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914C" w14:textId="60000313" w:rsidR="004A1312" w:rsidRDefault="004A1312" w:rsidP="002031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D"/>
          <w14:ligatures w14:val="none"/>
        </w:rPr>
      </w:pPr>
      <w:r>
        <w:rPr>
          <w:rFonts w:ascii="Segoe UI" w:hAnsi="Segoe UI" w:cs="Segoe UI"/>
          <w:color w:val="374151"/>
          <w:shd w:val="clear" w:color="auto" w:fill="F7F7F8"/>
        </w:rPr>
        <w:t>Microwave link adalah teknologi komunikasi nirkabel yang menggunakan gelombang mikro untuk mentransmisikan data antara dua titik.</w:t>
      </w:r>
    </w:p>
    <w:p w14:paraId="25CA17EF" w14:textId="77777777" w:rsidR="004A1312" w:rsidRDefault="004A1312" w:rsidP="002031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D"/>
          <w14:ligatures w14:val="none"/>
        </w:rPr>
      </w:pPr>
    </w:p>
    <w:p w14:paraId="22FB2795" w14:textId="68F1F828" w:rsidR="00203104" w:rsidRPr="00203104" w:rsidRDefault="00203104" w:rsidP="002031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color w:val="000000"/>
          <w:kern w:val="0"/>
          <w:sz w:val="27"/>
          <w:szCs w:val="27"/>
          <w:lang w:eastAsia="en-ID"/>
          <w14:ligatures w14:val="none"/>
        </w:rPr>
        <w:t>Berikut adalah beberapa faktor yang harus dipertimbangkan dalam microwave link:</w:t>
      </w:r>
    </w:p>
    <w:p w14:paraId="182A506E"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Frekuensi Gelombang Mikro:</w:t>
      </w:r>
      <w:r w:rsidRPr="00203104">
        <w:rPr>
          <w:rFonts w:ascii="Segoe UI" w:eastAsia="Times New Roman" w:hAnsi="Segoe UI" w:cs="Segoe UI"/>
          <w:color w:val="000000"/>
          <w:kern w:val="0"/>
          <w:sz w:val="27"/>
          <w:szCs w:val="27"/>
          <w:lang w:eastAsia="en-ID"/>
          <w14:ligatures w14:val="none"/>
        </w:rPr>
        <w:t xml:space="preserve"> Pemilihan frekuensi gelombang mikro sangat penting karena dapat mempengaruhi kinerja link, termasuk daya tembusan, penyerapan oleh hujan, dan interferensi. Frekuensi yang lebih tinggi memiliki kapasitas yang lebih besar tetapi lebih rentan terhadap hambatan atmosfer, seperti hujan.</w:t>
      </w:r>
    </w:p>
    <w:p w14:paraId="2A5C4283"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Kemiringan dan Ketinggian Antena:</w:t>
      </w:r>
      <w:r w:rsidRPr="00203104">
        <w:rPr>
          <w:rFonts w:ascii="Segoe UI" w:eastAsia="Times New Roman" w:hAnsi="Segoe UI" w:cs="Segoe UI"/>
          <w:color w:val="000000"/>
          <w:kern w:val="0"/>
          <w:sz w:val="27"/>
          <w:szCs w:val="27"/>
          <w:lang w:eastAsia="en-ID"/>
          <w14:ligatures w14:val="none"/>
        </w:rPr>
        <w:t xml:space="preserve"> Kemiringan antena (elevasi) dan ketinggian antena di atas permukaan tanah harus diperhitungkan untuk menghindari hambatan fisik seperti bangunan, pohon, dan topografi yang dapat memblokir atau memantulkan sinyal.</w:t>
      </w:r>
    </w:p>
    <w:p w14:paraId="3070580F"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Jarak Antar Antena:</w:t>
      </w:r>
      <w:r w:rsidRPr="00203104">
        <w:rPr>
          <w:rFonts w:ascii="Segoe UI" w:eastAsia="Times New Roman" w:hAnsi="Segoe UI" w:cs="Segoe UI"/>
          <w:color w:val="000000"/>
          <w:kern w:val="0"/>
          <w:sz w:val="27"/>
          <w:szCs w:val="27"/>
          <w:lang w:eastAsia="en-ID"/>
          <w14:ligatures w14:val="none"/>
        </w:rPr>
        <w:t xml:space="preserve"> Jarak antara antena pemancar dan penerima harus dipertimbangkan dengan cermat. Jarak yang terlalu panjang dapat mengurangi kekuatan sinyal, sedangkan jarak yang terlalu pendek dapat menyebabkan interferensi.</w:t>
      </w:r>
    </w:p>
    <w:p w14:paraId="60EF0154"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Hambatan dan Pemantulan:</w:t>
      </w:r>
      <w:r w:rsidRPr="00203104">
        <w:rPr>
          <w:rFonts w:ascii="Segoe UI" w:eastAsia="Times New Roman" w:hAnsi="Segoe UI" w:cs="Segoe UI"/>
          <w:color w:val="000000"/>
          <w:kern w:val="0"/>
          <w:sz w:val="27"/>
          <w:szCs w:val="27"/>
          <w:lang w:eastAsia="en-ID"/>
          <w14:ligatures w14:val="none"/>
        </w:rPr>
        <w:t xml:space="preserve"> Penghalang fisik seperti bangunan, pohon, atau bukit dapat memantulkan atau menghamburkan sinyal mikro. Pemantulan dapat menciptakan interferensi yang mengganggu kinerja link.</w:t>
      </w:r>
    </w:p>
    <w:p w14:paraId="4C12D11A"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Interferensi Elektromagnetik:</w:t>
      </w:r>
      <w:r w:rsidRPr="00203104">
        <w:rPr>
          <w:rFonts w:ascii="Segoe UI" w:eastAsia="Times New Roman" w:hAnsi="Segoe UI" w:cs="Segoe UI"/>
          <w:color w:val="000000"/>
          <w:kern w:val="0"/>
          <w:sz w:val="27"/>
          <w:szCs w:val="27"/>
          <w:lang w:eastAsia="en-ID"/>
          <w14:ligatures w14:val="none"/>
        </w:rPr>
        <w:t xml:space="preserve"> Lingkungan yang ramai frekuensi radio lainnya, seperti jaringan Wi-Fi, stasiun radio, atau peralatan lainnya, dapat menyebabkan interferensi elektromagnetik yang merugikan kinerja microwave link.</w:t>
      </w:r>
    </w:p>
    <w:p w14:paraId="08ECA745"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Kondisi Atmosfer:</w:t>
      </w:r>
      <w:r w:rsidRPr="00203104">
        <w:rPr>
          <w:rFonts w:ascii="Segoe UI" w:eastAsia="Times New Roman" w:hAnsi="Segoe UI" w:cs="Segoe UI"/>
          <w:color w:val="000000"/>
          <w:kern w:val="0"/>
          <w:sz w:val="27"/>
          <w:szCs w:val="27"/>
          <w:lang w:eastAsia="en-ID"/>
          <w14:ligatures w14:val="none"/>
        </w:rPr>
        <w:t xml:space="preserve"> Faktor cuaca seperti hujan, kabut, salju, dan embun beku dapat mempengaruhi kualitas sinyal. Hujan, khususnya, memiliki dampak besar pada frekuensi gelombang mikro yang lebih tinggi.</w:t>
      </w:r>
    </w:p>
    <w:p w14:paraId="79D9A6DA"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Perizinan dan Regulasi:</w:t>
      </w:r>
      <w:r w:rsidRPr="00203104">
        <w:rPr>
          <w:rFonts w:ascii="Segoe UI" w:eastAsia="Times New Roman" w:hAnsi="Segoe UI" w:cs="Segoe UI"/>
          <w:color w:val="000000"/>
          <w:kern w:val="0"/>
          <w:sz w:val="27"/>
          <w:szCs w:val="27"/>
          <w:lang w:eastAsia="en-ID"/>
          <w14:ligatures w14:val="none"/>
        </w:rPr>
        <w:t xml:space="preserve"> Setiap negara memiliki peraturan dan regulasi terkait penggunaan frekuensi gelombang mikro. Anda perlu memahami persyaratan perizinan yang berlaku dan memastikan bahwa operasi microwave link Anda sesuai dengan ketentuan tersebut.</w:t>
      </w:r>
    </w:p>
    <w:p w14:paraId="2DE30084"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lastRenderedPageBreak/>
        <w:t>Kapasitas Link:</w:t>
      </w:r>
      <w:r w:rsidRPr="00203104">
        <w:rPr>
          <w:rFonts w:ascii="Segoe UI" w:eastAsia="Times New Roman" w:hAnsi="Segoe UI" w:cs="Segoe UI"/>
          <w:color w:val="000000"/>
          <w:kern w:val="0"/>
          <w:sz w:val="27"/>
          <w:szCs w:val="27"/>
          <w:lang w:eastAsia="en-ID"/>
          <w14:ligatures w14:val="none"/>
        </w:rPr>
        <w:t xml:space="preserve"> Kapasitas link harus memadai untuk mengakomodasi lalu lintas data yang diharapkan. Ini melibatkan pemilihan peralatan yang sesuai dan konfigurasi yang tepat.</w:t>
      </w:r>
    </w:p>
    <w:p w14:paraId="7897A396"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Kestabilan dan Redundansi:</w:t>
      </w:r>
      <w:r w:rsidRPr="00203104">
        <w:rPr>
          <w:rFonts w:ascii="Segoe UI" w:eastAsia="Times New Roman" w:hAnsi="Segoe UI" w:cs="Segoe UI"/>
          <w:color w:val="000000"/>
          <w:kern w:val="0"/>
          <w:sz w:val="27"/>
          <w:szCs w:val="27"/>
          <w:lang w:eastAsia="en-ID"/>
          <w14:ligatures w14:val="none"/>
        </w:rPr>
        <w:t xml:space="preserve"> Untuk memastikan ketersediaan layanan yang tinggi, penting untuk mempertimbangkan solusi kestabilan dan redundansi seperti penggunaan lintasan ganda (diversitas) atau sumber daya cadangan.</w:t>
      </w:r>
    </w:p>
    <w:p w14:paraId="6C6BB750"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Keamanan:</w:t>
      </w:r>
      <w:r w:rsidRPr="00203104">
        <w:rPr>
          <w:rFonts w:ascii="Segoe UI" w:eastAsia="Times New Roman" w:hAnsi="Segoe UI" w:cs="Segoe UI"/>
          <w:color w:val="000000"/>
          <w:kern w:val="0"/>
          <w:sz w:val="27"/>
          <w:szCs w:val="27"/>
          <w:lang w:eastAsia="en-ID"/>
          <w14:ligatures w14:val="none"/>
        </w:rPr>
        <w:t xml:space="preserve"> Kemanan data dalam microwave link harus dipertimbangkan. Pengamanan enkripsi dan tindakan lainnya harus diimplementasikan untuk melindungi data dari ancaman potensial.</w:t>
      </w:r>
    </w:p>
    <w:p w14:paraId="7B6461C8"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Ketersediaan Spektrum:</w:t>
      </w:r>
      <w:r w:rsidRPr="00203104">
        <w:rPr>
          <w:rFonts w:ascii="Segoe UI" w:eastAsia="Times New Roman" w:hAnsi="Segoe UI" w:cs="Segoe UI"/>
          <w:color w:val="000000"/>
          <w:kern w:val="0"/>
          <w:sz w:val="27"/>
          <w:szCs w:val="27"/>
          <w:lang w:eastAsia="en-ID"/>
          <w14:ligatures w14:val="none"/>
        </w:rPr>
        <w:t xml:space="preserve"> Spektrum frekuensi gelombang mikro terbatas, oleh karena itu, perlu dipastikan bahwa spektrum yang diperlukan tersedia dan dapat digunakan sesuai peraturan yang berlaku.</w:t>
      </w:r>
    </w:p>
    <w:p w14:paraId="5508413F" w14:textId="77777777" w:rsidR="00203104" w:rsidRPr="00203104" w:rsidRDefault="00203104" w:rsidP="0020310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b/>
          <w:bCs/>
          <w:color w:val="000000"/>
          <w:kern w:val="0"/>
          <w:sz w:val="27"/>
          <w:szCs w:val="27"/>
          <w:bdr w:val="single" w:sz="2" w:space="0" w:color="D9D9E3" w:frame="1"/>
          <w:lang w:eastAsia="en-ID"/>
          <w14:ligatures w14:val="none"/>
        </w:rPr>
        <w:t>Biaya:</w:t>
      </w:r>
      <w:r w:rsidRPr="00203104">
        <w:rPr>
          <w:rFonts w:ascii="Segoe UI" w:eastAsia="Times New Roman" w:hAnsi="Segoe UI" w:cs="Segoe UI"/>
          <w:color w:val="000000"/>
          <w:kern w:val="0"/>
          <w:sz w:val="27"/>
          <w:szCs w:val="27"/>
          <w:lang w:eastAsia="en-ID"/>
          <w14:ligatures w14:val="none"/>
        </w:rPr>
        <w:t xml:space="preserve"> Faktor biaya juga sangat penting. Ini termasuk biaya peralatan, instalasi, perawatan, dan biaya operasional keseluruhan.</w:t>
      </w:r>
    </w:p>
    <w:p w14:paraId="38BBF703" w14:textId="77777777" w:rsidR="00203104" w:rsidRDefault="00203104" w:rsidP="002031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D"/>
          <w14:ligatures w14:val="none"/>
        </w:rPr>
      </w:pPr>
      <w:r w:rsidRPr="00203104">
        <w:rPr>
          <w:rFonts w:ascii="Segoe UI" w:eastAsia="Times New Roman" w:hAnsi="Segoe UI" w:cs="Segoe UI"/>
          <w:color w:val="000000"/>
          <w:kern w:val="0"/>
          <w:sz w:val="27"/>
          <w:szCs w:val="27"/>
          <w:lang w:eastAsia="en-ID"/>
          <w14:ligatures w14:val="none"/>
        </w:rPr>
        <w:t>Dalam merancang dan mengelola microwave link, penting untuk melakukan survei situs yang cermat, menganalisis kondisi lingkungan, dan mempertimbangkan semua faktor di atas agar link dapat beroperasi secara efektif dan andal.</w:t>
      </w:r>
    </w:p>
    <w:p w14:paraId="1EFDD0BB" w14:textId="77777777" w:rsidR="0036047A" w:rsidRDefault="0036047A" w:rsidP="002031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D"/>
          <w14:ligatures w14:val="none"/>
        </w:rPr>
      </w:pPr>
    </w:p>
    <w:p w14:paraId="7151F7F8" w14:textId="77777777" w:rsidR="0036047A" w:rsidRDefault="0036047A" w:rsidP="002031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D"/>
          <w14:ligatures w14:val="none"/>
        </w:rPr>
      </w:pPr>
    </w:p>
    <w:p w14:paraId="2CBC4DFC" w14:textId="77777777" w:rsidR="0036047A" w:rsidRPr="0036047A" w:rsidRDefault="0036047A" w:rsidP="0036047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D"/>
          <w14:ligatures w14:val="none"/>
        </w:rPr>
      </w:pPr>
      <w:r w:rsidRPr="0036047A">
        <w:rPr>
          <w:rFonts w:ascii="Segoe UI" w:eastAsia="Times New Roman" w:hAnsi="Segoe UI" w:cs="Segoe UI"/>
          <w:color w:val="374151"/>
          <w:kern w:val="0"/>
          <w:sz w:val="24"/>
          <w:szCs w:val="24"/>
          <w:lang w:eastAsia="en-ID"/>
          <w14:ligatures w14:val="none"/>
        </w:rPr>
        <w:t>Dalam microwave link, terdapat beberapa jenis saluran yang digunakan untuk mentransmisikan gelombang mikro antara antena transmiter dan antena penerima. Berikut adalah beberapa jenis saluran yang umum digunakan dalam microwave link:</w:t>
      </w:r>
    </w:p>
    <w:p w14:paraId="4F087F62" w14:textId="77777777" w:rsidR="0036047A" w:rsidRPr="0036047A" w:rsidRDefault="0036047A" w:rsidP="0036047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6047A">
        <w:rPr>
          <w:rFonts w:ascii="Segoe UI" w:eastAsia="Times New Roman" w:hAnsi="Segoe UI" w:cs="Segoe UI"/>
          <w:b/>
          <w:bCs/>
          <w:color w:val="374151"/>
          <w:kern w:val="0"/>
          <w:sz w:val="24"/>
          <w:szCs w:val="24"/>
          <w:bdr w:val="single" w:sz="2" w:space="0" w:color="D9D9E3" w:frame="1"/>
          <w:lang w:eastAsia="en-ID"/>
          <w14:ligatures w14:val="none"/>
        </w:rPr>
        <w:t>Peralatan Terpisah (Split Mount):</w:t>
      </w:r>
      <w:r w:rsidRPr="0036047A">
        <w:rPr>
          <w:rFonts w:ascii="Segoe UI" w:eastAsia="Times New Roman" w:hAnsi="Segoe UI" w:cs="Segoe UI"/>
          <w:color w:val="374151"/>
          <w:kern w:val="0"/>
          <w:sz w:val="24"/>
          <w:szCs w:val="24"/>
          <w:lang w:eastAsia="en-ID"/>
          <w14:ligatures w14:val="none"/>
        </w:rPr>
        <w:t xml:space="preserve"> Pada jenis saluran ini, peralatan transmiter dan penerima ditempatkan dalam kotak terpisah. Kotak transmiter ditempatkan dekat dengan antena transmiter, sementara kotak penerima ditempatkan dekat dengan antena penerima. Koneksi antara kedua kotak biasanya menggunakan kabel koaksial atau serat optik.</w:t>
      </w:r>
    </w:p>
    <w:p w14:paraId="140BAD58" w14:textId="77777777" w:rsidR="0036047A" w:rsidRPr="0036047A" w:rsidRDefault="0036047A" w:rsidP="0036047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6047A">
        <w:rPr>
          <w:rFonts w:ascii="Segoe UI" w:eastAsia="Times New Roman" w:hAnsi="Segoe UI" w:cs="Segoe UI"/>
          <w:b/>
          <w:bCs/>
          <w:color w:val="374151"/>
          <w:kern w:val="0"/>
          <w:sz w:val="24"/>
          <w:szCs w:val="24"/>
          <w:bdr w:val="single" w:sz="2" w:space="0" w:color="D9D9E3" w:frame="1"/>
          <w:lang w:eastAsia="en-ID"/>
          <w14:ligatures w14:val="none"/>
        </w:rPr>
        <w:t>Full Outdoor Unit (Full ODU):</w:t>
      </w:r>
      <w:r w:rsidRPr="0036047A">
        <w:rPr>
          <w:rFonts w:ascii="Segoe UI" w:eastAsia="Times New Roman" w:hAnsi="Segoe UI" w:cs="Segoe UI"/>
          <w:color w:val="374151"/>
          <w:kern w:val="0"/>
          <w:sz w:val="24"/>
          <w:szCs w:val="24"/>
          <w:lang w:eastAsia="en-ID"/>
          <w14:ligatures w14:val="none"/>
        </w:rPr>
        <w:t xml:space="preserve"> Pada jenis saluran ini, semua peralatan transmiter dan penerima ditempatkan dalam satu unit luar (outdoor unit). Unit ini sering kali tahan terhadap kondisi cuaca ekstrem dan mudah diinstal. Biasanya, kabel RF langsung menghubungkan antena dengan unit outdoor.</w:t>
      </w:r>
    </w:p>
    <w:p w14:paraId="1F05BB2C" w14:textId="77777777" w:rsidR="0036047A" w:rsidRPr="0036047A" w:rsidRDefault="0036047A" w:rsidP="0036047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6047A">
        <w:rPr>
          <w:rFonts w:ascii="Segoe UI" w:eastAsia="Times New Roman" w:hAnsi="Segoe UI" w:cs="Segoe UI"/>
          <w:b/>
          <w:bCs/>
          <w:color w:val="374151"/>
          <w:kern w:val="0"/>
          <w:sz w:val="24"/>
          <w:szCs w:val="24"/>
          <w:bdr w:val="single" w:sz="2" w:space="0" w:color="D9D9E3" w:frame="1"/>
          <w:lang w:eastAsia="en-ID"/>
          <w14:ligatures w14:val="none"/>
        </w:rPr>
        <w:t>Full Indoor Unit (Full IDU):</w:t>
      </w:r>
      <w:r w:rsidRPr="0036047A">
        <w:rPr>
          <w:rFonts w:ascii="Segoe UI" w:eastAsia="Times New Roman" w:hAnsi="Segoe UI" w:cs="Segoe UI"/>
          <w:color w:val="374151"/>
          <w:kern w:val="0"/>
          <w:sz w:val="24"/>
          <w:szCs w:val="24"/>
          <w:lang w:eastAsia="en-ID"/>
          <w14:ligatures w14:val="none"/>
        </w:rPr>
        <w:t xml:space="preserve"> Saluran jenis ini memiliki semua peralatan transmiter dan penerima ditempatkan dalam ruang tertutup (indoor unit). </w:t>
      </w:r>
      <w:r w:rsidRPr="0036047A">
        <w:rPr>
          <w:rFonts w:ascii="Segoe UI" w:eastAsia="Times New Roman" w:hAnsi="Segoe UI" w:cs="Segoe UI"/>
          <w:color w:val="374151"/>
          <w:kern w:val="0"/>
          <w:sz w:val="24"/>
          <w:szCs w:val="24"/>
          <w:lang w:eastAsia="en-ID"/>
          <w14:ligatures w14:val="none"/>
        </w:rPr>
        <w:lastRenderedPageBreak/>
        <w:t>Kabel RF menghubungkan antena luar dengan indoor unit, dan sinyal kemudian diteruskan melalui kabel internal.</w:t>
      </w:r>
    </w:p>
    <w:p w14:paraId="39EA5549" w14:textId="77777777" w:rsidR="0036047A" w:rsidRPr="0036047A" w:rsidRDefault="0036047A" w:rsidP="0036047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6047A">
        <w:rPr>
          <w:rFonts w:ascii="Segoe UI" w:eastAsia="Times New Roman" w:hAnsi="Segoe UI" w:cs="Segoe UI"/>
          <w:b/>
          <w:bCs/>
          <w:color w:val="374151"/>
          <w:kern w:val="0"/>
          <w:sz w:val="24"/>
          <w:szCs w:val="24"/>
          <w:bdr w:val="single" w:sz="2" w:space="0" w:color="D9D9E3" w:frame="1"/>
          <w:lang w:eastAsia="en-ID"/>
          <w14:ligatures w14:val="none"/>
        </w:rPr>
        <w:t>Compact Full Outdoor Unit (CFoD):</w:t>
      </w:r>
      <w:r w:rsidRPr="0036047A">
        <w:rPr>
          <w:rFonts w:ascii="Segoe UI" w:eastAsia="Times New Roman" w:hAnsi="Segoe UI" w:cs="Segoe UI"/>
          <w:color w:val="374151"/>
          <w:kern w:val="0"/>
          <w:sz w:val="24"/>
          <w:szCs w:val="24"/>
          <w:lang w:eastAsia="en-ID"/>
          <w14:ligatures w14:val="none"/>
        </w:rPr>
        <w:t xml:space="preserve"> Ini adalah versi yang lebih kompak dari full outdoor unit. Semua peralatan transmiter dan penerima ditempatkan dalam satu unit luar yang lebih kecil. Ini sering digunakan untuk solusi yang membutuhkan pemasangan cepat atau di lokasi yang sulit dijangkau.</w:t>
      </w:r>
    </w:p>
    <w:p w14:paraId="6DD6A43D" w14:textId="77777777" w:rsidR="0036047A" w:rsidRPr="0036047A" w:rsidRDefault="0036047A" w:rsidP="0036047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6047A">
        <w:rPr>
          <w:rFonts w:ascii="Segoe UI" w:eastAsia="Times New Roman" w:hAnsi="Segoe UI" w:cs="Segoe UI"/>
          <w:b/>
          <w:bCs/>
          <w:color w:val="374151"/>
          <w:kern w:val="0"/>
          <w:sz w:val="24"/>
          <w:szCs w:val="24"/>
          <w:bdr w:val="single" w:sz="2" w:space="0" w:color="D9D9E3" w:frame="1"/>
          <w:lang w:eastAsia="en-ID"/>
          <w14:ligatures w14:val="none"/>
        </w:rPr>
        <w:t>Hybrid System:</w:t>
      </w:r>
      <w:r w:rsidRPr="0036047A">
        <w:rPr>
          <w:rFonts w:ascii="Segoe UI" w:eastAsia="Times New Roman" w:hAnsi="Segoe UI" w:cs="Segoe UI"/>
          <w:color w:val="374151"/>
          <w:kern w:val="0"/>
          <w:sz w:val="24"/>
          <w:szCs w:val="24"/>
          <w:lang w:eastAsia="en-ID"/>
          <w14:ligatures w14:val="none"/>
        </w:rPr>
        <w:t xml:space="preserve"> Jenis ini menggabungkan karakteristik dari beberapa jenis saluran di atas. Misalnya, peralatan transmiter ditempatkan dalam kotak outdoor sementara peralatan penerima ditempatkan dalam kotak indoor.</w:t>
      </w:r>
    </w:p>
    <w:p w14:paraId="5E67A661" w14:textId="77777777" w:rsidR="0036047A" w:rsidRPr="0036047A" w:rsidRDefault="0036047A" w:rsidP="0036047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6047A">
        <w:rPr>
          <w:rFonts w:ascii="Segoe UI" w:eastAsia="Times New Roman" w:hAnsi="Segoe UI" w:cs="Segoe UI"/>
          <w:b/>
          <w:bCs/>
          <w:color w:val="374151"/>
          <w:kern w:val="0"/>
          <w:sz w:val="24"/>
          <w:szCs w:val="24"/>
          <w:bdr w:val="single" w:sz="2" w:space="0" w:color="D9D9E3" w:frame="1"/>
          <w:lang w:eastAsia="en-ID"/>
          <w14:ligatures w14:val="none"/>
        </w:rPr>
        <w:t>Indoor Radio Unit (IRU):</w:t>
      </w:r>
      <w:r w:rsidRPr="0036047A">
        <w:rPr>
          <w:rFonts w:ascii="Segoe UI" w:eastAsia="Times New Roman" w:hAnsi="Segoe UI" w:cs="Segoe UI"/>
          <w:color w:val="374151"/>
          <w:kern w:val="0"/>
          <w:sz w:val="24"/>
          <w:szCs w:val="24"/>
          <w:lang w:eastAsia="en-ID"/>
          <w14:ligatures w14:val="none"/>
        </w:rPr>
        <w:t xml:space="preserve"> Dalam kasus beberapa sistem modern, ada penggunaan unit radio dalam ruangan yang terhubung ke antena luar melalui kabel koaksial atau serat optik. Ini memungkinkan untuk pemisahan antara komponen yang sensitif terhadap lingkungan dengan komponen yang dapat dioperasikan di dalam ruangan.</w:t>
      </w:r>
    </w:p>
    <w:p w14:paraId="4966B892" w14:textId="77777777" w:rsidR="0036047A" w:rsidRDefault="0036047A" w:rsidP="003604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r w:rsidRPr="0036047A">
        <w:rPr>
          <w:rFonts w:ascii="Segoe UI" w:eastAsia="Times New Roman" w:hAnsi="Segoe UI" w:cs="Segoe UI"/>
          <w:color w:val="374151"/>
          <w:kern w:val="0"/>
          <w:sz w:val="24"/>
          <w:szCs w:val="24"/>
          <w:lang w:eastAsia="en-ID"/>
          <w14:ligatures w14:val="none"/>
        </w:rPr>
        <w:t>Pemilihan jenis saluran tergantung pada faktor-faktor seperti lingkungan di lokasi, kebutuhan kinerja, biaya, dan kemudahan instalasi. Setiap jenis saluran memiliki kelebihan dan kelemahan masing-masing, dan pemilihan yang tepat harus didasarkan pada analisis menyeluruh terhadap kondisi dan kebutuhan spesifik.</w:t>
      </w:r>
    </w:p>
    <w:p w14:paraId="73A0D496" w14:textId="77777777" w:rsidR="003315DD" w:rsidRDefault="003315DD" w:rsidP="003604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p>
    <w:p w14:paraId="690051BA" w14:textId="77777777" w:rsidR="003315DD" w:rsidRDefault="003315DD" w:rsidP="003604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p>
    <w:p w14:paraId="4EC1623C" w14:textId="77777777" w:rsidR="003315DD" w:rsidRPr="003315DD" w:rsidRDefault="003315DD" w:rsidP="003315D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D"/>
          <w14:ligatures w14:val="none"/>
        </w:rPr>
      </w:pPr>
      <w:r w:rsidRPr="003315DD">
        <w:rPr>
          <w:rFonts w:ascii="Segoe UI" w:eastAsia="Times New Roman" w:hAnsi="Segoe UI" w:cs="Segoe UI"/>
          <w:color w:val="374151"/>
          <w:kern w:val="0"/>
          <w:sz w:val="24"/>
          <w:szCs w:val="24"/>
          <w:lang w:eastAsia="en-ID"/>
          <w14:ligatures w14:val="none"/>
        </w:rPr>
        <w:t>Berikut adalah beberapa jenis saluran yang umum digunakan:</w:t>
      </w:r>
    </w:p>
    <w:p w14:paraId="6BE28650" w14:textId="77777777" w:rsidR="003315DD" w:rsidRPr="003315DD" w:rsidRDefault="003315DD" w:rsidP="003315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315DD">
        <w:rPr>
          <w:rFonts w:ascii="Segoe UI" w:eastAsia="Times New Roman" w:hAnsi="Segoe UI" w:cs="Segoe UI"/>
          <w:b/>
          <w:bCs/>
          <w:color w:val="374151"/>
          <w:kern w:val="0"/>
          <w:sz w:val="24"/>
          <w:szCs w:val="24"/>
          <w:bdr w:val="single" w:sz="2" w:space="0" w:color="D9D9E3" w:frame="1"/>
          <w:lang w:eastAsia="en-ID"/>
          <w14:ligatures w14:val="none"/>
        </w:rPr>
        <w:t>Free Space Path:</w:t>
      </w:r>
      <w:r w:rsidRPr="003315DD">
        <w:rPr>
          <w:rFonts w:ascii="Segoe UI" w:eastAsia="Times New Roman" w:hAnsi="Segoe UI" w:cs="Segoe UI"/>
          <w:color w:val="374151"/>
          <w:kern w:val="0"/>
          <w:sz w:val="24"/>
          <w:szCs w:val="24"/>
          <w:lang w:eastAsia="en-ID"/>
          <w14:ligatures w14:val="none"/>
        </w:rPr>
        <w:t xml:space="preserve"> Jenis ini adalah saluran paling dasar dan umum dalam microwave link. Ini adalah jalur bebas tanpa penghalang langsung antara antena transmiter dan penerima. Namun, jenis ini memiliki keterbatasan dalam jarak dan kebutuhan untuk menjaga garis pandang langsung (Line-of-Sight).</w:t>
      </w:r>
    </w:p>
    <w:p w14:paraId="6C47A831" w14:textId="77777777" w:rsidR="003315DD" w:rsidRPr="003315DD" w:rsidRDefault="003315DD" w:rsidP="003315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315DD">
        <w:rPr>
          <w:rFonts w:ascii="Segoe UI" w:eastAsia="Times New Roman" w:hAnsi="Segoe UI" w:cs="Segoe UI"/>
          <w:b/>
          <w:bCs/>
          <w:color w:val="374151"/>
          <w:kern w:val="0"/>
          <w:sz w:val="24"/>
          <w:szCs w:val="24"/>
          <w:bdr w:val="single" w:sz="2" w:space="0" w:color="D9D9E3" w:frame="1"/>
          <w:lang w:eastAsia="en-ID"/>
          <w14:ligatures w14:val="none"/>
        </w:rPr>
        <w:t>Terrestrial Microwave Link:</w:t>
      </w:r>
      <w:r w:rsidRPr="003315DD">
        <w:rPr>
          <w:rFonts w:ascii="Segoe UI" w:eastAsia="Times New Roman" w:hAnsi="Segoe UI" w:cs="Segoe UI"/>
          <w:color w:val="374151"/>
          <w:kern w:val="0"/>
          <w:sz w:val="24"/>
          <w:szCs w:val="24"/>
          <w:lang w:eastAsia="en-ID"/>
          <w14:ligatures w14:val="none"/>
        </w:rPr>
        <w:t xml:space="preserve"> Ini adalah jenis saluran yang paling umum digunakan dalam komunikasi microwave. Terrestrial microwave link melibatkan penggunaan antena transmiter dan penerima yang ditempatkan pada menara atau struktur tinggi lainnya. Garis pandang langsung antara antena sangat penting dalam jenis ini.</w:t>
      </w:r>
    </w:p>
    <w:p w14:paraId="140C46D5" w14:textId="77777777" w:rsidR="003315DD" w:rsidRPr="003315DD" w:rsidRDefault="003315DD" w:rsidP="003315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315DD">
        <w:rPr>
          <w:rFonts w:ascii="Segoe UI" w:eastAsia="Times New Roman" w:hAnsi="Segoe UI" w:cs="Segoe UI"/>
          <w:b/>
          <w:bCs/>
          <w:color w:val="374151"/>
          <w:kern w:val="0"/>
          <w:sz w:val="24"/>
          <w:szCs w:val="24"/>
          <w:bdr w:val="single" w:sz="2" w:space="0" w:color="D9D9E3" w:frame="1"/>
          <w:lang w:eastAsia="en-ID"/>
          <w14:ligatures w14:val="none"/>
        </w:rPr>
        <w:t>Tropospheric Scatter:</w:t>
      </w:r>
      <w:r w:rsidRPr="003315DD">
        <w:rPr>
          <w:rFonts w:ascii="Segoe UI" w:eastAsia="Times New Roman" w:hAnsi="Segoe UI" w:cs="Segoe UI"/>
          <w:color w:val="374151"/>
          <w:kern w:val="0"/>
          <w:sz w:val="24"/>
          <w:szCs w:val="24"/>
          <w:lang w:eastAsia="en-ID"/>
          <w14:ligatures w14:val="none"/>
        </w:rPr>
        <w:t xml:space="preserve"> Jenis ini menggunakan efek hamburan dalam lapisan troposfer sebagai saluran komunikasi. Sinyal mikro dipantulkan oleh perubahan refraksi yang disebabkan oleh variasi kepadatan udara dalam lapisan troposfer. Ini memungkinkan transmisi jarak jauh tanpa garis pandang langsung, tetapi kebutuhan akan daya yang lebih tinggi dan kompleksitas sistem yang lebih besar.</w:t>
      </w:r>
    </w:p>
    <w:p w14:paraId="36060391" w14:textId="77777777" w:rsidR="003315DD" w:rsidRPr="003315DD" w:rsidRDefault="003315DD" w:rsidP="003315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315DD">
        <w:rPr>
          <w:rFonts w:ascii="Segoe UI" w:eastAsia="Times New Roman" w:hAnsi="Segoe UI" w:cs="Segoe UI"/>
          <w:b/>
          <w:bCs/>
          <w:color w:val="374151"/>
          <w:kern w:val="0"/>
          <w:sz w:val="24"/>
          <w:szCs w:val="24"/>
          <w:bdr w:val="single" w:sz="2" w:space="0" w:color="D9D9E3" w:frame="1"/>
          <w:lang w:eastAsia="en-ID"/>
          <w14:ligatures w14:val="none"/>
        </w:rPr>
        <w:t>Satellite Communication Link:</w:t>
      </w:r>
      <w:r w:rsidRPr="003315DD">
        <w:rPr>
          <w:rFonts w:ascii="Segoe UI" w:eastAsia="Times New Roman" w:hAnsi="Segoe UI" w:cs="Segoe UI"/>
          <w:color w:val="374151"/>
          <w:kern w:val="0"/>
          <w:sz w:val="24"/>
          <w:szCs w:val="24"/>
          <w:lang w:eastAsia="en-ID"/>
          <w14:ligatures w14:val="none"/>
        </w:rPr>
        <w:t xml:space="preserve"> Dalam jenis ini, sinyal mikro dikirim ke satelit komunikasi di orbit, yang kemudian mengirimkannya kembali ke titik tujuan di </w:t>
      </w:r>
      <w:r w:rsidRPr="003315DD">
        <w:rPr>
          <w:rFonts w:ascii="Segoe UI" w:eastAsia="Times New Roman" w:hAnsi="Segoe UI" w:cs="Segoe UI"/>
          <w:color w:val="374151"/>
          <w:kern w:val="0"/>
          <w:sz w:val="24"/>
          <w:szCs w:val="24"/>
          <w:lang w:eastAsia="en-ID"/>
          <w14:ligatures w14:val="none"/>
        </w:rPr>
        <w:lastRenderedPageBreak/>
        <w:t>Bumi. Ini memungkinkan komunikasi global dan adalah solusi populer untuk komunikasi jarak jauh.</w:t>
      </w:r>
    </w:p>
    <w:p w14:paraId="1FC38F45" w14:textId="77777777" w:rsidR="003315DD" w:rsidRPr="003315DD" w:rsidRDefault="003315DD" w:rsidP="003315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315DD">
        <w:rPr>
          <w:rFonts w:ascii="Segoe UI" w:eastAsia="Times New Roman" w:hAnsi="Segoe UI" w:cs="Segoe UI"/>
          <w:b/>
          <w:bCs/>
          <w:color w:val="374151"/>
          <w:kern w:val="0"/>
          <w:sz w:val="24"/>
          <w:szCs w:val="24"/>
          <w:bdr w:val="single" w:sz="2" w:space="0" w:color="D9D9E3" w:frame="1"/>
          <w:lang w:eastAsia="en-ID"/>
          <w14:ligatures w14:val="none"/>
        </w:rPr>
        <w:t>Point-to-Point Microwave Link:</w:t>
      </w:r>
      <w:r w:rsidRPr="003315DD">
        <w:rPr>
          <w:rFonts w:ascii="Segoe UI" w:eastAsia="Times New Roman" w:hAnsi="Segoe UI" w:cs="Segoe UI"/>
          <w:color w:val="374151"/>
          <w:kern w:val="0"/>
          <w:sz w:val="24"/>
          <w:szCs w:val="24"/>
          <w:lang w:eastAsia="en-ID"/>
          <w14:ligatures w14:val="none"/>
        </w:rPr>
        <w:t xml:space="preserve"> Saluran ini adalah jenis yang paling umum dalam microwave link. Ini adalah koneksi langsung antara dua titik menggunakan antena transmiter dan penerima yang cocok. Jenis ini digunakan dalam berbagai aplikasi, termasuk telekomunikasi, penyiaran, dan transportasi.</w:t>
      </w:r>
    </w:p>
    <w:p w14:paraId="2C5C0962" w14:textId="77777777" w:rsidR="003315DD" w:rsidRPr="003315DD" w:rsidRDefault="003315DD" w:rsidP="003315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315DD">
        <w:rPr>
          <w:rFonts w:ascii="Segoe UI" w:eastAsia="Times New Roman" w:hAnsi="Segoe UI" w:cs="Segoe UI"/>
          <w:b/>
          <w:bCs/>
          <w:color w:val="374151"/>
          <w:kern w:val="0"/>
          <w:sz w:val="24"/>
          <w:szCs w:val="24"/>
          <w:bdr w:val="single" w:sz="2" w:space="0" w:color="D9D9E3" w:frame="1"/>
          <w:lang w:eastAsia="en-ID"/>
          <w14:ligatures w14:val="none"/>
        </w:rPr>
        <w:t>Point-to-Multipoint Microwave Link:</w:t>
      </w:r>
      <w:r w:rsidRPr="003315DD">
        <w:rPr>
          <w:rFonts w:ascii="Segoe UI" w:eastAsia="Times New Roman" w:hAnsi="Segoe UI" w:cs="Segoe UI"/>
          <w:color w:val="374151"/>
          <w:kern w:val="0"/>
          <w:sz w:val="24"/>
          <w:szCs w:val="24"/>
          <w:lang w:eastAsia="en-ID"/>
          <w14:ligatures w14:val="none"/>
        </w:rPr>
        <w:t xml:space="preserve"> Jenis ini melibatkan satu pusat transmiter yang mengirimkan sinyal ke beberapa titik penerima. Ini umumnya digunakan dalam sistem penyiaran, akses nirkabel, dan aplikasi lain di mana beberapa lokasi perlu terhubung dengan satu sumber.</w:t>
      </w:r>
    </w:p>
    <w:p w14:paraId="61E0BABC" w14:textId="77777777" w:rsidR="003315DD" w:rsidRPr="003315DD" w:rsidRDefault="003315DD" w:rsidP="003315D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D"/>
          <w14:ligatures w14:val="none"/>
        </w:rPr>
      </w:pPr>
      <w:r w:rsidRPr="003315DD">
        <w:rPr>
          <w:rFonts w:ascii="Segoe UI" w:eastAsia="Times New Roman" w:hAnsi="Segoe UI" w:cs="Segoe UI"/>
          <w:b/>
          <w:bCs/>
          <w:color w:val="374151"/>
          <w:kern w:val="0"/>
          <w:sz w:val="24"/>
          <w:szCs w:val="24"/>
          <w:bdr w:val="single" w:sz="2" w:space="0" w:color="D9D9E3" w:frame="1"/>
          <w:lang w:eastAsia="en-ID"/>
          <w14:ligatures w14:val="none"/>
        </w:rPr>
        <w:t>Mesh Microwave Link:</w:t>
      </w:r>
      <w:r w:rsidRPr="003315DD">
        <w:rPr>
          <w:rFonts w:ascii="Segoe UI" w:eastAsia="Times New Roman" w:hAnsi="Segoe UI" w:cs="Segoe UI"/>
          <w:color w:val="374151"/>
          <w:kern w:val="0"/>
          <w:sz w:val="24"/>
          <w:szCs w:val="24"/>
          <w:lang w:eastAsia="en-ID"/>
          <w14:ligatures w14:val="none"/>
        </w:rPr>
        <w:t xml:space="preserve"> Dalam sistem jaringan mesh, beberapa titik transmiter dan penerima terhubung satu sama lain dalam jaringan yang kompleks. Ini memberikan keandalan tinggi dan redundansi karena jika satu rute terganggu, sinyal masih bisa dialihkan melalui rute lain.</w:t>
      </w:r>
    </w:p>
    <w:p w14:paraId="056898BD" w14:textId="77777777" w:rsidR="003315DD" w:rsidRPr="003315DD" w:rsidRDefault="003315DD" w:rsidP="003315D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r w:rsidRPr="003315DD">
        <w:rPr>
          <w:rFonts w:ascii="Segoe UI" w:eastAsia="Times New Roman" w:hAnsi="Segoe UI" w:cs="Segoe UI"/>
          <w:color w:val="374151"/>
          <w:kern w:val="0"/>
          <w:sz w:val="24"/>
          <w:szCs w:val="24"/>
          <w:lang w:eastAsia="en-ID"/>
          <w14:ligatures w14:val="none"/>
        </w:rPr>
        <w:t>Semua jenis saluran ini memiliki karakteristik dan penerapan yang berbeda-beda. Pemilihan yang tepat tergantung pada kondisi lingkungan, jarak, kebutuhan kinerja, dan tujuan komunikasi yang diinginkan.</w:t>
      </w:r>
    </w:p>
    <w:p w14:paraId="2469ADC7" w14:textId="77777777" w:rsidR="003315DD" w:rsidRDefault="003315DD" w:rsidP="003604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p>
    <w:p w14:paraId="46EF08DC" w14:textId="23CE8FF8" w:rsidR="00AA059E" w:rsidRDefault="00AA059E" w:rsidP="003604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r>
        <w:rPr>
          <w:rFonts w:ascii="Segoe UI" w:eastAsia="Times New Roman" w:hAnsi="Segoe UI" w:cs="Segoe UI"/>
          <w:color w:val="374151"/>
          <w:kern w:val="0"/>
          <w:sz w:val="24"/>
          <w:szCs w:val="24"/>
          <w:lang w:eastAsia="en-ID"/>
          <w14:ligatures w14:val="none"/>
        </w:rPr>
        <w:t>Industry dalam microwave link</w:t>
      </w:r>
    </w:p>
    <w:p w14:paraId="34A661FC" w14:textId="77777777" w:rsidR="00AA059E" w:rsidRDefault="00AA059E" w:rsidP="0036047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p>
    <w:p w14:paraId="08EC9215" w14:textId="127356ED" w:rsidR="00AA059E" w:rsidRDefault="00AA059E" w:rsidP="00AA059E">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r>
        <w:rPr>
          <w:rFonts w:ascii="Segoe UI" w:eastAsia="Times New Roman" w:hAnsi="Segoe UI" w:cs="Segoe UI"/>
          <w:color w:val="374151"/>
          <w:kern w:val="0"/>
          <w:sz w:val="24"/>
          <w:szCs w:val="24"/>
          <w:lang w:eastAsia="en-ID"/>
          <w14:ligatures w14:val="none"/>
        </w:rPr>
        <w:t>Telekomunikasi : Messenger, telepon</w:t>
      </w:r>
    </w:p>
    <w:p w14:paraId="700E6362" w14:textId="799FD701" w:rsidR="00AA059E" w:rsidRDefault="00AA059E" w:rsidP="00AA059E">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r>
        <w:rPr>
          <w:rFonts w:ascii="Segoe UI" w:eastAsia="Times New Roman" w:hAnsi="Segoe UI" w:cs="Segoe UI"/>
          <w:color w:val="374151"/>
          <w:kern w:val="0"/>
          <w:sz w:val="24"/>
          <w:szCs w:val="24"/>
          <w:lang w:eastAsia="en-ID"/>
          <w14:ligatures w14:val="none"/>
        </w:rPr>
        <w:t>Penyiaran : Penyiaran tv atau radio, set top box</w:t>
      </w:r>
    </w:p>
    <w:p w14:paraId="775CB077" w14:textId="5FD97A22" w:rsidR="00AA059E" w:rsidRPr="0085111A" w:rsidRDefault="00AA059E" w:rsidP="00AA059E">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r>
        <w:rPr>
          <w:rFonts w:ascii="Segoe UI" w:eastAsia="Times New Roman" w:hAnsi="Segoe UI" w:cs="Segoe UI"/>
          <w:color w:val="374151"/>
          <w:kern w:val="0"/>
          <w:sz w:val="24"/>
          <w:szCs w:val="24"/>
          <w:lang w:eastAsia="en-ID"/>
          <w14:ligatures w14:val="none"/>
        </w:rPr>
        <w:t>Pengawasan : radar, black box dalam pesawat</w:t>
      </w:r>
      <w:r w:rsidRPr="00AA059E">
        <w:rPr>
          <w:rFonts w:ascii="Segoe UI" w:eastAsia="Times New Roman" w:hAnsi="Segoe UI" w:cs="Segoe UI"/>
          <w:b/>
          <w:bCs/>
          <w:color w:val="374151"/>
          <w:kern w:val="0"/>
          <w:sz w:val="24"/>
          <w:szCs w:val="24"/>
          <w:bdr w:val="single" w:sz="2" w:space="0" w:color="D9D9E3" w:frame="1"/>
          <w:lang w:eastAsia="en-ID"/>
          <w14:ligatures w14:val="none"/>
        </w:rPr>
        <w:t xml:space="preserve"> </w:t>
      </w:r>
      <w:r w:rsidRPr="003315DD">
        <w:rPr>
          <w:rFonts w:ascii="Segoe UI" w:eastAsia="Times New Roman" w:hAnsi="Segoe UI" w:cs="Segoe UI"/>
          <w:b/>
          <w:bCs/>
          <w:color w:val="374151"/>
          <w:kern w:val="0"/>
          <w:sz w:val="24"/>
          <w:szCs w:val="24"/>
          <w:bdr w:val="single" w:sz="2" w:space="0" w:color="D9D9E3" w:frame="1"/>
          <w:lang w:eastAsia="en-ID"/>
          <w14:ligatures w14:val="none"/>
        </w:rPr>
        <w:t>Free Space Path</w:t>
      </w:r>
    </w:p>
    <w:p w14:paraId="6C91891C" w14:textId="77777777" w:rsidR="0085111A" w:rsidRDefault="0085111A" w:rsidP="0085111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ID"/>
          <w14:ligatures w14:val="none"/>
        </w:rPr>
      </w:pPr>
    </w:p>
    <w:p w14:paraId="094418F8" w14:textId="17EF8025" w:rsidR="007C5408" w:rsidRDefault="007C5408" w:rsidP="0085111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pPr>
      <w:r>
        <w:t>Jenis Microwave link :</w:t>
      </w:r>
    </w:p>
    <w:p w14:paraId="663FAE30" w14:textId="5E8B7936" w:rsidR="0085111A" w:rsidRDefault="0085111A" w:rsidP="0085111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pPr>
      <w:r>
        <w:t xml:space="preserve">Microwave Link satu arah mencangkup empat elemen utama yaitu : pemancar, penerima, saluran transmisi, dan </w:t>
      </w:r>
      <w:r w:rsidR="007C5408">
        <w:t>antenna</w:t>
      </w:r>
      <w:r w:rsidR="006D3B34">
        <w:t>. Point to point 1 titik ke 1 titik yang lainnya.</w:t>
      </w:r>
    </w:p>
    <w:p w14:paraId="02ECC286" w14:textId="45BF7692" w:rsidR="007C5408" w:rsidRDefault="007C5408" w:rsidP="0085111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pPr>
      <w:r>
        <w:t>Contoh radio 1 arah</w:t>
      </w:r>
    </w:p>
    <w:p w14:paraId="012E25EC" w14:textId="77777777" w:rsidR="007C5408" w:rsidRDefault="007C5408" w:rsidP="007C5408"/>
    <w:p w14:paraId="46E51562" w14:textId="6BAD2497" w:rsidR="007C5408" w:rsidRDefault="007C5408" w:rsidP="007C5408">
      <w:r w:rsidRPr="007C5408">
        <w:t>Microwave link dua arah merujuk pada koneksi komunikasi nirkabel yang memungkinkan pertukaran data atau informasi dalam kedua arah antara dua titik.</w:t>
      </w:r>
      <w:r>
        <w:t xml:space="preserve"> </w:t>
      </w:r>
      <w:r w:rsidR="006D3B34">
        <w:t>Saluran</w:t>
      </w:r>
      <w:r>
        <w:t xml:space="preserve"> up link dan down link</w:t>
      </w:r>
    </w:p>
    <w:p w14:paraId="5671E50E" w14:textId="2ED953F9" w:rsidR="006D3B34" w:rsidRDefault="006D3B34" w:rsidP="007C5408">
      <w:r>
        <w:t>Down link dari satelit ke bumi</w:t>
      </w:r>
    </w:p>
    <w:p w14:paraId="1A20E0BB" w14:textId="2A054ADF" w:rsidR="006D3B34" w:rsidRDefault="006D3B34" w:rsidP="007C5408">
      <w:r>
        <w:t>Up link dari bumi ke satelit</w:t>
      </w:r>
    </w:p>
    <w:p w14:paraId="5A5AB226" w14:textId="77777777" w:rsidR="00EB6FF8" w:rsidRDefault="00EB6FF8" w:rsidP="007C5408"/>
    <w:p w14:paraId="6A203EB3" w14:textId="2F0C1F07" w:rsidR="00EB6FF8" w:rsidRDefault="00EB6FF8" w:rsidP="007C5408">
      <w:r>
        <w:t>Jumat minggu depan ulangan</w:t>
      </w:r>
    </w:p>
    <w:p w14:paraId="42C71FD9" w14:textId="04B7ACDA" w:rsidR="006D3B34" w:rsidRPr="007C5408" w:rsidRDefault="006D3B34" w:rsidP="007C5408">
      <w:r>
        <w:t>Contoh : satelit</w:t>
      </w:r>
    </w:p>
    <w:p w14:paraId="438743EC" w14:textId="77777777" w:rsidR="007C5408" w:rsidRPr="007C5408" w:rsidRDefault="007C5408" w:rsidP="007C5408">
      <w:pPr>
        <w:rPr>
          <w:lang w:eastAsia="en-ID"/>
        </w:rPr>
      </w:pPr>
    </w:p>
    <w:p w14:paraId="34E73EE9" w14:textId="77777777" w:rsidR="0036047A" w:rsidRPr="00203104" w:rsidRDefault="0036047A" w:rsidP="002031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D"/>
          <w14:ligatures w14:val="none"/>
        </w:rPr>
      </w:pPr>
    </w:p>
    <w:p w14:paraId="1E0001DD" w14:textId="77777777" w:rsidR="00203104" w:rsidRPr="00203104" w:rsidRDefault="00203104" w:rsidP="00203104">
      <w:pPr>
        <w:pBdr>
          <w:bottom w:val="single" w:sz="6" w:space="1" w:color="auto"/>
        </w:pBdr>
        <w:spacing w:after="0" w:line="240" w:lineRule="auto"/>
        <w:jc w:val="center"/>
        <w:rPr>
          <w:rFonts w:ascii="Arial" w:eastAsia="Times New Roman" w:hAnsi="Arial" w:cs="Arial"/>
          <w:vanish/>
          <w:kern w:val="0"/>
          <w:sz w:val="16"/>
          <w:szCs w:val="16"/>
          <w:lang w:eastAsia="en-ID"/>
          <w14:ligatures w14:val="none"/>
        </w:rPr>
      </w:pPr>
      <w:r w:rsidRPr="00203104">
        <w:rPr>
          <w:rFonts w:ascii="Arial" w:eastAsia="Times New Roman" w:hAnsi="Arial" w:cs="Arial"/>
          <w:vanish/>
          <w:kern w:val="0"/>
          <w:sz w:val="16"/>
          <w:szCs w:val="16"/>
          <w:lang w:eastAsia="en-ID"/>
          <w14:ligatures w14:val="none"/>
        </w:rPr>
        <w:t>Top of Form</w:t>
      </w:r>
    </w:p>
    <w:p w14:paraId="25007F85" w14:textId="54909DB6" w:rsidR="007F48BF" w:rsidRDefault="007F48BF"/>
    <w:sectPr w:rsidR="007F4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5EA2"/>
    <w:multiLevelType w:val="multilevel"/>
    <w:tmpl w:val="8FC4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663B8"/>
    <w:multiLevelType w:val="multilevel"/>
    <w:tmpl w:val="B01C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418F4"/>
    <w:multiLevelType w:val="hybridMultilevel"/>
    <w:tmpl w:val="92148A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7280C47"/>
    <w:multiLevelType w:val="multilevel"/>
    <w:tmpl w:val="498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87871">
    <w:abstractNumId w:val="1"/>
  </w:num>
  <w:num w:numId="2" w16cid:durableId="495920714">
    <w:abstractNumId w:val="3"/>
  </w:num>
  <w:num w:numId="3" w16cid:durableId="2099447530">
    <w:abstractNumId w:val="0"/>
  </w:num>
  <w:num w:numId="4" w16cid:durableId="12152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104"/>
    <w:rsid w:val="00203104"/>
    <w:rsid w:val="003315DD"/>
    <w:rsid w:val="0036047A"/>
    <w:rsid w:val="004A1312"/>
    <w:rsid w:val="006D3B34"/>
    <w:rsid w:val="007C5408"/>
    <w:rsid w:val="007F48BF"/>
    <w:rsid w:val="0085111A"/>
    <w:rsid w:val="00A10068"/>
    <w:rsid w:val="00AA059E"/>
    <w:rsid w:val="00EB6F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BB0B"/>
  <w15:chartTrackingRefBased/>
  <w15:docId w15:val="{209DF95C-30DF-4DC3-A9B5-76488A6D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104"/>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styleId="Strong">
    <w:name w:val="Strong"/>
    <w:basedOn w:val="DefaultParagraphFont"/>
    <w:uiPriority w:val="22"/>
    <w:qFormat/>
    <w:rsid w:val="00203104"/>
    <w:rPr>
      <w:b/>
      <w:bCs/>
    </w:rPr>
  </w:style>
  <w:style w:type="paragraph" w:styleId="z-TopofForm">
    <w:name w:val="HTML Top of Form"/>
    <w:basedOn w:val="Normal"/>
    <w:next w:val="Normal"/>
    <w:link w:val="z-TopofFormChar"/>
    <w:hidden/>
    <w:uiPriority w:val="99"/>
    <w:semiHidden/>
    <w:unhideWhenUsed/>
    <w:rsid w:val="00203104"/>
    <w:pPr>
      <w:pBdr>
        <w:bottom w:val="single" w:sz="6" w:space="1" w:color="auto"/>
      </w:pBdr>
      <w:spacing w:after="0" w:line="240" w:lineRule="auto"/>
      <w:jc w:val="center"/>
    </w:pPr>
    <w:rPr>
      <w:rFonts w:ascii="Arial" w:eastAsia="Times New Roman" w:hAnsi="Arial" w:cs="Arial"/>
      <w:vanish/>
      <w:kern w:val="0"/>
      <w:sz w:val="16"/>
      <w:szCs w:val="16"/>
      <w:lang w:eastAsia="en-ID"/>
    </w:rPr>
  </w:style>
  <w:style w:type="character" w:customStyle="1" w:styleId="z-TopofFormChar">
    <w:name w:val="z-Top of Form Char"/>
    <w:basedOn w:val="DefaultParagraphFont"/>
    <w:link w:val="z-TopofForm"/>
    <w:uiPriority w:val="99"/>
    <w:semiHidden/>
    <w:rsid w:val="00203104"/>
    <w:rPr>
      <w:rFonts w:ascii="Arial" w:eastAsia="Times New Roman" w:hAnsi="Arial" w:cs="Arial"/>
      <w:vanish/>
      <w:kern w:val="0"/>
      <w:sz w:val="16"/>
      <w:szCs w:val="16"/>
      <w:lang w:eastAsia="en-ID"/>
    </w:rPr>
  </w:style>
  <w:style w:type="paragraph" w:styleId="ListParagraph">
    <w:name w:val="List Paragraph"/>
    <w:basedOn w:val="Normal"/>
    <w:uiPriority w:val="34"/>
    <w:qFormat/>
    <w:rsid w:val="00AA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1205">
      <w:bodyDiv w:val="1"/>
      <w:marLeft w:val="0"/>
      <w:marRight w:val="0"/>
      <w:marTop w:val="0"/>
      <w:marBottom w:val="0"/>
      <w:divBdr>
        <w:top w:val="none" w:sz="0" w:space="0" w:color="auto"/>
        <w:left w:val="none" w:sz="0" w:space="0" w:color="auto"/>
        <w:bottom w:val="none" w:sz="0" w:space="0" w:color="auto"/>
        <w:right w:val="none" w:sz="0" w:space="0" w:color="auto"/>
      </w:divBdr>
    </w:div>
    <w:div w:id="1858612012">
      <w:bodyDiv w:val="1"/>
      <w:marLeft w:val="0"/>
      <w:marRight w:val="0"/>
      <w:marTop w:val="0"/>
      <w:marBottom w:val="0"/>
      <w:divBdr>
        <w:top w:val="none" w:sz="0" w:space="0" w:color="auto"/>
        <w:left w:val="none" w:sz="0" w:space="0" w:color="auto"/>
        <w:bottom w:val="none" w:sz="0" w:space="0" w:color="auto"/>
        <w:right w:val="none" w:sz="0" w:space="0" w:color="auto"/>
      </w:divBdr>
      <w:divsChild>
        <w:div w:id="781994629">
          <w:marLeft w:val="0"/>
          <w:marRight w:val="0"/>
          <w:marTop w:val="0"/>
          <w:marBottom w:val="0"/>
          <w:divBdr>
            <w:top w:val="single" w:sz="2" w:space="0" w:color="D9D9E3"/>
            <w:left w:val="single" w:sz="2" w:space="0" w:color="D9D9E3"/>
            <w:bottom w:val="single" w:sz="2" w:space="0" w:color="D9D9E3"/>
            <w:right w:val="single" w:sz="2" w:space="0" w:color="D9D9E3"/>
          </w:divBdr>
          <w:divsChild>
            <w:div w:id="1170948245">
              <w:marLeft w:val="0"/>
              <w:marRight w:val="0"/>
              <w:marTop w:val="0"/>
              <w:marBottom w:val="0"/>
              <w:divBdr>
                <w:top w:val="single" w:sz="2" w:space="0" w:color="D9D9E3"/>
                <w:left w:val="single" w:sz="2" w:space="0" w:color="D9D9E3"/>
                <w:bottom w:val="single" w:sz="2" w:space="0" w:color="D9D9E3"/>
                <w:right w:val="single" w:sz="2" w:space="0" w:color="D9D9E3"/>
              </w:divBdr>
              <w:divsChild>
                <w:div w:id="2137794628">
                  <w:marLeft w:val="0"/>
                  <w:marRight w:val="0"/>
                  <w:marTop w:val="0"/>
                  <w:marBottom w:val="0"/>
                  <w:divBdr>
                    <w:top w:val="single" w:sz="2" w:space="0" w:color="D9D9E3"/>
                    <w:left w:val="single" w:sz="2" w:space="0" w:color="D9D9E3"/>
                    <w:bottom w:val="single" w:sz="2" w:space="0" w:color="D9D9E3"/>
                    <w:right w:val="single" w:sz="2" w:space="0" w:color="D9D9E3"/>
                  </w:divBdr>
                  <w:divsChild>
                    <w:div w:id="2084059894">
                      <w:marLeft w:val="0"/>
                      <w:marRight w:val="0"/>
                      <w:marTop w:val="0"/>
                      <w:marBottom w:val="0"/>
                      <w:divBdr>
                        <w:top w:val="single" w:sz="2" w:space="0" w:color="D9D9E3"/>
                        <w:left w:val="single" w:sz="2" w:space="0" w:color="D9D9E3"/>
                        <w:bottom w:val="single" w:sz="2" w:space="0" w:color="D9D9E3"/>
                        <w:right w:val="single" w:sz="2" w:space="0" w:color="D9D9E3"/>
                      </w:divBdr>
                      <w:divsChild>
                        <w:div w:id="1932616814">
                          <w:marLeft w:val="0"/>
                          <w:marRight w:val="0"/>
                          <w:marTop w:val="0"/>
                          <w:marBottom w:val="0"/>
                          <w:divBdr>
                            <w:top w:val="single" w:sz="2" w:space="0" w:color="auto"/>
                            <w:left w:val="single" w:sz="2" w:space="0" w:color="auto"/>
                            <w:bottom w:val="single" w:sz="6" w:space="0" w:color="auto"/>
                            <w:right w:val="single" w:sz="2" w:space="0" w:color="auto"/>
                          </w:divBdr>
                          <w:divsChild>
                            <w:div w:id="1739672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33569">
                                  <w:marLeft w:val="0"/>
                                  <w:marRight w:val="0"/>
                                  <w:marTop w:val="0"/>
                                  <w:marBottom w:val="0"/>
                                  <w:divBdr>
                                    <w:top w:val="single" w:sz="2" w:space="0" w:color="D9D9E3"/>
                                    <w:left w:val="single" w:sz="2" w:space="0" w:color="D9D9E3"/>
                                    <w:bottom w:val="single" w:sz="2" w:space="0" w:color="D9D9E3"/>
                                    <w:right w:val="single" w:sz="2" w:space="0" w:color="D9D9E3"/>
                                  </w:divBdr>
                                  <w:divsChild>
                                    <w:div w:id="994602445">
                                      <w:marLeft w:val="0"/>
                                      <w:marRight w:val="0"/>
                                      <w:marTop w:val="0"/>
                                      <w:marBottom w:val="0"/>
                                      <w:divBdr>
                                        <w:top w:val="single" w:sz="2" w:space="0" w:color="D9D9E3"/>
                                        <w:left w:val="single" w:sz="2" w:space="0" w:color="D9D9E3"/>
                                        <w:bottom w:val="single" w:sz="2" w:space="0" w:color="D9D9E3"/>
                                        <w:right w:val="single" w:sz="2" w:space="0" w:color="D9D9E3"/>
                                      </w:divBdr>
                                      <w:divsChild>
                                        <w:div w:id="540943878">
                                          <w:marLeft w:val="0"/>
                                          <w:marRight w:val="0"/>
                                          <w:marTop w:val="0"/>
                                          <w:marBottom w:val="0"/>
                                          <w:divBdr>
                                            <w:top w:val="single" w:sz="2" w:space="0" w:color="D9D9E3"/>
                                            <w:left w:val="single" w:sz="2" w:space="0" w:color="D9D9E3"/>
                                            <w:bottom w:val="single" w:sz="2" w:space="0" w:color="D9D9E3"/>
                                            <w:right w:val="single" w:sz="2" w:space="0" w:color="D9D9E3"/>
                                          </w:divBdr>
                                          <w:divsChild>
                                            <w:div w:id="28331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7151119">
          <w:marLeft w:val="0"/>
          <w:marRight w:val="0"/>
          <w:marTop w:val="0"/>
          <w:marBottom w:val="0"/>
          <w:divBdr>
            <w:top w:val="none" w:sz="0" w:space="0" w:color="auto"/>
            <w:left w:val="none" w:sz="0" w:space="0" w:color="auto"/>
            <w:bottom w:val="none" w:sz="0" w:space="0" w:color="auto"/>
            <w:right w:val="none" w:sz="0" w:space="0" w:color="auto"/>
          </w:divBdr>
        </w:div>
      </w:divsChild>
    </w:div>
    <w:div w:id="206393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Favian Perwira</dc:creator>
  <cp:keywords/>
  <dc:description/>
  <cp:lastModifiedBy>Favian Perwira</cp:lastModifiedBy>
  <cp:revision>2</cp:revision>
  <dcterms:created xsi:type="dcterms:W3CDTF">2023-08-25T00:53:00Z</dcterms:created>
  <dcterms:modified xsi:type="dcterms:W3CDTF">2023-08-25T02:42:00Z</dcterms:modified>
</cp:coreProperties>
</file>