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9"/>
          <w:sz w:val="50"/>
        </w:rPr>
        <w:t>SOFTWARE REQUIREMENTS</w:t>
        <w:br/>
        <w:t>SPECIFICATION</w:t>
      </w:r>
    </w:p>
    <w:p>
      <w:pPr>
        <w:jc w:val="center"/>
      </w:pPr>
      <w:r>
        <w:rPr>
          <w:b/>
          <w:sz w:val="40"/>
        </w:rPr>
        <w:t>Hostel Management System</w:t>
      </w:r>
    </w:p>
    <w:p/>
    <w:p>
      <w:pPr>
        <w:jc w:val="center"/>
      </w:pPr>
      <w:r>
        <w:t>Version: 1.0</w:t>
      </w:r>
    </w:p>
    <w:p>
      <w:pPr>
        <w:jc w:val="center"/>
      </w:pPr>
      <w:r>
        <w:t>Authors: Project Team — PES University</w:t>
      </w:r>
    </w:p>
    <w:p>
      <w:pPr>
        <w:jc w:val="center"/>
      </w:pPr>
      <w:r>
        <w:t>Date: 29 October 2026</w:t>
      </w:r>
    </w:p>
    <w:p>
      <w:pPr>
        <w:jc w:val="center"/>
      </w:pPr>
      <w:r>
        <w:t>Status: Draft for First Review</w:t>
      </w:r>
    </w:p>
    <w:p/>
    <w:p>
      <w:pPr>
        <w:jc w:val="center"/>
      </w:pPr>
      <w:r>
        <w:rPr>
          <w:b/>
        </w:rPr>
        <w:t>Team Members</w:t>
        <w:br/>
      </w:r>
      <w:r>
        <w:t>Mancriat Singh — PES2UG24CS263</w:t>
        <w:br/>
        <w:t>Mayukh K Pravin — PES2UG24CS271</w:t>
        <w:br/>
        <w:t>N V Kritheesh — PES2UG24CS293</w:t>
        <w:br/>
        <w:t>Nandan C — PES2UG24CS301</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6"/>
              </w:rPr>
              <w:t>Version</w:t>
            </w:r>
          </w:p>
        </w:tc>
        <w:tc>
          <w:tcPr>
            <w:tcW w:type="dxa" w:w="2016"/>
            <w:vAlign w:val="center"/>
            <w:shd w:fill="D9EAF7"/>
          </w:tcPr>
          <w:p>
            <w:pPr>
              <w:spacing w:after="0"/>
            </w:pPr>
            <w:r/>
            <w:r>
              <w:rPr>
                <w:rFonts w:ascii="Aptos" w:hAnsi="Aptos"/>
                <w:b/>
                <w:sz w:val="16"/>
              </w:rPr>
              <w:t>Date</w:t>
            </w:r>
          </w:p>
        </w:tc>
        <w:tc>
          <w:tcPr>
            <w:tcW w:type="dxa" w:w="2016"/>
            <w:vAlign w:val="center"/>
            <w:shd w:fill="D9EAF7"/>
          </w:tcPr>
          <w:p>
            <w:pPr>
              <w:spacing w:after="0"/>
            </w:pPr>
            <w:r/>
            <w:r>
              <w:rPr>
                <w:rFonts w:ascii="Aptos" w:hAnsi="Aptos"/>
                <w:b/>
                <w:sz w:val="16"/>
              </w:rPr>
              <w:t>Author</w:t>
            </w:r>
          </w:p>
        </w:tc>
        <w:tc>
          <w:tcPr>
            <w:tcW w:type="dxa" w:w="2016"/>
            <w:vAlign w:val="center"/>
            <w:shd w:fill="D9EAF7"/>
          </w:tcPr>
          <w:p>
            <w:pPr>
              <w:spacing w:after="0"/>
            </w:pPr>
            <w:r/>
            <w:r>
              <w:rPr>
                <w:rFonts w:ascii="Aptos" w:hAnsi="Aptos"/>
                <w:b/>
                <w:sz w:val="16"/>
              </w:rPr>
              <w:t>Change Summary</w:t>
            </w:r>
          </w:p>
        </w:tc>
        <w:tc>
          <w:tcPr>
            <w:tcW w:type="dxa" w:w="2016"/>
            <w:vAlign w:val="center"/>
            <w:shd w:fill="D9EAF7"/>
          </w:tcPr>
          <w:p>
            <w:pPr>
              <w:spacing w:after="0"/>
            </w:pPr>
            <w:r/>
            <w:r>
              <w:rPr>
                <w:rFonts w:ascii="Aptos" w:hAnsi="Aptos"/>
                <w:b/>
                <w:sz w:val="16"/>
              </w:rPr>
              <w:t>Approval</w:t>
            </w:r>
          </w:p>
        </w:tc>
      </w:tr>
      <w:tr>
        <w:tc>
          <w:tcPr>
            <w:tcW w:type="dxa" w:w="2016"/>
            <w:vAlign w:val="center"/>
          </w:tcPr>
          <w:p>
            <w:pPr>
              <w:spacing w:after="0"/>
            </w:pPr>
            <w:r/>
            <w:r>
              <w:rPr>
                <w:rFonts w:ascii="Aptos" w:hAnsi="Aptos"/>
                <w:b w:val="0"/>
                <w:sz w:val="16"/>
              </w:rPr>
              <w:t>1.0</w:t>
            </w:r>
          </w:p>
        </w:tc>
        <w:tc>
          <w:tcPr>
            <w:tcW w:type="dxa" w:w="2016"/>
            <w:vAlign w:val="center"/>
          </w:tcPr>
          <w:p>
            <w:pPr>
              <w:spacing w:after="0"/>
            </w:pPr>
            <w:r/>
            <w:r>
              <w:rPr>
                <w:rFonts w:ascii="Aptos" w:hAnsi="Aptos"/>
                <w:b w:val="0"/>
                <w:sz w:val="16"/>
              </w:rPr>
              <w:t>29-10-2026</w:t>
            </w:r>
          </w:p>
        </w:tc>
        <w:tc>
          <w:tcPr>
            <w:tcW w:type="dxa" w:w="2016"/>
            <w:vAlign w:val="center"/>
          </w:tcPr>
          <w:p>
            <w:pPr>
              <w:spacing w:after="0"/>
            </w:pPr>
            <w:r/>
            <w:r>
              <w:rPr>
                <w:rFonts w:ascii="Aptos" w:hAnsi="Aptos"/>
                <w:b w:val="0"/>
                <w:sz w:val="16"/>
              </w:rPr>
              <w:t>Project Team</w:t>
            </w:r>
          </w:p>
        </w:tc>
        <w:tc>
          <w:tcPr>
            <w:tcW w:type="dxa" w:w="2016"/>
            <w:vAlign w:val="center"/>
          </w:tcPr>
          <w:p>
            <w:pPr>
              <w:spacing w:after="0"/>
            </w:pPr>
            <w:r/>
            <w:r>
              <w:rPr>
                <w:rFonts w:ascii="Aptos" w:hAnsi="Aptos"/>
                <w:b w:val="0"/>
                <w:sz w:val="16"/>
              </w:rPr>
              <w:t>Initial SRS draft for first review</w:t>
            </w:r>
          </w:p>
        </w:tc>
        <w:tc>
          <w:tcPr>
            <w:tcW w:type="dxa" w:w="2016"/>
            <w:vAlign w:val="center"/>
          </w:tcPr>
          <w:p>
            <w:pPr>
              <w:spacing w:after="0"/>
            </w:pPr>
            <w:r/>
            <w:r>
              <w:rPr>
                <w:rFonts w:ascii="Aptos" w:hAnsi="Aptos"/>
                <w:b w:val="0"/>
                <w:sz w:val="16"/>
              </w:rPr>
              <w:t>Pending</w:t>
            </w:r>
          </w:p>
        </w:tc>
      </w:tr>
    </w:tbl>
    <w:p/>
    <w:p>
      <w:pPr>
        <w:pStyle w:val="Heading1"/>
      </w:pPr>
      <w:r>
        <w:t>Approvals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ptos" w:hAnsi="Aptos"/>
                <w:b/>
                <w:sz w:val="16"/>
              </w:rPr>
              <w:t>Role</w:t>
            </w:r>
          </w:p>
        </w:tc>
        <w:tc>
          <w:tcPr>
            <w:tcW w:type="dxa" w:w="2520"/>
            <w:vAlign w:val="center"/>
            <w:shd w:fill="D9EAF7"/>
          </w:tcPr>
          <w:p>
            <w:pPr>
              <w:spacing w:after="0"/>
            </w:pPr>
            <w:r/>
            <w:r>
              <w:rPr>
                <w:rFonts w:ascii="Aptos" w:hAnsi="Aptos"/>
                <w:b/>
                <w:sz w:val="16"/>
              </w:rPr>
              <w:t>Name</w:t>
            </w:r>
          </w:p>
        </w:tc>
        <w:tc>
          <w:tcPr>
            <w:tcW w:type="dxa" w:w="2520"/>
            <w:vAlign w:val="center"/>
            <w:shd w:fill="D9EAF7"/>
          </w:tcPr>
          <w:p>
            <w:pPr>
              <w:spacing w:after="0"/>
            </w:pPr>
            <w:r/>
            <w:r>
              <w:rPr>
                <w:rFonts w:ascii="Aptos" w:hAnsi="Aptos"/>
                <w:b/>
                <w:sz w:val="16"/>
              </w:rPr>
              <w:t>Signature / Email</w:t>
            </w:r>
          </w:p>
        </w:tc>
        <w:tc>
          <w:tcPr>
            <w:tcW w:type="dxa" w:w="2520"/>
            <w:vAlign w:val="center"/>
            <w:shd w:fill="D9EAF7"/>
          </w:tcPr>
          <w:p>
            <w:pPr>
              <w:spacing w:after="0"/>
            </w:pPr>
            <w:r/>
            <w:r>
              <w:rPr>
                <w:rFonts w:ascii="Aptos" w:hAnsi="Aptos"/>
                <w:b/>
                <w:sz w:val="16"/>
              </w:rPr>
              <w:t>Date</w:t>
            </w:r>
          </w:p>
        </w:tc>
      </w:tr>
      <w:tr>
        <w:tc>
          <w:tcPr>
            <w:tcW w:type="dxa" w:w="2520"/>
            <w:vAlign w:val="center"/>
          </w:tcPr>
          <w:p>
            <w:pPr>
              <w:spacing w:after="0"/>
            </w:pPr>
            <w:r/>
            <w:r>
              <w:rPr>
                <w:rFonts w:ascii="Aptos" w:hAnsi="Aptos"/>
                <w:b w:val="0"/>
                <w:sz w:val="16"/>
              </w:rPr>
              <w:t>Course Coordinator</w:t>
            </w:r>
          </w:p>
        </w:tc>
        <w:tc>
          <w:tcPr>
            <w:tcW w:type="dxa" w:w="2520"/>
            <w:vAlign w:val="center"/>
          </w:tcPr>
          <w:p>
            <w:pPr>
              <w:spacing w:after="0"/>
            </w:pPr>
            <w:r/>
            <w:r>
              <w:rPr>
                <w:rFonts w:ascii="Aptos" w:hAnsi="Aptos"/>
                <w:b w:val="0"/>
                <w:sz w:val="16"/>
              </w:rPr>
              <w:t>To be completed</w:t>
            </w:r>
          </w:p>
        </w:tc>
        <w:tc>
          <w:tcPr>
            <w:tcW w:type="dxa" w:w="2520"/>
            <w:vAlign w:val="center"/>
          </w:tcPr>
          <w:p>
            <w:pPr>
              <w:spacing w:after="0"/>
            </w:pPr>
            <w:r/>
            <w:r>
              <w:rPr>
                <w:rFonts w:ascii="Aptos" w:hAnsi="Aptos"/>
                <w:b w:val="0"/>
                <w:sz w:val="16"/>
              </w:rPr>
              <w:t>To be completed</w:t>
            </w:r>
          </w:p>
        </w:tc>
        <w:tc>
          <w:tcPr>
            <w:tcW w:type="dxa" w:w="2520"/>
            <w:vAlign w:val="center"/>
          </w:tcPr>
          <w:p>
            <w:pPr>
              <w:spacing w:after="0"/>
            </w:pPr>
            <w:r/>
            <w:r>
              <w:rPr>
                <w:rFonts w:ascii="Aptos" w:hAnsi="Aptos"/>
                <w:b w:val="0"/>
                <w:sz w:val="16"/>
              </w:rPr>
              <w:t>To be completed</w:t>
            </w:r>
          </w:p>
        </w:tc>
      </w:tr>
      <w:tr>
        <w:tc>
          <w:tcPr>
            <w:tcW w:type="dxa" w:w="2520"/>
            <w:vAlign w:val="center"/>
          </w:tcPr>
          <w:p>
            <w:pPr>
              <w:spacing w:after="0"/>
            </w:pPr>
            <w:r/>
            <w:r>
              <w:rPr>
                <w:rFonts w:ascii="Aptos" w:hAnsi="Aptos"/>
                <w:b w:val="0"/>
                <w:sz w:val="16"/>
              </w:rPr>
              <w:t>Project Mentor</w:t>
            </w:r>
          </w:p>
        </w:tc>
        <w:tc>
          <w:tcPr>
            <w:tcW w:type="dxa" w:w="2520"/>
            <w:vAlign w:val="center"/>
          </w:tcPr>
          <w:p>
            <w:pPr>
              <w:spacing w:after="0"/>
            </w:pPr>
            <w:r/>
            <w:r>
              <w:rPr>
                <w:rFonts w:ascii="Aptos" w:hAnsi="Aptos"/>
                <w:b w:val="0"/>
                <w:sz w:val="16"/>
              </w:rPr>
              <w:t>To be completed</w:t>
            </w:r>
          </w:p>
        </w:tc>
        <w:tc>
          <w:tcPr>
            <w:tcW w:type="dxa" w:w="2520"/>
            <w:vAlign w:val="center"/>
          </w:tcPr>
          <w:p>
            <w:pPr>
              <w:spacing w:after="0"/>
            </w:pPr>
            <w:r/>
            <w:r>
              <w:rPr>
                <w:rFonts w:ascii="Aptos" w:hAnsi="Aptos"/>
                <w:b w:val="0"/>
                <w:sz w:val="16"/>
              </w:rPr>
              <w:t>To be completed</w:t>
            </w:r>
          </w:p>
        </w:tc>
        <w:tc>
          <w:tcPr>
            <w:tcW w:type="dxa" w:w="2520"/>
            <w:vAlign w:val="center"/>
          </w:tcPr>
          <w:p>
            <w:pPr>
              <w:spacing w:after="0"/>
            </w:pPr>
            <w:r/>
            <w:r>
              <w:rPr>
                <w:rFonts w:ascii="Aptos" w:hAnsi="Aptos"/>
                <w:b w:val="0"/>
                <w:sz w:val="16"/>
              </w:rPr>
              <w:t>To be completed</w:t>
            </w:r>
          </w:p>
        </w:tc>
      </w:tr>
    </w:tbl>
    <w:p/>
    <w:p>
      <w:pPr>
        <w:pStyle w:val="Heading1"/>
      </w:pPr>
      <w:r>
        <w:t>Table of Contents</w:t>
      </w:r>
    </w:p>
    <w:p>
      <w:pPr>
        <w:spacing w:after="80"/>
      </w:pPr>
      <w:r>
        <w:t>1. Introduction</w:t>
      </w:r>
    </w:p>
    <w:p>
      <w:pPr>
        <w:spacing w:after="80"/>
      </w:pPr>
      <w:r>
        <w:t>2. Overall Description</w:t>
      </w:r>
    </w:p>
    <w:p>
      <w:pPr>
        <w:spacing w:after="80"/>
      </w:pPr>
      <w:r>
        <w:t>3. External Interfaces</w:t>
      </w:r>
    </w:p>
    <w:p>
      <w:pPr>
        <w:spacing w:after="80"/>
      </w:pPr>
      <w:r>
        <w:t>4. System Features (Detailed)</w:t>
      </w:r>
    </w:p>
    <w:p>
      <w:pPr>
        <w:spacing w:after="80"/>
      </w:pPr>
      <w:r>
        <w:t>5. Non-Functional Requirements (Detailed)</w:t>
      </w:r>
    </w:p>
    <w:p>
      <w:pPr>
        <w:spacing w:after="80"/>
      </w:pPr>
      <w:r>
        <w:t xml:space="preserve">   5.1 Security Objectives and Security Requirements</w:t>
      </w:r>
    </w:p>
    <w:p>
      <w:pPr>
        <w:spacing w:after="80"/>
      </w:pPr>
      <w:r>
        <w:t>6. Quality Attributes and Acceptance Tests</w:t>
      </w:r>
    </w:p>
    <w:p>
      <w:pPr>
        <w:spacing w:after="80"/>
      </w:pPr>
      <w:r>
        <w:t>7. UML Use-Case Diagrams</w:t>
      </w:r>
    </w:p>
    <w:p>
      <w:pPr>
        <w:spacing w:after="80"/>
      </w:pPr>
      <w:r>
        <w:t>8. Requirements Traceability Matrix (RTM)</w:t>
      </w:r>
    </w:p>
    <w:p>
      <w:r>
        <w:br w:type="page"/>
      </w:r>
    </w:p>
    <w:p>
      <w:pPr>
        <w:pStyle w:val="Heading1"/>
      </w:pPr>
      <w:r>
        <w:t>1. Introduction</w:t>
      </w:r>
    </w:p>
    <w:p>
      <w:pPr>
        <w:pStyle w:val="Heading2"/>
      </w:pPr>
      <w:r>
        <w:t>1.1 Purpose</w:t>
      </w:r>
    </w:p>
    <w:p>
      <w:pPr>
        <w:spacing w:after="80"/>
      </w:pPr>
      <w:r>
        <w:t>This Software Requirements Specification (SRS) defines the functional and non-functional requirements for the Hostel Management System (HMS), a web-based application intended to support common hostel administration workflows. It is prepared for the project team, mentor, developers, testers, and assessment evaluators.</w:t>
      </w:r>
    </w:p>
    <w:p>
      <w:pPr>
        <w:pStyle w:val="Heading2"/>
      </w:pPr>
      <w:r>
        <w:t>1.2 Scope</w:t>
      </w:r>
    </w:p>
    <w:p>
      <w:pPr>
        <w:spacing w:after="80"/>
      </w:pPr>
      <w:r>
        <w:t>The initial system will support user authentication and role-based access, student record management, room and bed availability and allocation, hostel fee records, complaint and maintenance tracking, leave/outpass requests, visitor records, announcements, and administrative summaries. External payment-gateway processing and SMS integration are optional future extensions and are not guaranteed in the initial version.</w:t>
      </w:r>
    </w:p>
    <w:p>
      <w:pPr>
        <w:pStyle w:val="Heading2"/>
      </w:pPr>
      <w:r>
        <w:t>1.3 Audience</w:t>
      </w:r>
    </w:p>
    <w:p>
      <w:pPr>
        <w:spacing w:after="80"/>
      </w:pPr>
      <w:r>
        <w:t>The intended audience includes the project mentor and evaluators, student developers, testers, and users representing students, wardens, administrators, and maintenance staff.</w:t>
      </w:r>
    </w:p>
    <w:p>
      <w:pPr>
        <w:pStyle w:val="Heading2"/>
      </w:pPr>
      <w:r>
        <w:t>1.4 Definitions and Acronyms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6"/>
              </w:rPr>
              <w:t>Term</w:t>
            </w:r>
          </w:p>
        </w:tc>
        <w:tc>
          <w:tcPr>
            <w:tcW w:type="dxa" w:w="5040"/>
            <w:vAlign w:val="center"/>
            <w:shd w:fill="D9EAF7"/>
          </w:tcPr>
          <w:p>
            <w:pPr>
              <w:spacing w:after="0"/>
            </w:pPr>
            <w:r/>
            <w:r>
              <w:rPr>
                <w:rFonts w:ascii="Aptos" w:hAnsi="Aptos"/>
                <w:b/>
                <w:sz w:val="16"/>
              </w:rPr>
              <w:t>Definition</w:t>
            </w:r>
          </w:p>
        </w:tc>
      </w:tr>
      <w:tr>
        <w:tc>
          <w:tcPr>
            <w:tcW w:type="dxa" w:w="5040"/>
            <w:vAlign w:val="center"/>
          </w:tcPr>
          <w:p>
            <w:pPr>
              <w:spacing w:after="0"/>
            </w:pPr>
            <w:r/>
            <w:r>
              <w:rPr>
                <w:rFonts w:ascii="Aptos" w:hAnsi="Aptos"/>
                <w:b w:val="0"/>
                <w:sz w:val="16"/>
              </w:rPr>
              <w:t>HMS</w:t>
            </w:r>
          </w:p>
        </w:tc>
        <w:tc>
          <w:tcPr>
            <w:tcW w:type="dxa" w:w="5040"/>
            <w:vAlign w:val="center"/>
          </w:tcPr>
          <w:p>
            <w:pPr>
              <w:spacing w:after="0"/>
            </w:pPr>
            <w:r/>
            <w:r>
              <w:rPr>
                <w:rFonts w:ascii="Aptos" w:hAnsi="Aptos"/>
                <w:b w:val="0"/>
                <w:sz w:val="16"/>
              </w:rPr>
              <w:t>Hostel Management System</w:t>
            </w:r>
          </w:p>
        </w:tc>
      </w:tr>
      <w:tr>
        <w:tc>
          <w:tcPr>
            <w:tcW w:type="dxa" w:w="5040"/>
            <w:vAlign w:val="center"/>
          </w:tcPr>
          <w:p>
            <w:pPr>
              <w:spacing w:after="0"/>
            </w:pPr>
            <w:r/>
            <w:r>
              <w:rPr>
                <w:rFonts w:ascii="Aptos" w:hAnsi="Aptos"/>
                <w:b w:val="0"/>
                <w:sz w:val="16"/>
              </w:rPr>
              <w:t>SRS</w:t>
            </w:r>
          </w:p>
        </w:tc>
        <w:tc>
          <w:tcPr>
            <w:tcW w:type="dxa" w:w="5040"/>
            <w:vAlign w:val="center"/>
          </w:tcPr>
          <w:p>
            <w:pPr>
              <w:spacing w:after="0"/>
            </w:pPr>
            <w:r/>
            <w:r>
              <w:rPr>
                <w:rFonts w:ascii="Aptos" w:hAnsi="Aptos"/>
                <w:b w:val="0"/>
                <w:sz w:val="16"/>
              </w:rPr>
              <w:t>Software Requirements Specification</w:t>
            </w:r>
          </w:p>
        </w:tc>
      </w:tr>
      <w:tr>
        <w:tc>
          <w:tcPr>
            <w:tcW w:type="dxa" w:w="5040"/>
            <w:vAlign w:val="center"/>
          </w:tcPr>
          <w:p>
            <w:pPr>
              <w:spacing w:after="0"/>
            </w:pPr>
            <w:r/>
            <w:r>
              <w:rPr>
                <w:rFonts w:ascii="Aptos" w:hAnsi="Aptos"/>
                <w:b w:val="0"/>
                <w:sz w:val="16"/>
              </w:rPr>
              <w:t>FR</w:t>
            </w:r>
          </w:p>
        </w:tc>
        <w:tc>
          <w:tcPr>
            <w:tcW w:type="dxa" w:w="5040"/>
            <w:vAlign w:val="center"/>
          </w:tcPr>
          <w:p>
            <w:pPr>
              <w:spacing w:after="0"/>
            </w:pPr>
            <w:r/>
            <w:r>
              <w:rPr>
                <w:rFonts w:ascii="Aptos" w:hAnsi="Aptos"/>
                <w:b w:val="0"/>
                <w:sz w:val="16"/>
              </w:rPr>
              <w:t>Functional Requirement</w:t>
            </w:r>
          </w:p>
        </w:tc>
      </w:tr>
      <w:tr>
        <w:tc>
          <w:tcPr>
            <w:tcW w:type="dxa" w:w="5040"/>
            <w:vAlign w:val="center"/>
          </w:tcPr>
          <w:p>
            <w:pPr>
              <w:spacing w:after="0"/>
            </w:pPr>
            <w:r/>
            <w:r>
              <w:rPr>
                <w:rFonts w:ascii="Aptos" w:hAnsi="Aptos"/>
                <w:b w:val="0"/>
                <w:sz w:val="16"/>
              </w:rPr>
              <w:t>NFR</w:t>
            </w:r>
          </w:p>
        </w:tc>
        <w:tc>
          <w:tcPr>
            <w:tcW w:type="dxa" w:w="5040"/>
            <w:vAlign w:val="center"/>
          </w:tcPr>
          <w:p>
            <w:pPr>
              <w:spacing w:after="0"/>
            </w:pPr>
            <w:r/>
            <w:r>
              <w:rPr>
                <w:rFonts w:ascii="Aptos" w:hAnsi="Aptos"/>
                <w:b w:val="0"/>
                <w:sz w:val="16"/>
              </w:rPr>
              <w:t>Non-Functional Requirement</w:t>
            </w:r>
          </w:p>
        </w:tc>
      </w:tr>
      <w:tr>
        <w:tc>
          <w:tcPr>
            <w:tcW w:type="dxa" w:w="5040"/>
            <w:vAlign w:val="center"/>
          </w:tcPr>
          <w:p>
            <w:pPr>
              <w:spacing w:after="0"/>
            </w:pPr>
            <w:r/>
            <w:r>
              <w:rPr>
                <w:rFonts w:ascii="Aptos" w:hAnsi="Aptos"/>
                <w:b w:val="0"/>
                <w:sz w:val="16"/>
              </w:rPr>
              <w:t>RTM</w:t>
            </w:r>
          </w:p>
        </w:tc>
        <w:tc>
          <w:tcPr>
            <w:tcW w:type="dxa" w:w="5040"/>
            <w:vAlign w:val="center"/>
          </w:tcPr>
          <w:p>
            <w:pPr>
              <w:spacing w:after="0"/>
            </w:pPr>
            <w:r/>
            <w:r>
              <w:rPr>
                <w:rFonts w:ascii="Aptos" w:hAnsi="Aptos"/>
                <w:b w:val="0"/>
                <w:sz w:val="16"/>
              </w:rPr>
              <w:t>Requirements Traceability Matrix</w:t>
            </w:r>
          </w:p>
        </w:tc>
      </w:tr>
      <w:tr>
        <w:tc>
          <w:tcPr>
            <w:tcW w:type="dxa" w:w="5040"/>
            <w:vAlign w:val="center"/>
          </w:tcPr>
          <w:p>
            <w:pPr>
              <w:spacing w:after="0"/>
            </w:pPr>
            <w:r/>
            <w:r>
              <w:rPr>
                <w:rFonts w:ascii="Aptos" w:hAnsi="Aptos"/>
                <w:b w:val="0"/>
                <w:sz w:val="16"/>
              </w:rPr>
              <w:t>UI</w:t>
            </w:r>
          </w:p>
        </w:tc>
        <w:tc>
          <w:tcPr>
            <w:tcW w:type="dxa" w:w="5040"/>
            <w:vAlign w:val="center"/>
          </w:tcPr>
          <w:p>
            <w:pPr>
              <w:spacing w:after="0"/>
            </w:pPr>
            <w:r/>
            <w:r>
              <w:rPr>
                <w:rFonts w:ascii="Aptos" w:hAnsi="Aptos"/>
                <w:b w:val="0"/>
                <w:sz w:val="16"/>
              </w:rPr>
              <w:t>User Interface</w:t>
            </w:r>
          </w:p>
        </w:tc>
      </w:tr>
      <w:tr>
        <w:tc>
          <w:tcPr>
            <w:tcW w:type="dxa" w:w="5040"/>
            <w:vAlign w:val="center"/>
          </w:tcPr>
          <w:p>
            <w:pPr>
              <w:spacing w:after="0"/>
            </w:pPr>
            <w:r/>
            <w:r>
              <w:rPr>
                <w:rFonts w:ascii="Aptos" w:hAnsi="Aptos"/>
                <w:b w:val="0"/>
                <w:sz w:val="16"/>
              </w:rPr>
              <w:t>CRUD</w:t>
            </w:r>
          </w:p>
        </w:tc>
        <w:tc>
          <w:tcPr>
            <w:tcW w:type="dxa" w:w="5040"/>
            <w:vAlign w:val="center"/>
          </w:tcPr>
          <w:p>
            <w:pPr>
              <w:spacing w:after="0"/>
            </w:pPr>
            <w:r/>
            <w:r>
              <w:rPr>
                <w:rFonts w:ascii="Aptos" w:hAnsi="Aptos"/>
                <w:b w:val="0"/>
                <w:sz w:val="16"/>
              </w:rPr>
              <w:t>Create, Read, Update, Delete</w:t>
            </w:r>
          </w:p>
        </w:tc>
      </w:tr>
      <w:tr>
        <w:tc>
          <w:tcPr>
            <w:tcW w:type="dxa" w:w="5040"/>
            <w:vAlign w:val="center"/>
          </w:tcPr>
          <w:p>
            <w:pPr>
              <w:spacing w:after="0"/>
            </w:pPr>
            <w:r/>
            <w:r>
              <w:rPr>
                <w:rFonts w:ascii="Aptos" w:hAnsi="Aptos"/>
                <w:b w:val="0"/>
                <w:sz w:val="16"/>
              </w:rPr>
              <w:t>Outpass</w:t>
            </w:r>
          </w:p>
        </w:tc>
        <w:tc>
          <w:tcPr>
            <w:tcW w:type="dxa" w:w="5040"/>
            <w:vAlign w:val="center"/>
          </w:tcPr>
          <w:p>
            <w:pPr>
              <w:spacing w:after="0"/>
            </w:pPr>
            <w:r/>
            <w:r>
              <w:rPr>
                <w:rFonts w:ascii="Aptos" w:hAnsi="Aptos"/>
                <w:b w:val="0"/>
                <w:sz w:val="16"/>
              </w:rPr>
              <w:t>Permission record for a student to leave the hostel</w:t>
            </w:r>
          </w:p>
        </w:tc>
      </w:tr>
    </w:tbl>
    <w:p/>
    <w:p>
      <w:pPr>
        <w:pStyle w:val="Heading1"/>
      </w:pPr>
      <w:r>
        <w:t>2. Overall Description</w:t>
      </w:r>
    </w:p>
    <w:p>
      <w:pPr>
        <w:pStyle w:val="Heading2"/>
      </w:pPr>
      <w:r>
        <w:t>2.1 Product Perspective</w:t>
      </w:r>
    </w:p>
    <w:p>
      <w:pPr>
        <w:spacing w:after="80"/>
      </w:pPr>
      <w:r>
        <w:t>The HMS is a browser-based application with a web frontend, an application backend, and a relational database. Users access functions through a browser; the backend applies business rules and stores authorised changes in the database.</w:t>
      </w:r>
    </w:p>
    <w:p>
      <w:pPr>
        <w:pStyle w:val="Heading2"/>
      </w:pPr>
      <w:r>
        <w:t>2.2 Major Product Functions</w:t>
      </w:r>
    </w:p>
    <w:p>
      <w:pPr>
        <w:pStyle w:val="ListBullet"/>
        <w:spacing w:after="40"/>
      </w:pPr>
      <w:r>
        <w:t>Authenticate users and enforce permissions by role.</w:t>
      </w:r>
    </w:p>
    <w:p>
      <w:pPr>
        <w:pStyle w:val="ListBullet"/>
        <w:spacing w:after="40"/>
      </w:pPr>
      <w:r>
        <w:t>Maintain student records and room/bed allocation information.</w:t>
      </w:r>
    </w:p>
    <w:p>
      <w:pPr>
        <w:pStyle w:val="ListBullet"/>
        <w:spacing w:after="40"/>
      </w:pPr>
      <w:r>
        <w:t>Show room and bed availability and prevent duplicate allocation.</w:t>
      </w:r>
    </w:p>
    <w:p>
      <w:pPr>
        <w:pStyle w:val="ListBullet"/>
        <w:spacing w:after="40"/>
      </w:pPr>
      <w:r>
        <w:t>Record hostel fee amounts and payment status.</w:t>
      </w:r>
    </w:p>
    <w:p>
      <w:pPr>
        <w:pStyle w:val="ListBullet"/>
        <w:spacing w:after="40"/>
      </w:pPr>
      <w:r>
        <w:t>Submit, assign, and track complaints and maintenance requests.</w:t>
      </w:r>
    </w:p>
    <w:p>
      <w:pPr>
        <w:pStyle w:val="ListBullet"/>
        <w:spacing w:after="40"/>
      </w:pPr>
      <w:r>
        <w:t>Submit and review leave/outpass requests.</w:t>
      </w:r>
    </w:p>
    <w:p>
      <w:pPr>
        <w:pStyle w:val="ListBullet"/>
        <w:spacing w:after="40"/>
      </w:pPr>
      <w:r>
        <w:t>Record visitor details and visit times.</w:t>
      </w:r>
    </w:p>
    <w:p>
      <w:pPr>
        <w:pStyle w:val="ListBullet"/>
        <w:spacing w:after="40"/>
      </w:pPr>
      <w:r>
        <w:t>Publish hostel announcements and provide administrative summaries.</w:t>
      </w:r>
    </w:p>
    <w:p>
      <w:pPr>
        <w:pStyle w:val="Heading2"/>
      </w:pPr>
      <w:r>
        <w:t>2.3 User Roles and Characteristics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ptos" w:hAnsi="Aptos"/>
                <w:b/>
                <w:sz w:val="16"/>
              </w:rPr>
              <w:t>Role</w:t>
            </w:r>
          </w:p>
        </w:tc>
        <w:tc>
          <w:tcPr>
            <w:tcW w:type="dxa" w:w="5040"/>
            <w:vAlign w:val="center"/>
            <w:shd w:fill="D9EAF7"/>
          </w:tcPr>
          <w:p>
            <w:pPr>
              <w:spacing w:after="0"/>
            </w:pPr>
            <w:r/>
            <w:r>
              <w:rPr>
                <w:rFonts w:ascii="Aptos" w:hAnsi="Aptos"/>
                <w:b/>
                <w:sz w:val="16"/>
              </w:rPr>
              <w:t>Main responsibilities</w:t>
            </w:r>
          </w:p>
        </w:tc>
      </w:tr>
      <w:tr>
        <w:tc>
          <w:tcPr>
            <w:tcW w:type="dxa" w:w="5040"/>
            <w:vAlign w:val="center"/>
          </w:tcPr>
          <w:p>
            <w:pPr>
              <w:spacing w:after="0"/>
            </w:pPr>
            <w:r/>
            <w:r>
              <w:rPr>
                <w:rFonts w:ascii="Aptos" w:hAnsi="Aptos"/>
                <w:b w:val="0"/>
                <w:sz w:val="16"/>
              </w:rPr>
              <w:t>Student</w:t>
            </w:r>
          </w:p>
        </w:tc>
        <w:tc>
          <w:tcPr>
            <w:tcW w:type="dxa" w:w="5040"/>
            <w:vAlign w:val="center"/>
          </w:tcPr>
          <w:p>
            <w:pPr>
              <w:spacing w:after="0"/>
            </w:pPr>
            <w:r/>
            <w:r>
              <w:rPr>
                <w:rFonts w:ascii="Aptos" w:hAnsi="Aptos"/>
                <w:b w:val="0"/>
                <w:sz w:val="16"/>
              </w:rPr>
              <w:t>View own hostel information; submit complaints and leave/outpass requests; view announcements and request status.</w:t>
            </w:r>
          </w:p>
        </w:tc>
      </w:tr>
      <w:tr>
        <w:tc>
          <w:tcPr>
            <w:tcW w:type="dxa" w:w="5040"/>
            <w:vAlign w:val="center"/>
          </w:tcPr>
          <w:p>
            <w:pPr>
              <w:spacing w:after="0"/>
            </w:pPr>
            <w:r/>
            <w:r>
              <w:rPr>
                <w:rFonts w:ascii="Aptos" w:hAnsi="Aptos"/>
                <w:b w:val="0"/>
                <w:sz w:val="16"/>
              </w:rPr>
              <w:t>Warden</w:t>
            </w:r>
          </w:p>
        </w:tc>
        <w:tc>
          <w:tcPr>
            <w:tcW w:type="dxa" w:w="5040"/>
            <w:vAlign w:val="center"/>
          </w:tcPr>
          <w:p>
            <w:pPr>
              <w:spacing w:after="0"/>
            </w:pPr>
            <w:r/>
            <w:r>
              <w:rPr>
                <w:rFonts w:ascii="Aptos" w:hAnsi="Aptos"/>
                <w:b w:val="0"/>
                <w:sz w:val="16"/>
              </w:rPr>
              <w:t>Review leave/outpass requests; oversee allocations and hostel operations; review complaints and visitor records as authorised.</w:t>
            </w:r>
          </w:p>
        </w:tc>
      </w:tr>
      <w:tr>
        <w:tc>
          <w:tcPr>
            <w:tcW w:type="dxa" w:w="5040"/>
            <w:vAlign w:val="center"/>
          </w:tcPr>
          <w:p>
            <w:pPr>
              <w:spacing w:after="0"/>
            </w:pPr>
            <w:r/>
            <w:r>
              <w:rPr>
                <w:rFonts w:ascii="Aptos" w:hAnsi="Aptos"/>
                <w:b w:val="0"/>
                <w:sz w:val="16"/>
              </w:rPr>
              <w:t>Administrator</w:t>
            </w:r>
          </w:p>
        </w:tc>
        <w:tc>
          <w:tcPr>
            <w:tcW w:type="dxa" w:w="5040"/>
            <w:vAlign w:val="center"/>
          </w:tcPr>
          <w:p>
            <w:pPr>
              <w:spacing w:after="0"/>
            </w:pPr>
            <w:r/>
            <w:r>
              <w:rPr>
                <w:rFonts w:ascii="Aptos" w:hAnsi="Aptos"/>
                <w:b w:val="0"/>
                <w:sz w:val="16"/>
              </w:rPr>
              <w:t>Manage user and student records, room/bed inventory, fee records, announcements, and reports.</w:t>
            </w:r>
          </w:p>
        </w:tc>
      </w:tr>
      <w:tr>
        <w:tc>
          <w:tcPr>
            <w:tcW w:type="dxa" w:w="5040"/>
            <w:vAlign w:val="center"/>
          </w:tcPr>
          <w:p>
            <w:pPr>
              <w:spacing w:after="0"/>
            </w:pPr>
            <w:r/>
            <w:r>
              <w:rPr>
                <w:rFonts w:ascii="Aptos" w:hAnsi="Aptos"/>
                <w:b w:val="0"/>
                <w:sz w:val="16"/>
              </w:rPr>
              <w:t>Maintenance Staff</w:t>
            </w:r>
          </w:p>
        </w:tc>
        <w:tc>
          <w:tcPr>
            <w:tcW w:type="dxa" w:w="5040"/>
            <w:vAlign w:val="center"/>
          </w:tcPr>
          <w:p>
            <w:pPr>
              <w:spacing w:after="0"/>
            </w:pPr>
            <w:r/>
            <w:r>
              <w:rPr>
                <w:rFonts w:ascii="Aptos" w:hAnsi="Aptos"/>
                <w:b w:val="0"/>
                <w:sz w:val="16"/>
              </w:rPr>
              <w:t>View assigned maintenance requests and update progress/status.</w:t>
            </w:r>
          </w:p>
        </w:tc>
      </w:tr>
    </w:tbl>
    <w:p/>
    <w:p>
      <w:pPr>
        <w:pStyle w:val="Heading2"/>
      </w:pPr>
      <w:r>
        <w:t>2.4 Operating Environment</w:t>
      </w:r>
    </w:p>
    <w:p>
      <w:pPr>
        <w:spacing w:after="80"/>
      </w:pPr>
      <w:r>
        <w:t>The system is intended to run in a modern desktop or mobile web browser. The proposed development stack is HTML, CSS, and JavaScript for the frontend; Node.js with Express.js for the backend; and MySQL for persistent storage. Git and GitHub will be used for version control and task tracking.</w:t>
      </w:r>
    </w:p>
    <w:p>
      <w:pPr>
        <w:pStyle w:val="Heading2"/>
      </w:pPr>
      <w:r>
        <w:t>2.5 Constraints and Assumptions</w:t>
      </w:r>
    </w:p>
    <w:p>
      <w:pPr>
        <w:pStyle w:val="ListBullet"/>
        <w:spacing w:after="40"/>
      </w:pPr>
      <w:r>
        <w:t>The initial release is a web application; native mobile applications are outside the current scope.</w:t>
      </w:r>
    </w:p>
    <w:p>
      <w:pPr>
        <w:pStyle w:val="ListBullet"/>
        <w:spacing w:after="40"/>
      </w:pPr>
      <w:r>
        <w:t>Users must have valid accounts and an available network connection to use the system.</w:t>
      </w:r>
    </w:p>
    <w:p>
      <w:pPr>
        <w:pStyle w:val="ListBullet"/>
        <w:spacing w:after="40"/>
      </w:pPr>
      <w:r>
        <w:t>Access to administrative functions is limited by role.</w:t>
      </w:r>
    </w:p>
    <w:p>
      <w:pPr>
        <w:pStyle w:val="ListBullet"/>
        <w:spacing w:after="40"/>
      </w:pPr>
      <w:r>
        <w:t>Fee management records payments and status; direct online payment processing is not promised.</w:t>
      </w:r>
    </w:p>
    <w:p>
      <w:pPr>
        <w:pStyle w:val="ListBullet"/>
        <w:spacing w:after="40"/>
      </w:pPr>
      <w:r>
        <w:t>SMS notifications and external integrations are optional future extensions.</w:t>
      </w:r>
    </w:p>
    <w:p>
      <w:pPr>
        <w:pStyle w:val="Heading1"/>
      </w:pPr>
      <w:r>
        <w:t>3. External Interfaces</w:t>
      </w:r>
    </w:p>
    <w:p>
      <w:pPr>
        <w:pStyle w:val="Heading2"/>
      </w:pPr>
      <w:r>
        <w:t>3.1 User Interfaces</w:t>
      </w:r>
    </w:p>
    <w:p>
      <w:pPr>
        <w:spacing w:after="80"/>
      </w:pPr>
      <w:r>
        <w:t>The application shall provide browser-based pages for login and role-appropriate dashboards. Forms shall label required fields, display validation errors, and provide clear confirmation or failure messages for user actions.</w:t>
      </w:r>
    </w:p>
    <w:p>
      <w:pPr>
        <w:pStyle w:val="Heading2"/>
      </w:pPr>
      <w:r>
        <w:t>3.2 Hardware Interfaces</w:t>
      </w:r>
    </w:p>
    <w:p>
      <w:pPr>
        <w:spacing w:after="80"/>
      </w:pPr>
      <w:r>
        <w:t>No dedicated hardware interface is required for the initial version. Users access the application using a computer, tablet, or smartphone with a supported web browser.</w:t>
      </w:r>
    </w:p>
    <w:p>
      <w:pPr>
        <w:pStyle w:val="Heading2"/>
      </w:pPr>
      <w:r>
        <w:t>3.3 Software Interfaces</w:t>
      </w:r>
    </w:p>
    <w:p>
      <w:pPr>
        <w:pStyle w:val="ListBullet"/>
        <w:spacing w:after="40"/>
      </w:pPr>
      <w:r>
        <w:t>Frontend: HTML, CSS, and JavaScript.</w:t>
      </w:r>
    </w:p>
    <w:p>
      <w:pPr>
        <w:pStyle w:val="ListBullet"/>
        <w:spacing w:after="40"/>
      </w:pPr>
      <w:r>
        <w:t>Backend: Node.js and Express.js endpoints for application operations.</w:t>
      </w:r>
    </w:p>
    <w:p>
      <w:pPr>
        <w:pStyle w:val="ListBullet"/>
        <w:spacing w:after="40"/>
      </w:pPr>
      <w:r>
        <w:t>Database: MySQL for user, student, room, allocation, fee, complaint, leave, visitor, and announcement records.</w:t>
      </w:r>
    </w:p>
    <w:p>
      <w:pPr>
        <w:pStyle w:val="ListBullet"/>
        <w:spacing w:after="40"/>
      </w:pPr>
      <w:r>
        <w:t>Version control and issue tracking: Git and GitHub.</w:t>
      </w:r>
    </w:p>
    <w:p>
      <w:pPr>
        <w:pStyle w:val="Heading2"/>
      </w:pPr>
      <w:r>
        <w:t>3.4 Communications</w:t>
      </w:r>
    </w:p>
    <w:p>
      <w:pPr>
        <w:spacing w:after="80"/>
      </w:pPr>
      <w:r>
        <w:t>The application will communicate over HTTP during local development and should use HTTPS when deployed. The backend shall validate requests and return appropriate success or error responses. External payment and SMS services are excluded from the guaranteed initial implementation.</w:t>
      </w:r>
    </w:p>
    <w:p>
      <w:pPr>
        <w:pStyle w:val="Heading1"/>
      </w:pPr>
      <w:r>
        <w:t>4. System Features (Detailed)</w:t>
      </w:r>
    </w:p>
    <w:p>
      <w:pPr>
        <w:spacing w:after="80"/>
      </w:pPr>
      <w:r>
        <w:t>Each requirement uses a unique ID, priority, acceptance criteria, and a suggested test case reference. The requirements describe intended behaviour; implementation status must be recorded separately during testing.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ptos" w:hAnsi="Aptos"/>
                <w:b/>
                <w:sz w:val="14"/>
              </w:rPr>
              <w:t>Req ID</w:t>
            </w:r>
          </w:p>
        </w:tc>
        <w:tc>
          <w:tcPr>
            <w:tcW w:type="dxa" w:w="1680"/>
            <w:vAlign w:val="center"/>
            <w:shd w:fill="D9EAF7"/>
          </w:tcPr>
          <w:p>
            <w:pPr>
              <w:spacing w:after="0"/>
            </w:pPr>
            <w:r/>
            <w:r>
              <w:rPr>
                <w:rFonts w:ascii="Aptos" w:hAnsi="Aptos"/>
                <w:b/>
                <w:sz w:val="14"/>
              </w:rPr>
              <w:t>Feature</w:t>
            </w:r>
          </w:p>
        </w:tc>
        <w:tc>
          <w:tcPr>
            <w:tcW w:type="dxa" w:w="1680"/>
            <w:vAlign w:val="center"/>
            <w:shd w:fill="D9EAF7"/>
          </w:tcPr>
          <w:p>
            <w:pPr>
              <w:spacing w:after="0"/>
            </w:pPr>
            <w:r/>
            <w:r>
              <w:rPr>
                <w:rFonts w:ascii="Aptos" w:hAnsi="Aptos"/>
                <w:b/>
                <w:sz w:val="14"/>
              </w:rPr>
              <w:t>Requirement (shall...)</w:t>
            </w:r>
          </w:p>
        </w:tc>
        <w:tc>
          <w:tcPr>
            <w:tcW w:type="dxa" w:w="1680"/>
            <w:vAlign w:val="center"/>
            <w:shd w:fill="D9EAF7"/>
          </w:tcPr>
          <w:p>
            <w:pPr>
              <w:spacing w:after="0"/>
            </w:pPr>
            <w:r/>
            <w:r>
              <w:rPr>
                <w:rFonts w:ascii="Aptos" w:hAnsi="Aptos"/>
                <w:b/>
                <w:sz w:val="14"/>
              </w:rPr>
              <w:t>Priority</w:t>
            </w:r>
          </w:p>
        </w:tc>
        <w:tc>
          <w:tcPr>
            <w:tcW w:type="dxa" w:w="1680"/>
            <w:vAlign w:val="center"/>
            <w:shd w:fill="D9EAF7"/>
          </w:tcPr>
          <w:p>
            <w:pPr>
              <w:spacing w:after="0"/>
            </w:pPr>
            <w:r/>
            <w:r>
              <w:rPr>
                <w:rFonts w:ascii="Aptos" w:hAnsi="Aptos"/>
                <w:b/>
                <w:sz w:val="14"/>
              </w:rPr>
              <w:t>Acceptance Criteria</w:t>
            </w:r>
          </w:p>
        </w:tc>
        <w:tc>
          <w:tcPr>
            <w:tcW w:type="dxa" w:w="1680"/>
            <w:vAlign w:val="center"/>
            <w:shd w:fill="D9EAF7"/>
          </w:tcPr>
          <w:p>
            <w:pPr>
              <w:spacing w:after="0"/>
            </w:pPr>
            <w:r/>
            <w:r>
              <w:rPr>
                <w:rFonts w:ascii="Aptos" w:hAnsi="Aptos"/>
                <w:b/>
                <w:sz w:val="14"/>
              </w:rPr>
              <w:t>Test Ref</w:t>
            </w:r>
          </w:p>
        </w:tc>
      </w:tr>
      <w:tr>
        <w:tc>
          <w:tcPr>
            <w:tcW w:type="dxa" w:w="1680"/>
            <w:vAlign w:val="center"/>
          </w:tcPr>
          <w:p>
            <w:pPr>
              <w:spacing w:after="0"/>
            </w:pPr>
            <w:r/>
            <w:r>
              <w:rPr>
                <w:rFonts w:ascii="Aptos" w:hAnsi="Aptos"/>
                <w:b w:val="0"/>
                <w:sz w:val="14"/>
              </w:rPr>
              <w:t>FR-01</w:t>
            </w:r>
          </w:p>
        </w:tc>
        <w:tc>
          <w:tcPr>
            <w:tcW w:type="dxa" w:w="1680"/>
            <w:vAlign w:val="center"/>
          </w:tcPr>
          <w:p>
            <w:pPr>
              <w:spacing w:after="0"/>
            </w:pPr>
            <w:r/>
            <w:r>
              <w:rPr>
                <w:rFonts w:ascii="Aptos" w:hAnsi="Aptos"/>
                <w:b w:val="0"/>
                <w:sz w:val="14"/>
              </w:rPr>
              <w:t>User Login</w:t>
            </w:r>
          </w:p>
        </w:tc>
        <w:tc>
          <w:tcPr>
            <w:tcW w:type="dxa" w:w="1680"/>
            <w:vAlign w:val="center"/>
          </w:tcPr>
          <w:p>
            <w:pPr>
              <w:spacing w:after="0"/>
            </w:pPr>
            <w:r/>
            <w:r>
              <w:rPr>
                <w:rFonts w:ascii="Aptos" w:hAnsi="Aptos"/>
                <w:b w:val="0"/>
                <w:sz w:val="14"/>
              </w:rPr>
              <w:t>The system shall allow registered users to log in using valid credentials.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valid account opens the appropriate dashboard; invalid credentials are rejected with a clear message.</w:t>
            </w:r>
          </w:p>
        </w:tc>
        <w:tc>
          <w:tcPr>
            <w:tcW w:type="dxa" w:w="1680"/>
            <w:vAlign w:val="center"/>
          </w:tcPr>
          <w:p>
            <w:pPr>
              <w:spacing w:after="0"/>
            </w:pPr>
            <w:r/>
            <w:r>
              <w:rPr>
                <w:rFonts w:ascii="Aptos" w:hAnsi="Aptos"/>
                <w:b w:val="0"/>
                <w:sz w:val="14"/>
              </w:rPr>
              <w:t>TC-AUTH-01</w:t>
            </w:r>
          </w:p>
        </w:tc>
      </w:tr>
      <w:tr>
        <w:tc>
          <w:tcPr>
            <w:tcW w:type="dxa" w:w="1680"/>
            <w:vAlign w:val="center"/>
          </w:tcPr>
          <w:p>
            <w:pPr>
              <w:spacing w:after="0"/>
            </w:pPr>
            <w:r/>
            <w:r>
              <w:rPr>
                <w:rFonts w:ascii="Aptos" w:hAnsi="Aptos"/>
                <w:b w:val="0"/>
                <w:sz w:val="14"/>
              </w:rPr>
              <w:t>FR-02</w:t>
            </w:r>
          </w:p>
        </w:tc>
        <w:tc>
          <w:tcPr>
            <w:tcW w:type="dxa" w:w="1680"/>
            <w:vAlign w:val="center"/>
          </w:tcPr>
          <w:p>
            <w:pPr>
              <w:spacing w:after="0"/>
            </w:pPr>
            <w:r/>
            <w:r>
              <w:rPr>
                <w:rFonts w:ascii="Aptos" w:hAnsi="Aptos"/>
                <w:b w:val="0"/>
                <w:sz w:val="14"/>
              </w:rPr>
              <w:t>Role-Based Access</w:t>
            </w:r>
          </w:p>
        </w:tc>
        <w:tc>
          <w:tcPr>
            <w:tcW w:type="dxa" w:w="1680"/>
            <w:vAlign w:val="center"/>
          </w:tcPr>
          <w:p>
            <w:pPr>
              <w:spacing w:after="0"/>
            </w:pPr>
            <w:r/>
            <w:r>
              <w:rPr>
                <w:rFonts w:ascii="Aptos" w:hAnsi="Aptos"/>
                <w:b w:val="0"/>
                <w:sz w:val="14"/>
              </w:rPr>
              <w:t>The system shall restrict features and records according to Student, Warden, Administrator, and Maintenance Staff roles.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user cannot open a page or perform an operation not permitted for their role.</w:t>
            </w:r>
          </w:p>
        </w:tc>
        <w:tc>
          <w:tcPr>
            <w:tcW w:type="dxa" w:w="1680"/>
            <w:vAlign w:val="center"/>
          </w:tcPr>
          <w:p>
            <w:pPr>
              <w:spacing w:after="0"/>
            </w:pPr>
            <w:r/>
            <w:r>
              <w:rPr>
                <w:rFonts w:ascii="Aptos" w:hAnsi="Aptos"/>
                <w:b w:val="0"/>
                <w:sz w:val="14"/>
              </w:rPr>
              <w:t>TC-AUTH-02</w:t>
            </w:r>
          </w:p>
        </w:tc>
      </w:tr>
      <w:tr>
        <w:tc>
          <w:tcPr>
            <w:tcW w:type="dxa" w:w="1680"/>
            <w:vAlign w:val="center"/>
          </w:tcPr>
          <w:p>
            <w:pPr>
              <w:spacing w:after="0"/>
            </w:pPr>
            <w:r/>
            <w:r>
              <w:rPr>
                <w:rFonts w:ascii="Aptos" w:hAnsi="Aptos"/>
                <w:b w:val="0"/>
                <w:sz w:val="14"/>
              </w:rPr>
              <w:t>FR-03</w:t>
            </w:r>
          </w:p>
        </w:tc>
        <w:tc>
          <w:tcPr>
            <w:tcW w:type="dxa" w:w="1680"/>
            <w:vAlign w:val="center"/>
          </w:tcPr>
          <w:p>
            <w:pPr>
              <w:spacing w:after="0"/>
            </w:pPr>
            <w:r/>
            <w:r>
              <w:rPr>
                <w:rFonts w:ascii="Aptos" w:hAnsi="Aptos"/>
                <w:b w:val="0"/>
                <w:sz w:val="14"/>
              </w:rPr>
              <w:t>Student Record Management</w:t>
            </w:r>
          </w:p>
        </w:tc>
        <w:tc>
          <w:tcPr>
            <w:tcW w:type="dxa" w:w="1680"/>
            <w:vAlign w:val="center"/>
          </w:tcPr>
          <w:p>
            <w:pPr>
              <w:spacing w:after="0"/>
            </w:pPr>
            <w:r/>
            <w:r>
              <w:rPr>
                <w:rFonts w:ascii="Aptos" w:hAnsi="Aptos"/>
                <w:b w:val="0"/>
                <w:sz w:val="14"/>
              </w:rPr>
              <w:t>The system shall allow authorised administrators to create, view, update, and maintain student records.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An authorised update is saved and displayed; unauthorised changes are denied.</w:t>
            </w:r>
          </w:p>
        </w:tc>
        <w:tc>
          <w:tcPr>
            <w:tcW w:type="dxa" w:w="1680"/>
            <w:vAlign w:val="center"/>
          </w:tcPr>
          <w:p>
            <w:pPr>
              <w:spacing w:after="0"/>
            </w:pPr>
            <w:r/>
            <w:r>
              <w:rPr>
                <w:rFonts w:ascii="Aptos" w:hAnsi="Aptos"/>
                <w:b w:val="0"/>
                <w:sz w:val="14"/>
              </w:rPr>
              <w:t>TC-STU-01</w:t>
            </w:r>
          </w:p>
        </w:tc>
      </w:tr>
      <w:tr>
        <w:tc>
          <w:tcPr>
            <w:tcW w:type="dxa" w:w="1680"/>
            <w:vAlign w:val="center"/>
          </w:tcPr>
          <w:p>
            <w:pPr>
              <w:spacing w:after="0"/>
            </w:pPr>
            <w:r/>
            <w:r>
              <w:rPr>
                <w:rFonts w:ascii="Aptos" w:hAnsi="Aptos"/>
                <w:b w:val="0"/>
                <w:sz w:val="14"/>
              </w:rPr>
              <w:t>FR-04</w:t>
            </w:r>
          </w:p>
        </w:tc>
        <w:tc>
          <w:tcPr>
            <w:tcW w:type="dxa" w:w="1680"/>
            <w:vAlign w:val="center"/>
          </w:tcPr>
          <w:p>
            <w:pPr>
              <w:spacing w:after="0"/>
            </w:pPr>
            <w:r/>
            <w:r>
              <w:rPr>
                <w:rFonts w:ascii="Aptos" w:hAnsi="Aptos"/>
                <w:b w:val="0"/>
                <w:sz w:val="14"/>
              </w:rPr>
              <w:t>Room Availability</w:t>
            </w:r>
          </w:p>
        </w:tc>
        <w:tc>
          <w:tcPr>
            <w:tcW w:type="dxa" w:w="1680"/>
            <w:vAlign w:val="center"/>
          </w:tcPr>
          <w:p>
            <w:pPr>
              <w:spacing w:after="0"/>
            </w:pPr>
            <w:r/>
            <w:r>
              <w:rPr>
                <w:rFonts w:ascii="Aptos" w:hAnsi="Aptos"/>
                <w:b w:val="0"/>
                <w:sz w:val="14"/>
              </w:rPr>
              <w:t>The system shall display room/bed availability to authorised users.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The availability view distinguishes available and allocated beds using current stored records.</w:t>
            </w:r>
          </w:p>
        </w:tc>
        <w:tc>
          <w:tcPr>
            <w:tcW w:type="dxa" w:w="1680"/>
            <w:vAlign w:val="center"/>
          </w:tcPr>
          <w:p>
            <w:pPr>
              <w:spacing w:after="0"/>
            </w:pPr>
            <w:r/>
            <w:r>
              <w:rPr>
                <w:rFonts w:ascii="Aptos" w:hAnsi="Aptos"/>
                <w:b w:val="0"/>
                <w:sz w:val="14"/>
              </w:rPr>
              <w:t>TC-ROOM-01</w:t>
            </w:r>
          </w:p>
        </w:tc>
      </w:tr>
      <w:tr>
        <w:tc>
          <w:tcPr>
            <w:tcW w:type="dxa" w:w="1680"/>
            <w:vAlign w:val="center"/>
          </w:tcPr>
          <w:p>
            <w:pPr>
              <w:spacing w:after="0"/>
            </w:pPr>
            <w:r/>
            <w:r>
              <w:rPr>
                <w:rFonts w:ascii="Aptos" w:hAnsi="Aptos"/>
                <w:b w:val="0"/>
                <w:sz w:val="14"/>
              </w:rPr>
              <w:t>FR-05</w:t>
            </w:r>
          </w:p>
        </w:tc>
        <w:tc>
          <w:tcPr>
            <w:tcW w:type="dxa" w:w="1680"/>
            <w:vAlign w:val="center"/>
          </w:tcPr>
          <w:p>
            <w:pPr>
              <w:spacing w:after="0"/>
            </w:pPr>
            <w:r/>
            <w:r>
              <w:rPr>
                <w:rFonts w:ascii="Aptos" w:hAnsi="Aptos"/>
                <w:b w:val="0"/>
                <w:sz w:val="14"/>
              </w:rPr>
              <w:t>Room/Bed Allocation</w:t>
            </w:r>
          </w:p>
        </w:tc>
        <w:tc>
          <w:tcPr>
            <w:tcW w:type="dxa" w:w="1680"/>
            <w:vAlign w:val="center"/>
          </w:tcPr>
          <w:p>
            <w:pPr>
              <w:spacing w:after="0"/>
            </w:pPr>
            <w:r/>
            <w:r>
              <w:rPr>
                <w:rFonts w:ascii="Aptos" w:hAnsi="Aptos"/>
                <w:b w:val="0"/>
                <w:sz w:val="14"/>
              </w:rPr>
              <w:t>The system shall allow authorised staff to allocate an available room or bed to a student.</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valid allocation is stored and linked to the student and selected bed.</w:t>
            </w:r>
          </w:p>
        </w:tc>
        <w:tc>
          <w:tcPr>
            <w:tcW w:type="dxa" w:w="1680"/>
            <w:vAlign w:val="center"/>
          </w:tcPr>
          <w:p>
            <w:pPr>
              <w:spacing w:after="0"/>
            </w:pPr>
            <w:r/>
            <w:r>
              <w:rPr>
                <w:rFonts w:ascii="Aptos" w:hAnsi="Aptos"/>
                <w:b w:val="0"/>
                <w:sz w:val="14"/>
              </w:rPr>
              <w:t>TC-ROOM-02</w:t>
            </w:r>
          </w:p>
        </w:tc>
      </w:tr>
      <w:tr>
        <w:tc>
          <w:tcPr>
            <w:tcW w:type="dxa" w:w="1680"/>
            <w:vAlign w:val="center"/>
          </w:tcPr>
          <w:p>
            <w:pPr>
              <w:spacing w:after="0"/>
            </w:pPr>
            <w:r/>
            <w:r>
              <w:rPr>
                <w:rFonts w:ascii="Aptos" w:hAnsi="Aptos"/>
                <w:b w:val="0"/>
                <w:sz w:val="14"/>
              </w:rPr>
              <w:t>FR-06</w:t>
            </w:r>
          </w:p>
        </w:tc>
        <w:tc>
          <w:tcPr>
            <w:tcW w:type="dxa" w:w="1680"/>
            <w:vAlign w:val="center"/>
          </w:tcPr>
          <w:p>
            <w:pPr>
              <w:spacing w:after="0"/>
            </w:pPr>
            <w:r/>
            <w:r>
              <w:rPr>
                <w:rFonts w:ascii="Aptos" w:hAnsi="Aptos"/>
                <w:b w:val="0"/>
                <w:sz w:val="14"/>
              </w:rPr>
              <w:t>Allocation Validation</w:t>
            </w:r>
          </w:p>
        </w:tc>
        <w:tc>
          <w:tcPr>
            <w:tcW w:type="dxa" w:w="1680"/>
            <w:vAlign w:val="center"/>
          </w:tcPr>
          <w:p>
            <w:pPr>
              <w:spacing w:after="0"/>
            </w:pPr>
            <w:r/>
            <w:r>
              <w:rPr>
                <w:rFonts w:ascii="Aptos" w:hAnsi="Aptos"/>
                <w:b w:val="0"/>
                <w:sz w:val="14"/>
              </w:rPr>
              <w:t>The system shall prevent the same bed from being allocated to multiple students at the same time.</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second active allocation for an already allocated bed is rejected.</w:t>
            </w:r>
          </w:p>
        </w:tc>
        <w:tc>
          <w:tcPr>
            <w:tcW w:type="dxa" w:w="1680"/>
            <w:vAlign w:val="center"/>
          </w:tcPr>
          <w:p>
            <w:pPr>
              <w:spacing w:after="0"/>
            </w:pPr>
            <w:r/>
            <w:r>
              <w:rPr>
                <w:rFonts w:ascii="Aptos" w:hAnsi="Aptos"/>
                <w:b w:val="0"/>
                <w:sz w:val="14"/>
              </w:rPr>
              <w:t>TC-ROOM-03</w:t>
            </w:r>
          </w:p>
        </w:tc>
      </w:tr>
      <w:tr>
        <w:tc>
          <w:tcPr>
            <w:tcW w:type="dxa" w:w="1680"/>
            <w:vAlign w:val="center"/>
          </w:tcPr>
          <w:p>
            <w:pPr>
              <w:spacing w:after="0"/>
            </w:pPr>
            <w:r/>
            <w:r>
              <w:rPr>
                <w:rFonts w:ascii="Aptos" w:hAnsi="Aptos"/>
                <w:b w:val="0"/>
                <w:sz w:val="14"/>
              </w:rPr>
              <w:t>FR-07</w:t>
            </w:r>
          </w:p>
        </w:tc>
        <w:tc>
          <w:tcPr>
            <w:tcW w:type="dxa" w:w="1680"/>
            <w:vAlign w:val="center"/>
          </w:tcPr>
          <w:p>
            <w:pPr>
              <w:spacing w:after="0"/>
            </w:pPr>
            <w:r/>
            <w:r>
              <w:rPr>
                <w:rFonts w:ascii="Aptos" w:hAnsi="Aptos"/>
                <w:b w:val="0"/>
                <w:sz w:val="14"/>
              </w:rPr>
              <w:t>Fee Records</w:t>
            </w:r>
          </w:p>
        </w:tc>
        <w:tc>
          <w:tcPr>
            <w:tcW w:type="dxa" w:w="1680"/>
            <w:vAlign w:val="center"/>
          </w:tcPr>
          <w:p>
            <w:pPr>
              <w:spacing w:after="0"/>
            </w:pPr>
            <w:r/>
            <w:r>
              <w:rPr>
                <w:rFonts w:ascii="Aptos" w:hAnsi="Aptos"/>
                <w:b w:val="0"/>
                <w:sz w:val="14"/>
              </w:rPr>
              <w:t>The system shall allow authorised staff to record and update hostel fee details for students.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Fee amount, due date, and recorded payment details are saved and retrievable.</w:t>
            </w:r>
          </w:p>
        </w:tc>
        <w:tc>
          <w:tcPr>
            <w:tcW w:type="dxa" w:w="1680"/>
            <w:vAlign w:val="center"/>
          </w:tcPr>
          <w:p>
            <w:pPr>
              <w:spacing w:after="0"/>
            </w:pPr>
            <w:r/>
            <w:r>
              <w:rPr>
                <w:rFonts w:ascii="Aptos" w:hAnsi="Aptos"/>
                <w:b w:val="0"/>
                <w:sz w:val="14"/>
              </w:rPr>
              <w:t>TC-FEE-01</w:t>
            </w:r>
          </w:p>
        </w:tc>
      </w:tr>
      <w:tr>
        <w:tc>
          <w:tcPr>
            <w:tcW w:type="dxa" w:w="1680"/>
            <w:vAlign w:val="center"/>
          </w:tcPr>
          <w:p>
            <w:pPr>
              <w:spacing w:after="0"/>
            </w:pPr>
            <w:r/>
            <w:r>
              <w:rPr>
                <w:rFonts w:ascii="Aptos" w:hAnsi="Aptos"/>
                <w:b w:val="0"/>
                <w:sz w:val="14"/>
              </w:rPr>
              <w:t>FR-08</w:t>
            </w:r>
          </w:p>
        </w:tc>
        <w:tc>
          <w:tcPr>
            <w:tcW w:type="dxa" w:w="1680"/>
            <w:vAlign w:val="center"/>
          </w:tcPr>
          <w:p>
            <w:pPr>
              <w:spacing w:after="0"/>
            </w:pPr>
            <w:r/>
            <w:r>
              <w:rPr>
                <w:rFonts w:ascii="Aptos" w:hAnsi="Aptos"/>
                <w:b w:val="0"/>
                <w:sz w:val="14"/>
              </w:rPr>
              <w:t>Payment Status</w:t>
            </w:r>
          </w:p>
        </w:tc>
        <w:tc>
          <w:tcPr>
            <w:tcW w:type="dxa" w:w="1680"/>
            <w:vAlign w:val="center"/>
          </w:tcPr>
          <w:p>
            <w:pPr>
              <w:spacing w:after="0"/>
            </w:pPr>
            <w:r/>
            <w:r>
              <w:rPr>
                <w:rFonts w:ascii="Aptos" w:hAnsi="Aptos"/>
                <w:b w:val="0"/>
                <w:sz w:val="14"/>
              </w:rPr>
              <w:t>The system shall display the recorded fee status as Paid, Pending, or Partially Paid, where applicable.</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The displayed status matches the stored fee and payment records.</w:t>
            </w:r>
          </w:p>
        </w:tc>
        <w:tc>
          <w:tcPr>
            <w:tcW w:type="dxa" w:w="1680"/>
            <w:vAlign w:val="center"/>
          </w:tcPr>
          <w:p>
            <w:pPr>
              <w:spacing w:after="0"/>
            </w:pPr>
            <w:r/>
            <w:r>
              <w:rPr>
                <w:rFonts w:ascii="Aptos" w:hAnsi="Aptos"/>
                <w:b w:val="0"/>
                <w:sz w:val="14"/>
              </w:rPr>
              <w:t>TC-FEE-02</w:t>
            </w:r>
          </w:p>
        </w:tc>
      </w:tr>
      <w:tr>
        <w:tc>
          <w:tcPr>
            <w:tcW w:type="dxa" w:w="1680"/>
            <w:vAlign w:val="center"/>
          </w:tcPr>
          <w:p>
            <w:pPr>
              <w:spacing w:after="0"/>
            </w:pPr>
            <w:r/>
            <w:r>
              <w:rPr>
                <w:rFonts w:ascii="Aptos" w:hAnsi="Aptos"/>
                <w:b w:val="0"/>
                <w:sz w:val="14"/>
              </w:rPr>
              <w:t>FR-09</w:t>
            </w:r>
          </w:p>
        </w:tc>
        <w:tc>
          <w:tcPr>
            <w:tcW w:type="dxa" w:w="1680"/>
            <w:vAlign w:val="center"/>
          </w:tcPr>
          <w:p>
            <w:pPr>
              <w:spacing w:after="0"/>
            </w:pPr>
            <w:r/>
            <w:r>
              <w:rPr>
                <w:rFonts w:ascii="Aptos" w:hAnsi="Aptos"/>
                <w:b w:val="0"/>
                <w:sz w:val="14"/>
              </w:rPr>
              <w:t>Complaint Submission</w:t>
            </w:r>
          </w:p>
        </w:tc>
        <w:tc>
          <w:tcPr>
            <w:tcW w:type="dxa" w:w="1680"/>
            <w:vAlign w:val="center"/>
          </w:tcPr>
          <w:p>
            <w:pPr>
              <w:spacing w:after="0"/>
            </w:pPr>
            <w:r/>
            <w:r>
              <w:rPr>
                <w:rFonts w:ascii="Aptos" w:hAnsi="Aptos"/>
                <w:b w:val="0"/>
                <w:sz w:val="14"/>
              </w:rPr>
              <w:t>The system shall allow students to submit a complaint with a category, description, and submission date.</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valid complaint is saved with a unique identifier and initial status.</w:t>
            </w:r>
          </w:p>
        </w:tc>
        <w:tc>
          <w:tcPr>
            <w:tcW w:type="dxa" w:w="1680"/>
            <w:vAlign w:val="center"/>
          </w:tcPr>
          <w:p>
            <w:pPr>
              <w:spacing w:after="0"/>
            </w:pPr>
            <w:r/>
            <w:r>
              <w:rPr>
                <w:rFonts w:ascii="Aptos" w:hAnsi="Aptos"/>
                <w:b w:val="0"/>
                <w:sz w:val="14"/>
              </w:rPr>
              <w:t>TC-COMP-01</w:t>
            </w:r>
          </w:p>
        </w:tc>
      </w:tr>
      <w:tr>
        <w:tc>
          <w:tcPr>
            <w:tcW w:type="dxa" w:w="1680"/>
            <w:vAlign w:val="center"/>
          </w:tcPr>
          <w:p>
            <w:pPr>
              <w:spacing w:after="0"/>
            </w:pPr>
            <w:r/>
            <w:r>
              <w:rPr>
                <w:rFonts w:ascii="Aptos" w:hAnsi="Aptos"/>
                <w:b w:val="0"/>
                <w:sz w:val="14"/>
              </w:rPr>
              <w:t>FR-10</w:t>
            </w:r>
          </w:p>
        </w:tc>
        <w:tc>
          <w:tcPr>
            <w:tcW w:type="dxa" w:w="1680"/>
            <w:vAlign w:val="center"/>
          </w:tcPr>
          <w:p>
            <w:pPr>
              <w:spacing w:after="0"/>
            </w:pPr>
            <w:r/>
            <w:r>
              <w:rPr>
                <w:rFonts w:ascii="Aptos" w:hAnsi="Aptos"/>
                <w:b w:val="0"/>
                <w:sz w:val="14"/>
              </w:rPr>
              <w:t>Complaint Tracking</w:t>
            </w:r>
          </w:p>
        </w:tc>
        <w:tc>
          <w:tcPr>
            <w:tcW w:type="dxa" w:w="1680"/>
            <w:vAlign w:val="center"/>
          </w:tcPr>
          <w:p>
            <w:pPr>
              <w:spacing w:after="0"/>
            </w:pPr>
            <w:r/>
            <w:r>
              <w:rPr>
                <w:rFonts w:ascii="Aptos" w:hAnsi="Aptos"/>
                <w:b w:val="0"/>
                <w:sz w:val="14"/>
              </w:rPr>
              <w:t>The system shall allow students to view the status of their own complaints.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The student can see their submitted complaints and current status but not another student's private records.</w:t>
            </w:r>
          </w:p>
        </w:tc>
        <w:tc>
          <w:tcPr>
            <w:tcW w:type="dxa" w:w="1680"/>
            <w:vAlign w:val="center"/>
          </w:tcPr>
          <w:p>
            <w:pPr>
              <w:spacing w:after="0"/>
            </w:pPr>
            <w:r/>
            <w:r>
              <w:rPr>
                <w:rFonts w:ascii="Aptos" w:hAnsi="Aptos"/>
                <w:b w:val="0"/>
                <w:sz w:val="14"/>
              </w:rPr>
              <w:t>TC-COMP-02</w:t>
            </w:r>
          </w:p>
        </w:tc>
      </w:tr>
      <w:tr>
        <w:tc>
          <w:tcPr>
            <w:tcW w:type="dxa" w:w="1680"/>
            <w:vAlign w:val="center"/>
          </w:tcPr>
          <w:p>
            <w:pPr>
              <w:spacing w:after="0"/>
            </w:pPr>
            <w:r/>
            <w:r>
              <w:rPr>
                <w:rFonts w:ascii="Aptos" w:hAnsi="Aptos"/>
                <w:b w:val="0"/>
                <w:sz w:val="14"/>
              </w:rPr>
              <w:t>FR-11</w:t>
            </w:r>
          </w:p>
        </w:tc>
        <w:tc>
          <w:tcPr>
            <w:tcW w:type="dxa" w:w="1680"/>
            <w:vAlign w:val="center"/>
          </w:tcPr>
          <w:p>
            <w:pPr>
              <w:spacing w:after="0"/>
            </w:pPr>
            <w:r/>
            <w:r>
              <w:rPr>
                <w:rFonts w:ascii="Aptos" w:hAnsi="Aptos"/>
                <w:b w:val="0"/>
                <w:sz w:val="14"/>
              </w:rPr>
              <w:t>Maintenance Assignment</w:t>
            </w:r>
          </w:p>
        </w:tc>
        <w:tc>
          <w:tcPr>
            <w:tcW w:type="dxa" w:w="1680"/>
            <w:vAlign w:val="center"/>
          </w:tcPr>
          <w:p>
            <w:pPr>
              <w:spacing w:after="0"/>
            </w:pPr>
            <w:r/>
            <w:r>
              <w:rPr>
                <w:rFonts w:ascii="Aptos" w:hAnsi="Aptos"/>
                <w:b w:val="0"/>
                <w:sz w:val="14"/>
              </w:rPr>
              <w:t>The system shall allow authorised staff to assign maintenance requests and update their status.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An assigned request appears for the responsible maintenance staff member and its status can be updated.</w:t>
            </w:r>
          </w:p>
        </w:tc>
        <w:tc>
          <w:tcPr>
            <w:tcW w:type="dxa" w:w="1680"/>
            <w:vAlign w:val="center"/>
          </w:tcPr>
          <w:p>
            <w:pPr>
              <w:spacing w:after="0"/>
            </w:pPr>
            <w:r/>
            <w:r>
              <w:rPr>
                <w:rFonts w:ascii="Aptos" w:hAnsi="Aptos"/>
                <w:b w:val="0"/>
                <w:sz w:val="14"/>
              </w:rPr>
              <w:t>TC-MAINT-01</w:t>
            </w:r>
          </w:p>
        </w:tc>
      </w:tr>
      <w:tr>
        <w:tc>
          <w:tcPr>
            <w:tcW w:type="dxa" w:w="1680"/>
            <w:vAlign w:val="center"/>
          </w:tcPr>
          <w:p>
            <w:pPr>
              <w:spacing w:after="0"/>
            </w:pPr>
            <w:r/>
            <w:r>
              <w:rPr>
                <w:rFonts w:ascii="Aptos" w:hAnsi="Aptos"/>
                <w:b w:val="0"/>
                <w:sz w:val="14"/>
              </w:rPr>
              <w:t>FR-12</w:t>
            </w:r>
          </w:p>
        </w:tc>
        <w:tc>
          <w:tcPr>
            <w:tcW w:type="dxa" w:w="1680"/>
            <w:vAlign w:val="center"/>
          </w:tcPr>
          <w:p>
            <w:pPr>
              <w:spacing w:after="0"/>
            </w:pPr>
            <w:r/>
            <w:r>
              <w:rPr>
                <w:rFonts w:ascii="Aptos" w:hAnsi="Aptos"/>
                <w:b w:val="0"/>
                <w:sz w:val="14"/>
              </w:rPr>
              <w:t>Leave/Outpass Request</w:t>
            </w:r>
          </w:p>
        </w:tc>
        <w:tc>
          <w:tcPr>
            <w:tcW w:type="dxa" w:w="1680"/>
            <w:vAlign w:val="center"/>
          </w:tcPr>
          <w:p>
            <w:pPr>
              <w:spacing w:after="0"/>
            </w:pPr>
            <w:r/>
            <w:r>
              <w:rPr>
                <w:rFonts w:ascii="Aptos" w:hAnsi="Aptos"/>
                <w:b w:val="0"/>
                <w:sz w:val="14"/>
              </w:rPr>
              <w:t>The system shall allow students to submit a leave or outpass request with dates, reason, and required details.</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complete request is saved and appears in the review queue.</w:t>
            </w:r>
          </w:p>
        </w:tc>
        <w:tc>
          <w:tcPr>
            <w:tcW w:type="dxa" w:w="1680"/>
            <w:vAlign w:val="center"/>
          </w:tcPr>
          <w:p>
            <w:pPr>
              <w:spacing w:after="0"/>
            </w:pPr>
            <w:r/>
            <w:r>
              <w:rPr>
                <w:rFonts w:ascii="Aptos" w:hAnsi="Aptos"/>
                <w:b w:val="0"/>
                <w:sz w:val="14"/>
              </w:rPr>
              <w:t>TC-LEAVE-01</w:t>
            </w:r>
          </w:p>
        </w:tc>
      </w:tr>
      <w:tr>
        <w:tc>
          <w:tcPr>
            <w:tcW w:type="dxa" w:w="1680"/>
            <w:vAlign w:val="center"/>
          </w:tcPr>
          <w:p>
            <w:pPr>
              <w:spacing w:after="0"/>
            </w:pPr>
            <w:r/>
            <w:r>
              <w:rPr>
                <w:rFonts w:ascii="Aptos" w:hAnsi="Aptos"/>
                <w:b w:val="0"/>
                <w:sz w:val="14"/>
              </w:rPr>
              <w:t>FR-13</w:t>
            </w:r>
          </w:p>
        </w:tc>
        <w:tc>
          <w:tcPr>
            <w:tcW w:type="dxa" w:w="1680"/>
            <w:vAlign w:val="center"/>
          </w:tcPr>
          <w:p>
            <w:pPr>
              <w:spacing w:after="0"/>
            </w:pPr>
            <w:r/>
            <w:r>
              <w:rPr>
                <w:rFonts w:ascii="Aptos" w:hAnsi="Aptos"/>
                <w:b w:val="0"/>
                <w:sz w:val="14"/>
              </w:rPr>
              <w:t>Leave Approval</w:t>
            </w:r>
          </w:p>
        </w:tc>
        <w:tc>
          <w:tcPr>
            <w:tcW w:type="dxa" w:w="1680"/>
            <w:vAlign w:val="center"/>
          </w:tcPr>
          <w:p>
            <w:pPr>
              <w:spacing w:after="0"/>
            </w:pPr>
            <w:r/>
            <w:r>
              <w:rPr>
                <w:rFonts w:ascii="Aptos" w:hAnsi="Aptos"/>
                <w:b w:val="0"/>
                <w:sz w:val="14"/>
              </w:rPr>
              <w:t>The system shall allow the warden or another authorised role to approve or reject a submitted leave/outpass request.</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The decision and reviewer are recorded and the request status changes accordingly.</w:t>
            </w:r>
          </w:p>
        </w:tc>
        <w:tc>
          <w:tcPr>
            <w:tcW w:type="dxa" w:w="1680"/>
            <w:vAlign w:val="center"/>
          </w:tcPr>
          <w:p>
            <w:pPr>
              <w:spacing w:after="0"/>
            </w:pPr>
            <w:r/>
            <w:r>
              <w:rPr>
                <w:rFonts w:ascii="Aptos" w:hAnsi="Aptos"/>
                <w:b w:val="0"/>
                <w:sz w:val="14"/>
              </w:rPr>
              <w:t>TC-LEAVE-02</w:t>
            </w:r>
          </w:p>
        </w:tc>
      </w:tr>
      <w:tr>
        <w:tc>
          <w:tcPr>
            <w:tcW w:type="dxa" w:w="1680"/>
            <w:vAlign w:val="center"/>
          </w:tcPr>
          <w:p>
            <w:pPr>
              <w:spacing w:after="0"/>
            </w:pPr>
            <w:r/>
            <w:r>
              <w:rPr>
                <w:rFonts w:ascii="Aptos" w:hAnsi="Aptos"/>
                <w:b w:val="0"/>
                <w:sz w:val="14"/>
              </w:rPr>
              <w:t>FR-14</w:t>
            </w:r>
          </w:p>
        </w:tc>
        <w:tc>
          <w:tcPr>
            <w:tcW w:type="dxa" w:w="1680"/>
            <w:vAlign w:val="center"/>
          </w:tcPr>
          <w:p>
            <w:pPr>
              <w:spacing w:after="0"/>
            </w:pPr>
            <w:r/>
            <w:r>
              <w:rPr>
                <w:rFonts w:ascii="Aptos" w:hAnsi="Aptos"/>
                <w:b w:val="0"/>
                <w:sz w:val="14"/>
              </w:rPr>
              <w:t>Leave Status</w:t>
            </w:r>
          </w:p>
        </w:tc>
        <w:tc>
          <w:tcPr>
            <w:tcW w:type="dxa" w:w="1680"/>
            <w:vAlign w:val="center"/>
          </w:tcPr>
          <w:p>
            <w:pPr>
              <w:spacing w:after="0"/>
            </w:pPr>
            <w:r/>
            <w:r>
              <w:rPr>
                <w:rFonts w:ascii="Aptos" w:hAnsi="Aptos"/>
                <w:b w:val="0"/>
                <w:sz w:val="14"/>
              </w:rPr>
              <w:t>The system shall allow students to view the current status of their own leave/outpass requests.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The student sees the latest status and decision where available.</w:t>
            </w:r>
          </w:p>
        </w:tc>
        <w:tc>
          <w:tcPr>
            <w:tcW w:type="dxa" w:w="1680"/>
            <w:vAlign w:val="center"/>
          </w:tcPr>
          <w:p>
            <w:pPr>
              <w:spacing w:after="0"/>
            </w:pPr>
            <w:r/>
            <w:r>
              <w:rPr>
                <w:rFonts w:ascii="Aptos" w:hAnsi="Aptos"/>
                <w:b w:val="0"/>
                <w:sz w:val="14"/>
              </w:rPr>
              <w:t>TC-LEAVE-03</w:t>
            </w:r>
          </w:p>
        </w:tc>
      </w:tr>
      <w:tr>
        <w:tc>
          <w:tcPr>
            <w:tcW w:type="dxa" w:w="1680"/>
            <w:vAlign w:val="center"/>
          </w:tcPr>
          <w:p>
            <w:pPr>
              <w:spacing w:after="0"/>
            </w:pPr>
            <w:r/>
            <w:r>
              <w:rPr>
                <w:rFonts w:ascii="Aptos" w:hAnsi="Aptos"/>
                <w:b w:val="0"/>
                <w:sz w:val="14"/>
              </w:rPr>
              <w:t>FR-15</w:t>
            </w:r>
          </w:p>
        </w:tc>
        <w:tc>
          <w:tcPr>
            <w:tcW w:type="dxa" w:w="1680"/>
            <w:vAlign w:val="center"/>
          </w:tcPr>
          <w:p>
            <w:pPr>
              <w:spacing w:after="0"/>
            </w:pPr>
            <w:r/>
            <w:r>
              <w:rPr>
                <w:rFonts w:ascii="Aptos" w:hAnsi="Aptos"/>
                <w:b w:val="0"/>
                <w:sz w:val="14"/>
              </w:rPr>
              <w:t>Visitor Records</w:t>
            </w:r>
          </w:p>
        </w:tc>
        <w:tc>
          <w:tcPr>
            <w:tcW w:type="dxa" w:w="1680"/>
            <w:vAlign w:val="center"/>
          </w:tcPr>
          <w:p>
            <w:pPr>
              <w:spacing w:after="0"/>
            </w:pPr>
            <w:r/>
            <w:r>
              <w:rPr>
                <w:rFonts w:ascii="Aptos" w:hAnsi="Aptos"/>
                <w:b w:val="0"/>
                <w:sz w:val="14"/>
              </w:rPr>
              <w:t>The system shall allow authorised hostel staff to record visitor name, purpose, visit date/time, and associated student where applicable.</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A visitor entry is saved and can be retrieved by authorised staff.</w:t>
            </w:r>
          </w:p>
        </w:tc>
        <w:tc>
          <w:tcPr>
            <w:tcW w:type="dxa" w:w="1680"/>
            <w:vAlign w:val="center"/>
          </w:tcPr>
          <w:p>
            <w:pPr>
              <w:spacing w:after="0"/>
            </w:pPr>
            <w:r/>
            <w:r>
              <w:rPr>
                <w:rFonts w:ascii="Aptos" w:hAnsi="Aptos"/>
                <w:b w:val="0"/>
                <w:sz w:val="14"/>
              </w:rPr>
              <w:t>TC-VIS-01</w:t>
            </w:r>
          </w:p>
        </w:tc>
      </w:tr>
      <w:tr>
        <w:tc>
          <w:tcPr>
            <w:tcW w:type="dxa" w:w="1680"/>
            <w:vAlign w:val="center"/>
          </w:tcPr>
          <w:p>
            <w:pPr>
              <w:spacing w:after="0"/>
            </w:pPr>
            <w:r/>
            <w:r>
              <w:rPr>
                <w:rFonts w:ascii="Aptos" w:hAnsi="Aptos"/>
                <w:b w:val="0"/>
                <w:sz w:val="14"/>
              </w:rPr>
              <w:t>FR-16</w:t>
            </w:r>
          </w:p>
        </w:tc>
        <w:tc>
          <w:tcPr>
            <w:tcW w:type="dxa" w:w="1680"/>
            <w:vAlign w:val="center"/>
          </w:tcPr>
          <w:p>
            <w:pPr>
              <w:spacing w:after="0"/>
            </w:pPr>
            <w:r/>
            <w:r>
              <w:rPr>
                <w:rFonts w:ascii="Aptos" w:hAnsi="Aptos"/>
                <w:b w:val="0"/>
                <w:sz w:val="14"/>
              </w:rPr>
              <w:t>Announcements</w:t>
            </w:r>
          </w:p>
        </w:tc>
        <w:tc>
          <w:tcPr>
            <w:tcW w:type="dxa" w:w="1680"/>
            <w:vAlign w:val="center"/>
          </w:tcPr>
          <w:p>
            <w:pPr>
              <w:spacing w:after="0"/>
            </w:pPr>
            <w:r/>
            <w:r>
              <w:rPr>
                <w:rFonts w:ascii="Aptos" w:hAnsi="Aptos"/>
                <w:b w:val="0"/>
                <w:sz w:val="14"/>
              </w:rPr>
              <w:t>The system shall allow authorised staff to create and publish hostel announcements.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A published announcement is visible to the intended users; unauthorised users cannot publish one.</w:t>
            </w:r>
          </w:p>
        </w:tc>
        <w:tc>
          <w:tcPr>
            <w:tcW w:type="dxa" w:w="1680"/>
            <w:vAlign w:val="center"/>
          </w:tcPr>
          <w:p>
            <w:pPr>
              <w:spacing w:after="0"/>
            </w:pPr>
            <w:r/>
            <w:r>
              <w:rPr>
                <w:rFonts w:ascii="Aptos" w:hAnsi="Aptos"/>
                <w:b w:val="0"/>
                <w:sz w:val="14"/>
              </w:rPr>
              <w:t>TC-ANN-01</w:t>
            </w:r>
          </w:p>
        </w:tc>
      </w:tr>
      <w:tr>
        <w:tc>
          <w:tcPr>
            <w:tcW w:type="dxa" w:w="1680"/>
            <w:vAlign w:val="center"/>
          </w:tcPr>
          <w:p>
            <w:pPr>
              <w:spacing w:after="0"/>
            </w:pPr>
            <w:r/>
            <w:r>
              <w:rPr>
                <w:rFonts w:ascii="Aptos" w:hAnsi="Aptos"/>
                <w:b w:val="0"/>
                <w:sz w:val="14"/>
              </w:rPr>
              <w:t>FR-17</w:t>
            </w:r>
          </w:p>
        </w:tc>
        <w:tc>
          <w:tcPr>
            <w:tcW w:type="dxa" w:w="1680"/>
            <w:vAlign w:val="center"/>
          </w:tcPr>
          <w:p>
            <w:pPr>
              <w:spacing w:after="0"/>
            </w:pPr>
            <w:r/>
            <w:r>
              <w:rPr>
                <w:rFonts w:ascii="Aptos" w:hAnsi="Aptos"/>
                <w:b w:val="0"/>
                <w:sz w:val="14"/>
              </w:rPr>
              <w:t>Administrative Reports</w:t>
            </w:r>
          </w:p>
        </w:tc>
        <w:tc>
          <w:tcPr>
            <w:tcW w:type="dxa" w:w="1680"/>
            <w:vAlign w:val="center"/>
          </w:tcPr>
          <w:p>
            <w:pPr>
              <w:spacing w:after="0"/>
            </w:pPr>
            <w:r/>
            <w:r>
              <w:rPr>
                <w:rFonts w:ascii="Aptos" w:hAnsi="Aptos"/>
                <w:b w:val="0"/>
                <w:sz w:val="14"/>
              </w:rPr>
              <w:t>The system shall allow authorised administrators to view summaries of occupancy, fee status, and complaint status.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The report totals match the underlying records for the selected view.</w:t>
            </w:r>
          </w:p>
        </w:tc>
        <w:tc>
          <w:tcPr>
            <w:tcW w:type="dxa" w:w="1680"/>
            <w:vAlign w:val="center"/>
          </w:tcPr>
          <w:p>
            <w:pPr>
              <w:spacing w:after="0"/>
            </w:pPr>
            <w:r/>
            <w:r>
              <w:rPr>
                <w:rFonts w:ascii="Aptos" w:hAnsi="Aptos"/>
                <w:b w:val="0"/>
                <w:sz w:val="14"/>
              </w:rPr>
              <w:t>TC-REPORT-01</w:t>
            </w:r>
          </w:p>
        </w:tc>
      </w:tr>
    </w:tbl>
    <w:p/>
    <w:p>
      <w:pPr>
        <w:pStyle w:val="Heading2"/>
      </w:pPr>
      <w:r>
        <w:t>4.1 Authentication and Access Control</w:t>
      </w:r>
    </w:p>
    <w:p>
      <w:pPr>
        <w:spacing w:after="80"/>
      </w:pPr>
      <w:r>
        <w:t>FR-01 and FR-02 define login and role permissions. Password storage and session handling must follow the security requirements in Section 5.</w:t>
      </w:r>
    </w:p>
    <w:p>
      <w:pPr>
        <w:pStyle w:val="Heading2"/>
      </w:pPr>
      <w:r>
        <w:t>4.2 Student and Room Management</w:t>
      </w:r>
    </w:p>
    <w:p>
      <w:pPr>
        <w:spacing w:after="80"/>
      </w:pPr>
      <w:r>
        <w:t>FR-03 through FR-06 define student record maintenance, availability views, room/bed allocation, and duplicate-allocation prevention.</w:t>
      </w:r>
    </w:p>
    <w:p>
      <w:pPr>
        <w:pStyle w:val="Heading2"/>
      </w:pPr>
      <w:r>
        <w:t>4.3 Fees, Complaints, and Maintenance</w:t>
      </w:r>
    </w:p>
    <w:p>
      <w:pPr>
        <w:spacing w:after="80"/>
      </w:pPr>
      <w:r>
        <w:t>FR-07 through FR-11 define fee records and status, student complaints, complaint tracking, and maintenance assignment.</w:t>
      </w:r>
    </w:p>
    <w:p>
      <w:pPr>
        <w:pStyle w:val="Heading2"/>
      </w:pPr>
      <w:r>
        <w:t>4.4 Leave, Visitors, Announcements, and Reports</w:t>
      </w:r>
    </w:p>
    <w:p>
      <w:pPr>
        <w:spacing w:after="80"/>
      </w:pPr>
      <w:r>
        <w:t>FR-12 through FR-17 define leave/outpass workflow, visitor logging, announcements, and administrative summaries.</w:t>
      </w:r>
    </w:p>
    <w:p>
      <w:pPr>
        <w:pStyle w:val="Heading1"/>
      </w:pPr>
      <w:r>
        <w:t>5. Non-Functional Requirements (Detailed)</w:t>
      </w:r>
    </w:p>
    <w:p>
      <w:pPr>
        <w:spacing w:after="80"/>
      </w:pPr>
      <w:r>
        <w:t>The following targets are proposed for the initial project and should be measured during testing. If deployment conditions differ, record the environment used for each test.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0"/>
            </w:pPr>
            <w:r/>
            <w:r>
              <w:rPr>
                <w:rFonts w:ascii="Aptos" w:hAnsi="Aptos"/>
                <w:b/>
                <w:sz w:val="14"/>
              </w:rPr>
              <w:t>Req ID</w:t>
            </w:r>
          </w:p>
        </w:tc>
        <w:tc>
          <w:tcPr>
            <w:tcW w:type="dxa" w:w="1680"/>
            <w:vAlign w:val="center"/>
            <w:shd w:fill="D9EAF7"/>
          </w:tcPr>
          <w:p>
            <w:pPr>
              <w:spacing w:after="0"/>
            </w:pPr>
            <w:r/>
            <w:r>
              <w:rPr>
                <w:rFonts w:ascii="Aptos" w:hAnsi="Aptos"/>
                <w:b/>
                <w:sz w:val="14"/>
              </w:rPr>
              <w:t>Category</w:t>
            </w:r>
          </w:p>
        </w:tc>
        <w:tc>
          <w:tcPr>
            <w:tcW w:type="dxa" w:w="1680"/>
            <w:vAlign w:val="center"/>
            <w:shd w:fill="D9EAF7"/>
          </w:tcPr>
          <w:p>
            <w:pPr>
              <w:spacing w:after="0"/>
            </w:pPr>
            <w:r/>
            <w:r>
              <w:rPr>
                <w:rFonts w:ascii="Aptos" w:hAnsi="Aptos"/>
                <w:b/>
                <w:sz w:val="14"/>
              </w:rPr>
              <w:t>Requirement</w:t>
            </w:r>
          </w:p>
        </w:tc>
        <w:tc>
          <w:tcPr>
            <w:tcW w:type="dxa" w:w="1680"/>
            <w:vAlign w:val="center"/>
            <w:shd w:fill="D9EAF7"/>
          </w:tcPr>
          <w:p>
            <w:pPr>
              <w:spacing w:after="0"/>
            </w:pPr>
            <w:r/>
            <w:r>
              <w:rPr>
                <w:rFonts w:ascii="Aptos" w:hAnsi="Aptos"/>
                <w:b/>
                <w:sz w:val="14"/>
              </w:rPr>
              <w:t>Priority</w:t>
            </w:r>
          </w:p>
        </w:tc>
        <w:tc>
          <w:tcPr>
            <w:tcW w:type="dxa" w:w="1680"/>
            <w:vAlign w:val="center"/>
            <w:shd w:fill="D9EAF7"/>
          </w:tcPr>
          <w:p>
            <w:pPr>
              <w:spacing w:after="0"/>
            </w:pPr>
            <w:r/>
            <w:r>
              <w:rPr>
                <w:rFonts w:ascii="Aptos" w:hAnsi="Aptos"/>
                <w:b/>
                <w:sz w:val="14"/>
              </w:rPr>
              <w:t>Acceptance / Measurement</w:t>
            </w:r>
          </w:p>
        </w:tc>
        <w:tc>
          <w:tcPr>
            <w:tcW w:type="dxa" w:w="1680"/>
            <w:vAlign w:val="center"/>
            <w:shd w:fill="D9EAF7"/>
          </w:tcPr>
          <w:p>
            <w:pPr>
              <w:spacing w:after="0"/>
            </w:pPr>
            <w:r/>
            <w:r>
              <w:rPr>
                <w:rFonts w:ascii="Aptos" w:hAnsi="Aptos"/>
                <w:b/>
                <w:sz w:val="14"/>
              </w:rPr>
              <w:t>Test Ref</w:t>
            </w:r>
          </w:p>
        </w:tc>
      </w:tr>
      <w:tr>
        <w:tc>
          <w:tcPr>
            <w:tcW w:type="dxa" w:w="1680"/>
            <w:vAlign w:val="center"/>
          </w:tcPr>
          <w:p>
            <w:pPr>
              <w:spacing w:after="0"/>
            </w:pPr>
            <w:r/>
            <w:r>
              <w:rPr>
                <w:rFonts w:ascii="Aptos" w:hAnsi="Aptos"/>
                <w:b w:val="0"/>
                <w:sz w:val="14"/>
              </w:rPr>
              <w:t>NFR-01</w:t>
            </w:r>
          </w:p>
        </w:tc>
        <w:tc>
          <w:tcPr>
            <w:tcW w:type="dxa" w:w="1680"/>
            <w:vAlign w:val="center"/>
          </w:tcPr>
          <w:p>
            <w:pPr>
              <w:spacing w:after="0"/>
            </w:pPr>
            <w:r/>
            <w:r>
              <w:rPr>
                <w:rFonts w:ascii="Aptos" w:hAnsi="Aptos"/>
                <w:b w:val="0"/>
                <w:sz w:val="14"/>
              </w:rPr>
              <w:t>Performance</w:t>
            </w:r>
          </w:p>
        </w:tc>
        <w:tc>
          <w:tcPr>
            <w:tcW w:type="dxa" w:w="1680"/>
            <w:vAlign w:val="center"/>
          </w:tcPr>
          <w:p>
            <w:pPr>
              <w:spacing w:after="0"/>
            </w:pPr>
            <w:r/>
            <w:r>
              <w:rPr>
                <w:rFonts w:ascii="Aptos" w:hAnsi="Aptos"/>
                <w:b w:val="0"/>
                <w:sz w:val="14"/>
              </w:rPr>
              <w:t>Under a test load of 25 concurrent users, 95% of ordinary page/API requests shall complete within 3 seconds on the agreed test environment.</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Run a repeatable load test and record response-time percentiles.</w:t>
            </w:r>
          </w:p>
        </w:tc>
        <w:tc>
          <w:tcPr>
            <w:tcW w:type="dxa" w:w="1680"/>
            <w:vAlign w:val="center"/>
          </w:tcPr>
          <w:p>
            <w:pPr>
              <w:spacing w:after="0"/>
            </w:pPr>
            <w:r/>
            <w:r>
              <w:rPr>
                <w:rFonts w:ascii="Aptos" w:hAnsi="Aptos"/>
                <w:b w:val="0"/>
                <w:sz w:val="14"/>
              </w:rPr>
              <w:t>TC-PERF-01</w:t>
            </w:r>
          </w:p>
        </w:tc>
      </w:tr>
      <w:tr>
        <w:tc>
          <w:tcPr>
            <w:tcW w:type="dxa" w:w="1680"/>
            <w:vAlign w:val="center"/>
          </w:tcPr>
          <w:p>
            <w:pPr>
              <w:spacing w:after="0"/>
            </w:pPr>
            <w:r/>
            <w:r>
              <w:rPr>
                <w:rFonts w:ascii="Aptos" w:hAnsi="Aptos"/>
                <w:b w:val="0"/>
                <w:sz w:val="14"/>
              </w:rPr>
              <w:t>NFR-02</w:t>
            </w:r>
          </w:p>
        </w:tc>
        <w:tc>
          <w:tcPr>
            <w:tcW w:type="dxa" w:w="1680"/>
            <w:vAlign w:val="center"/>
          </w:tcPr>
          <w:p>
            <w:pPr>
              <w:spacing w:after="0"/>
            </w:pPr>
            <w:r/>
            <w:r>
              <w:rPr>
                <w:rFonts w:ascii="Aptos" w:hAnsi="Aptos"/>
                <w:b w:val="0"/>
                <w:sz w:val="14"/>
              </w:rPr>
              <w:t>Usability</w:t>
            </w:r>
          </w:p>
        </w:tc>
        <w:tc>
          <w:tcPr>
            <w:tcW w:type="dxa" w:w="1680"/>
            <w:vAlign w:val="center"/>
          </w:tcPr>
          <w:p>
            <w:pPr>
              <w:spacing w:after="0"/>
            </w:pPr>
            <w:r/>
            <w:r>
              <w:rPr>
                <w:rFonts w:ascii="Aptos" w:hAnsi="Aptos"/>
                <w:b w:val="0"/>
                <w:sz w:val="14"/>
              </w:rPr>
              <w:t>Common tasks (login, complaint submission, and leave request submission) shall provide clear labels, validation messages, and confirmation feedback.</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A reviewer completes each task without needing undocumented steps.</w:t>
            </w:r>
          </w:p>
        </w:tc>
        <w:tc>
          <w:tcPr>
            <w:tcW w:type="dxa" w:w="1680"/>
            <w:vAlign w:val="center"/>
          </w:tcPr>
          <w:p>
            <w:pPr>
              <w:spacing w:after="0"/>
            </w:pPr>
            <w:r/>
            <w:r>
              <w:rPr>
                <w:rFonts w:ascii="Aptos" w:hAnsi="Aptos"/>
                <w:b w:val="0"/>
                <w:sz w:val="14"/>
              </w:rPr>
              <w:t>TC-UX-01</w:t>
            </w:r>
          </w:p>
        </w:tc>
      </w:tr>
      <w:tr>
        <w:tc>
          <w:tcPr>
            <w:tcW w:type="dxa" w:w="1680"/>
            <w:vAlign w:val="center"/>
          </w:tcPr>
          <w:p>
            <w:pPr>
              <w:spacing w:after="0"/>
            </w:pPr>
            <w:r/>
            <w:r>
              <w:rPr>
                <w:rFonts w:ascii="Aptos" w:hAnsi="Aptos"/>
                <w:b w:val="0"/>
                <w:sz w:val="14"/>
              </w:rPr>
              <w:t>NFR-03</w:t>
            </w:r>
          </w:p>
        </w:tc>
        <w:tc>
          <w:tcPr>
            <w:tcW w:type="dxa" w:w="1680"/>
            <w:vAlign w:val="center"/>
          </w:tcPr>
          <w:p>
            <w:pPr>
              <w:spacing w:after="0"/>
            </w:pPr>
            <w:r/>
            <w:r>
              <w:rPr>
                <w:rFonts w:ascii="Aptos" w:hAnsi="Aptos"/>
                <w:b w:val="0"/>
                <w:sz w:val="14"/>
              </w:rPr>
              <w:t>Reliability</w:t>
            </w:r>
          </w:p>
        </w:tc>
        <w:tc>
          <w:tcPr>
            <w:tcW w:type="dxa" w:w="1680"/>
            <w:vAlign w:val="center"/>
          </w:tcPr>
          <w:p>
            <w:pPr>
              <w:spacing w:after="0"/>
            </w:pPr>
            <w:r/>
            <w:r>
              <w:rPr>
                <w:rFonts w:ascii="Aptos" w:hAnsi="Aptos"/>
                <w:b w:val="0"/>
                <w:sz w:val="14"/>
              </w:rPr>
              <w:t>The system shall preserve successfully saved records when a user navigates away or reloads the page.</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Create and retrieve representative records after reload; values remain consistent.</w:t>
            </w:r>
          </w:p>
        </w:tc>
        <w:tc>
          <w:tcPr>
            <w:tcW w:type="dxa" w:w="1680"/>
            <w:vAlign w:val="center"/>
          </w:tcPr>
          <w:p>
            <w:pPr>
              <w:spacing w:after="0"/>
            </w:pPr>
            <w:r/>
            <w:r>
              <w:rPr>
                <w:rFonts w:ascii="Aptos" w:hAnsi="Aptos"/>
                <w:b w:val="0"/>
                <w:sz w:val="14"/>
              </w:rPr>
              <w:t>TC-REL-01</w:t>
            </w:r>
          </w:p>
        </w:tc>
      </w:tr>
      <w:tr>
        <w:tc>
          <w:tcPr>
            <w:tcW w:type="dxa" w:w="1680"/>
            <w:vAlign w:val="center"/>
          </w:tcPr>
          <w:p>
            <w:pPr>
              <w:spacing w:after="0"/>
            </w:pPr>
            <w:r/>
            <w:r>
              <w:rPr>
                <w:rFonts w:ascii="Aptos" w:hAnsi="Aptos"/>
                <w:b w:val="0"/>
                <w:sz w:val="14"/>
              </w:rPr>
              <w:t>NFR-04</w:t>
            </w:r>
          </w:p>
        </w:tc>
        <w:tc>
          <w:tcPr>
            <w:tcW w:type="dxa" w:w="1680"/>
            <w:vAlign w:val="center"/>
          </w:tcPr>
          <w:p>
            <w:pPr>
              <w:spacing w:after="0"/>
            </w:pPr>
            <w:r/>
            <w:r>
              <w:rPr>
                <w:rFonts w:ascii="Aptos" w:hAnsi="Aptos"/>
                <w:b w:val="0"/>
                <w:sz w:val="14"/>
              </w:rPr>
              <w:t>Maintainability</w:t>
            </w:r>
          </w:p>
        </w:tc>
        <w:tc>
          <w:tcPr>
            <w:tcW w:type="dxa" w:w="1680"/>
            <w:vAlign w:val="center"/>
          </w:tcPr>
          <w:p>
            <w:pPr>
              <w:spacing w:after="0"/>
            </w:pPr>
            <w:r/>
            <w:r>
              <w:rPr>
                <w:rFonts w:ascii="Aptos" w:hAnsi="Aptos"/>
                <w:b w:val="0"/>
                <w:sz w:val="14"/>
              </w:rPr>
              <w:t>The application shall separate frontend, backend routes/business logic, and database access into identifiable modules.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Repository structure and code review show separable modules and documented setup instructions.</w:t>
            </w:r>
          </w:p>
        </w:tc>
        <w:tc>
          <w:tcPr>
            <w:tcW w:type="dxa" w:w="1680"/>
            <w:vAlign w:val="center"/>
          </w:tcPr>
          <w:p>
            <w:pPr>
              <w:spacing w:after="0"/>
            </w:pPr>
            <w:r/>
            <w:r>
              <w:rPr>
                <w:rFonts w:ascii="Aptos" w:hAnsi="Aptos"/>
                <w:b w:val="0"/>
                <w:sz w:val="14"/>
              </w:rPr>
              <w:t>TC-MAINT-02</w:t>
            </w:r>
          </w:p>
        </w:tc>
      </w:tr>
      <w:tr>
        <w:tc>
          <w:tcPr>
            <w:tcW w:type="dxa" w:w="1680"/>
            <w:vAlign w:val="center"/>
          </w:tcPr>
          <w:p>
            <w:pPr>
              <w:spacing w:after="0"/>
            </w:pPr>
            <w:r/>
            <w:r>
              <w:rPr>
                <w:rFonts w:ascii="Aptos" w:hAnsi="Aptos"/>
                <w:b w:val="0"/>
                <w:sz w:val="14"/>
              </w:rPr>
              <w:t>NFR-05</w:t>
            </w:r>
          </w:p>
        </w:tc>
        <w:tc>
          <w:tcPr>
            <w:tcW w:type="dxa" w:w="1680"/>
            <w:vAlign w:val="center"/>
          </w:tcPr>
          <w:p>
            <w:pPr>
              <w:spacing w:after="0"/>
            </w:pPr>
            <w:r/>
            <w:r>
              <w:rPr>
                <w:rFonts w:ascii="Aptos" w:hAnsi="Aptos"/>
                <w:b w:val="0"/>
                <w:sz w:val="14"/>
              </w:rPr>
              <w:t>Compatibility</w:t>
            </w:r>
          </w:p>
        </w:tc>
        <w:tc>
          <w:tcPr>
            <w:tcW w:type="dxa" w:w="1680"/>
            <w:vAlign w:val="center"/>
          </w:tcPr>
          <w:p>
            <w:pPr>
              <w:spacing w:after="0"/>
            </w:pPr>
            <w:r/>
            <w:r>
              <w:rPr>
                <w:rFonts w:ascii="Aptos" w:hAnsi="Aptos"/>
                <w:b w:val="0"/>
                <w:sz w:val="14"/>
              </w:rPr>
              <w:t>The application shall support current stable versions of Chrome, Edge, and Firefox for core workflows.</w:t>
            </w:r>
          </w:p>
        </w:tc>
        <w:tc>
          <w:tcPr>
            <w:tcW w:type="dxa" w:w="1680"/>
            <w:vAlign w:val="center"/>
          </w:tcPr>
          <w:p>
            <w:pPr>
              <w:spacing w:after="0"/>
            </w:pPr>
            <w:r/>
            <w:r>
              <w:rPr>
                <w:rFonts w:ascii="Aptos" w:hAnsi="Aptos"/>
                <w:b w:val="0"/>
                <w:sz w:val="14"/>
              </w:rPr>
              <w:t>Medium</w:t>
            </w:r>
          </w:p>
        </w:tc>
        <w:tc>
          <w:tcPr>
            <w:tcW w:type="dxa" w:w="1680"/>
            <w:vAlign w:val="center"/>
          </w:tcPr>
          <w:p>
            <w:pPr>
              <w:spacing w:after="0"/>
            </w:pPr>
            <w:r/>
            <w:r>
              <w:rPr>
                <w:rFonts w:ascii="Aptos" w:hAnsi="Aptos"/>
                <w:b w:val="0"/>
                <w:sz w:val="14"/>
              </w:rPr>
              <w:t>Run the core workflow checklist in each supported browser.</w:t>
            </w:r>
          </w:p>
        </w:tc>
        <w:tc>
          <w:tcPr>
            <w:tcW w:type="dxa" w:w="1680"/>
            <w:vAlign w:val="center"/>
          </w:tcPr>
          <w:p>
            <w:pPr>
              <w:spacing w:after="0"/>
            </w:pPr>
            <w:r/>
            <w:r>
              <w:rPr>
                <w:rFonts w:ascii="Aptos" w:hAnsi="Aptos"/>
                <w:b w:val="0"/>
                <w:sz w:val="14"/>
              </w:rPr>
              <w:t>TC-COMPAT-01</w:t>
            </w:r>
          </w:p>
        </w:tc>
      </w:tr>
      <w:tr>
        <w:tc>
          <w:tcPr>
            <w:tcW w:type="dxa" w:w="1680"/>
            <w:vAlign w:val="center"/>
          </w:tcPr>
          <w:p>
            <w:pPr>
              <w:spacing w:after="0"/>
            </w:pPr>
            <w:r/>
            <w:r>
              <w:rPr>
                <w:rFonts w:ascii="Aptos" w:hAnsi="Aptos"/>
                <w:b w:val="0"/>
                <w:sz w:val="14"/>
              </w:rPr>
              <w:t>NFR-06</w:t>
            </w:r>
          </w:p>
        </w:tc>
        <w:tc>
          <w:tcPr>
            <w:tcW w:type="dxa" w:w="1680"/>
            <w:vAlign w:val="center"/>
          </w:tcPr>
          <w:p>
            <w:pPr>
              <w:spacing w:after="0"/>
            </w:pPr>
            <w:r/>
            <w:r>
              <w:rPr>
                <w:rFonts w:ascii="Aptos" w:hAnsi="Aptos"/>
                <w:b w:val="0"/>
                <w:sz w:val="14"/>
              </w:rPr>
              <w:t>Data Integrity</w:t>
            </w:r>
          </w:p>
        </w:tc>
        <w:tc>
          <w:tcPr>
            <w:tcW w:type="dxa" w:w="1680"/>
            <w:vAlign w:val="center"/>
          </w:tcPr>
          <w:p>
            <w:pPr>
              <w:spacing w:after="0"/>
            </w:pPr>
            <w:r/>
            <w:r>
              <w:rPr>
                <w:rFonts w:ascii="Aptos" w:hAnsi="Aptos"/>
                <w:b w:val="0"/>
                <w:sz w:val="14"/>
              </w:rPr>
              <w:t>The system shall validate required fields and enforce referential and uniqueness constraints for key records where applicable.</w:t>
            </w:r>
          </w:p>
        </w:tc>
        <w:tc>
          <w:tcPr>
            <w:tcW w:type="dxa" w:w="1680"/>
            <w:vAlign w:val="center"/>
          </w:tcPr>
          <w:p>
            <w:pPr>
              <w:spacing w:after="0"/>
            </w:pPr>
            <w:r/>
            <w:r>
              <w:rPr>
                <w:rFonts w:ascii="Aptos" w:hAnsi="Aptos"/>
                <w:b w:val="0"/>
                <w:sz w:val="14"/>
              </w:rPr>
              <w:t>High</w:t>
            </w:r>
          </w:p>
        </w:tc>
        <w:tc>
          <w:tcPr>
            <w:tcW w:type="dxa" w:w="1680"/>
            <w:vAlign w:val="center"/>
          </w:tcPr>
          <w:p>
            <w:pPr>
              <w:spacing w:after="0"/>
            </w:pPr>
            <w:r/>
            <w:r>
              <w:rPr>
                <w:rFonts w:ascii="Aptos" w:hAnsi="Aptos"/>
                <w:b w:val="0"/>
                <w:sz w:val="14"/>
              </w:rPr>
              <w:t>Invalid or duplicate data is rejected and existing records remain unchanged.</w:t>
            </w:r>
          </w:p>
        </w:tc>
        <w:tc>
          <w:tcPr>
            <w:tcW w:type="dxa" w:w="1680"/>
            <w:vAlign w:val="center"/>
          </w:tcPr>
          <w:p>
            <w:pPr>
              <w:spacing w:after="0"/>
            </w:pPr>
            <w:r/>
            <w:r>
              <w:rPr>
                <w:rFonts w:ascii="Aptos" w:hAnsi="Aptos"/>
                <w:b w:val="0"/>
                <w:sz w:val="14"/>
              </w:rPr>
              <w:t>TC-DATA-01</w:t>
            </w:r>
          </w:p>
        </w:tc>
      </w:tr>
    </w:tbl>
    <w:p/>
    <w:p>
      <w:pPr>
        <w:pStyle w:val="Heading2"/>
      </w:pPr>
      <w:r>
        <w:t>5.1 Security</w:t>
      </w:r>
    </w:p>
    <w:p>
      <w:pPr>
        <w:pStyle w:val="Heading3"/>
      </w:pPr>
      <w:r>
        <w:t>5.1.1 Security Objectives</w:t>
      </w:r>
    </w:p>
    <w:p>
      <w:pPr>
        <w:pStyle w:val="ListBullet"/>
        <w:spacing w:after="40"/>
      </w:pPr>
      <w:r>
        <w:t>SO-01 — Confidentiality: prevent users from viewing student, fee, leave, and complaint records outside their authorised permissions.</w:t>
      </w:r>
    </w:p>
    <w:p>
      <w:pPr>
        <w:pStyle w:val="ListBullet"/>
        <w:spacing w:after="40"/>
      </w:pPr>
      <w:r>
        <w:t>SO-02 — Integrity and accountability: ensure only authorised users can change administrative records and maintain enough attribution to identify who performed important changes.</w:t>
      </w:r>
    </w:p>
    <w:p>
      <w:pPr>
        <w:pStyle w:val="Heading3"/>
      </w:pPr>
      <w:r>
        <w:t>5.1.2 Security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4"/>
              </w:rPr>
              <w:t>Req ID</w:t>
            </w:r>
          </w:p>
        </w:tc>
        <w:tc>
          <w:tcPr>
            <w:tcW w:type="dxa" w:w="2016"/>
            <w:vAlign w:val="center"/>
            <w:shd w:fill="D9EAF7"/>
          </w:tcPr>
          <w:p>
            <w:pPr>
              <w:spacing w:after="0"/>
            </w:pPr>
            <w:r/>
            <w:r>
              <w:rPr>
                <w:rFonts w:ascii="Aptos" w:hAnsi="Aptos"/>
                <w:b/>
                <w:sz w:val="14"/>
              </w:rPr>
              <w:t>Security Requirement (shall...)</w:t>
            </w:r>
          </w:p>
        </w:tc>
        <w:tc>
          <w:tcPr>
            <w:tcW w:type="dxa" w:w="2016"/>
            <w:vAlign w:val="center"/>
            <w:shd w:fill="D9EAF7"/>
          </w:tcPr>
          <w:p>
            <w:pPr>
              <w:spacing w:after="0"/>
            </w:pPr>
            <w:r/>
            <w:r>
              <w:rPr>
                <w:rFonts w:ascii="Aptos" w:hAnsi="Aptos"/>
                <w:b/>
                <w:sz w:val="14"/>
              </w:rPr>
              <w:t>Priority</w:t>
            </w:r>
          </w:p>
        </w:tc>
        <w:tc>
          <w:tcPr>
            <w:tcW w:type="dxa" w:w="2016"/>
            <w:vAlign w:val="center"/>
            <w:shd w:fill="D9EAF7"/>
          </w:tcPr>
          <w:p>
            <w:pPr>
              <w:spacing w:after="0"/>
            </w:pPr>
            <w:r/>
            <w:r>
              <w:rPr>
                <w:rFonts w:ascii="Aptos" w:hAnsi="Aptos"/>
                <w:b/>
                <w:sz w:val="14"/>
              </w:rPr>
              <w:t>Acceptance Criteria</w:t>
            </w:r>
          </w:p>
        </w:tc>
        <w:tc>
          <w:tcPr>
            <w:tcW w:type="dxa" w:w="2016"/>
            <w:vAlign w:val="center"/>
            <w:shd w:fill="D9EAF7"/>
          </w:tcPr>
          <w:p>
            <w:pPr>
              <w:spacing w:after="0"/>
            </w:pPr>
            <w:r/>
            <w:r>
              <w:rPr>
                <w:rFonts w:ascii="Aptos" w:hAnsi="Aptos"/>
                <w:b/>
                <w:sz w:val="14"/>
              </w:rPr>
              <w:t>Test Ref</w:t>
            </w:r>
          </w:p>
        </w:tc>
      </w:tr>
      <w:tr>
        <w:tc>
          <w:tcPr>
            <w:tcW w:type="dxa" w:w="2016"/>
            <w:vAlign w:val="center"/>
          </w:tcPr>
          <w:p>
            <w:pPr>
              <w:spacing w:after="0"/>
            </w:pPr>
            <w:r/>
            <w:r>
              <w:rPr>
                <w:rFonts w:ascii="Aptos" w:hAnsi="Aptos"/>
                <w:b w:val="0"/>
                <w:sz w:val="14"/>
              </w:rPr>
              <w:t>SEC-01</w:t>
            </w:r>
          </w:p>
        </w:tc>
        <w:tc>
          <w:tcPr>
            <w:tcW w:type="dxa" w:w="2016"/>
            <w:vAlign w:val="center"/>
          </w:tcPr>
          <w:p>
            <w:pPr>
              <w:spacing w:after="0"/>
            </w:pPr>
            <w:r/>
            <w:r>
              <w:rPr>
                <w:rFonts w:ascii="Aptos" w:hAnsi="Aptos"/>
                <w:b w:val="0"/>
                <w:sz w:val="14"/>
              </w:rPr>
              <w:t>The system shall store passwords using a recognised salted password-hashing method and shall never store plaintext passwords.</w:t>
            </w:r>
          </w:p>
        </w:tc>
        <w:tc>
          <w:tcPr>
            <w:tcW w:type="dxa" w:w="2016"/>
            <w:vAlign w:val="center"/>
          </w:tcPr>
          <w:p>
            <w:pPr>
              <w:spacing w:after="0"/>
            </w:pPr>
            <w:r/>
            <w:r>
              <w:rPr>
                <w:rFonts w:ascii="Aptos" w:hAnsi="Aptos"/>
                <w:b w:val="0"/>
                <w:sz w:val="14"/>
              </w:rPr>
              <w:t>High</w:t>
            </w:r>
          </w:p>
        </w:tc>
        <w:tc>
          <w:tcPr>
            <w:tcW w:type="dxa" w:w="2016"/>
            <w:vAlign w:val="center"/>
          </w:tcPr>
          <w:p>
            <w:pPr>
              <w:spacing w:after="0"/>
            </w:pPr>
            <w:r/>
            <w:r>
              <w:rPr>
                <w:rFonts w:ascii="Aptos" w:hAnsi="Aptos"/>
                <w:b w:val="0"/>
                <w:sz w:val="14"/>
              </w:rPr>
              <w:t>Inspect implementation and database contents; no plaintext passwords are present.</w:t>
            </w:r>
          </w:p>
        </w:tc>
        <w:tc>
          <w:tcPr>
            <w:tcW w:type="dxa" w:w="2016"/>
            <w:vAlign w:val="center"/>
          </w:tcPr>
          <w:p>
            <w:pPr>
              <w:spacing w:after="0"/>
            </w:pPr>
            <w:r/>
            <w:r>
              <w:rPr>
                <w:rFonts w:ascii="Aptos" w:hAnsi="Aptos"/>
                <w:b w:val="0"/>
                <w:sz w:val="14"/>
              </w:rPr>
              <w:t>TC-SEC-01</w:t>
            </w:r>
          </w:p>
        </w:tc>
      </w:tr>
      <w:tr>
        <w:tc>
          <w:tcPr>
            <w:tcW w:type="dxa" w:w="2016"/>
            <w:vAlign w:val="center"/>
          </w:tcPr>
          <w:p>
            <w:pPr>
              <w:spacing w:after="0"/>
            </w:pPr>
            <w:r/>
            <w:r>
              <w:rPr>
                <w:rFonts w:ascii="Aptos" w:hAnsi="Aptos"/>
                <w:b w:val="0"/>
                <w:sz w:val="14"/>
              </w:rPr>
              <w:t>SEC-02</w:t>
            </w:r>
          </w:p>
        </w:tc>
        <w:tc>
          <w:tcPr>
            <w:tcW w:type="dxa" w:w="2016"/>
            <w:vAlign w:val="center"/>
          </w:tcPr>
          <w:p>
            <w:pPr>
              <w:spacing w:after="0"/>
            </w:pPr>
            <w:r/>
            <w:r>
              <w:rPr>
                <w:rFonts w:ascii="Aptos" w:hAnsi="Aptos"/>
                <w:b w:val="0"/>
                <w:sz w:val="14"/>
              </w:rPr>
              <w:t>The backend shall enforce role-based authorisation for protected operations; hiding a button in the frontend alone shall not count as access control.</w:t>
            </w:r>
          </w:p>
        </w:tc>
        <w:tc>
          <w:tcPr>
            <w:tcW w:type="dxa" w:w="2016"/>
            <w:vAlign w:val="center"/>
          </w:tcPr>
          <w:p>
            <w:pPr>
              <w:spacing w:after="0"/>
            </w:pPr>
            <w:r/>
            <w:r>
              <w:rPr>
                <w:rFonts w:ascii="Aptos" w:hAnsi="Aptos"/>
                <w:b w:val="0"/>
                <w:sz w:val="14"/>
              </w:rPr>
              <w:t>High</w:t>
            </w:r>
          </w:p>
        </w:tc>
        <w:tc>
          <w:tcPr>
            <w:tcW w:type="dxa" w:w="2016"/>
            <w:vAlign w:val="center"/>
          </w:tcPr>
          <w:p>
            <w:pPr>
              <w:spacing w:after="0"/>
            </w:pPr>
            <w:r/>
            <w:r>
              <w:rPr>
                <w:rFonts w:ascii="Aptos" w:hAnsi="Aptos"/>
                <w:b w:val="0"/>
                <w:sz w:val="14"/>
              </w:rPr>
              <w:t>Direct requests by a disallowed role are rejected.</w:t>
            </w:r>
          </w:p>
        </w:tc>
        <w:tc>
          <w:tcPr>
            <w:tcW w:type="dxa" w:w="2016"/>
            <w:vAlign w:val="center"/>
          </w:tcPr>
          <w:p>
            <w:pPr>
              <w:spacing w:after="0"/>
            </w:pPr>
            <w:r/>
            <w:r>
              <w:rPr>
                <w:rFonts w:ascii="Aptos" w:hAnsi="Aptos"/>
                <w:b w:val="0"/>
                <w:sz w:val="14"/>
              </w:rPr>
              <w:t>TC-SEC-02</w:t>
            </w:r>
          </w:p>
        </w:tc>
      </w:tr>
      <w:tr>
        <w:tc>
          <w:tcPr>
            <w:tcW w:type="dxa" w:w="2016"/>
            <w:vAlign w:val="center"/>
          </w:tcPr>
          <w:p>
            <w:pPr>
              <w:spacing w:after="0"/>
            </w:pPr>
            <w:r/>
            <w:r>
              <w:rPr>
                <w:rFonts w:ascii="Aptos" w:hAnsi="Aptos"/>
                <w:b w:val="0"/>
                <w:sz w:val="14"/>
              </w:rPr>
              <w:t>SEC-03</w:t>
            </w:r>
          </w:p>
        </w:tc>
        <w:tc>
          <w:tcPr>
            <w:tcW w:type="dxa" w:w="2016"/>
            <w:vAlign w:val="center"/>
          </w:tcPr>
          <w:p>
            <w:pPr>
              <w:spacing w:after="0"/>
            </w:pPr>
            <w:r/>
            <w:r>
              <w:rPr>
                <w:rFonts w:ascii="Aptos" w:hAnsi="Aptos"/>
                <w:b w:val="0"/>
                <w:sz w:val="14"/>
              </w:rPr>
              <w:t>The system shall validate and normalise user inputs on the backend and use parameterised database queries for database operations.</w:t>
            </w:r>
          </w:p>
        </w:tc>
        <w:tc>
          <w:tcPr>
            <w:tcW w:type="dxa" w:w="2016"/>
            <w:vAlign w:val="center"/>
          </w:tcPr>
          <w:p>
            <w:pPr>
              <w:spacing w:after="0"/>
            </w:pPr>
            <w:r/>
            <w:r>
              <w:rPr>
                <w:rFonts w:ascii="Aptos" w:hAnsi="Aptos"/>
                <w:b w:val="0"/>
                <w:sz w:val="14"/>
              </w:rPr>
              <w:t>High</w:t>
            </w:r>
          </w:p>
        </w:tc>
        <w:tc>
          <w:tcPr>
            <w:tcW w:type="dxa" w:w="2016"/>
            <w:vAlign w:val="center"/>
          </w:tcPr>
          <w:p>
            <w:pPr>
              <w:spacing w:after="0"/>
            </w:pPr>
            <w:r/>
            <w:r>
              <w:rPr>
                <w:rFonts w:ascii="Aptos" w:hAnsi="Aptos"/>
                <w:b w:val="0"/>
                <w:sz w:val="14"/>
              </w:rPr>
              <w:t>Invalid input is rejected and injection-oriented test inputs do not alter query structure.</w:t>
            </w:r>
          </w:p>
        </w:tc>
        <w:tc>
          <w:tcPr>
            <w:tcW w:type="dxa" w:w="2016"/>
            <w:vAlign w:val="center"/>
          </w:tcPr>
          <w:p>
            <w:pPr>
              <w:spacing w:after="0"/>
            </w:pPr>
            <w:r/>
            <w:r>
              <w:rPr>
                <w:rFonts w:ascii="Aptos" w:hAnsi="Aptos"/>
                <w:b w:val="0"/>
                <w:sz w:val="14"/>
              </w:rPr>
              <w:t>TC-SEC-03</w:t>
            </w:r>
          </w:p>
        </w:tc>
      </w:tr>
      <w:tr>
        <w:tc>
          <w:tcPr>
            <w:tcW w:type="dxa" w:w="2016"/>
            <w:vAlign w:val="center"/>
          </w:tcPr>
          <w:p>
            <w:pPr>
              <w:spacing w:after="0"/>
            </w:pPr>
            <w:r/>
            <w:r>
              <w:rPr>
                <w:rFonts w:ascii="Aptos" w:hAnsi="Aptos"/>
                <w:b w:val="0"/>
                <w:sz w:val="14"/>
              </w:rPr>
              <w:t>SEC-04</w:t>
            </w:r>
          </w:p>
        </w:tc>
        <w:tc>
          <w:tcPr>
            <w:tcW w:type="dxa" w:w="2016"/>
            <w:vAlign w:val="center"/>
          </w:tcPr>
          <w:p>
            <w:pPr>
              <w:spacing w:after="0"/>
            </w:pPr>
            <w:r/>
            <w:r>
              <w:rPr>
                <w:rFonts w:ascii="Aptos" w:hAnsi="Aptos"/>
                <w:b w:val="0"/>
                <w:sz w:val="14"/>
              </w:rPr>
              <w:t>The system shall use HTTPS when deployed outside a local development environment.</w:t>
            </w:r>
          </w:p>
        </w:tc>
        <w:tc>
          <w:tcPr>
            <w:tcW w:type="dxa" w:w="2016"/>
            <w:vAlign w:val="center"/>
          </w:tcPr>
          <w:p>
            <w:pPr>
              <w:spacing w:after="0"/>
            </w:pPr>
            <w:r/>
            <w:r>
              <w:rPr>
                <w:rFonts w:ascii="Aptos" w:hAnsi="Aptos"/>
                <w:b w:val="0"/>
                <w:sz w:val="14"/>
              </w:rPr>
              <w:t>High</w:t>
            </w:r>
          </w:p>
        </w:tc>
        <w:tc>
          <w:tcPr>
            <w:tcW w:type="dxa" w:w="2016"/>
            <w:vAlign w:val="center"/>
          </w:tcPr>
          <w:p>
            <w:pPr>
              <w:spacing w:after="0"/>
            </w:pPr>
            <w:r/>
            <w:r>
              <w:rPr>
                <w:rFonts w:ascii="Aptos" w:hAnsi="Aptos"/>
                <w:b w:val="0"/>
                <w:sz w:val="14"/>
              </w:rPr>
              <w:t>Deployment configuration redirects or prevents insecure access as appropriate.</w:t>
            </w:r>
          </w:p>
        </w:tc>
        <w:tc>
          <w:tcPr>
            <w:tcW w:type="dxa" w:w="2016"/>
            <w:vAlign w:val="center"/>
          </w:tcPr>
          <w:p>
            <w:pPr>
              <w:spacing w:after="0"/>
            </w:pPr>
            <w:r/>
            <w:r>
              <w:rPr>
                <w:rFonts w:ascii="Aptos" w:hAnsi="Aptos"/>
                <w:b w:val="0"/>
                <w:sz w:val="14"/>
              </w:rPr>
              <w:t>TC-SEC-04</w:t>
            </w:r>
          </w:p>
        </w:tc>
      </w:tr>
      <w:tr>
        <w:tc>
          <w:tcPr>
            <w:tcW w:type="dxa" w:w="2016"/>
            <w:vAlign w:val="center"/>
          </w:tcPr>
          <w:p>
            <w:pPr>
              <w:spacing w:after="0"/>
            </w:pPr>
            <w:r/>
            <w:r>
              <w:rPr>
                <w:rFonts w:ascii="Aptos" w:hAnsi="Aptos"/>
                <w:b w:val="0"/>
                <w:sz w:val="14"/>
              </w:rPr>
              <w:t>SEC-05</w:t>
            </w:r>
          </w:p>
        </w:tc>
        <w:tc>
          <w:tcPr>
            <w:tcW w:type="dxa" w:w="2016"/>
            <w:vAlign w:val="center"/>
          </w:tcPr>
          <w:p>
            <w:pPr>
              <w:spacing w:after="0"/>
            </w:pPr>
            <w:r/>
            <w:r>
              <w:rPr>
                <w:rFonts w:ascii="Aptos" w:hAnsi="Aptos"/>
                <w:b w:val="0"/>
                <w:sz w:val="14"/>
              </w:rPr>
              <w:t>The system shall end or invalidate a user session on logout and shall prevent protected pages from being accessed with an invalid session.</w:t>
            </w:r>
          </w:p>
        </w:tc>
        <w:tc>
          <w:tcPr>
            <w:tcW w:type="dxa" w:w="2016"/>
            <w:vAlign w:val="center"/>
          </w:tcPr>
          <w:p>
            <w:pPr>
              <w:spacing w:after="0"/>
            </w:pPr>
            <w:r/>
            <w:r>
              <w:rPr>
                <w:rFonts w:ascii="Aptos" w:hAnsi="Aptos"/>
                <w:b w:val="0"/>
                <w:sz w:val="14"/>
              </w:rPr>
              <w:t>High</w:t>
            </w:r>
          </w:p>
        </w:tc>
        <w:tc>
          <w:tcPr>
            <w:tcW w:type="dxa" w:w="2016"/>
            <w:vAlign w:val="center"/>
          </w:tcPr>
          <w:p>
            <w:pPr>
              <w:spacing w:after="0"/>
            </w:pPr>
            <w:r/>
            <w:r>
              <w:rPr>
                <w:rFonts w:ascii="Aptos" w:hAnsi="Aptos"/>
                <w:b w:val="0"/>
                <w:sz w:val="14"/>
              </w:rPr>
              <w:t>After logout, protected requests are rejected until a new login.</w:t>
            </w:r>
          </w:p>
        </w:tc>
        <w:tc>
          <w:tcPr>
            <w:tcW w:type="dxa" w:w="2016"/>
            <w:vAlign w:val="center"/>
          </w:tcPr>
          <w:p>
            <w:pPr>
              <w:spacing w:after="0"/>
            </w:pPr>
            <w:r/>
            <w:r>
              <w:rPr>
                <w:rFonts w:ascii="Aptos" w:hAnsi="Aptos"/>
                <w:b w:val="0"/>
                <w:sz w:val="14"/>
              </w:rPr>
              <w:t>TC-SEC-05</w:t>
            </w:r>
          </w:p>
        </w:tc>
      </w:tr>
      <w:tr>
        <w:tc>
          <w:tcPr>
            <w:tcW w:type="dxa" w:w="2016"/>
            <w:vAlign w:val="center"/>
          </w:tcPr>
          <w:p>
            <w:pPr>
              <w:spacing w:after="0"/>
            </w:pPr>
            <w:r/>
            <w:r>
              <w:rPr>
                <w:rFonts w:ascii="Aptos" w:hAnsi="Aptos"/>
                <w:b w:val="0"/>
                <w:sz w:val="14"/>
              </w:rPr>
              <w:t>SEC-06</w:t>
            </w:r>
          </w:p>
        </w:tc>
        <w:tc>
          <w:tcPr>
            <w:tcW w:type="dxa" w:w="2016"/>
            <w:vAlign w:val="center"/>
          </w:tcPr>
          <w:p>
            <w:pPr>
              <w:spacing w:after="0"/>
            </w:pPr>
            <w:r/>
            <w:r>
              <w:rPr>
                <w:rFonts w:ascii="Aptos" w:hAnsi="Aptos"/>
                <w:b w:val="0"/>
                <w:sz w:val="14"/>
              </w:rPr>
              <w:t>The system shall avoid exposing passwords, session tokens, or unnecessary sensitive student data in application logs or error messages.</w:t>
            </w:r>
          </w:p>
        </w:tc>
        <w:tc>
          <w:tcPr>
            <w:tcW w:type="dxa" w:w="2016"/>
            <w:vAlign w:val="center"/>
          </w:tcPr>
          <w:p>
            <w:pPr>
              <w:spacing w:after="0"/>
            </w:pPr>
            <w:r/>
            <w:r>
              <w:rPr>
                <w:rFonts w:ascii="Aptos" w:hAnsi="Aptos"/>
                <w:b w:val="0"/>
                <w:sz w:val="14"/>
              </w:rPr>
              <w:t>Medium</w:t>
            </w:r>
          </w:p>
        </w:tc>
        <w:tc>
          <w:tcPr>
            <w:tcW w:type="dxa" w:w="2016"/>
            <w:vAlign w:val="center"/>
          </w:tcPr>
          <w:p>
            <w:pPr>
              <w:spacing w:after="0"/>
            </w:pPr>
            <w:r/>
            <w:r>
              <w:rPr>
                <w:rFonts w:ascii="Aptos" w:hAnsi="Aptos"/>
                <w:b w:val="0"/>
                <w:sz w:val="14"/>
              </w:rPr>
              <w:t>Review logs and error responses after representative failures.</w:t>
            </w:r>
          </w:p>
        </w:tc>
        <w:tc>
          <w:tcPr>
            <w:tcW w:type="dxa" w:w="2016"/>
            <w:vAlign w:val="center"/>
          </w:tcPr>
          <w:p>
            <w:pPr>
              <w:spacing w:after="0"/>
            </w:pPr>
            <w:r/>
            <w:r>
              <w:rPr>
                <w:rFonts w:ascii="Aptos" w:hAnsi="Aptos"/>
                <w:b w:val="0"/>
                <w:sz w:val="14"/>
              </w:rPr>
              <w:t>TC-SEC-06</w:t>
            </w:r>
          </w:p>
        </w:tc>
      </w:tr>
    </w:tbl>
    <w:p/>
    <w:p>
      <w:pPr>
        <w:pStyle w:val="Heading1"/>
      </w:pPr>
      <w:r>
        <w:t>6. Quality Attributes and Acceptance Tests</w:t>
      </w:r>
    </w:p>
    <w:p>
      <w:pPr>
        <w:spacing w:after="80"/>
      </w:pPr>
      <w:r>
        <w:t>The system is acceptable for the initial project review when the agreed high-priority requirements have been implemented or clearly planned, the core workflow test cases have been executed where implementation exists, no unresolved critical security issue is known, and the RTM records the verification status honestly.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ptos" w:hAnsi="Aptos"/>
                <w:b/>
                <w:sz w:val="14"/>
              </w:rPr>
              <w:t>Test Suite</w:t>
            </w:r>
          </w:p>
        </w:tc>
        <w:tc>
          <w:tcPr>
            <w:tcW w:type="dxa" w:w="2520"/>
            <w:vAlign w:val="center"/>
            <w:shd w:fill="D9EAF7"/>
          </w:tcPr>
          <w:p>
            <w:pPr>
              <w:spacing w:after="0"/>
            </w:pPr>
            <w:r/>
            <w:r>
              <w:rPr>
                <w:rFonts w:ascii="Aptos" w:hAnsi="Aptos"/>
                <w:b/>
                <w:sz w:val="14"/>
              </w:rPr>
              <w:t>Coverage</w:t>
            </w:r>
          </w:p>
        </w:tc>
        <w:tc>
          <w:tcPr>
            <w:tcW w:type="dxa" w:w="2520"/>
            <w:vAlign w:val="center"/>
            <w:shd w:fill="D9EAF7"/>
          </w:tcPr>
          <w:p>
            <w:pPr>
              <w:spacing w:after="0"/>
            </w:pPr>
            <w:r/>
            <w:r>
              <w:rPr>
                <w:rFonts w:ascii="Aptos" w:hAnsi="Aptos"/>
                <w:b/>
                <w:sz w:val="14"/>
              </w:rPr>
              <w:t>Example Test References</w:t>
            </w:r>
          </w:p>
        </w:tc>
        <w:tc>
          <w:tcPr>
            <w:tcW w:type="dxa" w:w="2520"/>
            <w:vAlign w:val="center"/>
            <w:shd w:fill="D9EAF7"/>
          </w:tcPr>
          <w:p>
            <w:pPr>
              <w:spacing w:after="0"/>
            </w:pPr>
            <w:r/>
            <w:r>
              <w:rPr>
                <w:rFonts w:ascii="Aptos" w:hAnsi="Aptos"/>
                <w:b/>
                <w:sz w:val="14"/>
              </w:rPr>
              <w:t>Pass Condition</w:t>
            </w:r>
          </w:p>
        </w:tc>
      </w:tr>
      <w:tr>
        <w:tc>
          <w:tcPr>
            <w:tcW w:type="dxa" w:w="2520"/>
            <w:vAlign w:val="center"/>
          </w:tcPr>
          <w:p>
            <w:pPr>
              <w:spacing w:after="0"/>
            </w:pPr>
            <w:r/>
            <w:r>
              <w:rPr>
                <w:rFonts w:ascii="Aptos" w:hAnsi="Aptos"/>
                <w:b w:val="0"/>
                <w:sz w:val="14"/>
              </w:rPr>
              <w:t>Authentication and authorisation</w:t>
            </w:r>
          </w:p>
        </w:tc>
        <w:tc>
          <w:tcPr>
            <w:tcW w:type="dxa" w:w="2520"/>
            <w:vAlign w:val="center"/>
          </w:tcPr>
          <w:p>
            <w:pPr>
              <w:spacing w:after="0"/>
            </w:pPr>
            <w:r/>
            <w:r>
              <w:rPr>
                <w:rFonts w:ascii="Aptos" w:hAnsi="Aptos"/>
                <w:b w:val="0"/>
                <w:sz w:val="14"/>
              </w:rPr>
              <w:t>Valid/invalid login, role restrictions, logout</w:t>
            </w:r>
          </w:p>
        </w:tc>
        <w:tc>
          <w:tcPr>
            <w:tcW w:type="dxa" w:w="2520"/>
            <w:vAlign w:val="center"/>
          </w:tcPr>
          <w:p>
            <w:pPr>
              <w:spacing w:after="0"/>
            </w:pPr>
            <w:r/>
            <w:r>
              <w:rPr>
                <w:rFonts w:ascii="Aptos" w:hAnsi="Aptos"/>
                <w:b w:val="0"/>
                <w:sz w:val="14"/>
              </w:rPr>
              <w:t>TC-AUTH-01, TC-AUTH-02, TC-SEC-05</w:t>
            </w:r>
          </w:p>
        </w:tc>
        <w:tc>
          <w:tcPr>
            <w:tcW w:type="dxa" w:w="2520"/>
            <w:vAlign w:val="center"/>
          </w:tcPr>
          <w:p>
            <w:pPr>
              <w:spacing w:after="0"/>
            </w:pPr>
            <w:r/>
            <w:r>
              <w:rPr>
                <w:rFonts w:ascii="Aptos" w:hAnsi="Aptos"/>
                <w:b w:val="0"/>
                <w:sz w:val="14"/>
              </w:rPr>
              <w:t>Expected access is granted or denied.</w:t>
            </w:r>
          </w:p>
        </w:tc>
      </w:tr>
      <w:tr>
        <w:tc>
          <w:tcPr>
            <w:tcW w:type="dxa" w:w="2520"/>
            <w:vAlign w:val="center"/>
          </w:tcPr>
          <w:p>
            <w:pPr>
              <w:spacing w:after="0"/>
            </w:pPr>
            <w:r/>
            <w:r>
              <w:rPr>
                <w:rFonts w:ascii="Aptos" w:hAnsi="Aptos"/>
                <w:b w:val="0"/>
                <w:sz w:val="14"/>
              </w:rPr>
              <w:t>Student and room management</w:t>
            </w:r>
          </w:p>
        </w:tc>
        <w:tc>
          <w:tcPr>
            <w:tcW w:type="dxa" w:w="2520"/>
            <w:vAlign w:val="center"/>
          </w:tcPr>
          <w:p>
            <w:pPr>
              <w:spacing w:after="0"/>
            </w:pPr>
            <w:r/>
            <w:r>
              <w:rPr>
                <w:rFonts w:ascii="Aptos" w:hAnsi="Aptos"/>
                <w:b w:val="0"/>
                <w:sz w:val="14"/>
              </w:rPr>
              <w:t>Student record changes, availability, allocation uniqueness</w:t>
            </w:r>
          </w:p>
        </w:tc>
        <w:tc>
          <w:tcPr>
            <w:tcW w:type="dxa" w:w="2520"/>
            <w:vAlign w:val="center"/>
          </w:tcPr>
          <w:p>
            <w:pPr>
              <w:spacing w:after="0"/>
            </w:pPr>
            <w:r/>
            <w:r>
              <w:rPr>
                <w:rFonts w:ascii="Aptos" w:hAnsi="Aptos"/>
                <w:b w:val="0"/>
                <w:sz w:val="14"/>
              </w:rPr>
              <w:t>TC-STU-01, TC-ROOM-01 to 03</w:t>
            </w:r>
          </w:p>
        </w:tc>
        <w:tc>
          <w:tcPr>
            <w:tcW w:type="dxa" w:w="2520"/>
            <w:vAlign w:val="center"/>
          </w:tcPr>
          <w:p>
            <w:pPr>
              <w:spacing w:after="0"/>
            </w:pPr>
            <w:r/>
            <w:r>
              <w:rPr>
                <w:rFonts w:ascii="Aptos" w:hAnsi="Aptos"/>
                <w:b w:val="0"/>
                <w:sz w:val="14"/>
              </w:rPr>
              <w:t>Records persist and duplicate allocation is blocked.</w:t>
            </w:r>
          </w:p>
        </w:tc>
      </w:tr>
      <w:tr>
        <w:tc>
          <w:tcPr>
            <w:tcW w:type="dxa" w:w="2520"/>
            <w:vAlign w:val="center"/>
          </w:tcPr>
          <w:p>
            <w:pPr>
              <w:spacing w:after="0"/>
            </w:pPr>
            <w:r/>
            <w:r>
              <w:rPr>
                <w:rFonts w:ascii="Aptos" w:hAnsi="Aptos"/>
                <w:b w:val="0"/>
                <w:sz w:val="14"/>
              </w:rPr>
              <w:t>Fees</w:t>
            </w:r>
          </w:p>
        </w:tc>
        <w:tc>
          <w:tcPr>
            <w:tcW w:type="dxa" w:w="2520"/>
            <w:vAlign w:val="center"/>
          </w:tcPr>
          <w:p>
            <w:pPr>
              <w:spacing w:after="0"/>
            </w:pPr>
            <w:r/>
            <w:r>
              <w:rPr>
                <w:rFonts w:ascii="Aptos" w:hAnsi="Aptos"/>
                <w:b w:val="0"/>
                <w:sz w:val="14"/>
              </w:rPr>
              <w:t>Fee record update and status display</w:t>
            </w:r>
          </w:p>
        </w:tc>
        <w:tc>
          <w:tcPr>
            <w:tcW w:type="dxa" w:w="2520"/>
            <w:vAlign w:val="center"/>
          </w:tcPr>
          <w:p>
            <w:pPr>
              <w:spacing w:after="0"/>
            </w:pPr>
            <w:r/>
            <w:r>
              <w:rPr>
                <w:rFonts w:ascii="Aptos" w:hAnsi="Aptos"/>
                <w:b w:val="0"/>
                <w:sz w:val="14"/>
              </w:rPr>
              <w:t>TC-FEE-01, TC-FEE-02</w:t>
            </w:r>
          </w:p>
        </w:tc>
        <w:tc>
          <w:tcPr>
            <w:tcW w:type="dxa" w:w="2520"/>
            <w:vAlign w:val="center"/>
          </w:tcPr>
          <w:p>
            <w:pPr>
              <w:spacing w:after="0"/>
            </w:pPr>
            <w:r/>
            <w:r>
              <w:rPr>
                <w:rFonts w:ascii="Aptos" w:hAnsi="Aptos"/>
                <w:b w:val="0"/>
                <w:sz w:val="14"/>
              </w:rPr>
              <w:t>Displayed status matches stored data.</w:t>
            </w:r>
          </w:p>
        </w:tc>
      </w:tr>
      <w:tr>
        <w:tc>
          <w:tcPr>
            <w:tcW w:type="dxa" w:w="2520"/>
            <w:vAlign w:val="center"/>
          </w:tcPr>
          <w:p>
            <w:pPr>
              <w:spacing w:after="0"/>
            </w:pPr>
            <w:r/>
            <w:r>
              <w:rPr>
                <w:rFonts w:ascii="Aptos" w:hAnsi="Aptos"/>
                <w:b w:val="0"/>
                <w:sz w:val="14"/>
              </w:rPr>
              <w:t>Complaints and maintenance</w:t>
            </w:r>
          </w:p>
        </w:tc>
        <w:tc>
          <w:tcPr>
            <w:tcW w:type="dxa" w:w="2520"/>
            <w:vAlign w:val="center"/>
          </w:tcPr>
          <w:p>
            <w:pPr>
              <w:spacing w:after="0"/>
            </w:pPr>
            <w:r/>
            <w:r>
              <w:rPr>
                <w:rFonts w:ascii="Aptos" w:hAnsi="Aptos"/>
                <w:b w:val="0"/>
                <w:sz w:val="14"/>
              </w:rPr>
              <w:t>Submit, track, assign, update status</w:t>
            </w:r>
          </w:p>
        </w:tc>
        <w:tc>
          <w:tcPr>
            <w:tcW w:type="dxa" w:w="2520"/>
            <w:vAlign w:val="center"/>
          </w:tcPr>
          <w:p>
            <w:pPr>
              <w:spacing w:after="0"/>
            </w:pPr>
            <w:r/>
            <w:r>
              <w:rPr>
                <w:rFonts w:ascii="Aptos" w:hAnsi="Aptos"/>
                <w:b w:val="0"/>
                <w:sz w:val="14"/>
              </w:rPr>
              <w:t>TC-COMP-01, TC-COMP-02, TC-MAINT-01</w:t>
            </w:r>
          </w:p>
        </w:tc>
        <w:tc>
          <w:tcPr>
            <w:tcW w:type="dxa" w:w="2520"/>
            <w:vAlign w:val="center"/>
          </w:tcPr>
          <w:p>
            <w:pPr>
              <w:spacing w:after="0"/>
            </w:pPr>
            <w:r/>
            <w:r>
              <w:rPr>
                <w:rFonts w:ascii="Aptos" w:hAnsi="Aptos"/>
                <w:b w:val="0"/>
                <w:sz w:val="14"/>
              </w:rPr>
              <w:t>Status transitions are visible to permitted users.</w:t>
            </w:r>
          </w:p>
        </w:tc>
      </w:tr>
      <w:tr>
        <w:tc>
          <w:tcPr>
            <w:tcW w:type="dxa" w:w="2520"/>
            <w:vAlign w:val="center"/>
          </w:tcPr>
          <w:p>
            <w:pPr>
              <w:spacing w:after="0"/>
            </w:pPr>
            <w:r/>
            <w:r>
              <w:rPr>
                <w:rFonts w:ascii="Aptos" w:hAnsi="Aptos"/>
                <w:b w:val="0"/>
                <w:sz w:val="14"/>
              </w:rPr>
              <w:t>Leave and outpass</w:t>
            </w:r>
          </w:p>
        </w:tc>
        <w:tc>
          <w:tcPr>
            <w:tcW w:type="dxa" w:w="2520"/>
            <w:vAlign w:val="center"/>
          </w:tcPr>
          <w:p>
            <w:pPr>
              <w:spacing w:after="0"/>
            </w:pPr>
            <w:r/>
            <w:r>
              <w:rPr>
                <w:rFonts w:ascii="Aptos" w:hAnsi="Aptos"/>
                <w:b w:val="0"/>
                <w:sz w:val="14"/>
              </w:rPr>
              <w:t>Submit, approve/reject, view status</w:t>
            </w:r>
          </w:p>
        </w:tc>
        <w:tc>
          <w:tcPr>
            <w:tcW w:type="dxa" w:w="2520"/>
            <w:vAlign w:val="center"/>
          </w:tcPr>
          <w:p>
            <w:pPr>
              <w:spacing w:after="0"/>
            </w:pPr>
            <w:r/>
            <w:r>
              <w:rPr>
                <w:rFonts w:ascii="Aptos" w:hAnsi="Aptos"/>
                <w:b w:val="0"/>
                <w:sz w:val="14"/>
              </w:rPr>
              <w:t>TC-LEAVE-01 to 03</w:t>
            </w:r>
          </w:p>
        </w:tc>
        <w:tc>
          <w:tcPr>
            <w:tcW w:type="dxa" w:w="2520"/>
            <w:vAlign w:val="center"/>
          </w:tcPr>
          <w:p>
            <w:pPr>
              <w:spacing w:after="0"/>
            </w:pPr>
            <w:r/>
            <w:r>
              <w:rPr>
                <w:rFonts w:ascii="Aptos" w:hAnsi="Aptos"/>
                <w:b w:val="0"/>
                <w:sz w:val="14"/>
              </w:rPr>
              <w:t>Request and decision are recorded correctly.</w:t>
            </w:r>
          </w:p>
        </w:tc>
      </w:tr>
      <w:tr>
        <w:tc>
          <w:tcPr>
            <w:tcW w:type="dxa" w:w="2520"/>
            <w:vAlign w:val="center"/>
          </w:tcPr>
          <w:p>
            <w:pPr>
              <w:spacing w:after="0"/>
            </w:pPr>
            <w:r/>
            <w:r>
              <w:rPr>
                <w:rFonts w:ascii="Aptos" w:hAnsi="Aptos"/>
                <w:b w:val="0"/>
                <w:sz w:val="14"/>
              </w:rPr>
              <w:t>Visitors and announcements</w:t>
            </w:r>
          </w:p>
        </w:tc>
        <w:tc>
          <w:tcPr>
            <w:tcW w:type="dxa" w:w="2520"/>
            <w:vAlign w:val="center"/>
          </w:tcPr>
          <w:p>
            <w:pPr>
              <w:spacing w:after="0"/>
            </w:pPr>
            <w:r/>
            <w:r>
              <w:rPr>
                <w:rFonts w:ascii="Aptos" w:hAnsi="Aptos"/>
                <w:b w:val="0"/>
                <w:sz w:val="14"/>
              </w:rPr>
              <w:t>Record visitors and publish announcements</w:t>
            </w:r>
          </w:p>
        </w:tc>
        <w:tc>
          <w:tcPr>
            <w:tcW w:type="dxa" w:w="2520"/>
            <w:vAlign w:val="center"/>
          </w:tcPr>
          <w:p>
            <w:pPr>
              <w:spacing w:after="0"/>
            </w:pPr>
            <w:r/>
            <w:r>
              <w:rPr>
                <w:rFonts w:ascii="Aptos" w:hAnsi="Aptos"/>
                <w:b w:val="0"/>
                <w:sz w:val="14"/>
              </w:rPr>
              <w:t>TC-VIS-01, TC-ANN-01</w:t>
            </w:r>
          </w:p>
        </w:tc>
        <w:tc>
          <w:tcPr>
            <w:tcW w:type="dxa" w:w="2520"/>
            <w:vAlign w:val="center"/>
          </w:tcPr>
          <w:p>
            <w:pPr>
              <w:spacing w:after="0"/>
            </w:pPr>
            <w:r/>
            <w:r>
              <w:rPr>
                <w:rFonts w:ascii="Aptos" w:hAnsi="Aptos"/>
                <w:b w:val="0"/>
                <w:sz w:val="14"/>
              </w:rPr>
              <w:t>Records are retrievable and permissions are enforced.</w:t>
            </w:r>
          </w:p>
        </w:tc>
      </w:tr>
      <w:tr>
        <w:tc>
          <w:tcPr>
            <w:tcW w:type="dxa" w:w="2520"/>
            <w:vAlign w:val="center"/>
          </w:tcPr>
          <w:p>
            <w:pPr>
              <w:spacing w:after="0"/>
            </w:pPr>
            <w:r/>
            <w:r>
              <w:rPr>
                <w:rFonts w:ascii="Aptos" w:hAnsi="Aptos"/>
                <w:b w:val="0"/>
                <w:sz w:val="14"/>
              </w:rPr>
              <w:t>Performance and compatibility</w:t>
            </w:r>
          </w:p>
        </w:tc>
        <w:tc>
          <w:tcPr>
            <w:tcW w:type="dxa" w:w="2520"/>
            <w:vAlign w:val="center"/>
          </w:tcPr>
          <w:p>
            <w:pPr>
              <w:spacing w:after="0"/>
            </w:pPr>
            <w:r/>
            <w:r>
              <w:rPr>
                <w:rFonts w:ascii="Aptos" w:hAnsi="Aptos"/>
                <w:b w:val="0"/>
                <w:sz w:val="14"/>
              </w:rPr>
              <w:t>Response time and supported browsers</w:t>
            </w:r>
          </w:p>
        </w:tc>
        <w:tc>
          <w:tcPr>
            <w:tcW w:type="dxa" w:w="2520"/>
            <w:vAlign w:val="center"/>
          </w:tcPr>
          <w:p>
            <w:pPr>
              <w:spacing w:after="0"/>
            </w:pPr>
            <w:r/>
            <w:r>
              <w:rPr>
                <w:rFonts w:ascii="Aptos" w:hAnsi="Aptos"/>
                <w:b w:val="0"/>
                <w:sz w:val="14"/>
              </w:rPr>
              <w:t>TC-PERF-01, TC-COMPAT-01</w:t>
            </w:r>
          </w:p>
        </w:tc>
        <w:tc>
          <w:tcPr>
            <w:tcW w:type="dxa" w:w="2520"/>
            <w:vAlign w:val="center"/>
          </w:tcPr>
          <w:p>
            <w:pPr>
              <w:spacing w:after="0"/>
            </w:pPr>
            <w:r/>
            <w:r>
              <w:rPr>
                <w:rFonts w:ascii="Aptos" w:hAnsi="Aptos"/>
                <w:b w:val="0"/>
                <w:sz w:val="14"/>
              </w:rPr>
              <w:t>Targets are measured and results recorded.</w:t>
            </w:r>
          </w:p>
        </w:tc>
      </w:tr>
      <w:tr>
        <w:tc>
          <w:tcPr>
            <w:tcW w:type="dxa" w:w="2520"/>
            <w:vAlign w:val="center"/>
          </w:tcPr>
          <w:p>
            <w:pPr>
              <w:spacing w:after="0"/>
            </w:pPr>
            <w:r/>
            <w:r>
              <w:rPr>
                <w:rFonts w:ascii="Aptos" w:hAnsi="Aptos"/>
                <w:b w:val="0"/>
                <w:sz w:val="14"/>
              </w:rPr>
              <w:t>Security</w:t>
            </w:r>
          </w:p>
        </w:tc>
        <w:tc>
          <w:tcPr>
            <w:tcW w:type="dxa" w:w="2520"/>
            <w:vAlign w:val="center"/>
          </w:tcPr>
          <w:p>
            <w:pPr>
              <w:spacing w:after="0"/>
            </w:pPr>
            <w:r/>
            <w:r>
              <w:rPr>
                <w:rFonts w:ascii="Aptos" w:hAnsi="Aptos"/>
                <w:b w:val="0"/>
                <w:sz w:val="14"/>
              </w:rPr>
              <w:t>Password storage, access control, input validation, HTTPS, logout</w:t>
            </w:r>
          </w:p>
        </w:tc>
        <w:tc>
          <w:tcPr>
            <w:tcW w:type="dxa" w:w="2520"/>
            <w:vAlign w:val="center"/>
          </w:tcPr>
          <w:p>
            <w:pPr>
              <w:spacing w:after="0"/>
            </w:pPr>
            <w:r/>
            <w:r>
              <w:rPr>
                <w:rFonts w:ascii="Aptos" w:hAnsi="Aptos"/>
                <w:b w:val="0"/>
                <w:sz w:val="14"/>
              </w:rPr>
              <w:t>TC-SEC-01 to 06</w:t>
            </w:r>
          </w:p>
        </w:tc>
        <w:tc>
          <w:tcPr>
            <w:tcW w:type="dxa" w:w="2520"/>
            <w:vAlign w:val="center"/>
          </w:tcPr>
          <w:p>
            <w:pPr>
              <w:spacing w:after="0"/>
            </w:pPr>
            <w:r/>
            <w:r>
              <w:rPr>
                <w:rFonts w:ascii="Aptos" w:hAnsi="Aptos"/>
                <w:b w:val="0"/>
                <w:sz w:val="14"/>
              </w:rPr>
              <w:t>Security checks pass in the test environment.</w:t>
            </w:r>
          </w:p>
        </w:tc>
      </w:tr>
    </w:tbl>
    <w:p/>
    <w:p>
      <w:pPr>
        <w:pStyle w:val="Heading1"/>
      </w:pPr>
      <w:r>
        <w:t>7. UML Use-Case Diagrams</w:t>
      </w:r>
    </w:p>
    <w:p>
      <w:pPr>
        <w:spacing w:after="80"/>
      </w:pPr>
      <w:r>
        <w:t>The following PlantUML source can be pasted into a PlantUML renderer to generate the two required diagrams. The actors and use cases reflect the current scope.</w:t>
      </w:r>
    </w:p>
    <w:p>
      <w:pPr>
        <w:pStyle w:val="Heading2"/>
      </w:pPr>
      <w:r>
        <w:t>7.1 Use-Case Diagram 1 — Student</w:t>
      </w:r>
    </w:p>
    <w:p>
      <w:pPr>
        <w:pStyle w:val="NoSpacing"/>
      </w:pPr>
      <w:r>
        <w:t>@startuml</w:t>
        <w:br/>
        <w:t>left to right direction</w:t>
        <w:br/>
        <w:t>actor Student</w:t>
        <w:br/>
        <w:t>actor Warden</w:t>
        <w:br/>
        <w:t>rectangle "Hostel Management System" {</w:t>
        <w:br/>
        <w:t xml:space="preserve">  usecase "Log in" as UC1</w:t>
        <w:br/>
        <w:t xml:space="preserve">  usecase "View room details" as UC2</w:t>
        <w:br/>
        <w:t xml:space="preserve">  usecase "View fee status" as UC3</w:t>
        <w:br/>
        <w:t xml:space="preserve">  usecase "Submit complaint" as UC4</w:t>
        <w:br/>
        <w:t xml:space="preserve">  usecase "Track complaint" as UC5</w:t>
        <w:br/>
        <w:t xml:space="preserve">  usecase "Submit leave/outpass request" as UC6</w:t>
        <w:br/>
        <w:t xml:space="preserve">  usecase "View request status" as UC7</w:t>
        <w:br/>
        <w:t xml:space="preserve">  usecase "View announcements" as UC8</w:t>
        <w:br/>
        <w:t>}</w:t>
        <w:br/>
        <w:t>Student --&gt; UC1</w:t>
        <w:br/>
        <w:t>Student --&gt; UC2</w:t>
        <w:br/>
        <w:t>Student --&gt; UC3</w:t>
        <w:br/>
        <w:t>Student --&gt; UC4</w:t>
        <w:br/>
        <w:t>Student --&gt; UC5</w:t>
        <w:br/>
        <w:t>Student --&gt; UC6</w:t>
        <w:br/>
        <w:t>Student --&gt; UC7</w:t>
        <w:br/>
        <w:t>Student --&gt; UC8</w:t>
        <w:br/>
        <w:t>Warden --&gt; UC1</w:t>
        <w:br/>
        <w:t>Warden --&gt; UC7</w:t>
        <w:br/>
        <w:t>@enduml</w:t>
      </w:r>
    </w:p>
    <w:p>
      <w:pPr>
        <w:pStyle w:val="Heading2"/>
      </w:pPr>
      <w:r>
        <w:t>7.2 Use-Case Diagram 2 — Hostel Operations</w:t>
      </w:r>
    </w:p>
    <w:p>
      <w:pPr>
        <w:pStyle w:val="NoSpacing"/>
      </w:pPr>
      <w:r>
        <w:t>@startuml</w:t>
        <w:br/>
        <w:t>left to right direction</w:t>
        <w:br/>
        <w:t>actor Administrator</w:t>
        <w:br/>
        <w:t>actor Warden</w:t>
        <w:br/>
        <w:t>actor "Maintenance Staff" as Maintenance</w:t>
        <w:br/>
        <w:t>rectangle "Hostel Management System" {</w:t>
        <w:br/>
        <w:t xml:space="preserve">  usecase "Manage student records" as UC1</w:t>
        <w:br/>
        <w:t xml:space="preserve">  usecase "Manage rooms and allocations" as UC2</w:t>
        <w:br/>
        <w:t xml:space="preserve">  usecase "Manage fee records" as UC3</w:t>
        <w:br/>
        <w:t xml:space="preserve">  usecase "Review leave/outpass requests" as UC4</w:t>
        <w:br/>
        <w:t xml:space="preserve">  usecase "Record visitors" as UC5</w:t>
        <w:br/>
        <w:t xml:space="preserve">  usecase "Publish announcements" as UC6</w:t>
        <w:br/>
        <w:t xml:space="preserve">  usecase "View administrative reports" as UC7</w:t>
        <w:br/>
        <w:t xml:space="preserve">  usecase "View assigned maintenance request" as UC8</w:t>
        <w:br/>
        <w:t xml:space="preserve">  usecase "Update maintenance status" as UC9</w:t>
        <w:br/>
        <w:t>}</w:t>
        <w:br/>
        <w:t>Administrator --&gt; UC1</w:t>
        <w:br/>
        <w:t>Administrator --&gt; UC2</w:t>
        <w:br/>
        <w:t>Administrator --&gt; UC3</w:t>
        <w:br/>
        <w:t>Administrator --&gt; UC6</w:t>
        <w:br/>
        <w:t>Administrator --&gt; UC7</w:t>
        <w:br/>
        <w:t>Warden --&gt; UC2</w:t>
        <w:br/>
        <w:t>Warden --&gt; UC4</w:t>
        <w:br/>
        <w:t>Warden --&gt; UC5</w:t>
        <w:br/>
        <w:t>Warden --&gt; UC6</w:t>
        <w:br/>
        <w:t>Maintenance --&gt; UC8</w:t>
        <w:br/>
        <w:t>Maintenance --&gt; UC9</w:t>
        <w:br/>
        <w:t>@enduml</w:t>
      </w:r>
    </w:p>
    <w:p>
      <w:pPr>
        <w:spacing w:after="80"/>
      </w:pPr>
      <w:r>
        <w:t>Note: These are diagram source listings, not rendered images. Generate and insert the UML diagrams before final submission if the evaluator requires visual diagrams embedded in the document.</w:t>
      </w:r>
    </w:p>
    <w:p>
      <w:pPr>
        <w:pStyle w:val="Heading1"/>
      </w:pPr>
      <w:r>
        <w:t>8. Requirements Traceability Matrix (RTM)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pPr>
              <w:spacing w:after="0"/>
            </w:pPr>
            <w:r/>
            <w:r>
              <w:rPr>
                <w:rFonts w:ascii="Aptos" w:hAnsi="Aptos"/>
                <w:b/>
                <w:sz w:val="13"/>
              </w:rPr>
              <w:t>Req ID</w:t>
            </w:r>
          </w:p>
        </w:tc>
        <w:tc>
          <w:tcPr>
            <w:tcW w:type="dxa" w:w="1440"/>
            <w:vAlign w:val="center"/>
            <w:shd w:fill="D9EAF7"/>
          </w:tcPr>
          <w:p>
            <w:pPr>
              <w:spacing w:after="0"/>
            </w:pPr>
            <w:r/>
            <w:r>
              <w:rPr>
                <w:rFonts w:ascii="Aptos" w:hAnsi="Aptos"/>
                <w:b/>
                <w:sz w:val="13"/>
              </w:rPr>
              <w:t>Short Description</w:t>
            </w:r>
          </w:p>
        </w:tc>
        <w:tc>
          <w:tcPr>
            <w:tcW w:type="dxa" w:w="1440"/>
            <w:vAlign w:val="center"/>
            <w:shd w:fill="D9EAF7"/>
          </w:tcPr>
          <w:p>
            <w:pPr>
              <w:spacing w:after="0"/>
            </w:pPr>
            <w:r/>
            <w:r>
              <w:rPr>
                <w:rFonts w:ascii="Aptos" w:hAnsi="Aptos"/>
                <w:b/>
                <w:sz w:val="13"/>
              </w:rPr>
              <w:t>Section Ref</w:t>
            </w:r>
          </w:p>
        </w:tc>
        <w:tc>
          <w:tcPr>
            <w:tcW w:type="dxa" w:w="1440"/>
            <w:vAlign w:val="center"/>
            <w:shd w:fill="D9EAF7"/>
          </w:tcPr>
          <w:p>
            <w:pPr>
              <w:spacing w:after="0"/>
            </w:pPr>
            <w:r/>
            <w:r>
              <w:rPr>
                <w:rFonts w:ascii="Aptos" w:hAnsi="Aptos"/>
                <w:b/>
                <w:sz w:val="13"/>
              </w:rPr>
              <w:t>Module</w:t>
            </w:r>
          </w:p>
        </w:tc>
        <w:tc>
          <w:tcPr>
            <w:tcW w:type="dxa" w:w="1440"/>
            <w:vAlign w:val="center"/>
            <w:shd w:fill="D9EAF7"/>
          </w:tcPr>
          <w:p>
            <w:pPr>
              <w:spacing w:after="0"/>
            </w:pPr>
            <w:r/>
            <w:r>
              <w:rPr>
                <w:rFonts w:ascii="Aptos" w:hAnsi="Aptos"/>
                <w:b/>
                <w:sz w:val="13"/>
              </w:rPr>
              <w:t>Test Case</w:t>
            </w:r>
          </w:p>
        </w:tc>
        <w:tc>
          <w:tcPr>
            <w:tcW w:type="dxa" w:w="1440"/>
            <w:vAlign w:val="center"/>
            <w:shd w:fill="D9EAF7"/>
          </w:tcPr>
          <w:p>
            <w:pPr>
              <w:spacing w:after="0"/>
            </w:pPr>
            <w:r/>
            <w:r>
              <w:rPr>
                <w:rFonts w:ascii="Aptos" w:hAnsi="Aptos"/>
                <w:b/>
                <w:sz w:val="13"/>
              </w:rPr>
              <w:t>Status</w:t>
            </w:r>
          </w:p>
        </w:tc>
        <w:tc>
          <w:tcPr>
            <w:tcW w:type="dxa" w:w="1440"/>
            <w:vAlign w:val="center"/>
            <w:shd w:fill="D9EAF7"/>
          </w:tcPr>
          <w:p>
            <w:pPr>
              <w:spacing w:after="0"/>
            </w:pPr>
            <w:r/>
            <w:r>
              <w:rPr>
                <w:rFonts w:ascii="Aptos" w:hAnsi="Aptos"/>
                <w:b/>
                <w:sz w:val="13"/>
              </w:rPr>
              <w:t>Notes</w:t>
            </w:r>
          </w:p>
        </w:tc>
      </w:tr>
      <w:tr>
        <w:tc>
          <w:tcPr>
            <w:tcW w:type="dxa" w:w="1440"/>
            <w:vAlign w:val="center"/>
          </w:tcPr>
          <w:p>
            <w:pPr>
              <w:spacing w:after="0"/>
            </w:pPr>
            <w:r/>
            <w:r>
              <w:rPr>
                <w:rFonts w:ascii="Aptos" w:hAnsi="Aptos"/>
                <w:b w:val="0"/>
                <w:sz w:val="13"/>
              </w:rPr>
              <w:t>FR-01</w:t>
            </w:r>
          </w:p>
        </w:tc>
        <w:tc>
          <w:tcPr>
            <w:tcW w:type="dxa" w:w="1440"/>
            <w:vAlign w:val="center"/>
          </w:tcPr>
          <w:p>
            <w:pPr>
              <w:spacing w:after="0"/>
            </w:pPr>
            <w:r/>
            <w:r>
              <w:rPr>
                <w:rFonts w:ascii="Aptos" w:hAnsi="Aptos"/>
                <w:b w:val="0"/>
                <w:sz w:val="13"/>
              </w:rPr>
              <w:t>User Login</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Authentication</w:t>
            </w:r>
          </w:p>
        </w:tc>
        <w:tc>
          <w:tcPr>
            <w:tcW w:type="dxa" w:w="1440"/>
            <w:vAlign w:val="center"/>
          </w:tcPr>
          <w:p>
            <w:pPr>
              <w:spacing w:after="0"/>
            </w:pPr>
            <w:r/>
            <w:r>
              <w:rPr>
                <w:rFonts w:ascii="Aptos" w:hAnsi="Aptos"/>
                <w:b w:val="0"/>
                <w:sz w:val="13"/>
              </w:rPr>
              <w:t>TC-AUTH-01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FR-02</w:t>
            </w:r>
          </w:p>
        </w:tc>
        <w:tc>
          <w:tcPr>
            <w:tcW w:type="dxa" w:w="1440"/>
            <w:vAlign w:val="center"/>
          </w:tcPr>
          <w:p>
            <w:pPr>
              <w:spacing w:after="0"/>
            </w:pPr>
            <w:r/>
            <w:r>
              <w:rPr>
                <w:rFonts w:ascii="Aptos" w:hAnsi="Aptos"/>
                <w:b w:val="0"/>
                <w:sz w:val="13"/>
              </w:rPr>
              <w:t>Role-Based Access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Authorisation</w:t>
            </w:r>
          </w:p>
        </w:tc>
        <w:tc>
          <w:tcPr>
            <w:tcW w:type="dxa" w:w="1440"/>
            <w:vAlign w:val="center"/>
          </w:tcPr>
          <w:p>
            <w:pPr>
              <w:spacing w:after="0"/>
            </w:pPr>
            <w:r/>
            <w:r>
              <w:rPr>
                <w:rFonts w:ascii="Aptos" w:hAnsi="Aptos"/>
                <w:b w:val="0"/>
                <w:sz w:val="13"/>
              </w:rPr>
              <w:t>TC-AUTH-02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FR-03</w:t>
            </w:r>
          </w:p>
        </w:tc>
        <w:tc>
          <w:tcPr>
            <w:tcW w:type="dxa" w:w="1440"/>
            <w:vAlign w:val="center"/>
          </w:tcPr>
          <w:p>
            <w:pPr>
              <w:spacing w:after="0"/>
            </w:pPr>
            <w:r/>
            <w:r>
              <w:rPr>
                <w:rFonts w:ascii="Aptos" w:hAnsi="Aptos"/>
                <w:b w:val="0"/>
                <w:sz w:val="13"/>
              </w:rPr>
              <w:t>Student Record Management</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StudentModule</w:t>
            </w:r>
          </w:p>
        </w:tc>
        <w:tc>
          <w:tcPr>
            <w:tcW w:type="dxa" w:w="1440"/>
            <w:vAlign w:val="center"/>
          </w:tcPr>
          <w:p>
            <w:pPr>
              <w:spacing w:after="0"/>
            </w:pPr>
            <w:r/>
            <w:r>
              <w:rPr>
                <w:rFonts w:ascii="Aptos" w:hAnsi="Aptos"/>
                <w:b w:val="0"/>
                <w:sz w:val="13"/>
              </w:rPr>
              <w:t>TC-STU-01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FR-04</w:t>
            </w:r>
          </w:p>
        </w:tc>
        <w:tc>
          <w:tcPr>
            <w:tcW w:type="dxa" w:w="1440"/>
            <w:vAlign w:val="center"/>
          </w:tcPr>
          <w:p>
            <w:pPr>
              <w:spacing w:after="0"/>
            </w:pPr>
            <w:r/>
            <w:r>
              <w:rPr>
                <w:rFonts w:ascii="Aptos" w:hAnsi="Aptos"/>
                <w:b w:val="0"/>
                <w:sz w:val="13"/>
              </w:rPr>
              <w:t>Room Availability</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RoomModule</w:t>
            </w:r>
          </w:p>
        </w:tc>
        <w:tc>
          <w:tcPr>
            <w:tcW w:type="dxa" w:w="1440"/>
            <w:vAlign w:val="center"/>
          </w:tcPr>
          <w:p>
            <w:pPr>
              <w:spacing w:after="0"/>
            </w:pPr>
            <w:r/>
            <w:r>
              <w:rPr>
                <w:rFonts w:ascii="Aptos" w:hAnsi="Aptos"/>
                <w:b w:val="0"/>
                <w:sz w:val="13"/>
              </w:rPr>
              <w:t>TC-ROOM-01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FR-05</w:t>
            </w:r>
          </w:p>
        </w:tc>
        <w:tc>
          <w:tcPr>
            <w:tcW w:type="dxa" w:w="1440"/>
            <w:vAlign w:val="center"/>
          </w:tcPr>
          <w:p>
            <w:pPr>
              <w:spacing w:after="0"/>
            </w:pPr>
            <w:r/>
            <w:r>
              <w:rPr>
                <w:rFonts w:ascii="Aptos" w:hAnsi="Aptos"/>
                <w:b w:val="0"/>
                <w:sz w:val="13"/>
              </w:rPr>
              <w:t>Room/Bed Allocation</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AllocationModule</w:t>
            </w:r>
          </w:p>
        </w:tc>
        <w:tc>
          <w:tcPr>
            <w:tcW w:type="dxa" w:w="1440"/>
            <w:vAlign w:val="center"/>
          </w:tcPr>
          <w:p>
            <w:pPr>
              <w:spacing w:after="0"/>
            </w:pPr>
            <w:r/>
            <w:r>
              <w:rPr>
                <w:rFonts w:ascii="Aptos" w:hAnsi="Aptos"/>
                <w:b w:val="0"/>
                <w:sz w:val="13"/>
              </w:rPr>
              <w:t>TC-ROOM-02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FR-06</w:t>
            </w:r>
          </w:p>
        </w:tc>
        <w:tc>
          <w:tcPr>
            <w:tcW w:type="dxa" w:w="1440"/>
            <w:vAlign w:val="center"/>
          </w:tcPr>
          <w:p>
            <w:pPr>
              <w:spacing w:after="0"/>
            </w:pPr>
            <w:r/>
            <w:r>
              <w:rPr>
                <w:rFonts w:ascii="Aptos" w:hAnsi="Aptos"/>
                <w:b w:val="0"/>
                <w:sz w:val="13"/>
              </w:rPr>
              <w:t>Allocation Validation</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AllocationModule</w:t>
            </w:r>
          </w:p>
        </w:tc>
        <w:tc>
          <w:tcPr>
            <w:tcW w:type="dxa" w:w="1440"/>
            <w:vAlign w:val="center"/>
          </w:tcPr>
          <w:p>
            <w:pPr>
              <w:spacing w:after="0"/>
            </w:pPr>
            <w:r/>
            <w:r>
              <w:rPr>
                <w:rFonts w:ascii="Aptos" w:hAnsi="Aptos"/>
                <w:b w:val="0"/>
                <w:sz w:val="13"/>
              </w:rPr>
              <w:t>TC-ROOM-03</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FR-07</w:t>
            </w:r>
          </w:p>
        </w:tc>
        <w:tc>
          <w:tcPr>
            <w:tcW w:type="dxa" w:w="1440"/>
            <w:vAlign w:val="center"/>
          </w:tcPr>
          <w:p>
            <w:pPr>
              <w:spacing w:after="0"/>
            </w:pPr>
            <w:r/>
            <w:r>
              <w:rPr>
                <w:rFonts w:ascii="Aptos" w:hAnsi="Aptos"/>
                <w:b w:val="0"/>
                <w:sz w:val="13"/>
              </w:rPr>
              <w:t>Fee Records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FeeModule</w:t>
            </w:r>
          </w:p>
        </w:tc>
        <w:tc>
          <w:tcPr>
            <w:tcW w:type="dxa" w:w="1440"/>
            <w:vAlign w:val="center"/>
          </w:tcPr>
          <w:p>
            <w:pPr>
              <w:spacing w:after="0"/>
            </w:pPr>
            <w:r/>
            <w:r>
              <w:rPr>
                <w:rFonts w:ascii="Aptos" w:hAnsi="Aptos"/>
                <w:b w:val="0"/>
                <w:sz w:val="13"/>
              </w:rPr>
              <w:t>TC-FEE-01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FR-08</w:t>
            </w:r>
          </w:p>
        </w:tc>
        <w:tc>
          <w:tcPr>
            <w:tcW w:type="dxa" w:w="1440"/>
            <w:vAlign w:val="center"/>
          </w:tcPr>
          <w:p>
            <w:pPr>
              <w:spacing w:after="0"/>
            </w:pPr>
            <w:r/>
            <w:r>
              <w:rPr>
                <w:rFonts w:ascii="Aptos" w:hAnsi="Aptos"/>
                <w:b w:val="0"/>
                <w:sz w:val="13"/>
              </w:rPr>
              <w:t>Payment Status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FeeModule</w:t>
            </w:r>
          </w:p>
        </w:tc>
        <w:tc>
          <w:tcPr>
            <w:tcW w:type="dxa" w:w="1440"/>
            <w:vAlign w:val="center"/>
          </w:tcPr>
          <w:p>
            <w:pPr>
              <w:spacing w:after="0"/>
            </w:pPr>
            <w:r/>
            <w:r>
              <w:rPr>
                <w:rFonts w:ascii="Aptos" w:hAnsi="Aptos"/>
                <w:b w:val="0"/>
                <w:sz w:val="13"/>
              </w:rPr>
              <w:t>TC-FEE-02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FR-09</w:t>
            </w:r>
          </w:p>
        </w:tc>
        <w:tc>
          <w:tcPr>
            <w:tcW w:type="dxa" w:w="1440"/>
            <w:vAlign w:val="center"/>
          </w:tcPr>
          <w:p>
            <w:pPr>
              <w:spacing w:after="0"/>
            </w:pPr>
            <w:r/>
            <w:r>
              <w:rPr>
                <w:rFonts w:ascii="Aptos" w:hAnsi="Aptos"/>
                <w:b w:val="0"/>
                <w:sz w:val="13"/>
              </w:rPr>
              <w:t>Complaint Submission</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ComplaintModule</w:t>
            </w:r>
          </w:p>
        </w:tc>
        <w:tc>
          <w:tcPr>
            <w:tcW w:type="dxa" w:w="1440"/>
            <w:vAlign w:val="center"/>
          </w:tcPr>
          <w:p>
            <w:pPr>
              <w:spacing w:after="0"/>
            </w:pPr>
            <w:r/>
            <w:r>
              <w:rPr>
                <w:rFonts w:ascii="Aptos" w:hAnsi="Aptos"/>
                <w:b w:val="0"/>
                <w:sz w:val="13"/>
              </w:rPr>
              <w:t>TC-COMP-01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FR-10</w:t>
            </w:r>
          </w:p>
        </w:tc>
        <w:tc>
          <w:tcPr>
            <w:tcW w:type="dxa" w:w="1440"/>
            <w:vAlign w:val="center"/>
          </w:tcPr>
          <w:p>
            <w:pPr>
              <w:spacing w:after="0"/>
            </w:pPr>
            <w:r/>
            <w:r>
              <w:rPr>
                <w:rFonts w:ascii="Aptos" w:hAnsi="Aptos"/>
                <w:b w:val="0"/>
                <w:sz w:val="13"/>
              </w:rPr>
              <w:t>Complaint Tracking</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ComplaintModule</w:t>
            </w:r>
          </w:p>
        </w:tc>
        <w:tc>
          <w:tcPr>
            <w:tcW w:type="dxa" w:w="1440"/>
            <w:vAlign w:val="center"/>
          </w:tcPr>
          <w:p>
            <w:pPr>
              <w:spacing w:after="0"/>
            </w:pPr>
            <w:r/>
            <w:r>
              <w:rPr>
                <w:rFonts w:ascii="Aptos" w:hAnsi="Aptos"/>
                <w:b w:val="0"/>
                <w:sz w:val="13"/>
              </w:rPr>
              <w:t>TC-COMP-02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FR-11</w:t>
            </w:r>
          </w:p>
        </w:tc>
        <w:tc>
          <w:tcPr>
            <w:tcW w:type="dxa" w:w="1440"/>
            <w:vAlign w:val="center"/>
          </w:tcPr>
          <w:p>
            <w:pPr>
              <w:spacing w:after="0"/>
            </w:pPr>
            <w:r/>
            <w:r>
              <w:rPr>
                <w:rFonts w:ascii="Aptos" w:hAnsi="Aptos"/>
                <w:b w:val="0"/>
                <w:sz w:val="13"/>
              </w:rPr>
              <w:t>Maintenance Assignment</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MaintenanceModule</w:t>
            </w:r>
          </w:p>
        </w:tc>
        <w:tc>
          <w:tcPr>
            <w:tcW w:type="dxa" w:w="1440"/>
            <w:vAlign w:val="center"/>
          </w:tcPr>
          <w:p>
            <w:pPr>
              <w:spacing w:after="0"/>
            </w:pPr>
            <w:r/>
            <w:r>
              <w:rPr>
                <w:rFonts w:ascii="Aptos" w:hAnsi="Aptos"/>
                <w:b w:val="0"/>
                <w:sz w:val="13"/>
              </w:rPr>
              <w:t>TC-MAINT-01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FR-12</w:t>
            </w:r>
          </w:p>
        </w:tc>
        <w:tc>
          <w:tcPr>
            <w:tcW w:type="dxa" w:w="1440"/>
            <w:vAlign w:val="center"/>
          </w:tcPr>
          <w:p>
            <w:pPr>
              <w:spacing w:after="0"/>
            </w:pPr>
            <w:r/>
            <w:r>
              <w:rPr>
                <w:rFonts w:ascii="Aptos" w:hAnsi="Aptos"/>
                <w:b w:val="0"/>
                <w:sz w:val="13"/>
              </w:rPr>
              <w:t>Leave/Outpass Request</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LeaveModule</w:t>
            </w:r>
          </w:p>
        </w:tc>
        <w:tc>
          <w:tcPr>
            <w:tcW w:type="dxa" w:w="1440"/>
            <w:vAlign w:val="center"/>
          </w:tcPr>
          <w:p>
            <w:pPr>
              <w:spacing w:after="0"/>
            </w:pPr>
            <w:r/>
            <w:r>
              <w:rPr>
                <w:rFonts w:ascii="Aptos" w:hAnsi="Aptos"/>
                <w:b w:val="0"/>
                <w:sz w:val="13"/>
              </w:rPr>
              <w:t>TC-LEAVE-01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FR-13</w:t>
            </w:r>
          </w:p>
        </w:tc>
        <w:tc>
          <w:tcPr>
            <w:tcW w:type="dxa" w:w="1440"/>
            <w:vAlign w:val="center"/>
          </w:tcPr>
          <w:p>
            <w:pPr>
              <w:spacing w:after="0"/>
            </w:pPr>
            <w:r/>
            <w:r>
              <w:rPr>
                <w:rFonts w:ascii="Aptos" w:hAnsi="Aptos"/>
                <w:b w:val="0"/>
                <w:sz w:val="13"/>
              </w:rPr>
              <w:t>Leave Approval</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LeaveModule</w:t>
            </w:r>
          </w:p>
        </w:tc>
        <w:tc>
          <w:tcPr>
            <w:tcW w:type="dxa" w:w="1440"/>
            <w:vAlign w:val="center"/>
          </w:tcPr>
          <w:p>
            <w:pPr>
              <w:spacing w:after="0"/>
            </w:pPr>
            <w:r/>
            <w:r>
              <w:rPr>
                <w:rFonts w:ascii="Aptos" w:hAnsi="Aptos"/>
                <w:b w:val="0"/>
                <w:sz w:val="13"/>
              </w:rPr>
              <w:t>TC-LEAVE-02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FR-14</w:t>
            </w:r>
          </w:p>
        </w:tc>
        <w:tc>
          <w:tcPr>
            <w:tcW w:type="dxa" w:w="1440"/>
            <w:vAlign w:val="center"/>
          </w:tcPr>
          <w:p>
            <w:pPr>
              <w:spacing w:after="0"/>
            </w:pPr>
            <w:r/>
            <w:r>
              <w:rPr>
                <w:rFonts w:ascii="Aptos" w:hAnsi="Aptos"/>
                <w:b w:val="0"/>
                <w:sz w:val="13"/>
              </w:rPr>
              <w:t>Leave Status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LeaveModule</w:t>
            </w:r>
          </w:p>
        </w:tc>
        <w:tc>
          <w:tcPr>
            <w:tcW w:type="dxa" w:w="1440"/>
            <w:vAlign w:val="center"/>
          </w:tcPr>
          <w:p>
            <w:pPr>
              <w:spacing w:after="0"/>
            </w:pPr>
            <w:r/>
            <w:r>
              <w:rPr>
                <w:rFonts w:ascii="Aptos" w:hAnsi="Aptos"/>
                <w:b w:val="0"/>
                <w:sz w:val="13"/>
              </w:rPr>
              <w:t>TC-LEAVE-03</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FR-15</w:t>
            </w:r>
          </w:p>
        </w:tc>
        <w:tc>
          <w:tcPr>
            <w:tcW w:type="dxa" w:w="1440"/>
            <w:vAlign w:val="center"/>
          </w:tcPr>
          <w:p>
            <w:pPr>
              <w:spacing w:after="0"/>
            </w:pPr>
            <w:r/>
            <w:r>
              <w:rPr>
                <w:rFonts w:ascii="Aptos" w:hAnsi="Aptos"/>
                <w:b w:val="0"/>
                <w:sz w:val="13"/>
              </w:rPr>
              <w:t>Visitor Records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VisitorModule</w:t>
            </w:r>
          </w:p>
        </w:tc>
        <w:tc>
          <w:tcPr>
            <w:tcW w:type="dxa" w:w="1440"/>
            <w:vAlign w:val="center"/>
          </w:tcPr>
          <w:p>
            <w:pPr>
              <w:spacing w:after="0"/>
            </w:pPr>
            <w:r/>
            <w:r>
              <w:rPr>
                <w:rFonts w:ascii="Aptos" w:hAnsi="Aptos"/>
                <w:b w:val="0"/>
                <w:sz w:val="13"/>
              </w:rPr>
              <w:t>TC-VIS-01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FR-16</w:t>
            </w:r>
          </w:p>
        </w:tc>
        <w:tc>
          <w:tcPr>
            <w:tcW w:type="dxa" w:w="1440"/>
            <w:vAlign w:val="center"/>
          </w:tcPr>
          <w:p>
            <w:pPr>
              <w:spacing w:after="0"/>
            </w:pPr>
            <w:r/>
            <w:r>
              <w:rPr>
                <w:rFonts w:ascii="Aptos" w:hAnsi="Aptos"/>
                <w:b w:val="0"/>
                <w:sz w:val="13"/>
              </w:rPr>
              <w:t>Announcements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AnnouncementModule</w:t>
            </w:r>
          </w:p>
        </w:tc>
        <w:tc>
          <w:tcPr>
            <w:tcW w:type="dxa" w:w="1440"/>
            <w:vAlign w:val="center"/>
          </w:tcPr>
          <w:p>
            <w:pPr>
              <w:spacing w:after="0"/>
            </w:pPr>
            <w:r/>
            <w:r>
              <w:rPr>
                <w:rFonts w:ascii="Aptos" w:hAnsi="Aptos"/>
                <w:b w:val="0"/>
                <w:sz w:val="13"/>
              </w:rPr>
              <w:t>TC-ANN-01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FR-17</w:t>
            </w:r>
          </w:p>
        </w:tc>
        <w:tc>
          <w:tcPr>
            <w:tcW w:type="dxa" w:w="1440"/>
            <w:vAlign w:val="center"/>
          </w:tcPr>
          <w:p>
            <w:pPr>
              <w:spacing w:after="0"/>
            </w:pPr>
            <w:r/>
            <w:r>
              <w:rPr>
                <w:rFonts w:ascii="Aptos" w:hAnsi="Aptos"/>
                <w:b w:val="0"/>
                <w:sz w:val="13"/>
              </w:rPr>
              <w:t>Administrative Reports</w:t>
            </w:r>
          </w:p>
        </w:tc>
        <w:tc>
          <w:tcPr>
            <w:tcW w:type="dxa" w:w="1440"/>
            <w:vAlign w:val="center"/>
          </w:tcPr>
          <w:p>
            <w:pPr>
              <w:spacing w:after="0"/>
            </w:pPr>
            <w:r/>
            <w:r>
              <w:rPr>
                <w:rFonts w:ascii="Aptos" w:hAnsi="Aptos"/>
                <w:b w:val="0"/>
                <w:sz w:val="13"/>
              </w:rPr>
              <w:t>Section 4</w:t>
            </w:r>
          </w:p>
        </w:tc>
        <w:tc>
          <w:tcPr>
            <w:tcW w:type="dxa" w:w="1440"/>
            <w:vAlign w:val="center"/>
          </w:tcPr>
          <w:p>
            <w:pPr>
              <w:spacing w:after="0"/>
            </w:pPr>
            <w:r/>
            <w:r>
              <w:rPr>
                <w:rFonts w:ascii="Aptos" w:hAnsi="Aptos"/>
                <w:b w:val="0"/>
                <w:sz w:val="13"/>
              </w:rPr>
              <w:t>ReportModule</w:t>
            </w:r>
          </w:p>
        </w:tc>
        <w:tc>
          <w:tcPr>
            <w:tcW w:type="dxa" w:w="1440"/>
            <w:vAlign w:val="center"/>
          </w:tcPr>
          <w:p>
            <w:pPr>
              <w:spacing w:after="0"/>
            </w:pPr>
            <w:r/>
            <w:r>
              <w:rPr>
                <w:rFonts w:ascii="Aptos" w:hAnsi="Aptos"/>
                <w:b w:val="0"/>
                <w:sz w:val="13"/>
              </w:rPr>
              <w:t>TC-REPORT-01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NFR-01</w:t>
            </w:r>
          </w:p>
        </w:tc>
        <w:tc>
          <w:tcPr>
            <w:tcW w:type="dxa" w:w="1440"/>
            <w:vAlign w:val="center"/>
          </w:tcPr>
          <w:p>
            <w:pPr>
              <w:spacing w:after="0"/>
            </w:pPr>
            <w:r/>
            <w:r>
              <w:rPr>
                <w:rFonts w:ascii="Aptos" w:hAnsi="Aptos"/>
                <w:b w:val="0"/>
                <w:sz w:val="13"/>
              </w:rPr>
              <w:t>Performance</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TC-PERF-01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NFR-02</w:t>
            </w:r>
          </w:p>
        </w:tc>
        <w:tc>
          <w:tcPr>
            <w:tcW w:type="dxa" w:w="1440"/>
            <w:vAlign w:val="center"/>
          </w:tcPr>
          <w:p>
            <w:pPr>
              <w:spacing w:after="0"/>
            </w:pPr>
            <w:r/>
            <w:r>
              <w:rPr>
                <w:rFonts w:ascii="Aptos" w:hAnsi="Aptos"/>
                <w:b w:val="0"/>
                <w:sz w:val="13"/>
              </w:rPr>
              <w:t>Usability</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TC-UX-01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NFR-03</w:t>
            </w:r>
          </w:p>
        </w:tc>
        <w:tc>
          <w:tcPr>
            <w:tcW w:type="dxa" w:w="1440"/>
            <w:vAlign w:val="center"/>
          </w:tcPr>
          <w:p>
            <w:pPr>
              <w:spacing w:after="0"/>
            </w:pPr>
            <w:r/>
            <w:r>
              <w:rPr>
                <w:rFonts w:ascii="Aptos" w:hAnsi="Aptos"/>
                <w:b w:val="0"/>
                <w:sz w:val="13"/>
              </w:rPr>
              <w:t>Reliability</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TC-REL-01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NFR-04</w:t>
            </w:r>
          </w:p>
        </w:tc>
        <w:tc>
          <w:tcPr>
            <w:tcW w:type="dxa" w:w="1440"/>
            <w:vAlign w:val="center"/>
          </w:tcPr>
          <w:p>
            <w:pPr>
              <w:spacing w:after="0"/>
            </w:pPr>
            <w:r/>
            <w:r>
              <w:rPr>
                <w:rFonts w:ascii="Aptos" w:hAnsi="Aptos"/>
                <w:b w:val="0"/>
                <w:sz w:val="13"/>
              </w:rPr>
              <w:t>Maintainability</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TC-MAINT-02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NFR-05</w:t>
            </w:r>
          </w:p>
        </w:tc>
        <w:tc>
          <w:tcPr>
            <w:tcW w:type="dxa" w:w="1440"/>
            <w:vAlign w:val="center"/>
          </w:tcPr>
          <w:p>
            <w:pPr>
              <w:spacing w:after="0"/>
            </w:pPr>
            <w:r/>
            <w:r>
              <w:rPr>
                <w:rFonts w:ascii="Aptos" w:hAnsi="Aptos"/>
                <w:b w:val="0"/>
                <w:sz w:val="13"/>
              </w:rPr>
              <w:t>Compatibility</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TC-COMPAT-01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NFR-06</w:t>
            </w:r>
          </w:p>
        </w:tc>
        <w:tc>
          <w:tcPr>
            <w:tcW w:type="dxa" w:w="1440"/>
            <w:vAlign w:val="center"/>
          </w:tcPr>
          <w:p>
            <w:pPr>
              <w:spacing w:after="0"/>
            </w:pPr>
            <w:r/>
            <w:r>
              <w:rPr>
                <w:rFonts w:ascii="Aptos" w:hAnsi="Aptos"/>
                <w:b w:val="0"/>
                <w:sz w:val="13"/>
              </w:rPr>
              <w:t>Data Integrity</w:t>
            </w:r>
          </w:p>
        </w:tc>
        <w:tc>
          <w:tcPr>
            <w:tcW w:type="dxa" w:w="1440"/>
            <w:vAlign w:val="center"/>
          </w:tcPr>
          <w:p>
            <w:pPr>
              <w:spacing w:after="0"/>
            </w:pPr>
            <w:r/>
            <w:r>
              <w:rPr>
                <w:rFonts w:ascii="Aptos" w:hAnsi="Aptos"/>
                <w:b w:val="0"/>
                <w:sz w:val="13"/>
              </w:rPr>
              <w:t>Section 5</w:t>
            </w:r>
          </w:p>
        </w:tc>
        <w:tc>
          <w:tcPr>
            <w:tcW w:type="dxa" w:w="1440"/>
            <w:vAlign w:val="center"/>
          </w:tcPr>
          <w:p>
            <w:pPr>
              <w:spacing w:after="0"/>
            </w:pPr>
            <w:r/>
            <w:r>
              <w:rPr>
                <w:rFonts w:ascii="Aptos" w:hAnsi="Aptos"/>
                <w:b w:val="0"/>
                <w:sz w:val="13"/>
              </w:rPr>
              <w:t>Cross-cutting</w:t>
            </w:r>
          </w:p>
        </w:tc>
        <w:tc>
          <w:tcPr>
            <w:tcW w:type="dxa" w:w="1440"/>
            <w:vAlign w:val="center"/>
          </w:tcPr>
          <w:p>
            <w:pPr>
              <w:spacing w:after="0"/>
            </w:pPr>
            <w:r/>
            <w:r>
              <w:rPr>
                <w:rFonts w:ascii="Aptos" w:hAnsi="Aptos"/>
                <w:b w:val="0"/>
                <w:sz w:val="13"/>
              </w:rPr>
              <w:t>TC-DATA-01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SEC-01</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TC-SEC-01</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TC-SEC-02</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SEC-03</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TC-SEC-03</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SEC-04</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TC-SEC-04</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SEC-05</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TC-SEC-05</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r>
        <w:tc>
          <w:tcPr>
            <w:tcW w:type="dxa" w:w="1440"/>
            <w:vAlign w:val="center"/>
          </w:tcPr>
          <w:p>
            <w:pPr>
              <w:spacing w:after="0"/>
            </w:pPr>
            <w:r/>
            <w:r>
              <w:rPr>
                <w:rFonts w:ascii="Aptos" w:hAnsi="Aptos"/>
                <w:b w:val="0"/>
                <w:sz w:val="13"/>
              </w:rPr>
              <w:t>SEC-06</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Section 5.1.2</w:t>
            </w:r>
          </w:p>
        </w:tc>
        <w:tc>
          <w:tcPr>
            <w:tcW w:type="dxa" w:w="1440"/>
            <w:vAlign w:val="center"/>
          </w:tcPr>
          <w:p>
            <w:pPr>
              <w:spacing w:after="0"/>
            </w:pPr>
            <w:r/>
            <w:r>
              <w:rPr>
                <w:rFonts w:ascii="Aptos" w:hAnsi="Aptos"/>
                <w:b w:val="0"/>
                <w:sz w:val="13"/>
              </w:rPr>
              <w:t>Security</w:t>
            </w:r>
          </w:p>
        </w:tc>
        <w:tc>
          <w:tcPr>
            <w:tcW w:type="dxa" w:w="1440"/>
            <w:vAlign w:val="center"/>
          </w:tcPr>
          <w:p>
            <w:pPr>
              <w:spacing w:after="0"/>
            </w:pPr>
            <w:r/>
            <w:r>
              <w:rPr>
                <w:rFonts w:ascii="Aptos" w:hAnsi="Aptos"/>
                <w:b w:val="0"/>
                <w:sz w:val="13"/>
              </w:rPr>
              <w:t>TC-SEC-06</w:t>
            </w:r>
          </w:p>
        </w:tc>
        <w:tc>
          <w:tcPr>
            <w:tcW w:type="dxa" w:w="1440"/>
            <w:vAlign w:val="center"/>
          </w:tcPr>
          <w:p>
            <w:pPr>
              <w:spacing w:after="0"/>
            </w:pPr>
            <w:r/>
            <w:r>
              <w:rPr>
                <w:rFonts w:ascii="Aptos" w:hAnsi="Aptos"/>
                <w:b w:val="0"/>
                <w:sz w:val="13"/>
              </w:rPr>
              <w:t>Not tested</w:t>
            </w:r>
          </w:p>
        </w:tc>
        <w:tc>
          <w:tcPr>
            <w:tcW w:type="dxa" w:w="1440"/>
            <w:vAlign w:val="center"/>
          </w:tcPr>
          <w:p>
            <w:pPr>
              <w:spacing w:after="0"/>
            </w:pPr>
            <w:r/>
            <w:r>
              <w:rPr>
                <w:rFonts w:ascii="Aptos" w:hAnsi="Aptos"/>
                <w:b w:val="0"/>
                <w:sz w:val="13"/>
              </w:rPr>
              <w:t>Planned</w:t>
            </w:r>
          </w:p>
        </w:tc>
      </w:tr>
    </w:tbl>
    <w:p/>
    <w:p>
      <w:pPr>
        <w:pStyle w:val="Heading1"/>
      </w:pPr>
      <w:r>
        <w:t>Appendix A — Project Technology and Scope Notes</w:t>
      </w:r>
    </w:p>
    <w:p>
      <w:pPr>
        <w:spacing w:after="80"/>
      </w:pPr>
      <w:r>
        <w:t>Proposed stack: HTML/CSS/JavaScript, Node.js/Express.js, and MySQL. GitHub is used for source control and issue/project tracking. The SRS describes planned requirements; requirements, interfaces, and targets should be reviewed by all team members and the project mentor before being treated as approved.</w:t>
      </w:r>
    </w:p>
    <w:p>
      <w:pPr>
        <w:pStyle w:val="Heading1"/>
      </w:pPr>
      <w:r>
        <w:t>Appendix B — Review Checklist</w:t>
      </w:r>
    </w:p>
    <w:p>
      <w:pPr>
        <w:pStyle w:val="ListBullet"/>
        <w:spacing w:after="40"/>
      </w:pPr>
      <w:r>
        <w:t>Confirm that all four roles and their permissions match the team's agreed scope.</w:t>
      </w:r>
    </w:p>
    <w:p>
      <w:pPr>
        <w:pStyle w:val="ListBullet"/>
        <w:spacing w:after="40"/>
      </w:pPr>
      <w:r>
        <w:t>Confirm fee workflow and whether fee amounts/due dates are included.</w:t>
      </w:r>
    </w:p>
    <w:p>
      <w:pPr>
        <w:pStyle w:val="ListBullet"/>
        <w:spacing w:after="40"/>
      </w:pPr>
      <w:r>
        <w:t>Review all FR/NFR/security requirement wording and test references.</w:t>
      </w:r>
    </w:p>
    <w:p>
      <w:pPr>
        <w:pStyle w:val="ListBullet"/>
        <w:spacing w:after="40"/>
      </w:pPr>
      <w:r>
        <w:t>Render the PlantUML sources and insert the generated diagrams if required.</w:t>
      </w:r>
    </w:p>
    <w:p>
      <w:pPr>
        <w:pStyle w:val="ListBullet"/>
        <w:spacing w:after="40"/>
      </w:pPr>
      <w:r>
        <w:t>Update the RTM status after tests are actually run; do not mark untested requirements as passed.</w:t>
      </w:r>
    </w:p>
    <w:p>
      <w:pPr>
        <w:pStyle w:val="ListBullet"/>
        <w:spacing w:after="40"/>
      </w:pPr>
      <w:r>
        <w:t>Fill in approval names/signatures and revise the version/date when changes are approved.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Version 1.0 — Draft for First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Hostel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