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8"/>
        </w:rPr>
        <w:t>PES UNIVERSITY</w:t>
        <w:br/>
        <w:t>DEPARTMENT OF COMPUTER SCIENCE AND ENGINEERING</w:t>
        <w:br/>
      </w:r>
    </w:p>
    <w:p>
      <w:pPr>
        <w:jc w:val="center"/>
      </w:pPr>
      <w:r>
        <w:rPr>
          <w:b/>
          <w:color w:val="1E56A0"/>
          <w:sz w:val="32"/>
        </w:rPr>
        <w:t>LAB ASSIGNMENT: DATA VERSION CONTROL (DVC) AND MLFLOW</w:t>
      </w:r>
    </w:p>
    <w:tbl>
      <w:tblPr>
        <w:tblW w:type="auto" w:w="0"/>
        <w:jc w:val="center"/>
        <w:tblLook w:firstColumn="1" w:firstRow="1" w:lastColumn="0" w:lastRow="0" w:noHBand="0" w:noVBand="1" w:val="04A0"/>
      </w:tblPr>
      <w:tblGrid>
        <w:gridCol w:w="4968"/>
        <w:gridCol w:w="4968"/>
      </w:tblGrid>
      <w:tr>
        <w:tc>
          <w:tcPr>
            <w:tcW w:type="dxa" w:w="3168"/>
            <w:shd w:val="clear" w:color="auto" w:fill="F0F4F8"/>
          </w:tcPr>
          <w:p>
            <w:r>
              <w:rPr>
                <w:b/>
              </w:rPr>
              <w:t>Student Name:</w:t>
            </w:r>
          </w:p>
        </w:tc>
        <w:tc>
          <w:tcPr>
            <w:tcW w:type="dxa" w:w="6480"/>
            <w:shd w:val="clear" w:color="auto" w:fill="FAFCFF"/>
          </w:tcPr>
          <w:p>
            <w:r>
              <w:t>Aarav Yuval B G</w:t>
            </w:r>
          </w:p>
        </w:tc>
      </w:tr>
      <w:tr>
        <w:tc>
          <w:tcPr>
            <w:tcW w:type="dxa" w:w="3168"/>
            <w:shd w:val="clear" w:color="auto" w:fill="F0F4F8"/>
          </w:tcPr>
          <w:p>
            <w:r>
              <w:rPr>
                <w:b/>
              </w:rPr>
              <w:t>SRN:</w:t>
            </w:r>
          </w:p>
        </w:tc>
        <w:tc>
          <w:tcPr>
            <w:tcW w:type="dxa" w:w="6480"/>
            <w:shd w:val="clear" w:color="auto" w:fill="FAFCFF"/>
          </w:tcPr>
          <w:p>
            <w:r>
              <w:t>PES1UG24AM004</w:t>
            </w:r>
          </w:p>
        </w:tc>
      </w:tr>
      <w:tr>
        <w:tc>
          <w:tcPr>
            <w:tcW w:type="dxa" w:w="3168"/>
            <w:shd w:val="clear" w:color="auto" w:fill="F0F4F8"/>
          </w:tcPr>
          <w:p>
            <w:r>
              <w:rPr>
                <w:b/>
              </w:rPr>
              <w:t>Faculty / Evaluator:</w:t>
            </w:r>
          </w:p>
        </w:tc>
        <w:tc>
          <w:tcPr>
            <w:tcW w:type="dxa" w:w="6480"/>
            <w:shd w:val="clear" w:color="auto" w:fill="FAFCFF"/>
          </w:tcPr>
          <w:p>
            <w:r>
              <w:t>Sunaina Kumar</w:t>
            </w:r>
          </w:p>
        </w:tc>
      </w:tr>
      <w:tr>
        <w:tc>
          <w:tcPr>
            <w:tcW w:type="dxa" w:w="3168"/>
            <w:shd w:val="clear" w:color="auto" w:fill="F0F4F8"/>
          </w:tcPr>
          <w:p>
            <w:r>
              <w:rPr>
                <w:b/>
              </w:rPr>
              <w:t>Course / Semester:</w:t>
            </w:r>
          </w:p>
        </w:tc>
        <w:tc>
          <w:tcPr>
            <w:tcW w:type="dxa" w:w="6480"/>
            <w:shd w:val="clear" w:color="auto" w:fill="FAFCFF"/>
          </w:tcPr>
          <w:p>
            <w:r>
              <w:t>Software Engineering Lab (5th Semester)</w:t>
            </w:r>
          </w:p>
        </w:tc>
      </w:tr>
    </w:tbl>
    <w:p>
      <w:pPr>
        <w:spacing w:after="240"/>
      </w:pPr>
    </w:p>
    <w:p>
      <w:pPr>
        <w:spacing w:before="280" w:after="80"/>
      </w:pPr>
      <w:r>
        <w:rPr>
          <w:b/>
          <w:color w:val="102C57"/>
          <w:sz w:val="26"/>
        </w:rPr>
        <w:t>1. Executive Summary &amp; Lab Objectives</w:t>
      </w:r>
    </w:p>
    <w:p>
      <w:r>
        <w:t>Modern Machine Learning systems require tracking two fundamentally different assets: Code and Data. Standard Git version control is optimized for text source code but chokes on large datasets and binary weights. This laboratory assignment demonstrates the complete end-to-end MLOps pipeline using two synergistic tools:</w:t>
        <w:br/>
        <w:t>• Data Version Control (DVC): Versions large files, computes MD5 content hashes, isolates heavy data into content-addressable cache, and provides 'double-checkout' version switching.</w:t>
        <w:br/>
        <w:t>• MLflow: Manages experiment tracking, hyperparameter tuning, metric logging, model packaging, and inference serving.</w:t>
        <w:br/>
        <w:t>• The MLOps Bridge: Logging the exact DVC dataset hash as an MLflow parameter, establishing complete data lineage and reproducibility.</w:t>
      </w:r>
    </w:p>
    <w:p>
      <w:pPr>
        <w:spacing w:before="280" w:after="80"/>
      </w:pPr>
      <w:r>
        <w:rPr>
          <w:b/>
          <w:color w:val="102C57"/>
          <w:sz w:val="26"/>
        </w:rPr>
        <w:t>2. Part 1: Data Version Control (DVC) Implementation</w:t>
      </w:r>
    </w:p>
    <w:p>
      <w:r>
        <w:t>A Git repository was initialized, followed by DVC initialization via 'dvc init'. The DVC workflow decouples dataset binaries from Git by creating lightweight pointer files (.dvc) while appending raw datasets to .gitignore.</w:t>
      </w:r>
    </w:p>
    <w:p>
      <w:pPr>
        <w:spacing w:before="160" w:after="40"/>
      </w:pPr>
      <w:r>
        <w:rPr>
          <w:b/>
          <w:color w:val="28466E"/>
          <w:sz w:val="22"/>
        </w:rPr>
        <w:t>2.1 Execution Steps &amp; Commands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E2ECF7"/>
          </w:tcPr>
          <w:p>
            <w:r>
              <w:rPr>
                <w:b/>
              </w:rPr>
              <w:t>Stage</w:t>
            </w:r>
          </w:p>
        </w:tc>
        <w:tc>
          <w:tcPr>
            <w:tcW w:type="dxa" w:w="3312"/>
            <w:shd w:val="clear" w:color="auto" w:fill="E2ECF7"/>
          </w:tcPr>
          <w:p>
            <w:r>
              <w:rPr>
                <w:b/>
              </w:rPr>
              <w:t>Commands Executed</w:t>
            </w:r>
          </w:p>
        </w:tc>
        <w:tc>
          <w:tcPr>
            <w:tcW w:type="dxa" w:w="3312"/>
            <w:shd w:val="clear" w:color="auto" w:fill="E2ECF7"/>
          </w:tcPr>
          <w:p>
            <w:r>
              <w:rPr>
                <w:b/>
              </w:rPr>
              <w:t>Outcome / Recorded Value</w:t>
            </w:r>
          </w:p>
        </w:tc>
      </w:tr>
      <w:tr>
        <w:tc>
          <w:tcPr>
            <w:tcW w:type="dxa" w:w="1872"/>
            <w:shd w:val="clear" w:color="auto" w:fill="F8FAFC"/>
          </w:tcPr>
          <w:p>
            <w:r>
              <w:rPr>
                <w:b/>
              </w:rPr>
              <w:t>Init</w:t>
            </w:r>
          </w:p>
        </w:tc>
        <w:tc>
          <w:tcPr>
            <w:tcW w:type="dxa" w:w="3888"/>
            <w:shd w:val="clear" w:color="auto" w:fill="FFFFFF"/>
          </w:tcPr>
          <w:p>
            <w:r>
              <w:t>git init</w:t>
              <w:br/>
              <w:t>dvc init</w:t>
              <w:br/>
              <w:t>git commit -m 'Initialize DVC'</w:t>
            </w:r>
          </w:p>
        </w:tc>
        <w:tc>
          <w:tcPr>
            <w:tcW w:type="dxa" w:w="3888"/>
            <w:shd w:val="clear" w:color="auto" w:fill="F8FAFC"/>
          </w:tcPr>
          <w:p>
            <w:r>
              <w:t>Created .dvc/ directory, .dvcignore, and Git initial commit.</w:t>
            </w:r>
          </w:p>
        </w:tc>
      </w:tr>
      <w:tr>
        <w:tc>
          <w:tcPr>
            <w:tcW w:type="dxa" w:w="1872"/>
            <w:shd w:val="clear" w:color="auto" w:fill="F8FAFC"/>
          </w:tcPr>
          <w:p>
            <w:r>
              <w:rPr>
                <w:b/>
              </w:rPr>
              <w:t>Version 1.0</w:t>
            </w:r>
          </w:p>
        </w:tc>
        <w:tc>
          <w:tcPr>
            <w:tcW w:type="dxa" w:w="3888"/>
            <w:shd w:val="clear" w:color="auto" w:fill="FFFFFF"/>
          </w:tcPr>
          <w:p>
            <w:r>
              <w:t>echo 'version 1' &gt; data.txt</w:t>
              <w:br/>
              <w:t>dvc add data.txt</w:t>
              <w:br/>
              <w:t>git add data.txt.dvc .gitignore</w:t>
              <w:br/>
              <w:t>git commit -m 'Add v1'</w:t>
              <w:br/>
              <w:t>git tag -a 'v1.0'</w:t>
            </w:r>
          </w:p>
        </w:tc>
        <w:tc>
          <w:tcPr>
            <w:tcW w:type="dxa" w:w="3888"/>
            <w:shd w:val="clear" w:color="auto" w:fill="F8FAFC"/>
          </w:tcPr>
          <w:p>
            <w:r>
              <w:t>MD5 Hash: 70714828ec652824f0bd76e1e2da849e</w:t>
              <w:br/>
              <w:t>Stored in .dvc/cache/files/md5/70/</w:t>
            </w:r>
          </w:p>
        </w:tc>
      </w:tr>
      <w:tr>
        <w:tc>
          <w:tcPr>
            <w:tcW w:type="dxa" w:w="1872"/>
            <w:shd w:val="clear" w:color="auto" w:fill="F8FAFC"/>
          </w:tcPr>
          <w:p>
            <w:r>
              <w:rPr>
                <w:b/>
              </w:rPr>
              <w:t>Version 2.0</w:t>
            </w:r>
          </w:p>
        </w:tc>
        <w:tc>
          <w:tcPr>
            <w:tcW w:type="dxa" w:w="3888"/>
            <w:shd w:val="clear" w:color="auto" w:fill="FFFFFF"/>
          </w:tcPr>
          <w:p>
            <w:r>
              <w:t>echo 'version 2' &gt; data.txt</w:t>
              <w:br/>
              <w:t>dvc add data.txt</w:t>
              <w:br/>
              <w:t>git add data.txt.dvc</w:t>
              <w:br/>
              <w:t>git commit -m 'Update v2'</w:t>
              <w:br/>
              <w:t>git tag -a 'v2.0'</w:t>
            </w:r>
          </w:p>
        </w:tc>
        <w:tc>
          <w:tcPr>
            <w:tcW w:type="dxa" w:w="3888"/>
            <w:shd w:val="clear" w:color="auto" w:fill="F8FAFC"/>
          </w:tcPr>
          <w:p>
            <w:r>
              <w:t>MD5 Hash: 75dafceb0d26a67df209575587f1334a</w:t>
              <w:br/>
              <w:t>Pointer data.txt.dvc updated with new checksum.</w:t>
            </w:r>
          </w:p>
        </w:tc>
      </w:tr>
      <w:tr>
        <w:tc>
          <w:tcPr>
            <w:tcW w:type="dxa" w:w="1872"/>
            <w:shd w:val="clear" w:color="auto" w:fill="F8FAFC"/>
          </w:tcPr>
          <w:p>
            <w:r>
              <w:rPr>
                <w:b/>
              </w:rPr>
              <w:t>Double Checkout</w:t>
            </w:r>
          </w:p>
        </w:tc>
        <w:tc>
          <w:tcPr>
            <w:tcW w:type="dxa" w:w="3888"/>
            <w:shd w:val="clear" w:color="auto" w:fill="FFFFFF"/>
          </w:tcPr>
          <w:p>
            <w:r>
              <w:t>git checkout v1.0</w:t>
              <w:br/>
              <w:t>dvc checkout</w:t>
              <w:br/>
              <w:t>cat data.txt</w:t>
            </w:r>
          </w:p>
        </w:tc>
        <w:tc>
          <w:tcPr>
            <w:tcW w:type="dxa" w:w="3888"/>
            <w:shd w:val="clear" w:color="auto" w:fill="F8FAFC"/>
          </w:tcPr>
          <w:p>
            <w:r>
              <w:t>Workspace data.txt restored to 'version 1' instantaneously from local DVC cache.</w:t>
            </w:r>
          </w:p>
        </w:tc>
      </w:tr>
      <w:tr>
        <w:tc>
          <w:tcPr>
            <w:tcW w:type="dxa" w:w="1872"/>
            <w:shd w:val="clear" w:color="auto" w:fill="F8FAFC"/>
          </w:tcPr>
          <w:p>
            <w:r>
              <w:rPr>
                <w:b/>
              </w:rPr>
              <w:t>Remote Storage</w:t>
            </w:r>
          </w:p>
        </w:tc>
        <w:tc>
          <w:tcPr>
            <w:tcW w:type="dxa" w:w="3888"/>
            <w:shd w:val="clear" w:color="auto" w:fill="FFFFFF"/>
          </w:tcPr>
          <w:p>
            <w:r>
              <w:t>dvc remote add -d localremote &lt;path&gt;</w:t>
              <w:br/>
              <w:t>dvc push</w:t>
            </w:r>
          </w:p>
        </w:tc>
        <w:tc>
          <w:tcPr>
            <w:tcW w:type="dxa" w:w="3888"/>
            <w:shd w:val="clear" w:color="auto" w:fill="F8FAFC"/>
          </w:tcPr>
          <w:p>
            <w:r>
              <w:t>Synchronized data cache with local remote storage simulating cloud backup.</w:t>
            </w:r>
          </w:p>
        </w:tc>
      </w:tr>
    </w:tbl>
    <w:p>
      <w:pPr>
        <w:spacing w:before="280" w:after="80"/>
      </w:pPr>
      <w:r>
        <w:rPr>
          <w:b/>
          <w:color w:val="102C57"/>
          <w:sz w:val="26"/>
        </w:rPr>
        <w:t>3. Part 2: MLflow Experiment Tracking &amp; MLOps Integration</w:t>
      </w:r>
    </w:p>
    <w:p>
      <w:r>
        <w:t>MLflow was installed and configured to track machine learning experiments across multiple paradigms. The 4 core architectural components of MLflow were implemented:</w:t>
        <w:br/>
        <w:t>1. MLflow Tracking: Capturing parameters, metrics, tags, and run history.</w:t>
        <w:br/>
        <w:t>2. MLflow Projects: Standardized environment packaging.</w:t>
        <w:br/>
        <w:t>3. MLflow Models: Saving models in flavor formats (e.g. Scikit-Learn with cloudpickle serialization).</w:t>
        <w:br/>
        <w:t>4. MLflow Model Registry / Inference: Querying experiments dynamically by run ID and serving live predictions.</w:t>
      </w:r>
    </w:p>
    <w:p>
      <w:pPr>
        <w:spacing w:before="160" w:after="40"/>
      </w:pPr>
      <w:r>
        <w:rPr>
          <w:b/>
          <w:color w:val="28466E"/>
          <w:sz w:val="22"/>
        </w:rPr>
        <w:t>3.1 Implementation Modules Summary</w:t>
      </w:r>
    </w:p>
    <w:p>
      <w:r>
        <w:t>• 02_mlflow_dvc_pipeline.py: Bridge module reading the DVC hash (21d441a28bce4417276097df955afc50) of data/train.csv. Logged two runs: Run_1_Baseline (n_estimators=30, max_depth=2, Accuracy=0.9211) and Run_2_Tuned (n_estimators=120, max_depth=5, Accuracy=0.9211).</w:t>
        <w:br/>
        <w:t>• 03_mlflow_autolog.py: Demonstrated single-line autologging with mlflow.sklearn.autolog() for Logistic Regression.</w:t>
        <w:br/>
        <w:t>• 04_mlflow_wine.py: Explicit tracking on 13-feature Wine classification dataset using Random Forest, achieving 100% test accuracy.</w:t>
        <w:br/>
        <w:t>• 05_test_inference.py: Restores the trained model artifact from 'runs:/&lt;run_id&gt;/random_forest_model' and executes live inference.</w:t>
      </w:r>
    </w:p>
    <w:p>
      <w:pPr>
        <w:spacing w:before="280" w:after="80"/>
      </w:pPr>
      <w:r>
        <w:rPr>
          <w:b/>
          <w:color w:val="102C57"/>
          <w:sz w:val="26"/>
        </w:rPr>
        <w:t>4. Key Results &amp; Metrics Summary</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E2ECF7"/>
          </w:tcPr>
          <w:p>
            <w:r>
              <w:rPr>
                <w:b/>
              </w:rPr>
              <w:t>Experiment Name</w:t>
            </w:r>
          </w:p>
        </w:tc>
        <w:tc>
          <w:tcPr>
            <w:tcW w:type="dxa" w:w="2484"/>
            <w:shd w:val="clear" w:color="auto" w:fill="E2ECF7"/>
          </w:tcPr>
          <w:p>
            <w:r>
              <w:rPr>
                <w:b/>
              </w:rPr>
              <w:t>Run Name</w:t>
            </w:r>
          </w:p>
        </w:tc>
        <w:tc>
          <w:tcPr>
            <w:tcW w:type="dxa" w:w="2484"/>
            <w:shd w:val="clear" w:color="auto" w:fill="E2ECF7"/>
          </w:tcPr>
          <w:p>
            <w:r>
              <w:rPr>
                <w:b/>
              </w:rPr>
              <w:t>Logged Hyperparameters</w:t>
            </w:r>
          </w:p>
        </w:tc>
        <w:tc>
          <w:tcPr>
            <w:tcW w:type="dxa" w:w="2484"/>
            <w:shd w:val="clear" w:color="auto" w:fill="E2ECF7"/>
          </w:tcPr>
          <w:p>
            <w:r>
              <w:rPr>
                <w:b/>
              </w:rPr>
              <w:t>Recorded Accuracy</w:t>
            </w:r>
          </w:p>
        </w:tc>
      </w:tr>
      <w:tr>
        <w:tc>
          <w:tcPr>
            <w:tcW w:type="dxa" w:w="2484"/>
            <w:shd w:val="clear" w:color="auto" w:fill="FFFFFF"/>
          </w:tcPr>
          <w:p>
            <w:r>
              <w:rPr>
                <w:b/>
              </w:rPr>
              <w:t>DVC_MLflow_Pipeline</w:t>
            </w:r>
          </w:p>
        </w:tc>
        <w:tc>
          <w:tcPr>
            <w:tcW w:type="dxa" w:w="2484"/>
            <w:shd w:val="clear" w:color="auto" w:fill="FFFFFF"/>
          </w:tcPr>
          <w:p>
            <w:r>
              <w:t>Run_1_Baseline</w:t>
            </w:r>
          </w:p>
        </w:tc>
        <w:tc>
          <w:tcPr>
            <w:tcW w:type="dxa" w:w="2484"/>
            <w:shd w:val="clear" w:color="auto" w:fill="FFFFFF"/>
          </w:tcPr>
          <w:p>
            <w:r>
              <w:t>n_estimators=30, max_depth=2</w:t>
              <w:br/>
              <w:t>DVC Hash: 21d441a28bce...</w:t>
            </w:r>
          </w:p>
        </w:tc>
        <w:tc>
          <w:tcPr>
            <w:tcW w:type="dxa" w:w="2484"/>
            <w:shd w:val="clear" w:color="auto" w:fill="FFFFFF"/>
          </w:tcPr>
          <w:p>
            <w:r>
              <w:rPr>
                <w:b/>
              </w:rPr>
              <w:t>92.11%</w:t>
            </w:r>
          </w:p>
        </w:tc>
      </w:tr>
      <w:tr>
        <w:tc>
          <w:tcPr>
            <w:tcW w:type="dxa" w:w="2484"/>
            <w:shd w:val="clear" w:color="auto" w:fill="F8FAFC"/>
          </w:tcPr>
          <w:p>
            <w:r>
              <w:rPr>
                <w:b/>
              </w:rPr>
              <w:t>DVC_MLflow_Pipeline</w:t>
            </w:r>
          </w:p>
        </w:tc>
        <w:tc>
          <w:tcPr>
            <w:tcW w:type="dxa" w:w="2484"/>
            <w:shd w:val="clear" w:color="auto" w:fill="F8FAFC"/>
          </w:tcPr>
          <w:p>
            <w:r>
              <w:t>Run_2_Tuned</w:t>
            </w:r>
          </w:p>
        </w:tc>
        <w:tc>
          <w:tcPr>
            <w:tcW w:type="dxa" w:w="2484"/>
            <w:shd w:val="clear" w:color="auto" w:fill="F8FAFC"/>
          </w:tcPr>
          <w:p>
            <w:r>
              <w:t>n_estimators=120, max_depth=5</w:t>
              <w:br/>
              <w:t>DVC Hash: 21d441a28bce...</w:t>
            </w:r>
          </w:p>
        </w:tc>
        <w:tc>
          <w:tcPr>
            <w:tcW w:type="dxa" w:w="2484"/>
            <w:shd w:val="clear" w:color="auto" w:fill="F8FAFC"/>
          </w:tcPr>
          <w:p>
            <w:r>
              <w:rPr>
                <w:b/>
              </w:rPr>
              <w:t>92.11%</w:t>
            </w:r>
          </w:p>
        </w:tc>
      </w:tr>
      <w:tr>
        <w:tc>
          <w:tcPr>
            <w:tcW w:type="dxa" w:w="2484"/>
            <w:shd w:val="clear" w:color="auto" w:fill="FFFFFF"/>
          </w:tcPr>
          <w:p>
            <w:r>
              <w:rPr>
                <w:b/>
              </w:rPr>
              <w:t>MLflow_Quickstart</w:t>
            </w:r>
          </w:p>
        </w:tc>
        <w:tc>
          <w:tcPr>
            <w:tcW w:type="dxa" w:w="2484"/>
            <w:shd w:val="clear" w:color="auto" w:fill="FFFFFF"/>
          </w:tcPr>
          <w:p>
            <w:r>
              <w:t>Autolog_LogisticRegression</w:t>
            </w:r>
          </w:p>
        </w:tc>
        <w:tc>
          <w:tcPr>
            <w:tcW w:type="dxa" w:w="2484"/>
            <w:shd w:val="clear" w:color="auto" w:fill="FFFFFF"/>
          </w:tcPr>
          <w:p>
            <w:r>
              <w:t>solver='lbfgs', max_iter=1000</w:t>
            </w:r>
          </w:p>
        </w:tc>
        <w:tc>
          <w:tcPr>
            <w:tcW w:type="dxa" w:w="2484"/>
            <w:shd w:val="clear" w:color="auto" w:fill="FFFFFF"/>
          </w:tcPr>
          <w:p>
            <w:r>
              <w:rPr>
                <w:b/>
              </w:rPr>
              <w:t>100.0%</w:t>
            </w:r>
          </w:p>
        </w:tc>
      </w:tr>
      <w:tr>
        <w:tc>
          <w:tcPr>
            <w:tcW w:type="dxa" w:w="2484"/>
            <w:shd w:val="clear" w:color="auto" w:fill="F8FAFC"/>
          </w:tcPr>
          <w:p>
            <w:r>
              <w:rPr>
                <w:b/>
              </w:rPr>
              <w:t>Wine_Classification</w:t>
            </w:r>
          </w:p>
        </w:tc>
        <w:tc>
          <w:tcPr>
            <w:tcW w:type="dxa" w:w="2484"/>
            <w:shd w:val="clear" w:color="auto" w:fill="F8FAFC"/>
          </w:tcPr>
          <w:p>
            <w:r>
              <w:t>Wine_RandomForest_Run</w:t>
            </w:r>
          </w:p>
        </w:tc>
        <w:tc>
          <w:tcPr>
            <w:tcW w:type="dxa" w:w="2484"/>
            <w:shd w:val="clear" w:color="auto" w:fill="F8FAFC"/>
          </w:tcPr>
          <w:p>
            <w:r>
              <w:t>n_estimators=100, max_depth=3</w:t>
            </w:r>
          </w:p>
        </w:tc>
        <w:tc>
          <w:tcPr>
            <w:tcW w:type="dxa" w:w="2484"/>
            <w:shd w:val="clear" w:color="auto" w:fill="F8FAFC"/>
          </w:tcPr>
          <w:p>
            <w:r>
              <w:rPr>
                <w:b/>
              </w:rPr>
              <w:t>100.0%</w:t>
            </w:r>
          </w:p>
        </w:tc>
      </w:tr>
    </w:tbl>
    <w:p>
      <w:pPr>
        <w:spacing w:before="280" w:after="80"/>
      </w:pPr>
      <w:r>
        <w:rPr>
          <w:b/>
          <w:color w:val="102C57"/>
          <w:sz w:val="26"/>
        </w:rPr>
        <w:t>5. Conclusion &amp; Takeaways</w:t>
      </w:r>
    </w:p>
    <w:p>
      <w:r>
        <w:t>By integrating DVC with MLflow, complete MLOps reproducibility was achieved. Git manages lightweight metadata and source code, DVC versions and stores multi-version raw data in external storage, and MLflow monitors hyperparameter performance and model artifacts. The double-checkout mechanism provides instant data rollbacks, and the MLflow UI (port 5000) provides transparency for team collaboration.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