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5B6B7C"/>
          <w:spacing w:val="20"/>
          <w:sz w:val="22"/>
          <w:szCs w:val="22"/>
        </w:rPr>
        <w:t xml:space="preserve">PAINEL DE CHAMADA CER4</w:t>
      </w:r>
    </w:p>
    <w:p>
      <w:pPr>
        <w:spacing w:after="0" w:before="200"/>
        <w:jc w:val="center"/>
      </w:pPr>
      <w:r>
        <w:rPr>
          <w:b/>
          <w:bCs/>
          <w:color w:val="2C6EA3"/>
          <w:spacing w:val="20"/>
          <w:sz w:val="22"/>
          <w:szCs w:val="22"/>
        </w:rPr>
        <w:t xml:space="preserve">DOCUMENTAÇÃO DO PROJETO</w:t>
      </w:r>
    </w:p>
    <w:p>
      <w:pPr>
        <w:spacing w:after="0" w:before="480"/>
        <w:jc w:val="center"/>
      </w:pPr>
      <w:r>
        <w:rPr>
          <w:b/>
          <w:bCs/>
          <w:color w:val="1F3864"/>
          <w:sz w:val="56"/>
          <w:szCs w:val="56"/>
        </w:rPr>
        <w:t xml:space="preserve">Documento de Visão</w:t>
      </w:r>
    </w:p>
    <w:p>
      <w:pPr>
        <w:spacing w:after="0" w:before="200"/>
        <w:jc w:val="center"/>
      </w:pPr>
      <w:r>
        <w:rPr>
          <w:i/>
          <w:iCs/>
          <w:color w:val="5B6B7C"/>
          <w:sz w:val="26"/>
          <w:szCs w:val="26"/>
        </w:rPr>
        <w:t xml:space="preserve">Painel de Chamada CER4</w:t>
      </w:r>
    </w:p>
    <w:p>
      <w:pPr>
        <w:spacing w:after="200" w:before="900"/>
        <w:jc w:val="center"/>
      </w:pPr>
    </w:p>
    <w:tbl>
      <w:tblPr>
        <w:tblW w:type="dxa" w:w="935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40"/>
        <w:gridCol w:w="5610"/>
      </w:tblGrid>
      <w:tr>
        <w:tc>
          <w:tcPr>
            <w:tcW w:type="dxa" w:w="374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74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18/08/2026</w:t>
            </w:r>
          </w:p>
        </w:tc>
      </w:tr>
      <w:tr>
        <w:tc>
          <w:tcPr>
            <w:tcW w:type="dxa" w:w="374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Rascunho para revisão</w:t>
            </w:r>
          </w:p>
        </w:tc>
      </w:tr>
      <w:tr>
        <w:tc>
          <w:tcPr>
            <w:tcW w:type="dxa" w:w="374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Uso interno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Introdução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Este documento descreve, em alto nível, o propósito, o problema atacado, os públicos envolvidos e o escopo do Painel de Chamada CER4 — sistema de gestão e chamada de pacientes usado pelo Centro Especializado em Reabilitação (CER4), integrado à rede UNCISAL/SUS (conforme identidade visual referenciada nas telas de login e cadastro do sistema).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Todo o conteúdo abaixo foi extraído do comportamento real do código-fonte do sistema (Django 6.0, com Django Channels para tempo real), tal como ele existe hoje. Onde o sistema ainda não atende a uma necessidade de negócio identificada, isso está sinalizado explicitamente como pendência — nenhuma funcionalidade é descrita como existente sem verificação direta no código.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1.1 Propósito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Fornecer uma visão compartilhada do produto para orientar decisões de produto, arquitetura e priorização, servindo de referência para os demais documentos desta pasta (SRS, Histórias de Usuário, Arquitetura, Diagramas, Plano de Testes e Plano de Capacitação).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1.2 Escopo do produto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Painel de Chamada CER4 é composto por três frentes que operam de forma integrada, compartilhando o mesmo banco de dados e comunicando-se em tempo real via WebSocket (Django Channels):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Aplicativo mobile do paciente: check-in, acompanhamento de posição na fila em tempo real, checklist de documentos (para exame auditivo), pesquisa de satisfação.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Sistema interno (staff): chamada e condução do atendimento, encaixe manual (walk-in), auditoria do percurso do paciente, gestão de usuários e permissões, dashboard de monitoramento, importação e sincronização de agendamentos.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Painel de chamada (TV): exibição pública, em tela cheia, da senha em chamada, sala, e últimas chamadas, voltada para a sala de espera física.</w:t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Descrição do problema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7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problema é</w:t>
            </w:r>
          </w:p>
        </w:tc>
        <w:tc>
          <w:tcPr>
            <w:tcW w:type="dxa" w:w="71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coordenação manual e sem visibilidade em tempo real da fila de atendimento de um centro de reabilitação, que atende diferentes tipos de atendimento (consultas, exames e terapias) com fluxos e necessidades de priorização distintas.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Afeta</w:t>
            </w:r>
          </w:p>
        </w:tc>
        <w:tc>
          <w:tcPr>
            <w:tcW w:type="dxa" w:w="7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pacientes (que não sabem sua posição real na fila nem quando serão chamados), recepcionistas e coordenação (que precisam chamar, redirecionar e auditar atendimentos manualmente) e a gestão da unidade (que precisa medir tempo de espera, qualidade percebida e ausências).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impacto disso é</w:t>
            </w:r>
          </w:p>
        </w:tc>
        <w:tc>
          <w:tcPr>
            <w:tcW w:type="dxa" w:w="71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 de espera percebido maior, retrabalho de comunicação presencial, dificuldade de auditar o percurso de um paciente específico, e ausência de dados objetivos de qualidade de atendimento.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Uma solução adequada seria</w:t>
            </w:r>
          </w:p>
        </w:tc>
        <w:tc>
          <w:tcPr>
            <w:tcW w:type="dxa" w:w="7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um sistema único que registre o paciente na fila (por check-in ou encaixe manual), notifique em tempo real todas as partes (paciente, recepção, painel de TV), formalize a máquina de estados do atendimento (validação → aguardando → chamado → em atendimento → concluído, com desvio para ausente) e colete indicadores de qualidade — o que é, em grande parte, o que o sistema atual já entrega.</w:t>
            </w:r>
          </w:p>
        </w:tc>
      </w:tr>
    </w:tbl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Stakeholders e usuários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800"/>
        <w:gridCol w:w="455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 no sistema</w:t>
            </w:r>
          </w:p>
        </w:tc>
        <w:tc>
          <w:tcPr>
            <w:tcW w:type="dxa" w:w="45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Necessidades principais</w:t>
            </w:r>
          </w:p>
        </w:tc>
      </w:tr>
      <w:tr>
        <w:tc>
          <w:tcPr>
            <w:tcW w:type="dxa" w:w="20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Paciente</w:t>
            </w:r>
          </w:p>
        </w:tc>
        <w:tc>
          <w:tcPr>
            <w:tcW w:type="dxa" w:w="28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 do app mobile</w:t>
            </w:r>
          </w:p>
        </w:tc>
        <w:tc>
          <w:tcPr>
            <w:tcW w:type="dxa" w:w="45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Fazer check-in sem fila física, saber sua posição em tempo real, ser avisado quando for chamado, avaliar o atendimento.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Recepcionista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Nível de acesso “recepcionista” no sistema interno</w:t>
            </w:r>
          </w:p>
        </w:tc>
        <w:tc>
          <w:tcPr>
            <w:tcW w:type="dxa" w:w="4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encaixes manuais, validar, chamar, iniciar e concluir atendimentos, marcar ausências.</w:t>
            </w:r>
          </w:p>
        </w:tc>
      </w:tr>
      <w:tr>
        <w:tc>
          <w:tcPr>
            <w:tcW w:type="dxa" w:w="20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Coordenação</w:t>
            </w:r>
          </w:p>
        </w:tc>
        <w:tc>
          <w:tcPr>
            <w:tcW w:type="dxa" w:w="28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Nível de acesso “coordenacao”</w:t>
            </w:r>
          </w:p>
        </w:tc>
        <w:tc>
          <w:tcPr>
            <w:tcW w:type="dxa" w:w="45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Tudo o que a recepção faz, além de auditoria de percurso, dashboard de monitoramento e gestão de usuários.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Nível de acesso “super_admin”</w:t>
            </w:r>
          </w:p>
        </w:tc>
        <w:tc>
          <w:tcPr>
            <w:tcW w:type="dxa" w:w="4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Tudo o que a coordenação faz, além de configurar a matriz de permissões por nível de acesso e excluir registros.</w:t>
            </w:r>
          </w:p>
        </w:tc>
      </w:tr>
      <w:tr>
        <w:tc>
          <w:tcPr>
            <w:tcW w:type="dxa" w:w="20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externo de agendamento</w:t>
            </w:r>
          </w:p>
        </w:tc>
        <w:tc>
          <w:tcPr>
            <w:tcW w:type="dxa" w:w="28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Integração automatizada (core/integrador.py)</w:t>
            </w:r>
          </w:p>
        </w:tc>
        <w:tc>
          <w:tcPr>
            <w:tcW w:type="dxa" w:w="45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Fornecer a lista diária de agendamentos e receber notificação de conclusão de atendimento.</w:t>
            </w:r>
          </w:p>
        </w:tc>
      </w:tr>
    </w:tbl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Visão geral do produto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4.1 Perspectiva do produto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sistema é um produto novo (não substitui um sistema legado conhecido pela equipe de documentação), construído como um monólito modular em Django, dividido em apps por responsabilidade (core_domain para os modelos de domínio, mobile para o app do paciente, system para o sistema interno, display para o painel de TV e os consumers de WebSocket). Ele depende de um sistema externo de agendamento para receber a lista de pacientes esperados no dia, mas também suporta operação autônoma via encaixe manual e importação de arquivo (CSV/XLSX/PDF/DOC/imagem).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4.2 Principais recursos (confirmados no código)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Check-in do paciente por CPF, com verificação de identidade (data de nascimento e/ou nome da mãe, quando cadastrados) contra agendamento do dia.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Encaixe manual (walk-in) por um atendente, sem necessidade de agendamento prévio.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Fila com senha sequencial (formato “E001”) e posição calculada automaticamente.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Máquina de estados formal do atendimento: Validação → Aguardando → Chamado → Em Atendimento → Concluído, com desvio para Ausente e possibilidade de rechamada.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Atualização em tempo real (WebSocket) para o paciente, para o painel de TV e para a tela de acompanhamento do dia no sistema interno.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Checklist de documentos necessários, exibido ao paciente apenas quando o tipo de atendimento é Exame Auditivo.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Pesquisa de satisfação pós-atendimento, com nota geral e notas por categoria (atendimento, espera, instalação, profissional, clareza).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Auditoria de percurso do paciente, com filtros por período, setor, status e exportação em CSV.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Dashboard de monitoramento com indicadores e gráfico dos últimos 7 dias.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Gestão de usuários do sistema e matriz de permissões configurável por nível de acesso.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Sincronização automática/manual de agendamentos com um sistema externo, e importação de agendamentos a partir de arquivo.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4.3 Fora do escopo atual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Os itens abaixo foram identificados durante o levantamento como não implementados ou implementados apenas parcialmente. Eles não fazem parte deste documento como recursos existentes — estão listados aqui por transparência, e detalhados como requisitos pendentes no SRS (Documento de Especificação de Requisitos de Software):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Priorização da fila por tipo de atendimento e por idade do paciente (ver Seção 5 abaixo — é a pendência mais importante identificada neste levantamento).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Autenticação por token/sessão dedicada para o app mobile (a API REST do paciente é hoje totalmente aberta — AllowAny — sem geração de token de sessão após login).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Prontuário eletrônico (a permissão “prontuario” existe na matriz de acesso, mas não há tela ou funcionalidade de prontuário implementada).</w:t>
      </w:r>
    </w:p>
    <w:p>
      <w:r>
        <w:br w:type="page"/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Necessidade de negócio pendente: priorização da fila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Esta seção documenta, de forma destacada, uma necessidade de negócio explicitamente levantada para este projeto e que, após verificação direta no código-fonte (models, services e testes), foi confirmada como não implementada.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5.1 Regra de negócio desejada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regra central esperada para a fila de atendimento é: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1"/>
          <w:szCs w:val="21"/>
        </w:rPr>
        <w:t xml:space="preserve">Consultas e exames: </w:t>
      </w:r>
      <w:r>
        <w:rPr>
          <w:sz w:val="21"/>
          <w:szCs w:val="21"/>
        </w:rPr>
        <w:t xml:space="preserve">atendidos por ordem de chegada (FIFO).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1"/>
          <w:szCs w:val="21"/>
        </w:rPr>
        <w:t xml:space="preserve">Terapias: </w:t>
      </w:r>
      <w:r>
        <w:rPr>
          <w:sz w:val="21"/>
          <w:szCs w:val="21"/>
        </w:rPr>
        <w:t xml:space="preserve">atendidas por horário previamente marcado (ordem do agendamento, não da chegada).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1"/>
          <w:szCs w:val="21"/>
        </w:rPr>
        <w:t xml:space="preserve">Pacientes idosos (80 anos ou mais): </w:t>
      </w:r>
      <w:r>
        <w:rPr>
          <w:sz w:val="21"/>
          <w:szCs w:val="21"/>
        </w:rPr>
        <w:t xml:space="preserve">prioridade especial de atendimento, independentemente do tipo de atendimento.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5.2 Comportamento atual (verificado no código)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posição na fila (campo posicao_fila de EncaixePaciente) é calculada, tanto em registrar_checkin() quanto em registrar_encaixe() (core/services.py), como “o maior posicao_fila do dia + 1” — ou seja, um contador puramente sequencial pela ordem em que o registro é criado no banco de dados. Essa mesma lógica é usada para todos os tipos de atendimento (consulta, terapia, exame auditivo) e independe de qualquer dado de idade do paciente. A ordenação de exibição em todos os lugares do sistema (fila do painel de TV, tela de acompanhamento do paciente, API de fila) é sempre por posicao_fila crescente.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Uma busca completa por termos como “idoso”, “prioridade” e “80 anos” em todo o código Python do projeto não retornou nenhuma lógica de negócio correspondente. A única ocorrência visualmente parecida é um rótulo estático (“Prior. 80+”) usado como dado de exemplo/mock na tela de dashboard de monitoramento — não é um cálculo real baseado na idade do paciente, e não influencia a posição de ninguém na fila.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50"/>
      </w:tblGrid>
      <w:tr>
        <w:tc>
          <w:tcPr>
            <w:tcW w:type="dxa" w:w="9350"/>
            <w:tcBorders>
              <w:top w:val="single" w:color="B23B3B" w:sz="4"/>
              <w:left w:val="single" w:color="B23B3B" w:sz="24"/>
              <w:bottom w:val="single" w:color="B23B3B" w:sz="4"/>
              <w:right w:val="single" w:color="B23B3B" w:sz="4"/>
            </w:tcBorders>
            <w:shd w:fill="FDEBE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B3B"/>
                <w:sz w:val="21"/>
                <w:szCs w:val="21"/>
              </w:rPr>
              <w:t xml:space="preserve">⚠ REQUISITO PENDENTE — NÃO IMPLEMENTADO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 fila de atendimento hoje é 100% FIFO (ordem de chegada/criação do registro), igual para consultas, exames e terapias, sem qualquer tratamento diferenciado por tipo de atendimento e sem prioridade por idade. A regra de negócio desejada (exames/consultas por ordem de chegada; terapias por horário marcado; prioridade para 80+) não está implementada. Por instrução explícita do solicitante desta documentação, o código NÃO foi alterado — esta pendência está registrada aqui e detalhada como requisito funcional pendente no SRS (Seção de Requisitos Pendentes) e como item de backlog no documento de Histórias de Usuário.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5.3 Impacto de negócio da lacuna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Enquanto essa regra não for implementada: um paciente de terapia que chega cedo mas tem horário marcado para mais tarde pode ser chamado antes de pacientes de consulta/exame que chegaram depois dele, mas que deveriam ter prioridade por ordem de chegada; e pacientes idosos (80+) não recebem nenhuma prioridade de atendimento além da ordem de chegada comum, o que pode ser uma exigência de acessibilidade/inclusão da unidade (compatível com a Lei do Idoso, ainda que este documento não faça uma análise jurídica formal).</w:t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Restrições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9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Restrição</w:t>
            </w:r>
          </w:p>
        </w:tc>
      </w:tr>
      <w:tr>
        <w:tc>
          <w:tcPr>
            <w:tcW w:type="dxa" w:w="24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Tecnológica</w:t>
            </w:r>
          </w:p>
        </w:tc>
        <w:tc>
          <w:tcPr>
            <w:tcW w:type="dxa" w:w="69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Stack fixada em Django 6.0 + Django Channels (ASGI) + Django REST Framework + PostgreSQL, com deploy alvo no Render.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 real</w:t>
            </w:r>
          </w:p>
        </w:tc>
        <w:tc>
          <w:tcPr>
            <w:tcW w:type="dxa" w:w="6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Depende de Redis em produção para o channel layer funcionar entre múltiplos processos/workers; em desenvolvimento local sem REDIS_URL, cai para InMemoryChannelLayer (single-process).</w:t>
            </w:r>
          </w:p>
        </w:tc>
      </w:tr>
      <w:tr>
        <w:tc>
          <w:tcPr>
            <w:tcW w:type="dxa" w:w="24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Integração externa</w:t>
            </w:r>
          </w:p>
        </w:tc>
        <w:tc>
          <w:tcPr>
            <w:tcW w:type="dxa" w:w="69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sincronização automática de agendamentos depende de um sistema externo (INTEGRADOR_BASE_URL/INTEGRADOR_TOKEN) que está fora do controle deste projeto.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Organizacional</w:t>
            </w:r>
          </w:p>
        </w:tc>
        <w:tc>
          <w:tcPr>
            <w:tcW w:type="dxa" w:w="6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 de desenvolvimento distribuída, com um guia próprio de desenvolvimento isolado por tela (GUIA_DESENVOLVIMENTO_ISOLADO.md) para permitir que várias pessoas trabalhem em telas diferentes sem bloqueio mútuo.</w:t>
            </w:r>
          </w:p>
        </w:tc>
      </w:tr>
    </w:tbl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Glossário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9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4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Encaixe (EncaixePaciente)</w:t>
            </w:r>
          </w:p>
        </w:tc>
        <w:tc>
          <w:tcPr>
            <w:tcW w:type="dxa" w:w="69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de um paciente na fila do dia, criado por check-in mobile ou por encaixe manual (walk-in) feito por um atendente.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Senha</w:t>
            </w:r>
          </w:p>
        </w:tc>
        <w:tc>
          <w:tcPr>
            <w:tcW w:type="dxa" w:w="6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exibido ao paciente e no painel de TV, no formato “E” + 3 dígitos (ex.: E001), gerado sequencialmente por dia.</w:t>
            </w:r>
          </w:p>
        </w:tc>
      </w:tr>
      <w:tr>
        <w:tc>
          <w:tcPr>
            <w:tcW w:type="dxa" w:w="24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Posição na fila (posicao_fila)</w:t>
            </w:r>
          </w:p>
        </w:tc>
        <w:tc>
          <w:tcPr>
            <w:tcW w:type="dxa" w:w="69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sequencial que define a ordem de chamada; hoje é puramente cronológico (ordem de criação do registro).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Origem</w:t>
            </w:r>
          </w:p>
        </w:tc>
        <w:tc>
          <w:tcPr>
            <w:tcW w:type="dxa" w:w="6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 se o encaixe veio de Check-in (paciente com agendamento) ou de Encaixe (walk-in registrado por um atendente).</w:t>
            </w:r>
          </w:p>
        </w:tc>
      </w:tr>
      <w:tr>
        <w:tc>
          <w:tcPr>
            <w:tcW w:type="dxa" w:w="24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Painel de chamada</w:t>
            </w:r>
          </w:p>
        </w:tc>
        <w:tc>
          <w:tcPr>
            <w:tcW w:type="dxa" w:w="69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Tela pública, exibida em TV na sala de espera, mostrando a senha em chamada e as últimas chamadas.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interno</w:t>
            </w:r>
          </w:p>
        </w:tc>
        <w:tc>
          <w:tcPr>
            <w:tcW w:type="dxa" w:w="6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Área restrita a funcionários (staff), com telas de atendimento, auditoria, configurações e dashboard.</w:t>
            </w:r>
          </w:p>
        </w:tc>
      </w:tr>
      <w:tr>
        <w:tc>
          <w:tcPr>
            <w:tcW w:type="dxa" w:w="24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Nível de acesso</w:t>
            </w:r>
          </w:p>
        </w:tc>
        <w:tc>
          <w:tcPr>
            <w:tcW w:type="dxa" w:w="69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Perfil do usuário do sistema interno: recepcionista, coordenacao ou super_admin, cada um com uma matriz própria de permissões.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C"/>
        <w:sz w:val="16"/>
        <w:szCs w:val="16"/>
      </w:rPr>
      <w:t xml:space="preserve">Página </w:t>
    </w:r>
    <w:r>
      <w:rPr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C"/>
        <w:sz w:val="16"/>
        <w:szCs w:val="16"/>
      </w:rPr>
      <w:t xml:space="preserve"> de </w:t>
    </w:r>
    <w:r>
      <w:rPr>
        <w:color w:val="5B6B7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5B6B7C"/>
        <w:sz w:val="16"/>
        <w:szCs w:val="16"/>
      </w:rPr>
      <w:t xml:space="preserve">Painel de Chamada CER4</w:t>
    </w:r>
    <w:r>
      <w:rPr>
        <w:color w:val="5B6B7C"/>
        <w:sz w:val="16"/>
        <w:szCs w:val="16"/>
      </w:rPr>
      <w:t xml:space="preserve">	Documentação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2026-08-18T17:37:50.223Z</dcterms:created>
  <dcterms:modified xsi:type="dcterms:W3CDTF">2026-08-18T17:37:50.224Z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