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Bank Payment - Technical</w:t>
      </w:r>
    </w:p>
    <w:p>
      <w:pPr>
        <w:rPr>
          <w:rFonts w:hint="default"/>
          <w:b/>
          <w:bCs/>
          <w:sz w:val="32"/>
          <w:szCs w:val="32"/>
          <w:lang w:val="en-US"/>
        </w:rPr>
      </w:pPr>
    </w:p>
    <w:p>
      <w:pPr>
        <w:rPr>
          <w:rFonts w:hint="default"/>
          <w:b w:val="0"/>
          <w:bCs w:val="0"/>
          <w:sz w:val="22"/>
          <w:szCs w:val="22"/>
          <w:lang w:val="en-US"/>
        </w:rPr>
      </w:pPr>
      <w:r>
        <w:rPr>
          <w:rFonts w:hint="default"/>
          <w:b w:val="0"/>
          <w:bCs w:val="0"/>
          <w:sz w:val="22"/>
          <w:szCs w:val="22"/>
          <w:lang w:val="en-US"/>
        </w:rPr>
        <w:t>Payment Automation</w:t>
      </w:r>
    </w:p>
    <w:p>
      <w:pPr>
        <w:rPr>
          <w:rFonts w:hint="default"/>
          <w:b w:val="0"/>
          <w:bCs w:val="0"/>
          <w:sz w:val="22"/>
          <w:szCs w:val="22"/>
          <w:lang w:val="en-US"/>
        </w:rPr>
      </w:pPr>
      <w:r>
        <w:rPr>
          <w:rFonts w:hint="default"/>
          <w:b w:val="0"/>
          <w:bCs w:val="0"/>
          <w:sz w:val="22"/>
          <w:szCs w:val="22"/>
          <w:lang w:val="en-US"/>
        </w:rPr>
        <w:t>Transaction</w:t>
      </w:r>
    </w:p>
    <w:p>
      <w:pPr>
        <w:rPr>
          <w:rFonts w:hint="default"/>
          <w:b w:val="0"/>
          <w:bCs w:val="0"/>
          <w:sz w:val="22"/>
          <w:szCs w:val="22"/>
          <w:lang w:val="en-US"/>
        </w:rPr>
      </w:pPr>
      <w:r>
        <w:rPr>
          <w:rFonts w:hint="default"/>
          <w:b w:val="0"/>
          <w:bCs w:val="0"/>
          <w:sz w:val="22"/>
          <w:szCs w:val="22"/>
          <w:lang w:val="en-US"/>
        </w:rPr>
        <w:t>Payment Types</w:t>
      </w:r>
    </w:p>
    <w:p>
      <w:pPr>
        <w:rPr>
          <w:rFonts w:hint="default"/>
          <w:b w:val="0"/>
          <w:bCs w:val="0"/>
          <w:sz w:val="22"/>
          <w:szCs w:val="22"/>
          <w:lang w:val="en-US"/>
        </w:rPr>
      </w:pPr>
      <w:r>
        <w:rPr>
          <w:rFonts w:hint="default"/>
          <w:b w:val="0"/>
          <w:bCs w:val="0"/>
          <w:sz w:val="22"/>
          <w:szCs w:val="22"/>
          <w:lang w:val="en-US"/>
        </w:rPr>
        <w:t>Technical design</w:t>
      </w:r>
    </w:p>
    <w:p>
      <w:pPr>
        <w:rPr>
          <w:rFonts w:hint="default"/>
          <w:b w:val="0"/>
          <w:bCs w:val="0"/>
          <w:sz w:val="22"/>
          <w:szCs w:val="22"/>
          <w:lang w:val="en-US"/>
        </w:rPr>
      </w:pPr>
      <w:r>
        <w:rPr>
          <w:rFonts w:hint="default"/>
          <w:b w:val="0"/>
          <w:bCs w:val="0"/>
          <w:sz w:val="22"/>
          <w:szCs w:val="22"/>
          <w:lang w:val="en-US"/>
        </w:rPr>
        <w:t>FSD</w:t>
      </w:r>
    </w:p>
    <w:p>
      <w:pPr>
        <w:rPr>
          <w:rFonts w:hint="default"/>
          <w:b w:val="0"/>
          <w:bCs w:val="0"/>
          <w:sz w:val="22"/>
          <w:szCs w:val="22"/>
          <w:lang w:val="en-US"/>
        </w:rPr>
      </w:pPr>
      <w:r>
        <w:rPr>
          <w:rFonts w:hint="default"/>
          <w:b w:val="0"/>
          <w:bCs w:val="0"/>
          <w:sz w:val="22"/>
          <w:szCs w:val="22"/>
          <w:lang w:val="en-US"/>
        </w:rPr>
        <w:t xml:space="preserve">Mapping sheet </w:t>
      </w:r>
    </w:p>
    <w:p>
      <w:pPr>
        <w:numPr>
          <w:ilvl w:val="0"/>
          <w:numId w:val="0"/>
        </w:numPr>
        <w:rPr>
          <w:rFonts w:hint="default"/>
          <w:b w:val="0"/>
          <w:bCs w:val="0"/>
          <w:sz w:val="22"/>
          <w:szCs w:val="22"/>
          <w:lang w:val="en-US"/>
        </w:rPr>
      </w:pPr>
      <w:r>
        <w:rPr>
          <w:rFonts w:hint="default"/>
          <w:b w:val="0"/>
          <w:bCs w:val="0"/>
          <w:sz w:val="22"/>
          <w:szCs w:val="22"/>
          <w:lang w:val="en-US"/>
        </w:rPr>
        <w:t>XML</w:t>
      </w:r>
    </w:p>
    <w:p>
      <w:pPr>
        <w:numPr>
          <w:ilvl w:val="0"/>
          <w:numId w:val="0"/>
        </w:numPr>
        <w:rPr>
          <w:rFonts w:hint="default"/>
          <w:b w:val="0"/>
          <w:bCs w:val="0"/>
          <w:sz w:val="22"/>
          <w:szCs w:val="22"/>
          <w:lang w:val="en-US"/>
        </w:rPr>
      </w:pPr>
      <w:r>
        <w:rPr>
          <w:rFonts w:hint="default"/>
          <w:b w:val="0"/>
          <w:bCs w:val="0"/>
          <w:sz w:val="22"/>
          <w:szCs w:val="22"/>
          <w:lang w:val="en-US"/>
        </w:rPr>
        <w:t>XPATH</w:t>
      </w:r>
    </w:p>
    <w:p>
      <w:pPr>
        <w:rPr>
          <w:rFonts w:hint="default"/>
          <w:b w:val="0"/>
          <w:bCs w:val="0"/>
          <w:sz w:val="22"/>
          <w:szCs w:val="22"/>
          <w:lang w:val="en-US"/>
        </w:rPr>
      </w:pPr>
      <w:r>
        <w:rPr>
          <w:rFonts w:hint="default"/>
          <w:b w:val="0"/>
          <w:bCs w:val="0"/>
          <w:sz w:val="22"/>
          <w:szCs w:val="22"/>
          <w:lang w:val="en-US"/>
        </w:rPr>
        <w:t>Payment XML file</w:t>
      </w:r>
    </w:p>
    <w:p>
      <w:pPr>
        <w:rPr>
          <w:rFonts w:hint="default"/>
          <w:b w:val="0"/>
          <w:bCs w:val="0"/>
          <w:sz w:val="22"/>
          <w:szCs w:val="22"/>
          <w:lang w:val="en-US"/>
        </w:rPr>
      </w:pPr>
      <w:r>
        <w:rPr>
          <w:rFonts w:hint="default"/>
          <w:b w:val="0"/>
          <w:bCs w:val="0"/>
          <w:sz w:val="22"/>
          <w:szCs w:val="22"/>
          <w:lang w:val="en-US"/>
        </w:rPr>
        <w:t>Template</w:t>
      </w:r>
    </w:p>
    <w:p>
      <w:pPr>
        <w:numPr>
          <w:ilvl w:val="0"/>
          <w:numId w:val="1"/>
        </w:numPr>
        <w:rPr>
          <w:rFonts w:hint="default"/>
          <w:b w:val="0"/>
          <w:bCs w:val="0"/>
          <w:sz w:val="22"/>
          <w:szCs w:val="22"/>
          <w:lang w:val="en-US"/>
        </w:rPr>
      </w:pPr>
      <w:r>
        <w:rPr>
          <w:rFonts w:hint="default"/>
          <w:b w:val="0"/>
          <w:bCs w:val="0"/>
          <w:sz w:val="22"/>
          <w:szCs w:val="22"/>
          <w:lang w:val="en-US"/>
        </w:rPr>
        <w:t>Text template</w:t>
      </w:r>
    </w:p>
    <w:p>
      <w:pPr>
        <w:numPr>
          <w:ilvl w:val="0"/>
          <w:numId w:val="0"/>
        </w:numPr>
        <w:rPr>
          <w:rFonts w:hint="default"/>
          <w:b w:val="0"/>
          <w:bCs w:val="0"/>
          <w:sz w:val="22"/>
          <w:szCs w:val="22"/>
          <w:lang w:val="en-US"/>
        </w:rPr>
      </w:pPr>
      <w:r>
        <w:rPr>
          <w:rFonts w:hint="default"/>
          <w:b w:val="0"/>
          <w:bCs w:val="0"/>
          <w:sz w:val="22"/>
          <w:szCs w:val="22"/>
          <w:lang w:val="en-US"/>
        </w:rPr>
        <w:t>EFT</w:t>
      </w:r>
    </w:p>
    <w:p>
      <w:pPr>
        <w:numPr>
          <w:ilvl w:val="0"/>
          <w:numId w:val="0"/>
        </w:numPr>
        <w:rPr>
          <w:rFonts w:hint="default"/>
          <w:b w:val="0"/>
          <w:bCs w:val="0"/>
          <w:sz w:val="22"/>
          <w:szCs w:val="22"/>
          <w:lang w:val="en-US"/>
        </w:rPr>
      </w:pPr>
      <w:r>
        <w:rPr>
          <w:rFonts w:hint="default"/>
          <w:b w:val="0"/>
          <w:bCs w:val="0"/>
          <w:sz w:val="22"/>
          <w:szCs w:val="22"/>
          <w:lang w:val="en-US"/>
        </w:rPr>
        <w:t>EDI</w:t>
      </w:r>
    </w:p>
    <w:p>
      <w:pPr>
        <w:numPr>
          <w:ilvl w:val="0"/>
          <w:numId w:val="0"/>
        </w:numPr>
        <w:rPr>
          <w:rFonts w:hint="default"/>
          <w:b w:val="0"/>
          <w:bCs w:val="0"/>
          <w:sz w:val="22"/>
          <w:szCs w:val="22"/>
          <w:lang w:val="en-US"/>
        </w:rPr>
      </w:pPr>
      <w:r>
        <w:rPr>
          <w:rFonts w:hint="default"/>
          <w:b w:val="0"/>
          <w:bCs w:val="0"/>
          <w:sz w:val="22"/>
          <w:szCs w:val="22"/>
          <w:lang w:val="en-US"/>
        </w:rPr>
        <w:t>XSLT template</w:t>
      </w:r>
    </w:p>
    <w:p>
      <w:pPr>
        <w:numPr>
          <w:ilvl w:val="0"/>
          <w:numId w:val="0"/>
        </w:numPr>
        <w:rPr>
          <w:rFonts w:hint="default"/>
          <w:b w:val="0"/>
          <w:bCs w:val="0"/>
          <w:sz w:val="22"/>
          <w:szCs w:val="22"/>
          <w:lang w:val="en-US"/>
        </w:rPr>
      </w:pPr>
      <w:r>
        <w:rPr>
          <w:rFonts w:hint="default"/>
          <w:b w:val="0"/>
          <w:bCs w:val="0"/>
          <w:sz w:val="22"/>
          <w:szCs w:val="22"/>
          <w:lang w:val="en-US"/>
        </w:rPr>
        <w:t>Payment Process Profile</w:t>
      </w:r>
    </w:p>
    <w:p>
      <w:pPr>
        <w:numPr>
          <w:ilvl w:val="0"/>
          <w:numId w:val="0"/>
        </w:numPr>
        <w:rPr>
          <w:rFonts w:hint="default"/>
          <w:b w:val="0"/>
          <w:bCs w:val="0"/>
          <w:sz w:val="22"/>
          <w:szCs w:val="22"/>
          <w:lang w:val="en-US"/>
        </w:rPr>
      </w:pPr>
      <w:r>
        <w:rPr>
          <w:rFonts w:hint="default"/>
          <w:b w:val="0"/>
          <w:bCs w:val="0"/>
          <w:sz w:val="22"/>
          <w:szCs w:val="22"/>
          <w:lang w:val="en-US"/>
        </w:rPr>
        <w:t>Transmission Configuration Setup</w:t>
      </w:r>
    </w:p>
    <w:p>
      <w:pPr>
        <w:numPr>
          <w:ilvl w:val="0"/>
          <w:numId w:val="0"/>
        </w:numPr>
        <w:rPr>
          <w:rFonts w:hint="default"/>
          <w:b w:val="0"/>
          <w:bCs w:val="0"/>
          <w:sz w:val="22"/>
          <w:szCs w:val="22"/>
          <w:lang w:val="en-US"/>
        </w:rPr>
      </w:pPr>
      <w:r>
        <w:rPr>
          <w:rFonts w:hint="default"/>
          <w:b w:val="0"/>
          <w:bCs w:val="0"/>
          <w:sz w:val="22"/>
          <w:szCs w:val="22"/>
          <w:lang w:val="en-US"/>
        </w:rPr>
        <w:t>PGP and Signing Keys</w:t>
      </w:r>
    </w:p>
    <w:p>
      <w:pPr>
        <w:numPr>
          <w:ilvl w:val="0"/>
          <w:numId w:val="0"/>
        </w:numPr>
        <w:rPr>
          <w:rFonts w:hint="default"/>
          <w:b w:val="0"/>
          <w:bCs w:val="0"/>
          <w:sz w:val="22"/>
          <w:szCs w:val="22"/>
          <w:lang w:val="en-US"/>
        </w:rPr>
      </w:pPr>
      <w:r>
        <w:rPr>
          <w:rFonts w:hint="default"/>
          <w:b w:val="0"/>
          <w:bCs w:val="0"/>
          <w:sz w:val="22"/>
          <w:szCs w:val="22"/>
          <w:lang w:val="en-US"/>
        </w:rPr>
        <w:t>Outbound Flow</w:t>
      </w:r>
    </w:p>
    <w:p>
      <w:pPr>
        <w:numPr>
          <w:ilvl w:val="0"/>
          <w:numId w:val="0"/>
        </w:numPr>
        <w:rPr>
          <w:rFonts w:hint="default"/>
          <w:b w:val="0"/>
          <w:bCs w:val="0"/>
          <w:sz w:val="22"/>
          <w:szCs w:val="22"/>
          <w:lang w:val="en-US"/>
        </w:rPr>
      </w:pPr>
      <w:r>
        <w:rPr>
          <w:rFonts w:hint="default"/>
          <w:b w:val="0"/>
          <w:bCs w:val="0"/>
          <w:sz w:val="22"/>
          <w:szCs w:val="22"/>
          <w:lang w:val="en-US"/>
        </w:rPr>
        <w:t>Inbound Flow</w:t>
      </w:r>
    </w:p>
    <w:p>
      <w:pPr>
        <w:numPr>
          <w:ilvl w:val="0"/>
          <w:numId w:val="0"/>
        </w:numPr>
        <w:rPr>
          <w:rFonts w:hint="default"/>
          <w:b w:val="0"/>
          <w:bCs w:val="0"/>
          <w:sz w:val="22"/>
          <w:szCs w:val="22"/>
          <w:lang w:val="en-US"/>
        </w:rPr>
      </w:pPr>
    </w:p>
    <w:p>
      <w:pPr>
        <w:numPr>
          <w:ilvl w:val="0"/>
          <w:numId w:val="0"/>
        </w:numPr>
        <w:rPr>
          <w:rFonts w:hint="default"/>
          <w:b/>
          <w:bCs/>
          <w:sz w:val="22"/>
          <w:szCs w:val="22"/>
          <w:lang w:val="en-US"/>
        </w:rPr>
      </w:pPr>
      <w:r>
        <w:rPr>
          <w:rFonts w:hint="default"/>
          <w:b/>
          <w:bCs/>
          <w:sz w:val="22"/>
          <w:szCs w:val="22"/>
          <w:lang w:val="en-US"/>
        </w:rPr>
        <w:t>Payment Automation</w:t>
      </w:r>
    </w:p>
    <w:p>
      <w:pPr>
        <w:numPr>
          <w:ilvl w:val="0"/>
          <w:numId w:val="0"/>
        </w:numPr>
        <w:rPr>
          <w:rFonts w:hint="default"/>
          <w:b w:val="0"/>
          <w:bCs w:val="0"/>
          <w:sz w:val="22"/>
          <w:szCs w:val="22"/>
          <w:lang w:val="en-US"/>
        </w:rPr>
      </w:pPr>
    </w:p>
    <w:p>
      <w:pPr>
        <w:numPr>
          <w:ilvl w:val="0"/>
          <w:numId w:val="0"/>
        </w:numPr>
        <w:rPr>
          <w:rFonts w:hint="default"/>
          <w:b/>
          <w:bCs/>
          <w:sz w:val="22"/>
          <w:szCs w:val="22"/>
          <w:lang w:val="en-US"/>
        </w:rPr>
      </w:pPr>
      <w:r>
        <w:rPr>
          <w:rFonts w:hint="default"/>
          <w:b/>
          <w:bCs/>
          <w:sz w:val="22"/>
          <w:szCs w:val="22"/>
          <w:lang w:val="en-US"/>
        </w:rPr>
        <w:t>Supplier Goods</w:t>
      </w:r>
    </w:p>
    <w:p>
      <w:pPr>
        <w:numPr>
          <w:ilvl w:val="0"/>
          <w:numId w:val="0"/>
        </w:numPr>
        <w:rPr>
          <w:rFonts w:hint="default"/>
          <w:b w:val="0"/>
          <w:bCs w:val="0"/>
          <w:sz w:val="22"/>
          <w:szCs w:val="22"/>
          <w:lang w:val="en-US"/>
        </w:rPr>
      </w:pPr>
      <w:r>
        <w:rPr>
          <w:rFonts w:hint="default"/>
          <w:b/>
          <w:bCs/>
          <w:sz w:val="22"/>
          <w:szCs w:val="22"/>
          <w:lang w:val="en-US"/>
        </w:rPr>
        <w:tab/>
      </w:r>
      <w:r>
        <w:rPr>
          <w:rFonts w:hint="default"/>
          <w:b w:val="0"/>
          <w:bCs w:val="0"/>
          <w:sz w:val="22"/>
          <w:szCs w:val="22"/>
          <w:lang w:val="en-US"/>
        </w:rPr>
        <w:t>In an Organization, they must want products or software for their business process. Some of them made their own products by procure raw materials from the supplier called manufacturing company and some of them procure the final products from the suppliers called trading company. These products and goods are not buy from a single supplier. There must be more than several suppliers are needed. For these products or goods they want to make payment corresponding to the invoices. For one supplier, It’s easy to make the payment. But for several supplier and several invoices, It’s quite difficult to make the payment through manual or through Bank. For this difficulties, the concept of Payment Automation is introduced to make the payment.</w:t>
      </w:r>
    </w:p>
    <w:p>
      <w:pPr>
        <w:numPr>
          <w:ilvl w:val="0"/>
          <w:numId w:val="0"/>
        </w:numPr>
        <w:rPr>
          <w:rFonts w:hint="default"/>
          <w:b w:val="0"/>
          <w:bCs w:val="0"/>
          <w:sz w:val="22"/>
          <w:szCs w:val="22"/>
          <w:lang w:val="en-US"/>
        </w:rPr>
      </w:pPr>
    </w:p>
    <w:p>
      <w:pPr>
        <w:numPr>
          <w:ilvl w:val="0"/>
          <w:numId w:val="0"/>
        </w:numPr>
        <w:rPr>
          <w:rFonts w:hint="default"/>
          <w:b/>
          <w:bCs/>
          <w:sz w:val="22"/>
          <w:szCs w:val="22"/>
          <w:lang w:val="en-US"/>
        </w:rPr>
      </w:pPr>
      <w:r>
        <w:rPr>
          <w:rFonts w:hint="default"/>
          <w:b/>
          <w:bCs/>
          <w:sz w:val="22"/>
          <w:szCs w:val="22"/>
          <w:lang w:val="en-US"/>
        </w:rPr>
        <w:t>Automate the Payment</w:t>
      </w:r>
    </w:p>
    <w:p>
      <w:pPr>
        <w:numPr>
          <w:ilvl w:val="0"/>
          <w:numId w:val="0"/>
        </w:numPr>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method is used to reduce the time and errors due to manual payment or Bank payment. In this method, software plays a major role achieve the payment automation. Payment is automated by using a software by the respected bank where the company holds their account. </w:t>
      </w:r>
    </w:p>
    <w:p>
      <w:pPr>
        <w:numPr>
          <w:ilvl w:val="0"/>
          <w:numId w:val="0"/>
        </w:numPr>
        <w:ind w:firstLine="420" w:firstLineChars="0"/>
        <w:rPr>
          <w:rFonts w:hint="default"/>
          <w:b w:val="0"/>
          <w:bCs w:val="0"/>
          <w:sz w:val="22"/>
          <w:szCs w:val="22"/>
          <w:lang w:val="en-US"/>
        </w:rPr>
      </w:pPr>
      <w:r>
        <w:rPr>
          <w:rFonts w:hint="default"/>
          <w:b w:val="0"/>
          <w:bCs w:val="0"/>
          <w:sz w:val="22"/>
          <w:szCs w:val="22"/>
          <w:lang w:val="en-US"/>
        </w:rPr>
        <w:t>The Company want to send the Payment file which is a Flat File(Text File) which is used in the Bank software to make the payment automatically. In that file, all the details are present like Supplier details, Supplier Account details and the Invoice details etc.,.</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rPr>
          <w:rFonts w:hint="default"/>
          <w:b/>
          <w:bCs/>
          <w:sz w:val="22"/>
          <w:szCs w:val="22"/>
          <w:lang w:val="en-US"/>
        </w:rPr>
      </w:pPr>
      <w:r>
        <w:rPr>
          <w:rFonts w:hint="default"/>
          <w:b/>
          <w:bCs/>
          <w:sz w:val="22"/>
          <w:szCs w:val="22"/>
          <w:lang w:val="en-US"/>
        </w:rPr>
        <w:t>Transaction</w:t>
      </w:r>
    </w:p>
    <w:p>
      <w:pPr>
        <w:rPr>
          <w:rFonts w:hint="default"/>
          <w:sz w:val="22"/>
          <w:szCs w:val="22"/>
          <w:lang w:val="en-US"/>
        </w:rPr>
      </w:pPr>
      <w:r>
        <w:rPr>
          <w:rFonts w:hint="default"/>
          <w:sz w:val="22"/>
          <w:szCs w:val="22"/>
          <w:lang w:val="en-US"/>
        </w:rPr>
        <w:tab/>
      </w:r>
      <w:r>
        <w:rPr>
          <w:rFonts w:hint="default"/>
          <w:sz w:val="22"/>
          <w:szCs w:val="22"/>
          <w:lang w:val="en-US"/>
        </w:rPr>
        <w:t>Transaction is anything that is done between two people or two group or two organization. It can be a transaction of raw materials or finished products or funds. In Fund transaction, there are two types.</w:t>
      </w:r>
    </w:p>
    <w:p>
      <w:pPr>
        <w:rPr>
          <w:rFonts w:hint="default"/>
          <w:sz w:val="22"/>
          <w:szCs w:val="22"/>
          <w:lang w:val="en-US"/>
        </w:rPr>
      </w:pPr>
    </w:p>
    <w:p>
      <w:pPr>
        <w:rPr>
          <w:rFonts w:hint="default"/>
          <w:sz w:val="22"/>
          <w:szCs w:val="22"/>
          <w:lang w:val="en-US"/>
        </w:rPr>
      </w:pPr>
      <w:r>
        <w:rPr>
          <w:rFonts w:hint="default"/>
          <w:b/>
          <w:bCs/>
          <w:sz w:val="22"/>
          <w:szCs w:val="22"/>
          <w:lang w:val="en-US"/>
        </w:rPr>
        <w:t>Transaction Types</w:t>
      </w:r>
    </w:p>
    <w:p>
      <w:pPr>
        <w:numPr>
          <w:ilvl w:val="0"/>
          <w:numId w:val="2"/>
        </w:numPr>
        <w:ind w:left="840" w:leftChars="0" w:hanging="420" w:firstLineChars="0"/>
        <w:rPr>
          <w:rFonts w:hint="default"/>
          <w:sz w:val="22"/>
          <w:szCs w:val="22"/>
          <w:lang w:val="en-US"/>
        </w:rPr>
      </w:pPr>
      <w:r>
        <w:rPr>
          <w:rFonts w:hint="default"/>
          <w:sz w:val="22"/>
          <w:szCs w:val="22"/>
          <w:lang w:val="en-US"/>
        </w:rPr>
        <w:t>Inbound Transaction or Fund Capture</w:t>
      </w:r>
    </w:p>
    <w:p>
      <w:pPr>
        <w:numPr>
          <w:ilvl w:val="0"/>
          <w:numId w:val="2"/>
        </w:numPr>
        <w:ind w:left="840" w:leftChars="0" w:hanging="420" w:firstLineChars="0"/>
        <w:rPr>
          <w:rFonts w:hint="default"/>
          <w:sz w:val="22"/>
          <w:szCs w:val="22"/>
          <w:lang w:val="en-US"/>
        </w:rPr>
      </w:pPr>
      <w:r>
        <w:rPr>
          <w:rFonts w:hint="default"/>
          <w:sz w:val="22"/>
          <w:szCs w:val="22"/>
          <w:lang w:val="en-US"/>
        </w:rPr>
        <w:t xml:space="preserve">Outbound Transaction or Fund Disbursement </w:t>
      </w:r>
    </w:p>
    <w:p>
      <w:pPr>
        <w:numPr>
          <w:ilvl w:val="0"/>
          <w:numId w:val="0"/>
        </w:numPr>
        <w:ind w:left="420" w:leftChars="0"/>
        <w:rPr>
          <w:rFonts w:hint="default"/>
          <w:sz w:val="22"/>
          <w:szCs w:val="22"/>
          <w:lang w:val="en-US"/>
        </w:rPr>
      </w:pPr>
    </w:p>
    <w:p>
      <w:pPr>
        <w:numPr>
          <w:ilvl w:val="0"/>
          <w:numId w:val="0"/>
        </w:numPr>
        <w:rPr>
          <w:rFonts w:hint="default"/>
          <w:b/>
          <w:bCs/>
          <w:sz w:val="22"/>
          <w:szCs w:val="22"/>
          <w:lang w:val="en-US"/>
        </w:rPr>
      </w:pPr>
      <w:r>
        <w:rPr>
          <w:rFonts w:hint="default"/>
          <w:b/>
          <w:bCs/>
          <w:sz w:val="22"/>
          <w:szCs w:val="22"/>
          <w:lang w:val="en-US"/>
        </w:rPr>
        <w:t>Fund Capture</w:t>
      </w:r>
    </w:p>
    <w:p>
      <w:pPr>
        <w:numPr>
          <w:ilvl w:val="0"/>
          <w:numId w:val="0"/>
        </w:numPr>
        <w:rPr>
          <w:rFonts w:hint="default"/>
          <w:b w:val="0"/>
          <w:bCs w:val="0"/>
          <w:sz w:val="22"/>
          <w:szCs w:val="22"/>
          <w:lang w:val="en-US"/>
        </w:rPr>
      </w:pPr>
      <w:r>
        <w:rPr>
          <w:rFonts w:hint="default"/>
          <w:b/>
          <w:bCs/>
          <w:sz w:val="22"/>
          <w:szCs w:val="22"/>
          <w:lang w:val="en-US"/>
        </w:rPr>
        <w:tab/>
      </w:r>
      <w:r>
        <w:rPr>
          <w:rFonts w:hint="default"/>
          <w:b w:val="0"/>
          <w:bCs w:val="0"/>
          <w:sz w:val="22"/>
          <w:szCs w:val="22"/>
          <w:lang w:val="en-US"/>
        </w:rPr>
        <w:t>Money Inward from other party.</w:t>
      </w:r>
    </w:p>
    <w:p>
      <w:pPr>
        <w:numPr>
          <w:ilvl w:val="0"/>
          <w:numId w:val="0"/>
        </w:numPr>
        <w:ind w:firstLine="420" w:firstLineChars="0"/>
        <w:rPr>
          <w:rFonts w:hint="default" w:ascii="Calibri" w:hAnsi="Calibri" w:eastAsia="Consolas" w:cs="Calibri"/>
          <w:color w:val="000000" w:themeColor="text1"/>
          <w:sz w:val="22"/>
          <w:szCs w:val="22"/>
          <w14:textFill>
            <w14:solidFill>
              <w14:schemeClr w14:val="tx1"/>
            </w14:solidFill>
          </w14:textFill>
        </w:rPr>
      </w:pPr>
      <w:r>
        <w:rPr>
          <w:rFonts w:hint="default" w:ascii="Calibri" w:hAnsi="Calibri" w:eastAsia="Consolas" w:cs="Calibri"/>
          <w:color w:val="000000" w:themeColor="text1"/>
          <w:sz w:val="22"/>
          <w:szCs w:val="22"/>
          <w14:textFill>
            <w14:solidFill>
              <w14:schemeClr w14:val="tx1"/>
            </w14:solidFill>
          </w14:textFill>
        </w:rPr>
        <w:t>From - Sales revenue / Refunds from suppliers / Financing transactions / Amounts awarded as a result of legal proceedings.</w:t>
      </w:r>
    </w:p>
    <w:p>
      <w:pPr>
        <w:numPr>
          <w:ilvl w:val="0"/>
          <w:numId w:val="0"/>
        </w:numPr>
        <w:ind w:firstLine="420" w:firstLineChars="0"/>
        <w:rPr>
          <w:rFonts w:hint="default" w:ascii="Calibri" w:hAnsi="Calibri" w:eastAsia="Consolas" w:cs="Calibri"/>
          <w:color w:val="000000" w:themeColor="text1"/>
          <w:sz w:val="22"/>
          <w:szCs w:val="22"/>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Fund Disbursement</w:t>
      </w:r>
    </w:p>
    <w:p>
      <w:pPr>
        <w:numPr>
          <w:ilvl w:val="0"/>
          <w:numId w:val="0"/>
        </w:numPr>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Consolas" w:cs="Calibri"/>
          <w:color w:val="000000" w:themeColor="text1"/>
          <w:sz w:val="22"/>
          <w:szCs w:val="22"/>
          <w:lang w:val="en-US"/>
          <w14:textFill>
            <w14:solidFill>
              <w14:schemeClr w14:val="tx1"/>
            </w14:solidFill>
          </w14:textFill>
        </w:rPr>
        <w:t>Money Outward to other party.</w:t>
      </w:r>
    </w:p>
    <w:p>
      <w:pPr>
        <w:numPr>
          <w:ilvl w:val="0"/>
          <w:numId w:val="0"/>
        </w:numPr>
        <w:rPr>
          <w:rFonts w:hint="default" w:ascii="Calibri" w:hAnsi="Calibri" w:eastAsia="Consolas" w:cs="Calibri"/>
          <w:color w:val="000000" w:themeColor="text1"/>
          <w:sz w:val="22"/>
          <w:szCs w:val="22"/>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Consolas" w:cs="Calibri"/>
          <w:color w:val="000000" w:themeColor="text1"/>
          <w:sz w:val="22"/>
          <w:szCs w:val="22"/>
          <w14:textFill>
            <w14:solidFill>
              <w14:schemeClr w14:val="tx1"/>
            </w14:solidFill>
          </w14:textFill>
        </w:rPr>
        <w:t>To - Supplier / Partners / Employers.</w:t>
      </w:r>
    </w:p>
    <w:p>
      <w:pPr>
        <w:numPr>
          <w:ilvl w:val="0"/>
          <w:numId w:val="0"/>
        </w:numPr>
        <w:rPr>
          <w:rFonts w:hint="default" w:ascii="Calibri" w:hAnsi="Calibri" w:eastAsia="Consolas" w:cs="Calibri"/>
          <w:color w:val="000000" w:themeColor="text1"/>
          <w:sz w:val="22"/>
          <w:szCs w:val="22"/>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Payment Types</w:t>
      </w:r>
    </w:p>
    <w:p>
      <w:pPr>
        <w:numPr>
          <w:ilvl w:val="0"/>
          <w:numId w:val="0"/>
        </w:numPr>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Consolas" w:cs="Calibri"/>
          <w:color w:val="000000" w:themeColor="text1"/>
          <w:sz w:val="22"/>
          <w:szCs w:val="22"/>
          <w:lang w:val="en-US"/>
          <w14:textFill>
            <w14:solidFill>
              <w14:schemeClr w14:val="tx1"/>
            </w14:solidFill>
          </w14:textFill>
        </w:rPr>
        <w:t>In Bank payment automation the payment is mainly classified into two types based on the file which is transferred and the sender and receiver of the file.</w:t>
      </w:r>
    </w:p>
    <w:p>
      <w:pPr>
        <w:numPr>
          <w:ilvl w:val="0"/>
          <w:numId w:val="3"/>
        </w:numPr>
        <w:ind w:left="840" w:leftChars="0" w:hanging="420" w:firstLineChars="0"/>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Outbound Payment</w:t>
      </w:r>
    </w:p>
    <w:p>
      <w:pPr>
        <w:numPr>
          <w:ilvl w:val="0"/>
          <w:numId w:val="3"/>
        </w:numPr>
        <w:ind w:left="840" w:leftChars="0" w:hanging="420" w:firstLineChars="0"/>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Inbound Payment</w:t>
      </w:r>
    </w:p>
    <w:p>
      <w:pPr>
        <w:numPr>
          <w:ilvl w:val="0"/>
          <w:numId w:val="0"/>
        </w:numPr>
        <w:rPr>
          <w:rFonts w:hint="default" w:ascii="Calibri" w:hAnsi="Calibri" w:eastAsia="Consolas" w:cs="Calibri"/>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Outbound Payment (Organization --&gt; Bank)</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A Flat-File contains information about current negotiable and voided payments. It is electronically transmits to the bank by the organization. It is also called as Payment File.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Inbound Payment (Bank --&gt; Organization)</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A Flat-File contains information about the recent transaction details like fund inward and outward in the Bank account. It is electronically transmits to the organization by the bank. It is also called as Bank Statement.</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Technical Design</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Technical design of the Flat-File consists of various stages. It consists of various documents from the receiver side and the files generated with various concepts. They are listed below.</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Functional Specification Document (FSD)</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Mapping Sheet</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Payment XML File</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Note : Now let us see the technical design of the Outbound Payment. For Outbound Payment,</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bCs/>
          <w:color w:val="000000" w:themeColor="text1"/>
          <w:sz w:val="22"/>
          <w:szCs w:val="22"/>
          <w:lang w:val="en-US"/>
          <w14:textFill>
            <w14:solidFill>
              <w14:schemeClr w14:val="tx1"/>
            </w14:solidFill>
          </w14:textFill>
        </w:rPr>
        <w:t xml:space="preserve">Sender  </w:t>
      </w:r>
      <w:r>
        <w:rPr>
          <w:rFonts w:hint="default" w:ascii="Calibri" w:hAnsi="Calibri" w:eastAsia="Consolas" w:cs="Calibri"/>
          <w:b w:val="0"/>
          <w:bCs w:val="0"/>
          <w:color w:val="000000" w:themeColor="text1"/>
          <w:sz w:val="22"/>
          <w:szCs w:val="22"/>
          <w:lang w:val="en-US"/>
          <w14:textFill>
            <w14:solidFill>
              <w14:schemeClr w14:val="tx1"/>
            </w14:solidFill>
          </w14:textFill>
        </w:rPr>
        <w:t>----&gt; Organization</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bCs/>
          <w:color w:val="000000" w:themeColor="text1"/>
          <w:sz w:val="22"/>
          <w:szCs w:val="22"/>
          <w:lang w:val="en-US"/>
          <w14:textFill>
            <w14:solidFill>
              <w14:schemeClr w14:val="tx1"/>
            </w14:solidFill>
          </w14:textFill>
        </w:rPr>
        <w:t xml:space="preserve">Receiver </w:t>
      </w:r>
      <w:r>
        <w:rPr>
          <w:rFonts w:hint="default" w:ascii="Calibri" w:hAnsi="Calibri" w:eastAsia="Consolas" w:cs="Calibri"/>
          <w:b w:val="0"/>
          <w:bCs w:val="0"/>
          <w:color w:val="000000" w:themeColor="text1"/>
          <w:sz w:val="22"/>
          <w:szCs w:val="22"/>
          <w:lang w:val="en-US"/>
          <w14:textFill>
            <w14:solidFill>
              <w14:schemeClr w14:val="tx1"/>
            </w14:solidFill>
          </w14:textFill>
        </w:rPr>
        <w:t>----&gt; Bank</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FSD</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Functional Specification Document is the document which is generated and send by the receiver of the Payment File (Flat-File). In our scenario, Bank send the FSD to the Organization. FSD is one of the formal document used to describe the product’s (Flat-File) need, fields used, fields validation, condition, method of payment and the type of template used for processing. The expected sample output also mentioned in the FSD.</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Mapping Sheet</w:t>
      </w:r>
    </w:p>
    <w:p>
      <w:pPr>
        <w:numPr>
          <w:ilvl w:val="0"/>
          <w:numId w:val="0"/>
        </w:numPr>
        <w:ind w:firstLine="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Mapping sheet is one of the formal document generated by the Functional Team from the sender side (Bank). It is the most important document used to generate the Template for the processing. It is used to match the fields from the XML source file by the use of X-Path. It consists of fields details, XML path (X-Path) and the conditions for the fields. Only after receiving the both the FSD and Mapping sheet, the Technical team is proceed the create the template design.</w:t>
      </w:r>
    </w:p>
    <w:p>
      <w:pPr>
        <w:numPr>
          <w:ilvl w:val="0"/>
          <w:numId w:val="0"/>
        </w:numPr>
        <w:ind w:firstLine="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ind w:firstLine="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Note : In some scenario, the sender only sends the FSD. In such cases, we Technical need to collaborate with our Function team to generate the Mapping sheet for the corresponding FSD.</w:t>
      </w:r>
    </w:p>
    <w:p>
      <w:pPr>
        <w:numPr>
          <w:ilvl w:val="0"/>
          <w:numId w:val="0"/>
        </w:numPr>
        <w:ind w:firstLine="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XML</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 xml:space="preserve">XML source file is the file which is used to match the data or fields with the template to generate the Flat-File. It is the Digital format of the text. This XML data is map with the template by using the X-Path provided in the mapping sheet. This XML is automatically generated by the oracle application whenever a Payment is done in the Oracle application by the Functional. By using the payment number or any other payment attribute we can able to get the XML source file by querying in the data model. </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X-Path</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X-Path is defined as the XML path which is used to navigate through elements and attribute in an XML file. The syntax of X-Path is defined as the XML field separated by the (/) symbol. For example : Payer/Address/Country.</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Querying in Data Model</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 xml:space="preserve">By using the payment attribute, the technical is able to query the XML source file from the IBY_TRXN_DOCUMENTS table is Oracle fusion. </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Query  &gt; SELECT * FROM IBY_TRXN_DOCUMENTS ORDER BY LAST_UPDATE_DATE DESC</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 xml:space="preserve">After querying in the data model, we are able to search the corresponding XML under the Document field by searching the payment attribute provided by the Functional. </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Note : Source XML file only present in the Document Type field 100.</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We want to extract the XML data by copying the Document field and save in (.xml) extension. Then the XML file is generated which is used to verify the 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In Bank Payment process, It contains several hundred character record length. So, It is difficult to layout in Standard size paper. In order to accommodate, Templates are designed using tables. It is a formal document which is defined as the format model of the Flat-File. By using Mapping Sheet, Template is designed and the output Payment File (Flat-File) is generated with the XML file. This format requires special handling for XML file input (Global Level). Mainly, In Bank Payment there are two types of templates are used. They are,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E-Text Template</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XSL 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Note : Flat-File is only generated from E-Text template. An XML file with XSL tags is generated in the XSL Template with the generated XML source file. It is also used for Payment Automation. Based on Customer’s (Bank) requirement mentioned in FSD, template is generated.</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ind w:leftChars="0"/>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E-Text 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This template is a RTF based template which generate text output (Flat-File) for Electronic Fund Transfer (EFT) and Electronic Data Interchange (EDI). The X-Path mentioned in the template is mapped with the XML file will generate the Flat-File as output.</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Template ----&gt; (.rtf)</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Output  ----&gt; (.txt)</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Structure of E-Text 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This template</w:t>
      </w: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composed of series of tables, attributes and elements. The table defines the layout, setup commands and the data field definition. There are two types of E-Text templates. They are,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Fixed-Position Based Template (EFT Template)</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Delimiter-Based Template (EDI Template)</w:t>
      </w:r>
    </w:p>
    <w:p>
      <w:pPr>
        <w:numPr>
          <w:ilvl w:val="0"/>
          <w:numId w:val="0"/>
        </w:numPr>
        <w:ind w:left="420" w:leftChars="0"/>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Note : Required data description columns vary for these templates. But commands and functions are similar.</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EFT</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The Electronic Fund Transfer (EFT) is the transmission of Financial data and payments to Bank in a specific Fixed-Position Based Format text File (Flat-File).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Creation of EFT Templates</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The creation of EFT or Fixed-Position Based template include the below documents.</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Input XML Source File (EFT)</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pPr>
      <w:r>
        <w:drawing>
          <wp:inline distT="0" distB="0" distL="114300" distR="114300">
            <wp:extent cx="3346450" cy="3380105"/>
            <wp:effectExtent l="0" t="0" r="63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3346450" cy="3380105"/>
                    </a:xfrm>
                    <a:prstGeom prst="rect">
                      <a:avLst/>
                    </a:prstGeom>
                    <a:noFill/>
                    <a:ln>
                      <a:noFill/>
                    </a:ln>
                  </pic:spPr>
                </pic:pic>
              </a:graphicData>
            </a:graphic>
          </wp:inline>
        </w:drawing>
      </w:r>
    </w:p>
    <w:p>
      <w:pPr>
        <w:numPr>
          <w:ilvl w:val="0"/>
          <w:numId w:val="0"/>
        </w:numPr>
        <w:rPr>
          <w:rFonts w:hint="default"/>
          <w:b/>
          <w:bCs/>
          <w:sz w:val="22"/>
          <w:szCs w:val="22"/>
          <w:lang w:val="en-US"/>
        </w:rPr>
      </w:pPr>
      <w:r>
        <w:rPr>
          <w:rFonts w:hint="default"/>
          <w:b/>
          <w:bCs/>
          <w:sz w:val="22"/>
          <w:szCs w:val="22"/>
          <w:lang w:val="en-US"/>
        </w:rPr>
        <w:t>Expected Output (EFT)</w:t>
      </w:r>
    </w:p>
    <w:p>
      <w:pPr>
        <w:numPr>
          <w:ilvl w:val="0"/>
          <w:numId w:val="0"/>
        </w:numPr>
        <w:rPr>
          <w:rFonts w:hint="default"/>
          <w:sz w:val="22"/>
          <w:szCs w:val="22"/>
          <w:lang w:val="en-US"/>
        </w:rPr>
      </w:pPr>
    </w:p>
    <w:p>
      <w:pPr>
        <w:numPr>
          <w:ilvl w:val="0"/>
          <w:numId w:val="0"/>
        </w:numPr>
      </w:pPr>
      <w:r>
        <w:drawing>
          <wp:inline distT="0" distB="0" distL="114300" distR="114300">
            <wp:extent cx="5271135" cy="312420"/>
            <wp:effectExtent l="0" t="0" r="1206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71135" cy="312420"/>
                    </a:xfrm>
                    <a:prstGeom prst="rect">
                      <a:avLst/>
                    </a:prstGeom>
                    <a:noFill/>
                    <a:ln>
                      <a:noFill/>
                    </a:ln>
                  </pic:spPr>
                </pic:pic>
              </a:graphicData>
            </a:graphic>
          </wp:inline>
        </w:drawing>
      </w:r>
    </w:p>
    <w:p>
      <w:pPr>
        <w:numPr>
          <w:ilvl w:val="0"/>
          <w:numId w:val="0"/>
        </w:numPr>
      </w:pPr>
    </w:p>
    <w:p>
      <w:pPr>
        <w:numPr>
          <w:ilvl w:val="0"/>
          <w:numId w:val="0"/>
        </w:numPr>
        <w:rPr>
          <w:rFonts w:hint="default"/>
          <w:b/>
          <w:bCs/>
          <w:sz w:val="22"/>
          <w:szCs w:val="22"/>
          <w:lang w:val="en-US"/>
        </w:rPr>
      </w:pPr>
      <w:r>
        <w:rPr>
          <w:rFonts w:hint="default"/>
          <w:b/>
          <w:bCs/>
          <w:sz w:val="22"/>
          <w:szCs w:val="22"/>
          <w:lang w:val="en-US"/>
        </w:rPr>
        <w:t>E-Text Template (EFT)</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drawing>
          <wp:inline distT="0" distB="0" distL="114300" distR="114300">
            <wp:extent cx="5238750" cy="4083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38750" cy="4083050"/>
                    </a:xfrm>
                    <a:prstGeom prst="rect">
                      <a:avLst/>
                    </a:prstGeom>
                    <a:noFill/>
                    <a:ln>
                      <a:noFill/>
                    </a:ln>
                  </pic:spPr>
                </pic:pic>
              </a:graphicData>
            </a:graphic>
          </wp:inline>
        </w:drawing>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EDI</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The Electronic Data Interchange (EDI) is similar to EFT, But it also involves in the exchanging of Business Documents (such as Invoices, Purchase Orders etc.,) between Companies in a specific Delimiter-based format text file (Flat-File).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Creation of EDI Templates</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The creation of EDI or Delimiter-Based template include the below documents.</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Input XML Source File (EDI)</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pPr>
      <w:r>
        <w:drawing>
          <wp:inline distT="0" distB="0" distL="114300" distR="114300">
            <wp:extent cx="5269865" cy="364744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865" cy="3647440"/>
                    </a:xfrm>
                    <a:prstGeom prst="rect">
                      <a:avLst/>
                    </a:prstGeom>
                    <a:noFill/>
                    <a:ln>
                      <a:noFill/>
                    </a:ln>
                  </pic:spPr>
                </pic:pic>
              </a:graphicData>
            </a:graphic>
          </wp:inline>
        </w:drawing>
      </w:r>
    </w:p>
    <w:p>
      <w:pPr>
        <w:numPr>
          <w:ilvl w:val="0"/>
          <w:numId w:val="0"/>
        </w:numPr>
      </w:pPr>
    </w:p>
    <w:p>
      <w:pPr>
        <w:numPr>
          <w:ilvl w:val="0"/>
          <w:numId w:val="0"/>
        </w:numPr>
        <w:rPr>
          <w:rFonts w:hint="default"/>
          <w:b/>
          <w:bCs/>
          <w:sz w:val="22"/>
          <w:szCs w:val="22"/>
          <w:lang w:val="en-US"/>
        </w:rPr>
      </w:pPr>
      <w:r>
        <w:rPr>
          <w:rFonts w:hint="default"/>
          <w:b/>
          <w:bCs/>
          <w:sz w:val="22"/>
          <w:szCs w:val="22"/>
          <w:lang w:val="en-US"/>
        </w:rPr>
        <w:t>Expected Output (EDI)</w:t>
      </w:r>
    </w:p>
    <w:p>
      <w:pPr>
        <w:numPr>
          <w:ilvl w:val="0"/>
          <w:numId w:val="0"/>
        </w:numPr>
        <w:rPr>
          <w:rFonts w:hint="default"/>
          <w:sz w:val="22"/>
          <w:szCs w:val="22"/>
          <w:lang w:val="en-US"/>
        </w:rPr>
      </w:pPr>
    </w:p>
    <w:p>
      <w:pPr>
        <w:numPr>
          <w:ilvl w:val="0"/>
          <w:numId w:val="0"/>
        </w:numPr>
      </w:pPr>
      <w:r>
        <w:drawing>
          <wp:inline distT="0" distB="0" distL="114300" distR="114300">
            <wp:extent cx="5181600" cy="48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181600" cy="488950"/>
                    </a:xfrm>
                    <a:prstGeom prst="rect">
                      <a:avLst/>
                    </a:prstGeom>
                    <a:noFill/>
                    <a:ln>
                      <a:noFill/>
                    </a:ln>
                  </pic:spPr>
                </pic:pic>
              </a:graphicData>
            </a:graphic>
          </wp:inline>
        </w:drawing>
      </w:r>
    </w:p>
    <w:p>
      <w:pPr>
        <w:numPr>
          <w:ilvl w:val="0"/>
          <w:numId w:val="0"/>
        </w:numPr>
      </w:pPr>
    </w:p>
    <w:p>
      <w:pPr>
        <w:numPr>
          <w:ilvl w:val="0"/>
          <w:numId w:val="0"/>
        </w:numPr>
        <w:rPr>
          <w:rFonts w:hint="default"/>
          <w:b/>
          <w:bCs/>
          <w:sz w:val="22"/>
          <w:szCs w:val="22"/>
          <w:lang w:val="en-US"/>
        </w:rPr>
      </w:pPr>
      <w:r>
        <w:rPr>
          <w:rFonts w:hint="default"/>
          <w:b/>
          <w:bCs/>
          <w:sz w:val="22"/>
          <w:szCs w:val="22"/>
          <w:lang w:val="en-US"/>
        </w:rPr>
        <w:t>E-Text Template (EDI)</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drawing>
          <wp:inline distT="0" distB="0" distL="114300" distR="114300">
            <wp:extent cx="5141595" cy="36055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l="20182" t="22544" r="26641" b="15444"/>
                    <a:stretch>
                      <a:fillRect/>
                    </a:stretch>
                  </pic:blipFill>
                  <pic:spPr>
                    <a:xfrm>
                      <a:off x="0" y="0"/>
                      <a:ext cx="5141595" cy="3605530"/>
                    </a:xfrm>
                    <a:prstGeom prst="rect">
                      <a:avLst/>
                    </a:prstGeom>
                    <a:noFill/>
                    <a:ln>
                      <a:noFill/>
                    </a:ln>
                  </pic:spPr>
                </pic:pic>
              </a:graphicData>
            </a:graphic>
          </wp:inline>
        </w:drawing>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XSL Template</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This template is a XSL based template which generate an XML output with XSL tags. X-Path mentioned inside the XSL tags are used to extract the data from the XML file and generate the XSL output file.</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Template ----&gt; (.xsl)</w:t>
      </w:r>
    </w:p>
    <w:p>
      <w:pPr>
        <w:numPr>
          <w:ilvl w:val="0"/>
          <w:numId w:val="3"/>
        </w:numPr>
        <w:ind w:left="840" w:leftChars="0" w:hanging="420" w:firstLineChars="0"/>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Output  ----&gt; (.xml)</w:t>
      </w:r>
    </w:p>
    <w:p>
      <w:pPr>
        <w:numPr>
          <w:ilvl w:val="0"/>
          <w:numId w:val="0"/>
        </w:num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Creation of XSL Templates</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r>
        <w:rPr>
          <w:rFonts w:hint="default" w:ascii="Calibri" w:hAnsi="Calibri" w:eastAsia="Consolas" w:cs="Calibri"/>
          <w:b w:val="0"/>
          <w:bCs w:val="0"/>
          <w:color w:val="000000" w:themeColor="text1"/>
          <w:sz w:val="22"/>
          <w:szCs w:val="22"/>
          <w:lang w:val="en-US"/>
          <w14:textFill>
            <w14:solidFill>
              <w14:schemeClr w14:val="tx1"/>
            </w14:solidFill>
          </w14:textFill>
        </w:rPr>
        <w:tab/>
      </w:r>
      <w:r>
        <w:rPr>
          <w:rFonts w:hint="default" w:ascii="Calibri" w:hAnsi="Calibri" w:eastAsia="Consolas" w:cs="Calibri"/>
          <w:b w:val="0"/>
          <w:bCs w:val="0"/>
          <w:color w:val="000000" w:themeColor="text1"/>
          <w:sz w:val="22"/>
          <w:szCs w:val="22"/>
          <w:lang w:val="en-US"/>
          <w14:textFill>
            <w14:solidFill>
              <w14:schemeClr w14:val="tx1"/>
            </w14:solidFill>
          </w14:textFill>
        </w:rPr>
        <w:t>The creation of XSL template include the below documents.</w:t>
      </w: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Input XML Source File (XSL)</w:t>
      </w: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object>
          <v:shape id="_x0000_i1025" o:spt="75" type="#_x0000_t75" style="height:74.55pt;width:82.5pt;" o:ole="t" filled="f" o:preferrelative="t" stroked="f" coordsize="21600,21600">
            <v:path/>
            <v:fill on="f" focussize="0,0"/>
            <v:stroke on="f"/>
            <v:imagedata r:id="rId11" o:title=""/>
            <o:lock v:ext="edit" aspectratio="t"/>
            <w10:wrap type="none"/>
            <w10:anchorlock/>
          </v:shape>
          <o:OLEObject Type="Embed" ProgID="Package" ShapeID="_x0000_i1025" DrawAspect="Icon" ObjectID="_1468075725" r:id="rId10">
            <o:LockedField>false</o:LockedField>
          </o:OLEObject>
        </w:object>
      </w:r>
    </w:p>
    <w:p>
      <w:pPr>
        <w:numPr>
          <w:ilvl w:val="0"/>
          <w:numId w:val="0"/>
        </w:numPr>
        <w:rPr>
          <w:rFonts w:hint="default" w:ascii="Calibri" w:hAnsi="Calibri" w:eastAsia="Consolas" w:cs="Calibri"/>
          <w:b/>
          <w:bCs/>
          <w:color w:val="000000" w:themeColor="text1"/>
          <w:sz w:val="22"/>
          <w:szCs w:val="22"/>
          <w:lang w:val="en-US"/>
          <w14:textFill>
            <w14:solidFill>
              <w14:schemeClr w14:val="tx1"/>
            </w14:solidFill>
          </w14:textFill>
        </w:rPr>
      </w:pPr>
    </w:p>
    <w:p>
      <w:pPr>
        <w:numPr>
          <w:ilvl w:val="0"/>
          <w:numId w:val="0"/>
        </w:numPr>
        <w:rPr>
          <w:rFonts w:hint="default"/>
          <w:b/>
          <w:bCs/>
          <w:sz w:val="22"/>
          <w:szCs w:val="22"/>
          <w:lang w:val="en-US"/>
        </w:rPr>
      </w:pPr>
      <w:r>
        <w:rPr>
          <w:rFonts w:hint="default"/>
          <w:b/>
          <w:bCs/>
          <w:sz w:val="22"/>
          <w:szCs w:val="22"/>
          <w:lang w:val="en-US"/>
        </w:rPr>
        <w:t>Expected output</w:t>
      </w:r>
    </w:p>
    <w:p>
      <w:pPr>
        <w:numPr>
          <w:ilvl w:val="0"/>
          <w:numId w:val="0"/>
        </w:numPr>
        <w:rPr>
          <w:rFonts w:hint="default"/>
          <w:b/>
          <w:bCs/>
          <w:sz w:val="22"/>
          <w:szCs w:val="22"/>
          <w:lang w:val="en-US"/>
        </w:rPr>
      </w:pPr>
    </w:p>
    <w:p>
      <w:pPr>
        <w:numPr>
          <w:ilvl w:val="0"/>
          <w:numId w:val="0"/>
        </w:numPr>
        <w:rPr>
          <w:rFonts w:hint="default"/>
          <w:b/>
          <w:bCs/>
          <w:sz w:val="22"/>
          <w:szCs w:val="22"/>
          <w:lang w:val="en-US"/>
        </w:rPr>
      </w:pPr>
      <w:r>
        <w:rPr>
          <w:rFonts w:hint="default"/>
          <w:b/>
          <w:bCs/>
          <w:sz w:val="22"/>
          <w:szCs w:val="22"/>
          <w:lang w:val="en-US"/>
        </w:rPr>
        <w:object>
          <v:shape id="_x0000_i1026" o:spt="75" type="#_x0000_t75" style="height:75.65pt;width:83.7pt;" o:ole="t" filled="f" o:preferrelative="t" stroked="f" coordsize="21600,21600">
            <v:path/>
            <v:fill on="f" focussize="0,0"/>
            <v:stroke on="f"/>
            <v:imagedata r:id="rId13" o:title=""/>
            <o:lock v:ext="edit" aspectratio="t"/>
            <w10:wrap type="none"/>
            <w10:anchorlock/>
          </v:shape>
          <o:OLEObject Type="Embed" ProgID="Package" ShapeID="_x0000_i1026" DrawAspect="Icon" ObjectID="_1468075726" r:id="rId12">
            <o:LockedField>false</o:LockedField>
          </o:OLEObject>
        </w:object>
      </w:r>
    </w:p>
    <w:p>
      <w:pPr>
        <w:numPr>
          <w:ilvl w:val="0"/>
          <w:numId w:val="0"/>
        </w:numPr>
        <w:rPr>
          <w:rFonts w:hint="default"/>
          <w:b/>
          <w:bCs/>
          <w:sz w:val="22"/>
          <w:szCs w:val="22"/>
          <w:lang w:val="en-US"/>
        </w:rPr>
      </w:pPr>
    </w:p>
    <w:p>
      <w:pPr>
        <w:numPr>
          <w:ilvl w:val="0"/>
          <w:numId w:val="0"/>
        </w:numPr>
        <w:rPr>
          <w:rFonts w:hint="default"/>
          <w:b/>
          <w:bCs/>
          <w:sz w:val="22"/>
          <w:szCs w:val="22"/>
          <w:lang w:val="en-US"/>
        </w:rPr>
      </w:pPr>
      <w:r>
        <w:rPr>
          <w:rFonts w:hint="default"/>
          <w:b/>
          <w:bCs/>
          <w:sz w:val="22"/>
          <w:szCs w:val="22"/>
          <w:lang w:val="en-US"/>
        </w:rPr>
        <w:t>Sample Template</w:t>
      </w:r>
    </w:p>
    <w:p>
      <w:pPr>
        <w:numPr>
          <w:ilvl w:val="0"/>
          <w:numId w:val="0"/>
        </w:numPr>
        <w:rPr>
          <w:rFonts w:hint="default"/>
          <w:lang w:val="en-US"/>
        </w:rPr>
      </w:pPr>
    </w:p>
    <w:p>
      <w:pPr>
        <w:numPr>
          <w:ilvl w:val="0"/>
          <w:numId w:val="0"/>
        </w:numPr>
        <w:rPr>
          <w:rFonts w:hint="default"/>
          <w:lang w:val="en-US"/>
        </w:rPr>
      </w:pPr>
      <w:r>
        <w:rPr>
          <w:rFonts w:hint="default"/>
          <w:lang w:val="en-US"/>
        </w:rPr>
        <w:object>
          <v:shape id="_x0000_i1027" o:spt="75" type="#_x0000_t75" style="height:75.05pt;width:83.05pt;" o:ole="t" filled="f" o:preferrelative="t" stroked="f" coordsize="21600,21600">
            <v:path/>
            <v:fill on="f" focussize="0,0"/>
            <v:stroke on="f"/>
            <v:imagedata r:id="rId15" o:title=""/>
            <o:lock v:ext="edit" aspectratio="t"/>
            <w10:wrap type="none"/>
            <w10:anchorlock/>
          </v:shape>
          <o:OLEObject Type="Embed" ProgID="Package" ShapeID="_x0000_i1027" DrawAspect="Icon" ObjectID="_1468075727" r:id="rId14">
            <o:LockedField>false</o:LockedField>
          </o:OLEObject>
        </w:object>
      </w:r>
    </w:p>
    <w:p>
      <w:pPr>
        <w:numPr>
          <w:ilvl w:val="0"/>
          <w:numId w:val="0"/>
        </w:numPr>
      </w:pPr>
    </w:p>
    <w:p>
      <w:pPr>
        <w:numPr>
          <w:ilvl w:val="0"/>
          <w:numId w:val="0"/>
        </w:numPr>
        <w:rPr>
          <w:rFonts w:hint="default"/>
          <w:b/>
          <w:bCs/>
          <w:sz w:val="22"/>
          <w:szCs w:val="22"/>
          <w:lang w:val="en-US"/>
        </w:rPr>
      </w:pPr>
      <w:r>
        <w:rPr>
          <w:rFonts w:hint="default"/>
          <w:b/>
          <w:bCs/>
          <w:sz w:val="22"/>
          <w:szCs w:val="22"/>
          <w:lang w:val="en-US"/>
        </w:rPr>
        <w:t>Payment Process Profile</w:t>
      </w:r>
    </w:p>
    <w:p>
      <w:pPr>
        <w:numPr>
          <w:ilvl w:val="0"/>
          <w:numId w:val="0"/>
        </w:numPr>
        <w:rPr>
          <w:rFonts w:hint="default" w:eastAsia="Consolas" w:asciiTheme="minorAscii" w:hAnsiTheme="minorAscii"/>
          <w:color w:val="000000" w:themeColor="text1"/>
          <w:sz w:val="22"/>
          <w:szCs w:val="22"/>
          <w14:textFill>
            <w14:solidFill>
              <w14:schemeClr w14:val="tx1"/>
            </w14:solidFill>
          </w14:textFill>
        </w:rPr>
      </w:pPr>
      <w:r>
        <w:rPr>
          <w:rFonts w:hint="default"/>
          <w:sz w:val="22"/>
          <w:szCs w:val="22"/>
          <w:lang w:val="en-US"/>
        </w:rPr>
        <w:tab/>
      </w:r>
      <w:r>
        <w:rPr>
          <w:rFonts w:hint="default" w:eastAsia="Consolas" w:asciiTheme="minorAscii" w:hAnsiTheme="minorAscii"/>
          <w:color w:val="000000" w:themeColor="text1"/>
          <w:sz w:val="22"/>
          <w:szCs w:val="22"/>
          <w14:textFill>
            <w14:solidFill>
              <w14:schemeClr w14:val="tx1"/>
            </w14:solidFill>
          </w14:textFill>
        </w:rPr>
        <w:t xml:space="preserve">A </w:t>
      </w:r>
      <w:r>
        <w:rPr>
          <w:rFonts w:hint="default" w:eastAsia="Consolas" w:asciiTheme="minorAscii" w:hAnsiTheme="minorAscii"/>
          <w:color w:val="000000" w:themeColor="text1"/>
          <w:sz w:val="22"/>
          <w:szCs w:val="22"/>
          <w:lang w:val="en-US"/>
          <w14:textFill>
            <w14:solidFill>
              <w14:schemeClr w14:val="tx1"/>
            </w14:solidFill>
          </w14:textFill>
        </w:rPr>
        <w:t>P</w:t>
      </w:r>
      <w:r>
        <w:rPr>
          <w:rFonts w:hint="default" w:eastAsia="Consolas" w:asciiTheme="minorAscii" w:hAnsiTheme="minorAscii"/>
          <w:color w:val="000000" w:themeColor="text1"/>
          <w:sz w:val="22"/>
          <w:szCs w:val="22"/>
          <w14:textFill>
            <w14:solidFill>
              <w14:schemeClr w14:val="tx1"/>
            </w14:solidFill>
          </w14:textFill>
        </w:rPr>
        <w:t xml:space="preserve">ayment </w:t>
      </w:r>
      <w:r>
        <w:rPr>
          <w:rFonts w:hint="default" w:eastAsia="Consolas" w:asciiTheme="minorAscii" w:hAnsiTheme="minorAscii"/>
          <w:color w:val="000000" w:themeColor="text1"/>
          <w:sz w:val="22"/>
          <w:szCs w:val="22"/>
          <w:lang w:val="en-US"/>
          <w14:textFill>
            <w14:solidFill>
              <w14:schemeClr w14:val="tx1"/>
            </w14:solidFill>
          </w14:textFill>
        </w:rPr>
        <w:t>P</w:t>
      </w:r>
      <w:r>
        <w:rPr>
          <w:rFonts w:hint="default" w:eastAsia="Consolas" w:asciiTheme="minorAscii" w:hAnsiTheme="minorAscii"/>
          <w:color w:val="000000" w:themeColor="text1"/>
          <w:sz w:val="22"/>
          <w:szCs w:val="22"/>
          <w14:textFill>
            <w14:solidFill>
              <w14:schemeClr w14:val="tx1"/>
            </w14:solidFill>
          </w14:textFill>
        </w:rPr>
        <w:t xml:space="preserve">rocess </w:t>
      </w:r>
      <w:r>
        <w:rPr>
          <w:rFonts w:hint="default" w:eastAsia="Consolas" w:asciiTheme="minorAscii" w:hAnsiTheme="minorAscii"/>
          <w:color w:val="000000" w:themeColor="text1"/>
          <w:sz w:val="22"/>
          <w:szCs w:val="22"/>
          <w:lang w:val="en-US"/>
          <w14:textFill>
            <w14:solidFill>
              <w14:schemeClr w14:val="tx1"/>
            </w14:solidFill>
          </w14:textFill>
        </w:rPr>
        <w:t>P</w:t>
      </w:r>
      <w:r>
        <w:rPr>
          <w:rFonts w:hint="default" w:eastAsia="Consolas" w:asciiTheme="minorAscii" w:hAnsiTheme="minorAscii"/>
          <w:color w:val="000000" w:themeColor="text1"/>
          <w:sz w:val="22"/>
          <w:szCs w:val="22"/>
          <w14:textFill>
            <w14:solidFill>
              <w14:schemeClr w14:val="tx1"/>
            </w14:solidFill>
          </w14:textFill>
        </w:rPr>
        <w:t xml:space="preserve">rofile </w:t>
      </w:r>
      <w:r>
        <w:rPr>
          <w:rFonts w:hint="default" w:eastAsia="Consolas" w:asciiTheme="minorAscii" w:hAnsiTheme="minorAscii"/>
          <w:color w:val="000000" w:themeColor="text1"/>
          <w:sz w:val="22"/>
          <w:szCs w:val="22"/>
          <w:lang w:val="en-US"/>
          <w14:textFill>
            <w14:solidFill>
              <w14:schemeClr w14:val="tx1"/>
            </w14:solidFill>
          </w14:textFill>
        </w:rPr>
        <w:t>(PPP)</w:t>
      </w:r>
      <w:bookmarkStart w:id="0" w:name="_GoBack"/>
      <w:bookmarkEnd w:id="0"/>
      <w:r>
        <w:rPr>
          <w:rFonts w:hint="default" w:eastAsia="Consolas" w:asciiTheme="minorAscii" w:hAnsiTheme="minorAscii"/>
          <w:color w:val="000000" w:themeColor="text1"/>
          <w:sz w:val="22"/>
          <w:szCs w:val="22"/>
          <w:lang w:val="en-US"/>
          <w14:textFill>
            <w14:solidFill>
              <w14:schemeClr w14:val="tx1"/>
            </w14:solidFill>
          </w14:textFill>
        </w:rPr>
        <w:t xml:space="preserve"> </w:t>
      </w:r>
      <w:r>
        <w:rPr>
          <w:rFonts w:hint="default" w:eastAsia="Consolas" w:asciiTheme="minorAscii" w:hAnsiTheme="minorAscii"/>
          <w:color w:val="000000" w:themeColor="text1"/>
          <w:sz w:val="22"/>
          <w:szCs w:val="22"/>
          <w14:textFill>
            <w14:solidFill>
              <w14:schemeClr w14:val="tx1"/>
            </w14:solidFill>
          </w14:textFill>
        </w:rPr>
        <w:t>is a payment attribute assigned to documents payable, which specifies handling of the documents payable, payments, and payment files by Oracle Fusion Payments. Payment process profiles include several types of information, such as specifications for payment file formatting and transmission.</w:t>
      </w:r>
    </w:p>
    <w:p>
      <w:pPr>
        <w:numPr>
          <w:ilvl w:val="0"/>
          <w:numId w:val="0"/>
        </w:numPr>
        <w:rPr>
          <w:rFonts w:hint="default" w:eastAsia="Consolas" w:asciiTheme="minorAscii" w:hAnsiTheme="minorAscii"/>
          <w:color w:val="000000" w:themeColor="text1"/>
          <w:sz w:val="22"/>
          <w:szCs w:val="22"/>
          <w14:textFill>
            <w14:solidFill>
              <w14:schemeClr w14:val="tx1"/>
            </w14:solidFill>
          </w14:textFill>
        </w:rPr>
      </w:pPr>
    </w:p>
    <w:p>
      <w:pPr>
        <w:tabs>
          <w:tab w:val="left" w:pos="420"/>
        </w:tabs>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Transmission Configuration Setup</w:t>
      </w:r>
    </w:p>
    <w:p>
      <w:pPr>
        <w:tabs>
          <w:tab w:val="left" w:pos="420"/>
        </w:tabs>
        <w:rPr>
          <w:rFonts w:hint="default" w:ascii="Calibri" w:hAnsi="Calibri" w:eastAsia="Tahoma" w:cs="Calibri"/>
          <w:i w:val="0"/>
          <w:iCs w:val="0"/>
          <w:caps w:val="0"/>
          <w:color w:val="000000"/>
          <w:spacing w:val="0"/>
          <w:sz w:val="22"/>
          <w:szCs w:val="22"/>
          <w:shd w:val="clear" w:fill="FFFFFF"/>
          <w:lang w:val="en-US"/>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Consolas" w:cs="Calibri"/>
          <w:color w:val="000000" w:themeColor="text1"/>
          <w:sz w:val="22"/>
          <w:szCs w:val="22"/>
          <w:lang w:val="en-US"/>
          <w14:textFill>
            <w14:solidFill>
              <w14:schemeClr w14:val="tx1"/>
            </w14:solidFill>
          </w14:textFill>
        </w:rPr>
        <w:t xml:space="preserve">To make a transaction between </w:t>
      </w:r>
      <w:r>
        <w:rPr>
          <w:rFonts w:hint="default" w:ascii="Calibri" w:hAnsi="Calibri" w:eastAsia="Segoe UI" w:cs="Calibri"/>
          <w:i w:val="0"/>
          <w:iCs w:val="0"/>
          <w:caps w:val="0"/>
          <w:color w:val="1A1816"/>
          <w:spacing w:val="0"/>
          <w:sz w:val="22"/>
          <w:szCs w:val="22"/>
          <w:shd w:val="clear" w:fill="FCFBFA"/>
        </w:rPr>
        <w:t>Oracle HCM Cloud and your own servers</w:t>
      </w:r>
      <w:r>
        <w:rPr>
          <w:rFonts w:hint="default" w:ascii="Calibri" w:hAnsi="Calibri" w:eastAsia="Consolas" w:cs="Calibri"/>
          <w:color w:val="000000" w:themeColor="text1"/>
          <w:sz w:val="22"/>
          <w:szCs w:val="22"/>
          <w:lang w:val="en-US"/>
          <w14:textFill>
            <w14:solidFill>
              <w14:schemeClr w14:val="tx1"/>
            </w14:solidFill>
          </w14:textFill>
        </w:rPr>
        <w:t xml:space="preserve"> through </w:t>
      </w:r>
      <w:r>
        <w:rPr>
          <w:rFonts w:hint="default" w:ascii="Calibri" w:hAnsi="Calibri" w:eastAsia="Segoe UI" w:cs="Calibri"/>
          <w:i w:val="0"/>
          <w:iCs w:val="0"/>
          <w:caps w:val="0"/>
          <w:color w:val="1A1816"/>
          <w:spacing w:val="0"/>
          <w:sz w:val="22"/>
          <w:szCs w:val="22"/>
          <w:shd w:val="clear" w:fill="FCFBFA"/>
        </w:rPr>
        <w:t>Oracle WebCenter Content server</w:t>
      </w:r>
      <w:r>
        <w:rPr>
          <w:rFonts w:hint="default" w:ascii="Calibri" w:hAnsi="Calibri" w:eastAsia="Segoe UI" w:cs="Calibri"/>
          <w:i w:val="0"/>
          <w:iCs w:val="0"/>
          <w:caps w:val="0"/>
          <w:color w:val="1A1816"/>
          <w:spacing w:val="0"/>
          <w:sz w:val="22"/>
          <w:szCs w:val="22"/>
          <w:shd w:val="clear" w:fill="FCFBFA"/>
          <w:lang w:val="en-US"/>
        </w:rPr>
        <w:t xml:space="preserve"> </w:t>
      </w:r>
      <w:r>
        <w:rPr>
          <w:rFonts w:hint="default" w:ascii="Calibri" w:hAnsi="Calibri" w:eastAsia="Consolas" w:cs="Calibri"/>
          <w:color w:val="000000" w:themeColor="text1"/>
          <w:sz w:val="22"/>
          <w:szCs w:val="22"/>
          <w:lang w:val="en-US"/>
          <w14:textFill>
            <w14:solidFill>
              <w14:schemeClr w14:val="tx1"/>
            </w14:solidFill>
          </w14:textFill>
        </w:rPr>
        <w:t>, the Transmission Configuration must be setup. After that, a connection made between the two for transmission.</w:t>
      </w:r>
    </w:p>
    <w:p>
      <w:pPr>
        <w:numPr>
          <w:ilvl w:val="0"/>
          <w:numId w:val="0"/>
        </w:numPr>
        <w:rPr>
          <w:rFonts w:hint="default" w:eastAsia="Consolas" w:asciiTheme="minorAscii" w:hAnsiTheme="minorAscii"/>
          <w:color w:val="000000" w:themeColor="text1"/>
          <w:sz w:val="22"/>
          <w:szCs w:val="22"/>
          <w14:textFill>
            <w14:solidFill>
              <w14:schemeClr w14:val="tx1"/>
            </w14:solidFill>
          </w14:textFill>
        </w:rPr>
      </w:pPr>
    </w:p>
    <w:p>
      <w:pPr>
        <w:pStyle w:val="8"/>
        <w:keepNext w:val="0"/>
        <w:keepLines w:val="0"/>
        <w:widowControl/>
        <w:suppressLineNumbers w:val="0"/>
        <w:spacing w:before="30" w:beforeAutospacing="0" w:after="30" w:afterAutospacing="0" w:line="14" w:lineRule="atLeast"/>
        <w:ind w:right="0"/>
        <w:jc w:val="left"/>
        <w:rPr>
          <w:rFonts w:hint="default" w:ascii="Calibri" w:hAnsi="Calibri" w:eastAsia="Segoe UI" w:cs="Calibri"/>
          <w:b/>
          <w:bCs/>
          <w:i w:val="0"/>
          <w:iCs w:val="0"/>
          <w:caps w:val="0"/>
          <w:color w:val="auto"/>
          <w:spacing w:val="0"/>
          <w:sz w:val="22"/>
          <w:szCs w:val="22"/>
          <w:shd w:val="clear" w:fill="FCFBFA"/>
          <w:lang w:val="en-US"/>
        </w:rPr>
      </w:pPr>
      <w:r>
        <w:rPr>
          <w:rFonts w:hint="default" w:ascii="Calibri" w:hAnsi="Calibri" w:eastAsia="Segoe UI" w:cs="Calibri"/>
          <w:b/>
          <w:bCs/>
          <w:i w:val="0"/>
          <w:iCs w:val="0"/>
          <w:caps w:val="0"/>
          <w:color w:val="auto"/>
          <w:spacing w:val="0"/>
          <w:sz w:val="22"/>
          <w:szCs w:val="22"/>
          <w:shd w:val="clear" w:fill="FCFBFA"/>
          <w:lang w:val="en-US"/>
        </w:rPr>
        <w:t>Security of Payment Data</w:t>
      </w:r>
    </w:p>
    <w:p>
      <w:pPr>
        <w:pStyle w:val="8"/>
        <w:keepNext w:val="0"/>
        <w:keepLines w:val="0"/>
        <w:widowControl/>
        <w:suppressLineNumbers w:val="0"/>
        <w:spacing w:before="30" w:beforeAutospacing="0" w:after="30" w:afterAutospacing="0" w:line="14" w:lineRule="atLeast"/>
        <w:ind w:right="0"/>
        <w:jc w:val="left"/>
        <w:rPr>
          <w:rFonts w:hint="default" w:ascii="Calibri" w:hAnsi="Calibri" w:eastAsia="Segoe UI" w:cs="Calibri"/>
          <w:b/>
          <w:bCs/>
          <w:i w:val="0"/>
          <w:iCs w:val="0"/>
          <w:caps w:val="0"/>
          <w:color w:val="auto"/>
          <w:spacing w:val="0"/>
          <w:sz w:val="22"/>
          <w:szCs w:val="22"/>
          <w:shd w:val="clear" w:fill="FCFBFA"/>
          <w:lang w:val="en-US"/>
        </w:rPr>
      </w:pPr>
    </w:p>
    <w:p>
      <w:pPr>
        <w:pStyle w:val="8"/>
        <w:keepNext w:val="0"/>
        <w:keepLines w:val="0"/>
        <w:widowControl/>
        <w:suppressLineNumbers w:val="0"/>
        <w:spacing w:before="30" w:beforeAutospacing="0" w:after="30" w:afterAutospacing="0" w:line="14" w:lineRule="atLeast"/>
        <w:ind w:right="0"/>
        <w:jc w:val="left"/>
        <w:rPr>
          <w:rFonts w:hint="default" w:ascii="Calibri" w:hAnsi="Calibri" w:eastAsia="Segoe UI" w:cs="Calibri"/>
          <w:b/>
          <w:bCs/>
          <w:i w:val="0"/>
          <w:iCs w:val="0"/>
          <w:caps w:val="0"/>
          <w:color w:val="auto"/>
          <w:spacing w:val="0"/>
          <w:sz w:val="22"/>
          <w:szCs w:val="22"/>
          <w:shd w:val="clear" w:fill="FCFBFA"/>
          <w:lang w:val="en-US"/>
        </w:rPr>
      </w:pPr>
      <w:r>
        <w:rPr>
          <w:rFonts w:hint="default" w:ascii="Calibri" w:hAnsi="Calibri" w:eastAsia="Segoe UI" w:cs="Calibri"/>
          <w:b/>
          <w:bCs/>
          <w:i w:val="0"/>
          <w:iCs w:val="0"/>
          <w:caps w:val="0"/>
          <w:color w:val="auto"/>
          <w:spacing w:val="0"/>
          <w:sz w:val="22"/>
          <w:szCs w:val="22"/>
          <w:shd w:val="clear" w:fill="FCFBFA"/>
          <w:lang w:val="en-US"/>
        </w:rPr>
        <w:t>Channel Security</w:t>
      </w:r>
    </w:p>
    <w:p>
      <w:pPr>
        <w:pStyle w:val="8"/>
        <w:keepNext w:val="0"/>
        <w:keepLines w:val="0"/>
        <w:widowControl/>
        <w:suppressLineNumbers w:val="0"/>
        <w:spacing w:before="30" w:beforeAutospacing="0" w:after="30" w:afterAutospacing="0" w:line="14" w:lineRule="atLeast"/>
        <w:ind w:right="0" w:firstLine="420" w:firstLineChars="0"/>
        <w:jc w:val="left"/>
        <w:rPr>
          <w:rFonts w:hint="default" w:ascii="Calibri" w:hAnsi="Calibri" w:eastAsia="Segoe UI" w:cs="Calibri"/>
          <w:b w:val="0"/>
          <w:bCs w:val="0"/>
          <w:i w:val="0"/>
          <w:iCs w:val="0"/>
          <w:caps w:val="0"/>
          <w:color w:val="auto"/>
          <w:spacing w:val="0"/>
          <w:sz w:val="22"/>
          <w:szCs w:val="22"/>
          <w:shd w:val="clear" w:fill="FCFBFA"/>
          <w:lang w:val="en-US"/>
        </w:rPr>
      </w:pPr>
      <w:r>
        <w:rPr>
          <w:rFonts w:hint="default" w:ascii="Calibri" w:hAnsi="Calibri" w:eastAsia="Tahoma" w:cs="Calibri"/>
          <w:i w:val="0"/>
          <w:iCs w:val="0"/>
          <w:caps w:val="0"/>
          <w:color w:val="000000"/>
          <w:spacing w:val="0"/>
          <w:sz w:val="22"/>
          <w:szCs w:val="22"/>
          <w:shd w:val="clear" w:fill="FFFFFF"/>
        </w:rPr>
        <w:t>By using secured transmission protocol such as SFTP, HTTPS etc.</w:t>
      </w:r>
    </w:p>
    <w:p>
      <w:pPr>
        <w:pStyle w:val="8"/>
        <w:keepNext w:val="0"/>
        <w:keepLines w:val="0"/>
        <w:widowControl/>
        <w:suppressLineNumbers w:val="0"/>
        <w:spacing w:before="30" w:beforeAutospacing="0" w:after="30" w:afterAutospacing="0" w:line="14" w:lineRule="atLeast"/>
        <w:ind w:right="0"/>
        <w:jc w:val="left"/>
        <w:rPr>
          <w:rFonts w:hint="default" w:ascii="Calibri" w:hAnsi="Calibri" w:eastAsia="Segoe UI" w:cs="Calibri"/>
          <w:b/>
          <w:bCs/>
          <w:i w:val="0"/>
          <w:iCs w:val="0"/>
          <w:caps w:val="0"/>
          <w:color w:val="auto"/>
          <w:spacing w:val="0"/>
          <w:sz w:val="22"/>
          <w:szCs w:val="22"/>
          <w:shd w:val="clear" w:fill="FCFBFA"/>
          <w:lang w:val="en-US"/>
        </w:rPr>
      </w:pPr>
    </w:p>
    <w:p>
      <w:pPr>
        <w:pStyle w:val="8"/>
        <w:keepNext w:val="0"/>
        <w:keepLines w:val="0"/>
        <w:widowControl/>
        <w:suppressLineNumbers w:val="0"/>
        <w:spacing w:before="30" w:beforeAutospacing="0" w:after="30" w:afterAutospacing="0" w:line="14" w:lineRule="atLeast"/>
        <w:ind w:right="0"/>
        <w:jc w:val="left"/>
        <w:rPr>
          <w:rFonts w:hint="default" w:ascii="Calibri" w:hAnsi="Calibri" w:eastAsia="Segoe UI" w:cs="Calibri"/>
          <w:b/>
          <w:bCs/>
          <w:i w:val="0"/>
          <w:iCs w:val="0"/>
          <w:caps w:val="0"/>
          <w:color w:val="auto"/>
          <w:spacing w:val="0"/>
          <w:sz w:val="22"/>
          <w:szCs w:val="22"/>
          <w:shd w:val="clear" w:fill="FCFBFA"/>
          <w:lang w:val="en-US"/>
        </w:rPr>
      </w:pPr>
      <w:r>
        <w:rPr>
          <w:rFonts w:hint="default" w:ascii="Calibri" w:hAnsi="Calibri" w:eastAsia="Segoe UI" w:cs="Calibri"/>
          <w:b/>
          <w:bCs/>
          <w:i w:val="0"/>
          <w:iCs w:val="0"/>
          <w:caps w:val="0"/>
          <w:color w:val="auto"/>
          <w:spacing w:val="0"/>
          <w:sz w:val="22"/>
          <w:szCs w:val="22"/>
          <w:shd w:val="clear" w:fill="FCFBFA"/>
          <w:lang w:val="en-US"/>
        </w:rPr>
        <w:t>Payload Security</w:t>
      </w:r>
    </w:p>
    <w:p>
      <w:pPr>
        <w:pStyle w:val="8"/>
        <w:keepNext w:val="0"/>
        <w:keepLines w:val="0"/>
        <w:widowControl/>
        <w:suppressLineNumbers w:val="0"/>
        <w:spacing w:before="30" w:beforeAutospacing="0" w:after="30" w:afterAutospacing="0" w:line="14" w:lineRule="atLeast"/>
        <w:ind w:right="0" w:firstLine="420" w:firstLineChars="0"/>
        <w:jc w:val="left"/>
        <w:rPr>
          <w:rFonts w:hint="default" w:ascii="Calibri" w:hAnsi="Calibri" w:eastAsia="Tahoma" w:cs="Calibri"/>
          <w:i w:val="0"/>
          <w:iCs w:val="0"/>
          <w:caps w:val="0"/>
          <w:color w:val="000000"/>
          <w:spacing w:val="0"/>
          <w:sz w:val="22"/>
          <w:szCs w:val="22"/>
          <w:shd w:val="clear" w:fill="FFFFFF"/>
          <w:lang w:val="en-US"/>
        </w:rPr>
      </w:pPr>
      <w:r>
        <w:rPr>
          <w:rFonts w:hint="default" w:ascii="Calibri" w:hAnsi="Calibri" w:eastAsia="Tahoma" w:cs="Calibri"/>
          <w:i w:val="0"/>
          <w:iCs w:val="0"/>
          <w:caps w:val="0"/>
          <w:color w:val="000000"/>
          <w:spacing w:val="0"/>
          <w:sz w:val="22"/>
          <w:szCs w:val="22"/>
          <w:shd w:val="clear" w:fill="FFFFFF"/>
        </w:rPr>
        <w:t>By securing the payment file via payment file encryption and digital signature</w:t>
      </w:r>
      <w:r>
        <w:rPr>
          <w:rFonts w:hint="default" w:ascii="Calibri" w:hAnsi="Calibri" w:eastAsia="Tahoma" w:cs="Calibri"/>
          <w:i w:val="0"/>
          <w:iCs w:val="0"/>
          <w:caps w:val="0"/>
          <w:color w:val="000000"/>
          <w:spacing w:val="0"/>
          <w:sz w:val="22"/>
          <w:szCs w:val="22"/>
          <w:shd w:val="clear" w:fill="FFFFFF"/>
          <w:lang w:val="en-US"/>
        </w:rPr>
        <w:t>.</w:t>
      </w:r>
    </w:p>
    <w:p>
      <w:pPr>
        <w:pStyle w:val="8"/>
        <w:keepNext w:val="0"/>
        <w:keepLines w:val="0"/>
        <w:widowControl/>
        <w:suppressLineNumbers w:val="0"/>
        <w:spacing w:before="30" w:beforeAutospacing="0" w:after="30" w:afterAutospacing="0" w:line="14" w:lineRule="atLeast"/>
        <w:ind w:right="0" w:firstLine="420" w:firstLineChars="0"/>
        <w:jc w:val="left"/>
        <w:rPr>
          <w:rFonts w:hint="default" w:ascii="Calibri" w:hAnsi="Calibri" w:eastAsia="Tahoma" w:cs="Calibri"/>
          <w:i w:val="0"/>
          <w:iCs w:val="0"/>
          <w:caps w:val="0"/>
          <w:color w:val="000000"/>
          <w:spacing w:val="0"/>
          <w:sz w:val="22"/>
          <w:szCs w:val="22"/>
          <w:shd w:val="clear" w:fill="FFFFFF"/>
          <w:lang w:val="en-US"/>
        </w:rPr>
      </w:pPr>
    </w:p>
    <w:p>
      <w:pPr>
        <w:numPr>
          <w:ilvl w:val="0"/>
          <w:numId w:val="0"/>
        </w:numPr>
        <w:rPr>
          <w:rFonts w:hint="default" w:ascii="Calibri" w:hAnsi="Calibri" w:cs="Calibri"/>
          <w:b/>
          <w:bCs/>
          <w:sz w:val="22"/>
          <w:szCs w:val="22"/>
          <w:lang w:val="en-US"/>
        </w:rPr>
      </w:pPr>
      <w:r>
        <w:rPr>
          <w:rFonts w:hint="default" w:ascii="Calibri" w:hAnsi="Calibri" w:cs="Calibri"/>
          <w:b/>
          <w:bCs/>
          <w:sz w:val="22"/>
          <w:szCs w:val="22"/>
          <w:lang w:val="en-US"/>
        </w:rPr>
        <w:t>PGP Keys</w:t>
      </w:r>
    </w:p>
    <w:p>
      <w:pPr>
        <w:tabs>
          <w:tab w:val="left" w:pos="420"/>
        </w:tabs>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cs="Calibri"/>
          <w:sz w:val="22"/>
          <w:szCs w:val="22"/>
          <w:lang w:val="en-US"/>
        </w:rPr>
        <w:tab/>
      </w:r>
      <w:r>
        <w:rPr>
          <w:rFonts w:hint="default" w:ascii="Calibri" w:hAnsi="Calibri" w:eastAsia="Consolas" w:cs="Calibri"/>
          <w:color w:val="000000" w:themeColor="text1"/>
          <w:sz w:val="22"/>
          <w:szCs w:val="22"/>
          <w:lang w:val="en-US"/>
          <w14:textFill>
            <w14:solidFill>
              <w14:schemeClr w14:val="tx1"/>
            </w14:solidFill>
          </w14:textFill>
        </w:rPr>
        <w:t>For secure transmission PGP keys are used.</w:t>
      </w:r>
      <w:r>
        <w:rPr>
          <w:rFonts w:hint="default" w:ascii="Calibri" w:hAnsi="Calibri" w:eastAsia="Segoe UI" w:cs="Calibri"/>
          <w:i w:val="0"/>
          <w:iCs w:val="0"/>
          <w:caps w:val="0"/>
          <w:color w:val="1A1816"/>
          <w:spacing w:val="0"/>
          <w:sz w:val="22"/>
          <w:szCs w:val="22"/>
          <w:shd w:val="clear" w:fill="FCFBFA"/>
        </w:rPr>
        <w:t>This PGP-based encryption support is available for secure file transfer using HCM Data Loader and HCM Extracts</w:t>
      </w:r>
      <w:r>
        <w:rPr>
          <w:rFonts w:hint="default" w:ascii="Calibri" w:hAnsi="Calibri" w:eastAsia="Segoe UI" w:cs="Calibri"/>
          <w:i w:val="0"/>
          <w:iCs w:val="0"/>
          <w:caps w:val="0"/>
          <w:color w:val="1A1816"/>
          <w:spacing w:val="0"/>
          <w:sz w:val="22"/>
          <w:szCs w:val="22"/>
          <w:shd w:val="clear" w:fill="FCFBFA"/>
          <w:lang w:val="en-US"/>
        </w:rPr>
        <w:t xml:space="preserve">. These </w:t>
      </w:r>
      <w:r>
        <w:rPr>
          <w:rFonts w:hint="default" w:ascii="Calibri" w:hAnsi="Calibri" w:eastAsia="Consolas" w:cs="Calibri"/>
          <w:color w:val="000000" w:themeColor="text1"/>
          <w:sz w:val="22"/>
          <w:szCs w:val="22"/>
          <w:lang w:val="en-US"/>
          <w14:textFill>
            <w14:solidFill>
              <w14:schemeClr w14:val="tx1"/>
            </w14:solidFill>
          </w14:textFill>
        </w:rPr>
        <w:t>keys are generated to encrypt and decrypt the files in the specific format.</w:t>
      </w:r>
    </w:p>
    <w:p>
      <w:pPr>
        <w:numPr>
          <w:ilvl w:val="0"/>
          <w:numId w:val="0"/>
        </w:numPr>
        <w:rPr>
          <w:rFonts w:hint="default"/>
          <w:sz w:val="22"/>
          <w:szCs w:val="22"/>
          <w:lang w:val="en-US"/>
        </w:rPr>
      </w:pPr>
    </w:p>
    <w:p>
      <w:pPr>
        <w:tabs>
          <w:tab w:val="left" w:pos="420"/>
        </w:tabs>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Signing</w:t>
      </w:r>
    </w:p>
    <w:p>
      <w:pPr>
        <w:tabs>
          <w:tab w:val="left" w:pos="420"/>
        </w:tabs>
        <w:jc w:val="left"/>
        <w:rPr>
          <w:rFonts w:hint="default" w:ascii="Calibri" w:hAnsi="Calibri" w:eastAsia="Segoe UI" w:cs="Calibri"/>
          <w:b w:val="0"/>
          <w:bCs w:val="0"/>
          <w:i w:val="0"/>
          <w:iCs w:val="0"/>
          <w:caps w:val="0"/>
          <w:color w:val="auto"/>
          <w:spacing w:val="0"/>
          <w:sz w:val="22"/>
          <w:szCs w:val="22"/>
          <w:shd w:val="clear" w:fill="FCFBFA"/>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Segoe UI" w:cs="Calibri"/>
          <w:b w:val="0"/>
          <w:bCs w:val="0"/>
          <w:i w:val="0"/>
          <w:iCs w:val="0"/>
          <w:caps w:val="0"/>
          <w:color w:val="auto"/>
          <w:spacing w:val="0"/>
          <w:sz w:val="22"/>
          <w:szCs w:val="22"/>
          <w:shd w:val="clear" w:fill="FCFBFA"/>
        </w:rPr>
        <w:t>Outbound files are signed using the HCM Cloud private key. You verify these files using the HCM Cloud public key.</w:t>
      </w:r>
    </w:p>
    <w:p>
      <w:pPr>
        <w:pStyle w:val="8"/>
        <w:keepNext w:val="0"/>
        <w:keepLines w:val="0"/>
        <w:widowControl/>
        <w:suppressLineNumbers w:val="0"/>
        <w:spacing w:before="30" w:beforeAutospacing="0" w:after="30" w:afterAutospacing="0" w:line="14" w:lineRule="atLeast"/>
        <w:ind w:right="0" w:firstLine="420" w:firstLineChars="0"/>
        <w:jc w:val="left"/>
        <w:rPr>
          <w:rFonts w:hint="default" w:ascii="Calibri" w:hAnsi="Calibri" w:cs="Calibri"/>
          <w:color w:val="auto"/>
          <w:sz w:val="22"/>
          <w:szCs w:val="22"/>
        </w:rPr>
      </w:pPr>
      <w:r>
        <w:rPr>
          <w:rFonts w:hint="default" w:ascii="Calibri" w:hAnsi="Calibri" w:eastAsia="Segoe UI" w:cs="Calibri"/>
          <w:b w:val="0"/>
          <w:bCs w:val="0"/>
          <w:i w:val="0"/>
          <w:iCs w:val="0"/>
          <w:caps w:val="0"/>
          <w:color w:val="auto"/>
          <w:spacing w:val="0"/>
          <w:sz w:val="22"/>
          <w:szCs w:val="22"/>
          <w:shd w:val="clear" w:fill="FCFBFA"/>
        </w:rPr>
        <w:t>Inbound files are signed using your private key. The data</w:t>
      </w:r>
      <w:r>
        <w:rPr>
          <w:rFonts w:hint="default" w:ascii="Calibri" w:hAnsi="Calibri" w:eastAsia="Segoe UI" w:cs="Calibri"/>
          <w:b w:val="0"/>
          <w:bCs w:val="0"/>
          <w:i w:val="0"/>
          <w:iCs w:val="0"/>
          <w:caps w:val="0"/>
          <w:color w:val="auto"/>
          <w:spacing w:val="0"/>
          <w:sz w:val="22"/>
          <w:szCs w:val="22"/>
          <w:shd w:val="clear" w:fill="FCFBFA"/>
          <w:lang w:val="en-US"/>
        </w:rPr>
        <w:t>-</w:t>
      </w:r>
      <w:r>
        <w:rPr>
          <w:rFonts w:hint="default" w:ascii="Calibri" w:hAnsi="Calibri" w:eastAsia="Segoe UI" w:cs="Calibri"/>
          <w:b w:val="0"/>
          <w:bCs w:val="0"/>
          <w:i w:val="0"/>
          <w:iCs w:val="0"/>
          <w:caps w:val="0"/>
          <w:color w:val="auto"/>
          <w:spacing w:val="0"/>
          <w:sz w:val="22"/>
          <w:szCs w:val="22"/>
          <w:shd w:val="clear" w:fill="FCFBFA"/>
        </w:rPr>
        <w:t>loading</w:t>
      </w:r>
      <w:r>
        <w:rPr>
          <w:rFonts w:hint="default" w:ascii="Calibri" w:hAnsi="Calibri" w:eastAsia="Segoe UI" w:cs="Calibri"/>
          <w:b w:val="0"/>
          <w:bCs w:val="0"/>
          <w:i w:val="0"/>
          <w:iCs w:val="0"/>
          <w:caps w:val="0"/>
          <w:color w:val="auto"/>
          <w:spacing w:val="0"/>
          <w:sz w:val="22"/>
          <w:szCs w:val="22"/>
          <w:shd w:val="clear" w:fill="FCFBFA"/>
          <w:lang w:val="en-US"/>
        </w:rPr>
        <w:t xml:space="preserve"> </w:t>
      </w:r>
      <w:r>
        <w:rPr>
          <w:rFonts w:hint="default" w:ascii="Calibri" w:hAnsi="Calibri" w:eastAsia="Segoe UI" w:cs="Calibri"/>
          <w:b w:val="0"/>
          <w:bCs w:val="0"/>
          <w:i w:val="0"/>
          <w:iCs w:val="0"/>
          <w:caps w:val="0"/>
          <w:color w:val="auto"/>
          <w:spacing w:val="0"/>
          <w:sz w:val="22"/>
          <w:szCs w:val="22"/>
          <w:shd w:val="clear" w:fill="FCFBFA"/>
        </w:rPr>
        <w:t>process</w:t>
      </w:r>
      <w:r>
        <w:rPr>
          <w:rFonts w:hint="default" w:ascii="Calibri" w:hAnsi="Calibri" w:eastAsia="Segoe UI" w:cs="Calibri"/>
          <w:b w:val="0"/>
          <w:bCs w:val="0"/>
          <w:i w:val="0"/>
          <w:iCs w:val="0"/>
          <w:caps w:val="0"/>
          <w:color w:val="auto"/>
          <w:spacing w:val="0"/>
          <w:sz w:val="22"/>
          <w:szCs w:val="22"/>
          <w:shd w:val="clear" w:fill="FCFBFA"/>
          <w:lang w:val="en-US"/>
        </w:rPr>
        <w:t xml:space="preserve"> </w:t>
      </w:r>
      <w:r>
        <w:rPr>
          <w:rFonts w:hint="default" w:ascii="Calibri" w:hAnsi="Calibri" w:eastAsia="Segoe UI" w:cs="Calibri"/>
          <w:b w:val="0"/>
          <w:bCs w:val="0"/>
          <w:i w:val="0"/>
          <w:iCs w:val="0"/>
          <w:caps w:val="0"/>
          <w:color w:val="auto"/>
          <w:spacing w:val="0"/>
          <w:sz w:val="22"/>
          <w:szCs w:val="22"/>
          <w:shd w:val="clear" w:fill="FCFBFA"/>
        </w:rPr>
        <w:t>verifies inbound files using your</w:t>
      </w:r>
      <w:r>
        <w:rPr>
          <w:rFonts w:hint="default" w:ascii="Calibri" w:hAnsi="Calibri" w:eastAsia="Segoe UI" w:cs="Calibri"/>
          <w:b w:val="0"/>
          <w:bCs w:val="0"/>
          <w:i w:val="0"/>
          <w:iCs w:val="0"/>
          <w:caps w:val="0"/>
          <w:color w:val="auto"/>
          <w:spacing w:val="0"/>
          <w:sz w:val="22"/>
          <w:szCs w:val="22"/>
          <w:shd w:val="clear" w:fill="FCFBFA"/>
          <w:lang w:val="en-US"/>
        </w:rPr>
        <w:t xml:space="preserve"> </w:t>
      </w:r>
      <w:r>
        <w:rPr>
          <w:rFonts w:hint="default" w:ascii="Calibri" w:hAnsi="Calibri" w:eastAsia="Segoe UI" w:cs="Calibri"/>
          <w:b w:val="0"/>
          <w:bCs w:val="0"/>
          <w:i w:val="0"/>
          <w:iCs w:val="0"/>
          <w:caps w:val="0"/>
          <w:color w:val="auto"/>
          <w:spacing w:val="0"/>
          <w:sz w:val="22"/>
          <w:szCs w:val="22"/>
          <w:shd w:val="clear" w:fill="FCFBFA"/>
        </w:rPr>
        <w:t>public key.</w:t>
      </w:r>
    </w:p>
    <w:p>
      <w:pPr>
        <w:numPr>
          <w:ilvl w:val="0"/>
          <w:numId w:val="0"/>
        </w:numPr>
      </w:pPr>
    </w:p>
    <w:p>
      <w:pPr>
        <w:tabs>
          <w:tab w:val="left" w:pos="420"/>
        </w:tabs>
        <w:jc w:val="left"/>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Algorithm</w:t>
      </w:r>
      <w:r>
        <w:rPr>
          <w:rFonts w:hint="default" w:ascii="Calibri" w:hAnsi="Calibri" w:eastAsia="Consolas" w:cs="Calibri"/>
          <w:color w:val="000000" w:themeColor="text1"/>
          <w:sz w:val="22"/>
          <w:szCs w:val="22"/>
          <w:lang w:val="en-US"/>
          <w14:textFill>
            <w14:solidFill>
              <w14:schemeClr w14:val="tx1"/>
            </w14:solidFill>
          </w14:textFill>
        </w:rPr>
        <w:t xml:space="preserve"> </w:t>
      </w:r>
    </w:p>
    <w:p>
      <w:pPr>
        <w:tabs>
          <w:tab w:val="left" w:pos="420"/>
        </w:tabs>
        <w:jc w:val="left"/>
        <w:rPr>
          <w:rFonts w:hint="default" w:ascii="Calibri" w:hAnsi="Calibri" w:eastAsia="Consolas" w:cs="Calibri"/>
          <w:color w:val="000000" w:themeColor="text1"/>
          <w:sz w:val="22"/>
          <w:szCs w:val="22"/>
          <w:lang w:val="en-US"/>
          <w14:textFill>
            <w14:solidFill>
              <w14:schemeClr w14:val="tx1"/>
            </w14:solidFill>
          </w14:textFill>
        </w:rPr>
      </w:pPr>
    </w:p>
    <w:p>
      <w:pPr>
        <w:tabs>
          <w:tab w:val="left" w:pos="420"/>
        </w:tabs>
        <w:jc w:val="left"/>
        <w:rPr>
          <w:rFonts w:hint="default" w:ascii="Calibri" w:hAnsi="Calibri" w:eastAsia="Consolas" w:cs="Calibri"/>
          <w:b/>
          <w:bCs/>
          <w:color w:val="000000" w:themeColor="text1"/>
          <w:sz w:val="22"/>
          <w:szCs w:val="22"/>
          <w:lang w:val="en-US"/>
          <w14:textFill>
            <w14:solidFill>
              <w14:schemeClr w14:val="tx1"/>
            </w14:solidFill>
          </w14:textFill>
        </w:rPr>
      </w:pPr>
      <w:r>
        <w:rPr>
          <w:rFonts w:hint="default" w:ascii="Calibri" w:hAnsi="Calibri" w:eastAsia="Consolas" w:cs="Calibri"/>
          <w:b/>
          <w:bCs/>
          <w:color w:val="000000" w:themeColor="text1"/>
          <w:sz w:val="22"/>
          <w:szCs w:val="22"/>
          <w:lang w:val="en-US"/>
          <w14:textFill>
            <w14:solidFill>
              <w14:schemeClr w14:val="tx1"/>
            </w14:solidFill>
          </w14:textFill>
        </w:rPr>
        <w:t>RSA (Rivest-Shamir-Adleman)</w:t>
      </w:r>
    </w:p>
    <w:p>
      <w:pPr>
        <w:tabs>
          <w:tab w:val="left" w:pos="420"/>
        </w:tabs>
        <w:jc w:val="left"/>
        <w:rPr>
          <w:rFonts w:hint="default" w:ascii="Calibri" w:hAnsi="Calibri" w:eastAsia="Consolas" w:cs="Calibri"/>
          <w:color w:val="000000" w:themeColor="text1"/>
          <w:sz w:val="22"/>
          <w:szCs w:val="22"/>
          <w:lang w:val="en-US"/>
          <w14:textFill>
            <w14:solidFill>
              <w14:schemeClr w14:val="tx1"/>
            </w14:solidFill>
          </w14:textFill>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Consolas" w:cs="Calibri"/>
          <w:color w:val="000000" w:themeColor="text1"/>
          <w:sz w:val="22"/>
          <w:szCs w:val="22"/>
          <w:lang w:val="en-US"/>
          <w14:textFill>
            <w14:solidFill>
              <w14:schemeClr w14:val="tx1"/>
            </w14:solidFill>
          </w14:textFill>
        </w:rPr>
        <w:t>Public key cryptosystem widely used for secure data transmission.</w:t>
      </w:r>
    </w:p>
    <w:p>
      <w:pPr>
        <w:tabs>
          <w:tab w:val="left" w:pos="420"/>
        </w:tabs>
        <w:jc w:val="left"/>
        <w:rPr>
          <w:rFonts w:hint="default" w:ascii="Calibri" w:hAnsi="Calibri" w:eastAsia="Consolas" w:cs="Calibri"/>
          <w:color w:val="000000" w:themeColor="text1"/>
          <w:sz w:val="22"/>
          <w:szCs w:val="22"/>
          <w:lang w:val="en-US"/>
          <w14:textFill>
            <w14:solidFill>
              <w14:schemeClr w14:val="tx1"/>
            </w14:solidFill>
          </w14:textFill>
        </w:rPr>
      </w:pPr>
    </w:p>
    <w:p>
      <w:pPr>
        <w:tabs>
          <w:tab w:val="left" w:pos="420"/>
        </w:tabs>
        <w:jc w:val="left"/>
        <w:rPr>
          <w:rFonts w:hint="default" w:ascii="Calibri" w:hAnsi="Calibri" w:cs="Calibri"/>
          <w:color w:val="auto"/>
          <w:sz w:val="22"/>
          <w:szCs w:val="22"/>
        </w:rPr>
      </w:pPr>
      <w:r>
        <w:rPr>
          <w:rFonts w:hint="default" w:ascii="Calibri" w:hAnsi="Calibri" w:eastAsia="Consolas" w:cs="Calibri"/>
          <w:color w:val="000000" w:themeColor="text1"/>
          <w:sz w:val="22"/>
          <w:szCs w:val="22"/>
          <w:lang w:val="en-US"/>
          <w14:textFill>
            <w14:solidFill>
              <w14:schemeClr w14:val="tx1"/>
            </w14:solidFill>
          </w14:textFill>
        </w:rPr>
        <w:tab/>
      </w:r>
      <w:r>
        <w:rPr>
          <w:rFonts w:hint="default" w:ascii="Calibri" w:hAnsi="Calibri" w:eastAsia="Segoe UI" w:cs="Calibri"/>
          <w:i w:val="0"/>
          <w:iCs w:val="0"/>
          <w:caps w:val="0"/>
          <w:color w:val="auto"/>
          <w:spacing w:val="0"/>
          <w:sz w:val="22"/>
          <w:szCs w:val="22"/>
          <w:shd w:val="clear" w:fill="FCFBFA"/>
        </w:rPr>
        <w:t>Cipher: AES-128, Blowfish, CAST5, 3DES</w:t>
      </w:r>
    </w:p>
    <w:p>
      <w:pPr>
        <w:pStyle w:val="8"/>
        <w:keepNext w:val="0"/>
        <w:keepLines w:val="0"/>
        <w:widowControl/>
        <w:suppressLineNumbers w:val="0"/>
        <w:spacing w:before="30" w:beforeAutospacing="0" w:after="30" w:afterAutospacing="0" w:line="14" w:lineRule="atLeast"/>
        <w:ind w:left="10" w:leftChars="0" w:right="0" w:firstLine="420" w:firstLineChars="0"/>
        <w:jc w:val="left"/>
        <w:rPr>
          <w:rFonts w:hint="default" w:ascii="Calibri" w:hAnsi="Calibri" w:cs="Calibri"/>
          <w:color w:val="auto"/>
          <w:sz w:val="22"/>
          <w:szCs w:val="22"/>
        </w:rPr>
      </w:pPr>
      <w:r>
        <w:rPr>
          <w:rFonts w:hint="default" w:ascii="Calibri" w:hAnsi="Calibri" w:eastAsia="Segoe UI" w:cs="Calibri"/>
          <w:b w:val="0"/>
          <w:bCs w:val="0"/>
          <w:i w:val="0"/>
          <w:iCs w:val="0"/>
          <w:caps w:val="0"/>
          <w:color w:val="auto"/>
          <w:spacing w:val="0"/>
          <w:sz w:val="22"/>
          <w:szCs w:val="22"/>
          <w:shd w:val="clear" w:fill="FCFBFA"/>
        </w:rPr>
        <w:t>Compression: bzip2, zlib, .zip, uncompressed</w:t>
      </w:r>
    </w:p>
    <w:p>
      <w:pPr>
        <w:pStyle w:val="8"/>
        <w:keepNext w:val="0"/>
        <w:keepLines w:val="0"/>
        <w:widowControl/>
        <w:suppressLineNumbers w:val="0"/>
        <w:spacing w:before="30" w:beforeAutospacing="0" w:after="30" w:afterAutospacing="0" w:line="14" w:lineRule="atLeast"/>
        <w:ind w:left="10" w:leftChars="0" w:right="0" w:firstLine="420" w:firstLineChars="0"/>
        <w:jc w:val="left"/>
        <w:rPr>
          <w:rFonts w:hint="default" w:ascii="Calibri" w:hAnsi="Calibri" w:eastAsia="Segoe UI" w:cs="Calibri"/>
          <w:b w:val="0"/>
          <w:bCs w:val="0"/>
          <w:i w:val="0"/>
          <w:iCs w:val="0"/>
          <w:caps w:val="0"/>
          <w:color w:val="auto"/>
          <w:spacing w:val="0"/>
          <w:sz w:val="22"/>
          <w:szCs w:val="22"/>
          <w:shd w:val="clear" w:fill="FCFBFA"/>
        </w:rPr>
      </w:pPr>
      <w:r>
        <w:rPr>
          <w:rFonts w:hint="default" w:ascii="Calibri" w:hAnsi="Calibri" w:eastAsia="Segoe UI" w:cs="Calibri"/>
          <w:b w:val="0"/>
          <w:bCs w:val="0"/>
          <w:i w:val="0"/>
          <w:iCs w:val="0"/>
          <w:caps w:val="0"/>
          <w:color w:val="auto"/>
          <w:spacing w:val="0"/>
          <w:sz w:val="22"/>
          <w:szCs w:val="22"/>
          <w:shd w:val="clear" w:fill="FCFBFA"/>
        </w:rPr>
        <w:t>Hash: SHA-1, SHA-256, SHA-224, SHA-512, MD5, SHA-384, RIPEMD-160</w:t>
      </w:r>
    </w:p>
    <w:p>
      <w:pPr>
        <w:pStyle w:val="8"/>
        <w:keepNext w:val="0"/>
        <w:keepLines w:val="0"/>
        <w:widowControl/>
        <w:suppressLineNumbers w:val="0"/>
        <w:spacing w:before="30" w:beforeAutospacing="0" w:after="30" w:afterAutospacing="0" w:line="14" w:lineRule="atLeast"/>
        <w:ind w:left="10" w:leftChars="0" w:right="0"/>
        <w:jc w:val="left"/>
        <w:rPr>
          <w:rFonts w:hint="default" w:ascii="Calibri" w:hAnsi="Calibri" w:eastAsia="Segoe UI" w:cs="Calibri"/>
          <w:b w:val="0"/>
          <w:bCs w:val="0"/>
          <w:i w:val="0"/>
          <w:iCs w:val="0"/>
          <w:caps w:val="0"/>
          <w:color w:val="auto"/>
          <w:spacing w:val="0"/>
          <w:sz w:val="22"/>
          <w:szCs w:val="22"/>
          <w:shd w:val="clear" w:fill="FCFBFA"/>
        </w:rPr>
      </w:pPr>
    </w:p>
    <w:p>
      <w:pPr>
        <w:pStyle w:val="8"/>
        <w:keepNext w:val="0"/>
        <w:keepLines w:val="0"/>
        <w:widowControl/>
        <w:suppressLineNumbers w:val="0"/>
        <w:spacing w:before="30" w:beforeAutospacing="0" w:after="30" w:afterAutospacing="0" w:line="14" w:lineRule="atLeast"/>
        <w:ind w:left="10" w:leftChars="0" w:right="0"/>
        <w:jc w:val="left"/>
        <w:rPr>
          <w:rFonts w:hint="default" w:ascii="Calibri" w:hAnsi="Calibri" w:eastAsia="Segoe UI" w:cs="Calibri"/>
          <w:b/>
          <w:bCs/>
          <w:i w:val="0"/>
          <w:iCs w:val="0"/>
          <w:caps w:val="0"/>
          <w:color w:val="auto"/>
          <w:spacing w:val="0"/>
          <w:sz w:val="22"/>
          <w:szCs w:val="22"/>
          <w:shd w:val="clear" w:fill="FCFBFA"/>
          <w:lang w:val="en-US"/>
        </w:rPr>
      </w:pPr>
      <w:r>
        <w:rPr>
          <w:rFonts w:hint="default" w:ascii="Calibri" w:hAnsi="Calibri" w:eastAsia="Segoe UI" w:cs="Calibri"/>
          <w:b/>
          <w:bCs/>
          <w:i w:val="0"/>
          <w:iCs w:val="0"/>
          <w:caps w:val="0"/>
          <w:color w:val="auto"/>
          <w:spacing w:val="0"/>
          <w:sz w:val="22"/>
          <w:szCs w:val="22"/>
          <w:shd w:val="clear" w:fill="FCFBFA"/>
          <w:lang w:val="en-US"/>
        </w:rPr>
        <w:t>CIPHER</w:t>
      </w:r>
    </w:p>
    <w:p>
      <w:pPr>
        <w:pStyle w:val="8"/>
        <w:keepNext w:val="0"/>
        <w:keepLines w:val="0"/>
        <w:widowControl/>
        <w:suppressLineNumbers w:val="0"/>
        <w:spacing w:before="30" w:beforeAutospacing="0" w:after="30" w:afterAutospacing="0" w:line="14" w:lineRule="atLeast"/>
        <w:ind w:left="10" w:leftChars="0" w:right="0"/>
        <w:jc w:val="left"/>
        <w:rPr>
          <w:rFonts w:hint="default" w:ascii="Calibri" w:hAnsi="Calibri" w:cs="Calibri"/>
          <w:i w:val="0"/>
          <w:iCs w:val="0"/>
          <w:caps w:val="0"/>
          <w:color w:val="000000"/>
          <w:spacing w:val="0"/>
          <w:sz w:val="22"/>
          <w:szCs w:val="22"/>
          <w:lang w:val="en-US"/>
        </w:rPr>
      </w:pPr>
      <w:r>
        <w:rPr>
          <w:rFonts w:hint="default" w:ascii="Calibri" w:hAnsi="Calibri" w:eastAsia="Segoe UI" w:cs="Calibri"/>
          <w:b/>
          <w:bCs/>
          <w:i w:val="0"/>
          <w:iCs w:val="0"/>
          <w:caps w:val="0"/>
          <w:color w:val="auto"/>
          <w:spacing w:val="0"/>
          <w:sz w:val="22"/>
          <w:szCs w:val="22"/>
          <w:shd w:val="clear" w:fill="FCFBFA"/>
          <w:lang w:val="en-US"/>
        </w:rPr>
        <w:tab/>
      </w:r>
      <w:r>
        <w:rPr>
          <w:rFonts w:hint="default" w:ascii="Calibri" w:hAnsi="Calibri" w:eastAsia="SimSun" w:cs="Calibri"/>
          <w:i w:val="0"/>
          <w:iCs w:val="0"/>
          <w:caps w:val="0"/>
          <w:color w:val="000000"/>
          <w:spacing w:val="0"/>
          <w:sz w:val="22"/>
          <w:szCs w:val="22"/>
        </w:rPr>
        <w:t>A </w:t>
      </w:r>
      <w:r>
        <w:rPr>
          <w:rFonts w:hint="default" w:ascii="Calibri" w:hAnsi="Calibri" w:cs="Calibri"/>
          <w:i w:val="0"/>
          <w:iCs w:val="0"/>
          <w:caps w:val="0"/>
          <w:color w:val="000000"/>
          <w:spacing w:val="0"/>
          <w:sz w:val="22"/>
          <w:szCs w:val="22"/>
          <w:lang w:val="en-US"/>
        </w:rPr>
        <w:t>C</w:t>
      </w:r>
      <w:r>
        <w:rPr>
          <w:rStyle w:val="4"/>
          <w:rFonts w:hint="default" w:ascii="Calibri" w:hAnsi="Calibri" w:eastAsia="SimSun" w:cs="Calibri"/>
          <w:i w:val="0"/>
          <w:iCs w:val="0"/>
          <w:caps w:val="0"/>
          <w:color w:val="000000"/>
          <w:spacing w:val="0"/>
          <w:sz w:val="22"/>
          <w:szCs w:val="22"/>
        </w:rPr>
        <w:t>ipher</w:t>
      </w:r>
      <w:r>
        <w:rPr>
          <w:rFonts w:hint="default" w:ascii="Calibri" w:hAnsi="Calibri" w:eastAsia="SimSun" w:cs="Calibri"/>
          <w:i w:val="0"/>
          <w:iCs w:val="0"/>
          <w:caps w:val="0"/>
          <w:color w:val="000000"/>
          <w:spacing w:val="0"/>
          <w:sz w:val="22"/>
          <w:szCs w:val="22"/>
        </w:rPr>
        <w:t> is the algorithm used to encrypt and decrypt data. Generally speaking, the more bits that a cipher uses during encryption, the </w:t>
      </w:r>
      <w:r>
        <w:rPr>
          <w:rFonts w:hint="default" w:ascii="Calibri" w:hAnsi="Calibri" w:eastAsia="SimSun" w:cs="Calibri"/>
          <w:b w:val="0"/>
          <w:bCs w:val="0"/>
          <w:i w:val="0"/>
          <w:iCs w:val="0"/>
          <w:caps w:val="0"/>
          <w:color w:val="000000"/>
          <w:spacing w:val="0"/>
          <w:sz w:val="22"/>
          <w:szCs w:val="22"/>
        </w:rPr>
        <w:t>stronger </w:t>
      </w:r>
      <w:r>
        <w:rPr>
          <w:rFonts w:hint="default" w:ascii="Calibri" w:hAnsi="Calibri" w:eastAsia="SimSun" w:cs="Calibri"/>
          <w:i w:val="0"/>
          <w:iCs w:val="0"/>
          <w:caps w:val="0"/>
          <w:color w:val="000000"/>
          <w:spacing w:val="0"/>
          <w:sz w:val="22"/>
          <w:szCs w:val="22"/>
        </w:rPr>
        <w:t>or more secure the encryption</w:t>
      </w:r>
      <w:r>
        <w:rPr>
          <w:rFonts w:hint="default" w:ascii="Calibri" w:hAnsi="Calibri" w:cs="Calibri"/>
          <w:i w:val="0"/>
          <w:iCs w:val="0"/>
          <w:caps w:val="0"/>
          <w:color w:val="000000"/>
          <w:spacing w:val="0"/>
          <w:sz w:val="22"/>
          <w:szCs w:val="22"/>
          <w:lang w:val="en-US"/>
        </w:rPr>
        <w:t xml:space="preserve"> </w:t>
      </w:r>
      <w:r>
        <w:rPr>
          <w:rFonts w:hint="default" w:ascii="Calibri" w:hAnsi="Calibri" w:eastAsia="SimSun" w:cs="Calibri"/>
          <w:i w:val="0"/>
          <w:iCs w:val="0"/>
          <w:caps w:val="0"/>
          <w:color w:val="000000"/>
          <w:spacing w:val="0"/>
          <w:sz w:val="22"/>
          <w:szCs w:val="22"/>
        </w:rPr>
        <w:t>is</w:t>
      </w:r>
      <w:r>
        <w:rPr>
          <w:rFonts w:hint="default" w:ascii="Calibri" w:hAnsi="Calibri" w:cs="Calibri"/>
          <w:i w:val="0"/>
          <w:iCs w:val="0"/>
          <w:caps w:val="0"/>
          <w:color w:val="000000"/>
          <w:spacing w:val="0"/>
          <w:sz w:val="22"/>
          <w:szCs w:val="22"/>
          <w:lang w:val="en-US"/>
        </w:rPr>
        <w:t>.</w:t>
      </w:r>
    </w:p>
    <w:p>
      <w:pPr>
        <w:pStyle w:val="8"/>
        <w:keepNext w:val="0"/>
        <w:keepLines w:val="0"/>
        <w:widowControl/>
        <w:suppressLineNumbers w:val="0"/>
        <w:spacing w:before="30" w:beforeAutospacing="0" w:after="30" w:afterAutospacing="0" w:line="14" w:lineRule="atLeast"/>
        <w:ind w:left="10" w:leftChars="0" w:right="0"/>
        <w:jc w:val="left"/>
        <w:rPr>
          <w:rFonts w:hint="default" w:ascii="Calibri" w:hAnsi="Calibri" w:cs="Calibri"/>
          <w:i w:val="0"/>
          <w:iCs w:val="0"/>
          <w:caps w:val="0"/>
          <w:color w:val="000000"/>
          <w:spacing w:val="0"/>
          <w:sz w:val="22"/>
          <w:szCs w:val="22"/>
          <w:lang w:val="en-US"/>
        </w:rPr>
      </w:pPr>
    </w:p>
    <w:p>
      <w:pPr>
        <w:pStyle w:val="8"/>
        <w:keepNext w:val="0"/>
        <w:keepLines w:val="0"/>
        <w:widowControl/>
        <w:suppressLineNumbers w:val="0"/>
        <w:spacing w:before="30" w:beforeAutospacing="0" w:after="30" w:afterAutospacing="0" w:line="14" w:lineRule="atLeast"/>
        <w:ind w:left="10" w:leftChars="0" w:right="0"/>
        <w:jc w:val="left"/>
        <w:rPr>
          <w:rFonts w:hint="default" w:ascii="Calibri" w:hAnsi="Calibri" w:cs="Calibri"/>
          <w:b/>
          <w:bCs/>
          <w:sz w:val="22"/>
          <w:szCs w:val="22"/>
        </w:rPr>
      </w:pPr>
      <w:r>
        <w:rPr>
          <w:rFonts w:hint="default" w:ascii="Calibri" w:hAnsi="Calibri" w:cs="Calibri"/>
          <w:b/>
          <w:bCs/>
          <w:i w:val="0"/>
          <w:iCs w:val="0"/>
          <w:caps w:val="0"/>
          <w:color w:val="000000"/>
          <w:spacing w:val="0"/>
          <w:sz w:val="22"/>
          <w:szCs w:val="22"/>
          <w:lang w:val="en-US"/>
        </w:rPr>
        <w:t>AES-128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ind w:firstLine="420" w:firstLineChars="0"/>
        <w:rPr>
          <w:rFonts w:hint="default" w:ascii="Calibri" w:hAnsi="Calibri" w:eastAsia="Arial" w:cs="Calibri"/>
          <w:b/>
          <w:bCs/>
          <w:i w:val="0"/>
          <w:iCs w:val="0"/>
          <w:caps w:val="0"/>
          <w:color w:val="222222"/>
          <w:spacing w:val="0"/>
          <w:sz w:val="22"/>
          <w:szCs w:val="22"/>
          <w:shd w:val="clear" w:fill="FFFFFF"/>
          <w:lang w:val="en-US"/>
        </w:rPr>
      </w:pPr>
      <w:r>
        <w:rPr>
          <w:rStyle w:val="7"/>
          <w:rFonts w:hint="default" w:ascii="Calibri" w:hAnsi="Calibri" w:eastAsia="Courier New" w:cs="Calibri"/>
          <w:b w:val="0"/>
          <w:bCs w:val="0"/>
          <w:i w:val="0"/>
          <w:iCs w:val="0"/>
          <w:caps w:val="0"/>
          <w:color w:val="000000"/>
          <w:spacing w:val="0"/>
          <w:sz w:val="22"/>
          <w:szCs w:val="22"/>
          <w:shd w:val="clear" w:fill="FFFFFF"/>
        </w:rPr>
        <w:t>AES128</w:t>
      </w:r>
      <w:r>
        <w:rPr>
          <w:rFonts w:hint="default" w:ascii="Calibri" w:hAnsi="Calibri" w:eastAsia="Arial" w:cs="Calibri"/>
          <w:i w:val="0"/>
          <w:iCs w:val="0"/>
          <w:caps w:val="0"/>
          <w:color w:val="222222"/>
          <w:spacing w:val="0"/>
          <w:sz w:val="22"/>
          <w:szCs w:val="22"/>
          <w:shd w:val="clear" w:fill="FFFFFF"/>
        </w:rPr>
        <w:t> uses the AES-128 cipher, which has a key size of 128 bits.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Calibri" w:hAnsi="Calibri" w:eastAsia="Arial" w:cs="Calibri"/>
          <w:i w:val="0"/>
          <w:iCs w:val="0"/>
          <w:caps w:val="0"/>
          <w:color w:val="222222"/>
          <w:spacing w:val="0"/>
          <w:sz w:val="22"/>
          <w:szCs w:val="22"/>
          <w:shd w:val="clear" w:fill="FFFFFF"/>
          <w:lang w:val="en-US"/>
        </w:rPr>
      </w:pPr>
      <w:r>
        <w:rPr>
          <w:rFonts w:hint="default" w:ascii="Calibri" w:hAnsi="Calibri" w:eastAsia="Arial" w:cs="Calibri"/>
          <w:b/>
          <w:bCs/>
          <w:i w:val="0"/>
          <w:iCs w:val="0"/>
          <w:caps w:val="0"/>
          <w:color w:val="222222"/>
          <w:spacing w:val="0"/>
          <w:sz w:val="22"/>
          <w:szCs w:val="22"/>
          <w:shd w:val="clear" w:fill="FFFFFF"/>
          <w:lang w:val="en-US"/>
        </w:rPr>
        <w:t>BLOWFISH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Calibri" w:hAnsi="Calibri" w:eastAsia="Arial" w:cs="Calibri"/>
          <w:i w:val="0"/>
          <w:iCs w:val="0"/>
          <w:caps w:val="0"/>
          <w:color w:val="222222"/>
          <w:spacing w:val="0"/>
          <w:sz w:val="22"/>
          <w:szCs w:val="22"/>
          <w:shd w:val="clear" w:fill="FFFFFF"/>
        </w:rPr>
      </w:pPr>
      <w:r>
        <w:rPr>
          <w:rFonts w:hint="default" w:ascii="Calibri" w:hAnsi="Calibri" w:eastAsia="Arial" w:cs="Calibri"/>
          <w:i w:val="0"/>
          <w:iCs w:val="0"/>
          <w:caps w:val="0"/>
          <w:color w:val="222222"/>
          <w:spacing w:val="0"/>
          <w:sz w:val="22"/>
          <w:szCs w:val="22"/>
          <w:shd w:val="clear" w:fill="FFFFFF"/>
          <w:lang w:val="en-US"/>
        </w:rPr>
        <w:tab/>
      </w:r>
      <w:r>
        <w:rPr>
          <w:rFonts w:hint="default" w:ascii="Calibri" w:hAnsi="Calibri" w:eastAsia="Arial" w:cs="Calibri"/>
          <w:i w:val="0"/>
          <w:iCs w:val="0"/>
          <w:caps w:val="0"/>
          <w:color w:val="222222"/>
          <w:spacing w:val="0"/>
          <w:sz w:val="22"/>
          <w:szCs w:val="22"/>
          <w:shd w:val="clear" w:fill="FFFFFF"/>
        </w:rPr>
        <w:t>Blowfish encryption with a 64-bit block size and a variable-length key size from 32 bits to 128 bits. Use </w:t>
      </w:r>
      <w:r>
        <w:rPr>
          <w:rStyle w:val="7"/>
          <w:rFonts w:hint="default" w:ascii="Calibri" w:hAnsi="Calibri" w:eastAsia="Courier New" w:cs="Calibri"/>
          <w:b w:val="0"/>
          <w:bCs w:val="0"/>
          <w:i w:val="0"/>
          <w:iCs w:val="0"/>
          <w:caps w:val="0"/>
          <w:color w:val="000000"/>
          <w:spacing w:val="0"/>
          <w:sz w:val="22"/>
          <w:szCs w:val="22"/>
          <w:shd w:val="clear" w:fill="FFFFFF"/>
        </w:rPr>
        <w:t>BLOWFISH</w:t>
      </w:r>
      <w:r>
        <w:rPr>
          <w:rFonts w:hint="default" w:ascii="Calibri" w:hAnsi="Calibri" w:eastAsia="Arial" w:cs="Calibri"/>
          <w:i w:val="0"/>
          <w:iCs w:val="0"/>
          <w:caps w:val="0"/>
          <w:color w:val="222222"/>
          <w:spacing w:val="0"/>
          <w:sz w:val="22"/>
          <w:szCs w:val="22"/>
          <w:shd w:val="clear" w:fill="FFFFFF"/>
        </w:rPr>
        <w:t> only for backward compatibility with earlier Oracle GoldenGate versions.</w:t>
      </w:r>
    </w:p>
    <w:p>
      <w:pPr>
        <w:pStyle w:val="8"/>
        <w:keepNext w:val="0"/>
        <w:keepLines w:val="0"/>
        <w:widowControl/>
        <w:suppressLineNumbers w:val="0"/>
        <w:bidi w:val="0"/>
        <w:spacing w:before="0" w:beforeAutospacing="0" w:after="0" w:afterAutospacing="0" w:line="14" w:lineRule="atLeast"/>
        <w:ind w:left="139" w:leftChars="0" w:right="140"/>
        <w:rPr>
          <w:rFonts w:hint="default" w:ascii="Calibri" w:hAnsi="Calibri" w:cs="Calibri"/>
          <w:b/>
          <w:bCs/>
          <w:i w:val="0"/>
          <w:iCs w:val="0"/>
          <w:color w:val="222222"/>
          <w:sz w:val="22"/>
          <w:szCs w:val="22"/>
          <w:u w:val="none"/>
          <w:vertAlign w:val="baseline"/>
        </w:rPr>
      </w:pPr>
    </w:p>
    <w:p>
      <w:pPr>
        <w:pStyle w:val="8"/>
        <w:keepNext w:val="0"/>
        <w:keepLines w:val="0"/>
        <w:widowControl/>
        <w:suppressLineNumbers w:val="0"/>
        <w:bidi w:val="0"/>
        <w:spacing w:before="0" w:beforeAutospacing="0" w:after="0" w:afterAutospacing="0" w:line="14" w:lineRule="atLeast"/>
        <w:ind w:left="139" w:leftChars="0" w:right="140"/>
        <w:rPr>
          <w:rFonts w:hint="default" w:ascii="Calibri" w:hAnsi="Calibri" w:cs="Calibri"/>
          <w:sz w:val="22"/>
          <w:szCs w:val="22"/>
        </w:rPr>
      </w:pPr>
      <w:r>
        <w:rPr>
          <w:rFonts w:hint="default" w:ascii="Calibri" w:hAnsi="Calibri" w:cs="Calibri"/>
          <w:b/>
          <w:bCs/>
          <w:i w:val="0"/>
          <w:iCs w:val="0"/>
          <w:color w:val="222222"/>
          <w:sz w:val="22"/>
          <w:szCs w:val="22"/>
          <w:u w:val="none"/>
          <w:vertAlign w:val="baseline"/>
        </w:rPr>
        <w:t>HASHING</w:t>
      </w:r>
    </w:p>
    <w:p>
      <w:pPr>
        <w:pStyle w:val="8"/>
        <w:keepNext w:val="0"/>
        <w:keepLines w:val="0"/>
        <w:widowControl/>
        <w:suppressLineNumbers w:val="0"/>
        <w:bidi w:val="0"/>
        <w:spacing w:before="0" w:beforeAutospacing="0" w:after="0" w:afterAutospacing="0" w:line="14" w:lineRule="atLeast"/>
        <w:ind w:left="140" w:right="140" w:firstLine="0" w:firstLineChars="0"/>
        <w:rPr>
          <w:rFonts w:hint="default" w:ascii="Calibri" w:hAnsi="Calibri" w:cs="Calibri"/>
          <w:i w:val="0"/>
          <w:iCs w:val="0"/>
          <w:color w:val="273239"/>
          <w:sz w:val="22"/>
          <w:szCs w:val="22"/>
          <w:u w:val="none"/>
          <w:vertAlign w:val="baseline"/>
        </w:rPr>
      </w:pPr>
      <w:r>
        <w:rPr>
          <w:rFonts w:hint="default" w:ascii="Calibri" w:hAnsi="Calibri" w:cs="Calibri"/>
          <w:i w:val="0"/>
          <w:iCs w:val="0"/>
          <w:color w:val="273239"/>
          <w:sz w:val="22"/>
          <w:szCs w:val="22"/>
          <w:u w:val="none"/>
          <w:vertAlign w:val="baseline"/>
        </w:rPr>
        <w:t>It is a process to convert information to a shorter fixed value known as the key that is used to represent the original information.</w:t>
      </w:r>
    </w:p>
    <w:p>
      <w:pPr>
        <w:pStyle w:val="8"/>
        <w:keepNext w:val="0"/>
        <w:keepLines w:val="0"/>
        <w:widowControl/>
        <w:suppressLineNumbers w:val="0"/>
        <w:bidi w:val="0"/>
        <w:spacing w:before="0" w:beforeAutospacing="0" w:after="0" w:afterAutospacing="0" w:line="14" w:lineRule="atLeast"/>
        <w:ind w:left="140" w:right="140" w:firstLine="0" w:firstLineChars="0"/>
        <w:rPr>
          <w:rFonts w:hint="default" w:ascii="Calibri" w:hAnsi="Calibri" w:cs="Calibri"/>
          <w:i w:val="0"/>
          <w:iCs w:val="0"/>
          <w:color w:val="273239"/>
          <w:sz w:val="22"/>
          <w:szCs w:val="22"/>
          <w:u w:val="none"/>
          <w:vertAlign w:val="baseline"/>
        </w:rPr>
      </w:pPr>
    </w:p>
    <w:p>
      <w:pPr>
        <w:pStyle w:val="8"/>
        <w:keepNext w:val="0"/>
        <w:keepLines w:val="0"/>
        <w:widowControl/>
        <w:suppressLineNumbers w:val="0"/>
        <w:bidi w:val="0"/>
        <w:spacing w:before="0" w:beforeAutospacing="0" w:after="0" w:afterAutospacing="0" w:line="14" w:lineRule="atLeast"/>
        <w:ind w:right="140"/>
        <w:rPr>
          <w:rFonts w:hint="default" w:ascii="Calibri" w:hAnsi="Calibri" w:cs="Calibri"/>
          <w:b/>
          <w:bCs/>
          <w:i w:val="0"/>
          <w:iCs w:val="0"/>
          <w:color w:val="273239"/>
          <w:sz w:val="22"/>
          <w:szCs w:val="22"/>
          <w:u w:val="none"/>
          <w:vertAlign w:val="baseline"/>
          <w:lang w:val="en-US"/>
        </w:rPr>
      </w:pPr>
    </w:p>
    <w:p>
      <w:pPr>
        <w:pStyle w:val="8"/>
        <w:keepNext w:val="0"/>
        <w:keepLines w:val="0"/>
        <w:widowControl/>
        <w:suppressLineNumbers w:val="0"/>
        <w:bidi w:val="0"/>
        <w:spacing w:before="0" w:beforeAutospacing="0" w:after="0" w:afterAutospacing="0" w:line="14" w:lineRule="atLeast"/>
        <w:ind w:right="140"/>
        <w:rPr>
          <w:rFonts w:hint="default" w:ascii="Calibri" w:hAnsi="Calibri" w:cs="Calibri"/>
          <w:b/>
          <w:bCs/>
          <w:i w:val="0"/>
          <w:iCs w:val="0"/>
          <w:color w:val="273239"/>
          <w:sz w:val="22"/>
          <w:szCs w:val="22"/>
          <w:u w:val="none"/>
          <w:vertAlign w:val="baseline"/>
          <w:lang w:val="en-US"/>
        </w:rPr>
      </w:pPr>
      <w:r>
        <w:rPr>
          <w:rFonts w:hint="default" w:ascii="Calibri" w:hAnsi="Calibri" w:cs="Calibri"/>
          <w:b/>
          <w:bCs/>
          <w:i w:val="0"/>
          <w:iCs w:val="0"/>
          <w:color w:val="273239"/>
          <w:sz w:val="22"/>
          <w:szCs w:val="22"/>
          <w:u w:val="none"/>
          <w:vertAlign w:val="baseline"/>
          <w:lang w:val="en-US"/>
        </w:rPr>
        <w:t>SHA - Secure Hashing Algorithm</w:t>
      </w:r>
    </w:p>
    <w:p>
      <w:pPr>
        <w:pStyle w:val="8"/>
        <w:keepNext w:val="0"/>
        <w:keepLines w:val="0"/>
        <w:widowControl/>
        <w:suppressLineNumbers w:val="0"/>
        <w:bidi w:val="0"/>
        <w:spacing w:before="0" w:beforeAutospacing="0" w:after="0" w:afterAutospacing="0" w:line="14" w:lineRule="atLeast"/>
        <w:ind w:right="140"/>
        <w:rPr>
          <w:rFonts w:hint="default" w:ascii="Calibri" w:hAnsi="Calibri" w:eastAsia="Segoe UI" w:cs="Calibri"/>
          <w:b w:val="0"/>
          <w:bCs w:val="0"/>
          <w:i w:val="0"/>
          <w:iCs w:val="0"/>
          <w:caps w:val="0"/>
          <w:color w:val="auto"/>
          <w:spacing w:val="0"/>
          <w:sz w:val="22"/>
          <w:szCs w:val="22"/>
          <w:shd w:val="clear" w:fill="FCFBFA"/>
          <w:lang w:val="en-US"/>
        </w:rPr>
      </w:pPr>
      <w:r>
        <w:rPr>
          <w:rFonts w:hint="default" w:ascii="Calibri" w:hAnsi="Calibri" w:cs="Calibri"/>
          <w:i w:val="0"/>
          <w:iCs w:val="0"/>
          <w:color w:val="273239"/>
          <w:sz w:val="22"/>
          <w:szCs w:val="22"/>
          <w:u w:val="none"/>
          <w:vertAlign w:val="baseline"/>
          <w:lang w:val="en-US"/>
        </w:rPr>
        <w:tab/>
      </w:r>
      <w:r>
        <w:rPr>
          <w:rFonts w:hint="default" w:ascii="Calibri" w:hAnsi="Calibri" w:cs="Calibri"/>
          <w:i w:val="0"/>
          <w:iCs w:val="0"/>
          <w:color w:val="273239"/>
          <w:sz w:val="22"/>
          <w:szCs w:val="22"/>
          <w:u w:val="none"/>
          <w:vertAlign w:val="baseline"/>
          <w:lang w:val="en-US"/>
        </w:rPr>
        <w:t xml:space="preserve">Cryptographic hash function used to produce a hash value from the input file or message. Family - </w:t>
      </w:r>
      <w:r>
        <w:rPr>
          <w:rFonts w:hint="default" w:ascii="Calibri" w:hAnsi="Calibri" w:eastAsia="Segoe UI" w:cs="Calibri"/>
          <w:b w:val="0"/>
          <w:bCs w:val="0"/>
          <w:i w:val="0"/>
          <w:iCs w:val="0"/>
          <w:caps w:val="0"/>
          <w:color w:val="auto"/>
          <w:spacing w:val="0"/>
          <w:sz w:val="22"/>
          <w:szCs w:val="22"/>
          <w:shd w:val="clear" w:fill="FCFBFA"/>
        </w:rPr>
        <w:t>SHA-1, SHA-256, SHA-224, SHA-512</w:t>
      </w:r>
      <w:r>
        <w:rPr>
          <w:rFonts w:hint="default" w:ascii="Calibri" w:hAnsi="Calibri" w:eastAsia="Segoe UI" w:cs="Calibri"/>
          <w:b w:val="0"/>
          <w:bCs w:val="0"/>
          <w:i w:val="0"/>
          <w:iCs w:val="0"/>
          <w:caps w:val="0"/>
          <w:color w:val="auto"/>
          <w:spacing w:val="0"/>
          <w:sz w:val="22"/>
          <w:szCs w:val="22"/>
          <w:shd w:val="clear" w:fill="FCFBFA"/>
          <w:lang w:val="en-US"/>
        </w:rPr>
        <w:t xml:space="preserve"> etc.,.</w:t>
      </w:r>
    </w:p>
    <w:p>
      <w:pPr>
        <w:numPr>
          <w:ilvl w:val="0"/>
          <w:numId w:val="0"/>
        </w:num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numPr>
          <w:ilvl w:val="0"/>
          <w:numId w:val="0"/>
        </w:numPr>
        <w:rPr>
          <w:rFonts w:hint="default" w:ascii="Calibri" w:hAnsi="Calibri" w:eastAsia="Consolas" w:cs="Calibri"/>
          <w:b w:val="0"/>
          <w:bCs w:val="0"/>
          <w:color w:val="000000" w:themeColor="text1"/>
          <w:sz w:val="22"/>
          <w:szCs w:val="22"/>
          <w:lang w:val="en-US"/>
          <w14:textFill>
            <w14:solidFill>
              <w14:schemeClr w14:val="tx1"/>
            </w14:solidFill>
          </w14:textFill>
        </w:rPr>
      </w:pPr>
    </w:p>
    <w:p>
      <w:pPr>
        <w:rPr>
          <w:rFonts w:hint="default" w:ascii="Calibri" w:hAnsi="Calibri" w:cs="Calibri"/>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B4FD3"/>
    <w:multiLevelType w:val="singleLevel"/>
    <w:tmpl w:val="A21B4FD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D1CA3AC"/>
    <w:multiLevelType w:val="singleLevel"/>
    <w:tmpl w:val="1D1CA3AC"/>
    <w:lvl w:ilvl="0" w:tentative="0">
      <w:start w:val="5"/>
      <w:numFmt w:val="upperLetter"/>
      <w:suff w:val="nothing"/>
      <w:lvlText w:val="%1-"/>
      <w:lvlJc w:val="left"/>
    </w:lvl>
  </w:abstractNum>
  <w:abstractNum w:abstractNumId="2">
    <w:nsid w:val="79B1A2E3"/>
    <w:multiLevelType w:val="singleLevel"/>
    <w:tmpl w:val="79B1A2E3"/>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06105"/>
    <w:rsid w:val="00943CB1"/>
    <w:rsid w:val="04531D58"/>
    <w:rsid w:val="0D906513"/>
    <w:rsid w:val="0EF327AC"/>
    <w:rsid w:val="14F865DC"/>
    <w:rsid w:val="1823684D"/>
    <w:rsid w:val="1C0A5542"/>
    <w:rsid w:val="21C06105"/>
    <w:rsid w:val="278C5DF3"/>
    <w:rsid w:val="2E8D1A3A"/>
    <w:rsid w:val="2EC17E1F"/>
    <w:rsid w:val="3A7966F0"/>
    <w:rsid w:val="40BF0BF7"/>
    <w:rsid w:val="4A2C6588"/>
    <w:rsid w:val="4C7331E1"/>
    <w:rsid w:val="4F8F2970"/>
    <w:rsid w:val="5C6708BB"/>
    <w:rsid w:val="60734A9A"/>
    <w:rsid w:val="61E52EB7"/>
    <w:rsid w:val="62D46488"/>
    <w:rsid w:val="691A083D"/>
    <w:rsid w:val="6A443A0D"/>
    <w:rsid w:val="6DAD5448"/>
    <w:rsid w:val="71001ED0"/>
    <w:rsid w:val="7A9D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2021-09-21T08:17:00Z</dcterms:created>
  <dc:creator>petc2597</dc:creator>
  <cp:lastModifiedBy>petc2597</cp:lastModifiedBy>
  <dcterms:modified xsi:type="dcterms:W3CDTF">2021-09-24T07:32:27Z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53AA1E0D96EA4AAFA7293662CC3B2236</vt:lpwstr>
  </property>
</Properties>
</file>