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38B" w:rsidRDefault="0095638B" w:rsidP="00615E80">
      <w:pPr>
        <w:jc w:val="center"/>
        <w:rPr>
          <w:rFonts w:ascii="Times New Roman" w:hAnsi="Times New Roman" w:cs="Times New Roman"/>
          <w:b/>
          <w:sz w:val="28"/>
          <w:szCs w:val="28"/>
        </w:rPr>
      </w:pPr>
      <w:r>
        <w:rPr>
          <w:rFonts w:ascii="Times New Roman" w:hAnsi="Times New Roman" w:cs="Times New Roman"/>
          <w:b/>
          <w:sz w:val="28"/>
          <w:szCs w:val="28"/>
        </w:rPr>
        <w:t>Технология разработки программного обеспечения</w:t>
      </w:r>
    </w:p>
    <w:p w:rsidR="00615E80" w:rsidRPr="006D04AF" w:rsidRDefault="00615E80" w:rsidP="00615E80">
      <w:pPr>
        <w:jc w:val="center"/>
        <w:rPr>
          <w:rFonts w:ascii="Times New Roman" w:hAnsi="Times New Roman" w:cs="Times New Roman"/>
          <w:b/>
          <w:sz w:val="28"/>
          <w:szCs w:val="28"/>
        </w:rPr>
      </w:pPr>
      <w:r w:rsidRPr="00615E80">
        <w:rPr>
          <w:rFonts w:ascii="Times New Roman" w:hAnsi="Times New Roman" w:cs="Times New Roman"/>
          <w:b/>
          <w:sz w:val="28"/>
          <w:szCs w:val="28"/>
        </w:rPr>
        <w:t>Контрольные вопросы 3</w:t>
      </w:r>
      <w:r w:rsidRPr="006D04AF">
        <w:rPr>
          <w:rFonts w:ascii="Times New Roman" w:hAnsi="Times New Roman" w:cs="Times New Roman"/>
          <w:b/>
          <w:sz w:val="28"/>
          <w:szCs w:val="28"/>
        </w:rPr>
        <w:t>.</w:t>
      </w:r>
    </w:p>
    <w:p w:rsidR="00615E80" w:rsidRPr="00615E80" w:rsidRDefault="00615E80" w:rsidP="00615E80">
      <w:pPr>
        <w:jc w:val="center"/>
        <w:rPr>
          <w:rFonts w:ascii="Times New Roman" w:hAnsi="Times New Roman" w:cs="Times New Roman"/>
          <w:b/>
          <w:sz w:val="28"/>
          <w:szCs w:val="28"/>
        </w:rPr>
      </w:pPr>
      <w:r w:rsidRPr="00615E80">
        <w:rPr>
          <w:rFonts w:ascii="Times New Roman" w:hAnsi="Times New Roman" w:cs="Times New Roman"/>
          <w:b/>
          <w:bCs/>
          <w:sz w:val="28"/>
          <w:szCs w:val="28"/>
        </w:rPr>
        <w:t>Современные принципы разработки программных приложений.</w:t>
      </w:r>
    </w:p>
    <w:p w:rsidR="00615E80"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В чем состоит метод нисходящего проектирования?</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 xml:space="preserve">Метод нисходящего проектирования (метод пошаговой детализации, метод иерархического проектирования, </w:t>
      </w:r>
      <w:proofErr w:type="spellStart"/>
      <w:r w:rsidRPr="006D04AF">
        <w:rPr>
          <w:rFonts w:ascii="Times New Roman" w:hAnsi="Times New Roman" w:cs="Times New Roman"/>
          <w:sz w:val="28"/>
          <w:szCs w:val="28"/>
        </w:rPr>
        <w:t>top-down</w:t>
      </w:r>
      <w:proofErr w:type="spellEnd"/>
      <w:r w:rsidRPr="006D04AF">
        <w:rPr>
          <w:rFonts w:ascii="Times New Roman" w:hAnsi="Times New Roman" w:cs="Times New Roman"/>
          <w:sz w:val="28"/>
          <w:szCs w:val="28"/>
        </w:rPr>
        <w:t xml:space="preserve"> подход) - определение спецификаций компонентов системы путем последовательного выделения в ее составе отдельных составляющих и их постепенной детализации до уровня, обеспечивающего однозначное понимание того, что и как необходимо разрабатывать.</w:t>
      </w:r>
    </w:p>
    <w:p w:rsid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Метод эффективен при разработке сложных по характеру и больших по объему программ, когда к их разработке необходимо привлекать большое число программистов, работающих параллельно.</w:t>
      </w:r>
    </w:p>
    <w:p w:rsidR="006D04AF" w:rsidRPr="006D04AF" w:rsidRDefault="006D04AF" w:rsidP="006D04AF">
      <w:pPr>
        <w:rPr>
          <w:rFonts w:ascii="Times New Roman" w:hAnsi="Times New Roman" w:cs="Times New Roman"/>
          <w:sz w:val="28"/>
          <w:szCs w:val="28"/>
        </w:rPr>
      </w:pPr>
    </w:p>
    <w:p w:rsidR="00615E80" w:rsidRPr="006D04AF"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Что такое «программы-заглушки»</w:t>
      </w:r>
      <w:r w:rsidRPr="00615E80">
        <w:rPr>
          <w:rFonts w:ascii="Times New Roman" w:hAnsi="Times New Roman" w:cs="Times New Roman"/>
          <w:sz w:val="28"/>
          <w:szCs w:val="28"/>
          <w:lang w:val="en-US"/>
        </w:rPr>
        <w:t>?</w:t>
      </w:r>
    </w:p>
    <w:p w:rsid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Для ускорения разработки программного комплекса часто вместо некоторых программ нижнего уровня, находящихся в процессе разработки, могут применяться специальные "программы-заглушки" Программы-заглушки требуются только на ранних стадиях разработки для того, чтобы не сдерживать общий ход создания программного комплекса. Суть программы-заглушки заключается в том, что при обращении к ней в соответствии с заданным набором исходных тестовых данных она не формирует, а выбирает результат "решения" из заранее подготовленного набора.</w:t>
      </w:r>
    </w:p>
    <w:p w:rsidR="006D04AF" w:rsidRPr="006D04AF" w:rsidRDefault="006D04AF" w:rsidP="006D04AF">
      <w:pPr>
        <w:rPr>
          <w:rFonts w:ascii="Times New Roman" w:hAnsi="Times New Roman" w:cs="Times New Roman"/>
          <w:sz w:val="28"/>
          <w:szCs w:val="28"/>
        </w:rPr>
      </w:pPr>
    </w:p>
    <w:p w:rsidR="00615E80"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В чем суть модульного проектирования?</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Модульное проектирование. Модуль – это последовательность логически взаимосвязанных фрагментов задачи, оформленных как отдельная часть программы. При этом программные модули должны обладать следующими свойствами:</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на модуль можно ссылаться (т.е. обращаться к нему) по имени, в том числе и из других модулей;</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lastRenderedPageBreak/>
        <w:t>по завершении работы модуль должен возвращать управление тому модулю, который его вызывал;</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модуль должен иметь один вход и выход;</w:t>
      </w:r>
    </w:p>
    <w:p w:rsid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модуль должен иметь небольшой размер, обеспечивающий его обозримость.</w:t>
      </w:r>
    </w:p>
    <w:p w:rsidR="006D04AF" w:rsidRPr="006D04AF" w:rsidRDefault="006D04AF" w:rsidP="006D04AF">
      <w:pPr>
        <w:rPr>
          <w:rFonts w:ascii="Times New Roman" w:hAnsi="Times New Roman" w:cs="Times New Roman"/>
          <w:sz w:val="28"/>
          <w:szCs w:val="28"/>
        </w:rPr>
      </w:pPr>
    </w:p>
    <w:p w:rsidR="00615E80" w:rsidRPr="006D04AF"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Перечислите преимущества модульного проектирования</w:t>
      </w:r>
      <w:r w:rsidRPr="00615E80">
        <w:rPr>
          <w:rFonts w:ascii="Times New Roman" w:hAnsi="Times New Roman" w:cs="Times New Roman"/>
          <w:sz w:val="28"/>
          <w:szCs w:val="28"/>
          <w:lang w:val="en-US"/>
        </w:rPr>
        <w:t>.</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большую программу могут разрабатывать одновременно несколько исполнителей, и это позволяет сократить сроки ее разработки;</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 xml:space="preserve">появляется возможность создавать и многократно использовать в дальнейшем библиотеки наиболее </w:t>
      </w:r>
      <w:proofErr w:type="spellStart"/>
      <w:r w:rsidRPr="006D04AF">
        <w:rPr>
          <w:rFonts w:ascii="Times New Roman" w:hAnsi="Times New Roman" w:cs="Times New Roman"/>
          <w:sz w:val="28"/>
          <w:szCs w:val="28"/>
        </w:rPr>
        <w:t>употребимых</w:t>
      </w:r>
      <w:proofErr w:type="spellEnd"/>
      <w:r w:rsidRPr="006D04AF">
        <w:rPr>
          <w:rFonts w:ascii="Times New Roman" w:hAnsi="Times New Roman" w:cs="Times New Roman"/>
          <w:sz w:val="28"/>
          <w:szCs w:val="28"/>
        </w:rPr>
        <w:t xml:space="preserve"> программ;</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упрощается процедура загрузки больших программ в оперативную память, когда требуется ее сегментация;</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возникает много естественных контрольных точек для наблюдения за осуществлением хода разработки программ, а в последующем для контроля за ходом исполнения программ;</w:t>
      </w:r>
    </w:p>
    <w:p w:rsid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обеспечивается более эффективное тестирование программ, проще осуществляются проектирование и последующая отладка.</w:t>
      </w:r>
    </w:p>
    <w:p w:rsidR="006D04AF" w:rsidRPr="006D04AF" w:rsidRDefault="006D04AF" w:rsidP="006D04AF">
      <w:pPr>
        <w:rPr>
          <w:rFonts w:ascii="Times New Roman" w:hAnsi="Times New Roman" w:cs="Times New Roman"/>
          <w:sz w:val="28"/>
          <w:szCs w:val="28"/>
        </w:rPr>
      </w:pPr>
    </w:p>
    <w:p w:rsidR="00615E80" w:rsidRPr="006D04AF"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Назовите цель структурного программирования</w:t>
      </w:r>
      <w:r w:rsidRPr="00615E80">
        <w:rPr>
          <w:rFonts w:ascii="Times New Roman" w:hAnsi="Times New Roman" w:cs="Times New Roman"/>
          <w:sz w:val="28"/>
          <w:szCs w:val="28"/>
          <w:lang w:val="en-US"/>
        </w:rPr>
        <w:t>.</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Одной из целей структурного программирования было стремление облегчить разработку и отладку программных модулей, а главное - их последующее сопровождение и модификацию. Эффективность применения современных универсальных языков программирования во многом определяется удобством написания с их помощью структурных программ.</w:t>
      </w:r>
    </w:p>
    <w:p w:rsidR="00615E80" w:rsidRPr="006D04AF"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 xml:space="preserve">Опишите метод </w:t>
      </w:r>
      <w:r w:rsidRPr="00615E80">
        <w:rPr>
          <w:rFonts w:ascii="Times New Roman" w:hAnsi="Times New Roman" w:cs="Times New Roman"/>
          <w:sz w:val="28"/>
          <w:szCs w:val="28"/>
          <w:lang w:val="en-US"/>
        </w:rPr>
        <w:t>SADT.</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Метод SADT (</w:t>
      </w:r>
      <w:proofErr w:type="spellStart"/>
      <w:r w:rsidRPr="006D04AF">
        <w:rPr>
          <w:rFonts w:ascii="Times New Roman" w:hAnsi="Times New Roman" w:cs="Times New Roman"/>
          <w:sz w:val="28"/>
          <w:szCs w:val="28"/>
        </w:rPr>
        <w:t>Structured</w:t>
      </w:r>
      <w:proofErr w:type="spellEnd"/>
      <w:r w:rsidRPr="006D04AF">
        <w:rPr>
          <w:rFonts w:ascii="Times New Roman" w:hAnsi="Times New Roman" w:cs="Times New Roman"/>
          <w:sz w:val="28"/>
          <w:szCs w:val="28"/>
        </w:rPr>
        <w:t xml:space="preserve"> </w:t>
      </w:r>
      <w:proofErr w:type="spellStart"/>
      <w:r w:rsidRPr="006D04AF">
        <w:rPr>
          <w:rFonts w:ascii="Times New Roman" w:hAnsi="Times New Roman" w:cs="Times New Roman"/>
          <w:sz w:val="28"/>
          <w:szCs w:val="28"/>
        </w:rPr>
        <w:t>Analysis</w:t>
      </w:r>
      <w:proofErr w:type="spellEnd"/>
      <w:r w:rsidRPr="006D04AF">
        <w:rPr>
          <w:rFonts w:ascii="Times New Roman" w:hAnsi="Times New Roman" w:cs="Times New Roman"/>
          <w:sz w:val="28"/>
          <w:szCs w:val="28"/>
        </w:rPr>
        <w:t xml:space="preserve"> </w:t>
      </w:r>
      <w:proofErr w:type="spellStart"/>
      <w:r w:rsidRPr="006D04AF">
        <w:rPr>
          <w:rFonts w:ascii="Times New Roman" w:hAnsi="Times New Roman" w:cs="Times New Roman"/>
          <w:sz w:val="28"/>
          <w:szCs w:val="28"/>
        </w:rPr>
        <w:t>and</w:t>
      </w:r>
      <w:proofErr w:type="spellEnd"/>
      <w:r w:rsidRPr="006D04AF">
        <w:rPr>
          <w:rFonts w:ascii="Times New Roman" w:hAnsi="Times New Roman" w:cs="Times New Roman"/>
          <w:sz w:val="28"/>
          <w:szCs w:val="28"/>
        </w:rPr>
        <w:t xml:space="preserve"> </w:t>
      </w:r>
      <w:proofErr w:type="spellStart"/>
      <w:r w:rsidRPr="006D04AF">
        <w:rPr>
          <w:rFonts w:ascii="Times New Roman" w:hAnsi="Times New Roman" w:cs="Times New Roman"/>
          <w:sz w:val="28"/>
          <w:szCs w:val="28"/>
        </w:rPr>
        <w:t>Design</w:t>
      </w:r>
      <w:proofErr w:type="spellEnd"/>
      <w:r w:rsidRPr="006D04AF">
        <w:rPr>
          <w:rFonts w:ascii="Times New Roman" w:hAnsi="Times New Roman" w:cs="Times New Roman"/>
          <w:sz w:val="28"/>
          <w:szCs w:val="28"/>
        </w:rPr>
        <w:t xml:space="preserve"> </w:t>
      </w:r>
      <w:proofErr w:type="spellStart"/>
      <w:r w:rsidRPr="006D04AF">
        <w:rPr>
          <w:rFonts w:ascii="Times New Roman" w:hAnsi="Times New Roman" w:cs="Times New Roman"/>
          <w:sz w:val="28"/>
          <w:szCs w:val="28"/>
        </w:rPr>
        <w:t>Technique</w:t>
      </w:r>
      <w:proofErr w:type="spellEnd"/>
      <w:r w:rsidRPr="006D04AF">
        <w:rPr>
          <w:rFonts w:ascii="Times New Roman" w:hAnsi="Times New Roman" w:cs="Times New Roman"/>
          <w:sz w:val="28"/>
          <w:szCs w:val="28"/>
        </w:rPr>
        <w:t xml:space="preserve">) представляет собой совокупность правил и процедур, предназначенных для построения функциональной модели объекта какой-либо предметной области. </w:t>
      </w:r>
    </w:p>
    <w:p w:rsid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Метод SADT разработан Дугласом Россом (</w:t>
      </w:r>
      <w:proofErr w:type="spellStart"/>
      <w:r w:rsidRPr="006D04AF">
        <w:rPr>
          <w:rFonts w:ascii="Times New Roman" w:hAnsi="Times New Roman" w:cs="Times New Roman"/>
          <w:sz w:val="28"/>
          <w:szCs w:val="28"/>
        </w:rPr>
        <w:t>SoftTech</w:t>
      </w:r>
      <w:proofErr w:type="spellEnd"/>
      <w:r w:rsidRPr="006D04AF">
        <w:rPr>
          <w:rFonts w:ascii="Times New Roman" w:hAnsi="Times New Roman" w:cs="Times New Roman"/>
          <w:sz w:val="28"/>
          <w:szCs w:val="28"/>
        </w:rPr>
        <w:t xml:space="preserve">, </w:t>
      </w:r>
      <w:proofErr w:type="spellStart"/>
      <w:r w:rsidRPr="006D04AF">
        <w:rPr>
          <w:rFonts w:ascii="Times New Roman" w:hAnsi="Times New Roman" w:cs="Times New Roman"/>
          <w:sz w:val="28"/>
          <w:szCs w:val="28"/>
        </w:rPr>
        <w:t>Inc</w:t>
      </w:r>
      <w:proofErr w:type="spellEnd"/>
      <w:r w:rsidRPr="006D04AF">
        <w:rPr>
          <w:rFonts w:ascii="Times New Roman" w:hAnsi="Times New Roman" w:cs="Times New Roman"/>
          <w:sz w:val="28"/>
          <w:szCs w:val="28"/>
        </w:rPr>
        <w:t xml:space="preserve">.) в 1969 г. для моделирования искусственных систем средней сложности. Данный метод успешно использовался в военных, промышленных и коммерческих </w:t>
      </w:r>
      <w:r w:rsidRPr="006D04AF">
        <w:rPr>
          <w:rFonts w:ascii="Times New Roman" w:hAnsi="Times New Roman" w:cs="Times New Roman"/>
          <w:sz w:val="28"/>
          <w:szCs w:val="28"/>
        </w:rPr>
        <w:lastRenderedPageBreak/>
        <w:t>организациях США для решения широкого круга задач, таких, как долгосрочное и стратегическое планирование, автоматизированное производство и проектирование, разработка ПО для оборонных систем, управление финансами и материально-техническим снабжением и др.</w:t>
      </w:r>
    </w:p>
    <w:p w:rsidR="006D04AF" w:rsidRPr="006D04AF" w:rsidRDefault="006D04AF" w:rsidP="006D04AF">
      <w:pPr>
        <w:rPr>
          <w:rFonts w:ascii="Times New Roman" w:hAnsi="Times New Roman" w:cs="Times New Roman"/>
          <w:sz w:val="28"/>
          <w:szCs w:val="28"/>
        </w:rPr>
      </w:pPr>
    </w:p>
    <w:p w:rsidR="00615E80"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Что такое диаграммы потоков данных.</w:t>
      </w:r>
    </w:p>
    <w:p w:rsid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Диаграммы потоков данных (</w:t>
      </w:r>
      <w:proofErr w:type="spellStart"/>
      <w:r w:rsidRPr="006D04AF">
        <w:rPr>
          <w:rFonts w:ascii="Times New Roman" w:hAnsi="Times New Roman" w:cs="Times New Roman"/>
          <w:sz w:val="28"/>
          <w:szCs w:val="28"/>
        </w:rPr>
        <w:t>Data</w:t>
      </w:r>
      <w:proofErr w:type="spellEnd"/>
      <w:r w:rsidRPr="006D04AF">
        <w:rPr>
          <w:rFonts w:ascii="Times New Roman" w:hAnsi="Times New Roman" w:cs="Times New Roman"/>
          <w:sz w:val="28"/>
          <w:szCs w:val="28"/>
        </w:rPr>
        <w:t xml:space="preserve"> </w:t>
      </w:r>
      <w:proofErr w:type="spellStart"/>
      <w:r w:rsidRPr="006D04AF">
        <w:rPr>
          <w:rFonts w:ascii="Times New Roman" w:hAnsi="Times New Roman" w:cs="Times New Roman"/>
          <w:sz w:val="28"/>
          <w:szCs w:val="28"/>
        </w:rPr>
        <w:t>Flow</w:t>
      </w:r>
      <w:proofErr w:type="spellEnd"/>
      <w:r w:rsidRPr="006D04AF">
        <w:rPr>
          <w:rFonts w:ascii="Times New Roman" w:hAnsi="Times New Roman" w:cs="Times New Roman"/>
          <w:sz w:val="28"/>
          <w:szCs w:val="28"/>
        </w:rPr>
        <w:t xml:space="preserve"> </w:t>
      </w:r>
      <w:proofErr w:type="spellStart"/>
      <w:r w:rsidRPr="006D04AF">
        <w:rPr>
          <w:rFonts w:ascii="Times New Roman" w:hAnsi="Times New Roman" w:cs="Times New Roman"/>
          <w:sz w:val="28"/>
          <w:szCs w:val="28"/>
        </w:rPr>
        <w:t>Diagrams</w:t>
      </w:r>
      <w:proofErr w:type="spellEnd"/>
      <w:r w:rsidRPr="006D04AF">
        <w:rPr>
          <w:rFonts w:ascii="Times New Roman" w:hAnsi="Times New Roman" w:cs="Times New Roman"/>
          <w:sz w:val="28"/>
          <w:szCs w:val="28"/>
        </w:rPr>
        <w:t xml:space="preserve"> – DFD) представляют собой иерархию функциональных процессов, связанных потоками данных. Цель такого представления - продемонстрировать, как каждый процесс преобразует свои входные данные в выходные, а также выявить отношения между этими процессами.</w:t>
      </w:r>
    </w:p>
    <w:p w:rsidR="006D04AF" w:rsidRPr="006D04AF" w:rsidRDefault="006D04AF" w:rsidP="006D04AF">
      <w:pPr>
        <w:rPr>
          <w:rFonts w:ascii="Times New Roman" w:hAnsi="Times New Roman" w:cs="Times New Roman"/>
          <w:sz w:val="28"/>
          <w:szCs w:val="28"/>
        </w:rPr>
      </w:pPr>
    </w:p>
    <w:p w:rsidR="00615E80" w:rsidRPr="006D04AF" w:rsidRDefault="00615E80" w:rsidP="00A32C0E">
      <w:pPr>
        <w:pStyle w:val="a3"/>
        <w:numPr>
          <w:ilvl w:val="0"/>
          <w:numId w:val="1"/>
        </w:numPr>
        <w:ind w:left="851" w:hanging="491"/>
        <w:rPr>
          <w:rFonts w:ascii="Times New Roman" w:hAnsi="Times New Roman" w:cs="Times New Roman"/>
          <w:sz w:val="28"/>
          <w:szCs w:val="28"/>
        </w:rPr>
      </w:pPr>
      <w:proofErr w:type="gramStart"/>
      <w:r w:rsidRPr="00615E80">
        <w:rPr>
          <w:rFonts w:ascii="Times New Roman" w:hAnsi="Times New Roman" w:cs="Times New Roman"/>
          <w:sz w:val="28"/>
          <w:szCs w:val="28"/>
        </w:rPr>
        <w:t xml:space="preserve">Опишите  </w:t>
      </w:r>
      <w:r w:rsidRPr="00615E80">
        <w:rPr>
          <w:rFonts w:ascii="Times New Roman" w:hAnsi="Times New Roman" w:cs="Times New Roman"/>
          <w:sz w:val="28"/>
          <w:szCs w:val="28"/>
          <w:lang w:val="en-US"/>
        </w:rPr>
        <w:t>ER</w:t>
      </w:r>
      <w:proofErr w:type="gramEnd"/>
      <w:r w:rsidRPr="00615E80">
        <w:rPr>
          <w:rFonts w:ascii="Times New Roman" w:hAnsi="Times New Roman" w:cs="Times New Roman"/>
          <w:sz w:val="28"/>
          <w:szCs w:val="28"/>
          <w:lang w:val="en-US"/>
        </w:rPr>
        <w:t>-</w:t>
      </w:r>
      <w:r w:rsidRPr="00615E80">
        <w:rPr>
          <w:rFonts w:ascii="Times New Roman" w:hAnsi="Times New Roman" w:cs="Times New Roman"/>
          <w:sz w:val="28"/>
          <w:szCs w:val="28"/>
        </w:rPr>
        <w:t>модель</w:t>
      </w:r>
      <w:r w:rsidRPr="00615E80">
        <w:rPr>
          <w:rFonts w:ascii="Times New Roman" w:hAnsi="Times New Roman" w:cs="Times New Roman"/>
          <w:sz w:val="28"/>
          <w:szCs w:val="28"/>
          <w:lang w:val="en-US"/>
        </w:rPr>
        <w:t>.</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Наиболее распространенным средством моделирования данных (предметной области) является модель "сущность-связь" (</w:t>
      </w:r>
      <w:proofErr w:type="spellStart"/>
      <w:r w:rsidRPr="006D04AF">
        <w:rPr>
          <w:rFonts w:ascii="Times New Roman" w:hAnsi="Times New Roman" w:cs="Times New Roman"/>
          <w:sz w:val="28"/>
          <w:szCs w:val="28"/>
        </w:rPr>
        <w:t>Entity-Relationship</w:t>
      </w:r>
      <w:proofErr w:type="spellEnd"/>
      <w:r w:rsidRPr="006D04AF">
        <w:rPr>
          <w:rFonts w:ascii="Times New Roman" w:hAnsi="Times New Roman" w:cs="Times New Roman"/>
          <w:sz w:val="28"/>
          <w:szCs w:val="28"/>
        </w:rPr>
        <w:t xml:space="preserve"> </w:t>
      </w:r>
      <w:proofErr w:type="spellStart"/>
      <w:r w:rsidRPr="006D04AF">
        <w:rPr>
          <w:rFonts w:ascii="Times New Roman" w:hAnsi="Times New Roman" w:cs="Times New Roman"/>
          <w:sz w:val="28"/>
          <w:szCs w:val="28"/>
        </w:rPr>
        <w:t>Model</w:t>
      </w:r>
      <w:proofErr w:type="spellEnd"/>
      <w:r w:rsidRPr="006D04AF">
        <w:rPr>
          <w:rFonts w:ascii="Times New Roman" w:hAnsi="Times New Roman" w:cs="Times New Roman"/>
          <w:sz w:val="28"/>
          <w:szCs w:val="28"/>
        </w:rPr>
        <w:t xml:space="preserve"> - ERМ). </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 xml:space="preserve">Впервые введена Питером </w:t>
      </w:r>
      <w:proofErr w:type="spellStart"/>
      <w:r w:rsidRPr="006D04AF">
        <w:rPr>
          <w:rFonts w:ascii="Times New Roman" w:hAnsi="Times New Roman" w:cs="Times New Roman"/>
          <w:sz w:val="28"/>
          <w:szCs w:val="28"/>
        </w:rPr>
        <w:t>Ченом</w:t>
      </w:r>
      <w:proofErr w:type="spellEnd"/>
      <w:r w:rsidRPr="006D04AF">
        <w:rPr>
          <w:rFonts w:ascii="Times New Roman" w:hAnsi="Times New Roman" w:cs="Times New Roman"/>
          <w:sz w:val="28"/>
          <w:szCs w:val="28"/>
        </w:rPr>
        <w:t xml:space="preserve"> в 1976 г.</w:t>
      </w:r>
    </w:p>
    <w:p w:rsid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Предметная область в ER-модели представляется в виде набора сущностей (с атрибутами) и связей между ними.</w:t>
      </w:r>
    </w:p>
    <w:p w:rsidR="006D04AF" w:rsidRPr="006D04AF" w:rsidRDefault="006D04AF" w:rsidP="006D04AF">
      <w:pPr>
        <w:rPr>
          <w:rFonts w:ascii="Times New Roman" w:hAnsi="Times New Roman" w:cs="Times New Roman"/>
          <w:sz w:val="28"/>
          <w:szCs w:val="28"/>
        </w:rPr>
      </w:pPr>
    </w:p>
    <w:p w:rsidR="00615E80"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В чем состоит сущность объектно-ориентированного подхода.</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Объектно-ориентированный подход использует объектную декомпозицию, то есть поведение системы описывается в терминах взаимодействия объектов.</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Класс - это абстракция множества сущностей реального мира, объединенных общностью структуры и поведения.</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Объект - это элемент класса, то есть абстракция определенной сущности.</w:t>
      </w:r>
    </w:p>
    <w:p w:rsid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Объекты активны, у них есть не только внутренняя структура, но и поведение, которое описывается так называемыми методами объекта. </w:t>
      </w:r>
    </w:p>
    <w:p w:rsidR="006D04AF" w:rsidRPr="006D04AF" w:rsidRDefault="006D04AF" w:rsidP="006D04AF">
      <w:pPr>
        <w:rPr>
          <w:rFonts w:ascii="Times New Roman" w:hAnsi="Times New Roman" w:cs="Times New Roman"/>
          <w:sz w:val="28"/>
          <w:szCs w:val="28"/>
        </w:rPr>
      </w:pPr>
    </w:p>
    <w:p w:rsidR="00615E80"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lastRenderedPageBreak/>
        <w:t>В чем состоят основные принципы объектно-ориентированного подхода?</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Основным инструментом борьбы со сложностью в объектно-ориентированном подходе является инкапсуляция - сокрытие реализации объектов (их внутренней структуры и деталей реализации </w:t>
      </w:r>
      <w:proofErr w:type="gramStart"/>
      <w:r w:rsidRPr="006D04AF">
        <w:rPr>
          <w:rFonts w:ascii="Times New Roman" w:hAnsi="Times New Roman" w:cs="Times New Roman"/>
          <w:sz w:val="28"/>
          <w:szCs w:val="28"/>
        </w:rPr>
        <w:t>методов )</w:t>
      </w:r>
      <w:proofErr w:type="gramEnd"/>
      <w:r w:rsidRPr="006D04AF">
        <w:rPr>
          <w:rFonts w:ascii="Times New Roman" w:hAnsi="Times New Roman" w:cs="Times New Roman"/>
          <w:sz w:val="28"/>
          <w:szCs w:val="28"/>
        </w:rPr>
        <w:t xml:space="preserve"> с предоставлением во вне только строго определенных интерфейсов.</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 xml:space="preserve">Понятие "полиморфизм" может трактоваться как способность объекта принадлежать более чем одному классу. Введение этого понятия отражает необходимость смотреть на объекты под разными углами зрения, выделять при построении абстракций разные аспекты сущностей моделируемой предметной области, не нарушая при этом целостности объекта. </w:t>
      </w:r>
    </w:p>
    <w:p w:rsid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 xml:space="preserve">Наследование означает построение </w:t>
      </w:r>
      <w:proofErr w:type="gramStart"/>
      <w:r w:rsidRPr="006D04AF">
        <w:rPr>
          <w:rFonts w:ascii="Times New Roman" w:hAnsi="Times New Roman" w:cs="Times New Roman"/>
          <w:sz w:val="28"/>
          <w:szCs w:val="28"/>
        </w:rPr>
        <w:t>новых классов</w:t>
      </w:r>
      <w:proofErr w:type="gramEnd"/>
      <w:r w:rsidRPr="006D04AF">
        <w:rPr>
          <w:rFonts w:ascii="Times New Roman" w:hAnsi="Times New Roman" w:cs="Times New Roman"/>
          <w:sz w:val="28"/>
          <w:szCs w:val="28"/>
        </w:rPr>
        <w:t> на основе существующих с возможностью добавления или переопределения данных и методов. Наследование является важным инструментом борьбы с размножением сущностей без необходимости. Общая информация не дублируется, указывается только то, что меняется. При этом класс -потомок помнит о своих "корнях".</w:t>
      </w:r>
    </w:p>
    <w:p w:rsidR="006D04AF" w:rsidRPr="006D04AF" w:rsidRDefault="006D04AF" w:rsidP="006D04AF">
      <w:pPr>
        <w:rPr>
          <w:rFonts w:ascii="Times New Roman" w:hAnsi="Times New Roman" w:cs="Times New Roman"/>
          <w:sz w:val="28"/>
          <w:szCs w:val="28"/>
        </w:rPr>
      </w:pPr>
    </w:p>
    <w:p w:rsidR="00615E80" w:rsidRPr="006D04AF"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Что такое</w:t>
      </w:r>
      <w:r w:rsidRPr="00615E80">
        <w:rPr>
          <w:rFonts w:ascii="Times New Roman" w:hAnsi="Times New Roman" w:cs="Times New Roman"/>
          <w:sz w:val="28"/>
          <w:szCs w:val="28"/>
          <w:lang w:val="en-US"/>
        </w:rPr>
        <w:t xml:space="preserve"> CASE</w:t>
      </w:r>
      <w:r w:rsidRPr="00615E80">
        <w:rPr>
          <w:rFonts w:ascii="Times New Roman" w:hAnsi="Times New Roman" w:cs="Times New Roman"/>
          <w:sz w:val="28"/>
          <w:szCs w:val="28"/>
        </w:rPr>
        <w:t>-технология</w:t>
      </w:r>
      <w:r w:rsidRPr="00615E80">
        <w:rPr>
          <w:rFonts w:ascii="Times New Roman" w:hAnsi="Times New Roman" w:cs="Times New Roman"/>
          <w:sz w:val="28"/>
          <w:szCs w:val="28"/>
          <w:lang w:val="en-US"/>
        </w:rPr>
        <w:t>?</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 xml:space="preserve">CASE-технология представляет собой совокупность средств системного анализа, проектирования, разработки и сопровождения сложных программных систем, поддерживаемых комплексом взаимосвязанных инструментальных средств автоматизации всех этапов разработки программ. </w:t>
      </w:r>
    </w:p>
    <w:p w:rsid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Благодаря структурным методам CASE-технология на стадиях анализа и проектирования обеспечивает разработчиков широкими возможностями для различного рода моделирования, а централизованное хранение всей необходимой для проектирования информации и контроль за целостностью данных гарантируют согласованность взаимодействия всех специалистов, занятых в разработке ПО.</w:t>
      </w:r>
    </w:p>
    <w:p w:rsidR="006D04AF" w:rsidRPr="006D04AF" w:rsidRDefault="006D04AF" w:rsidP="006D04AF">
      <w:pPr>
        <w:rPr>
          <w:rFonts w:ascii="Times New Roman" w:hAnsi="Times New Roman" w:cs="Times New Roman"/>
          <w:sz w:val="28"/>
          <w:szCs w:val="28"/>
        </w:rPr>
      </w:pPr>
    </w:p>
    <w:p w:rsidR="00615E80"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 xml:space="preserve">В чем состоит основное достоинство </w:t>
      </w:r>
      <w:r w:rsidRPr="00615E80">
        <w:rPr>
          <w:rFonts w:ascii="Times New Roman" w:hAnsi="Times New Roman" w:cs="Times New Roman"/>
          <w:sz w:val="28"/>
          <w:szCs w:val="28"/>
          <w:lang w:val="en-US"/>
        </w:rPr>
        <w:t>CASE</w:t>
      </w:r>
      <w:r w:rsidRPr="00615E80">
        <w:rPr>
          <w:rFonts w:ascii="Times New Roman" w:hAnsi="Times New Roman" w:cs="Times New Roman"/>
          <w:sz w:val="28"/>
          <w:szCs w:val="28"/>
        </w:rPr>
        <w:t>-технологии?</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lastRenderedPageBreak/>
        <w:t>CASE-технологии - относительно новое направление, формировавшееся на рубеже 80-х годов.</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CASE-технологии делятся на две группы:</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встроенные в систему реализации, в которых все решения по проектированию и реализации привязаны к выбранной системе явления базами данных (СУБД);</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независимые от системы реализации, в которых все решения по проектированию ориентированы на унификацию начальных этапов жизненного цикла, средств их документирования и обеспечивают большую гибкость в выборе средств реализации.</w:t>
      </w:r>
    </w:p>
    <w:p w:rsidR="006D04AF" w:rsidRPr="006D04AF" w:rsidRDefault="006D04AF" w:rsidP="006D04AF">
      <w:pPr>
        <w:rPr>
          <w:rFonts w:ascii="Times New Roman" w:hAnsi="Times New Roman" w:cs="Times New Roman"/>
          <w:sz w:val="28"/>
          <w:szCs w:val="28"/>
        </w:rPr>
      </w:pPr>
    </w:p>
    <w:p w:rsid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Основное достоинство CASE-технологии - поддержка коллективной работы над проектом за счет возможности работы в локальной сети разработчиков, экспорта/импорта любых фрагментов проекта, организационного управления проектом.</w:t>
      </w:r>
    </w:p>
    <w:p w:rsidR="006D04AF" w:rsidRPr="006D04AF" w:rsidRDefault="006D04AF" w:rsidP="006D04AF">
      <w:pPr>
        <w:rPr>
          <w:rFonts w:ascii="Times New Roman" w:hAnsi="Times New Roman" w:cs="Times New Roman"/>
          <w:sz w:val="28"/>
          <w:szCs w:val="28"/>
        </w:rPr>
      </w:pPr>
    </w:p>
    <w:p w:rsidR="00615E80"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 xml:space="preserve">В чем сущность технологии </w:t>
      </w:r>
      <w:r w:rsidRPr="00615E80">
        <w:rPr>
          <w:rFonts w:ascii="Times New Roman" w:hAnsi="Times New Roman" w:cs="Times New Roman"/>
          <w:sz w:val="28"/>
          <w:szCs w:val="28"/>
          <w:lang w:val="en-US"/>
        </w:rPr>
        <w:t>RAD</w:t>
      </w:r>
      <w:r w:rsidRPr="00615E80">
        <w:rPr>
          <w:rFonts w:ascii="Times New Roman" w:hAnsi="Times New Roman" w:cs="Times New Roman"/>
          <w:sz w:val="28"/>
          <w:szCs w:val="28"/>
        </w:rPr>
        <w:t>?</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В начале 80-х годов появилась методология, по которой разработка программы начиналась не после завершения процесса выработки окончательных требований к ней, а как только устанавливались требования на первый, “стартовый” (пилотный) вариант прикладной программы, позволяющий начать содержательную работу по ее реализации на компьютере.</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Это дало пользователю возможность, получая уже с первых шагов конкретное представление о характере реализации задачи, уточнять ее постановку. Тем самым облегчался процесс экспериментального поиска нужного решения автоматизации задачи.</w:t>
      </w:r>
    </w:p>
    <w:p w:rsidR="006D04AF" w:rsidRPr="006D04AF" w:rsidRDefault="006D04AF" w:rsidP="006D04AF">
      <w:pPr>
        <w:rPr>
          <w:rFonts w:ascii="Times New Roman" w:hAnsi="Times New Roman" w:cs="Times New Roman"/>
          <w:sz w:val="28"/>
          <w:szCs w:val="28"/>
        </w:rPr>
      </w:pPr>
    </w:p>
    <w:p w:rsidR="00615E80"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 xml:space="preserve">Что отражают основные типы данных </w:t>
      </w:r>
      <w:proofErr w:type="spellStart"/>
      <w:r w:rsidRPr="00615E80">
        <w:rPr>
          <w:rFonts w:ascii="Times New Roman" w:hAnsi="Times New Roman" w:cs="Times New Roman"/>
          <w:sz w:val="28"/>
          <w:szCs w:val="28"/>
          <w:lang w:val="en-US"/>
        </w:rPr>
        <w:t>DataWarehouse</w:t>
      </w:r>
      <w:proofErr w:type="spellEnd"/>
      <w:r w:rsidRPr="00615E80">
        <w:rPr>
          <w:rFonts w:ascii="Times New Roman" w:hAnsi="Times New Roman" w:cs="Times New Roman"/>
          <w:sz w:val="28"/>
          <w:szCs w:val="28"/>
        </w:rPr>
        <w:t>?</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 xml:space="preserve">Метаданные (данные о данных) облегчают возможность визуального представления содержимого </w:t>
      </w:r>
      <w:proofErr w:type="spellStart"/>
      <w:r w:rsidRPr="006D04AF">
        <w:rPr>
          <w:rFonts w:ascii="Times New Roman" w:hAnsi="Times New Roman" w:cs="Times New Roman"/>
          <w:sz w:val="28"/>
          <w:szCs w:val="28"/>
        </w:rPr>
        <w:t>Data</w:t>
      </w:r>
      <w:proofErr w:type="spellEnd"/>
      <w:r w:rsidRPr="006D04AF">
        <w:rPr>
          <w:rFonts w:ascii="Times New Roman" w:hAnsi="Times New Roman" w:cs="Times New Roman"/>
          <w:sz w:val="28"/>
          <w:szCs w:val="28"/>
        </w:rPr>
        <w:t xml:space="preserve"> </w:t>
      </w:r>
      <w:proofErr w:type="spellStart"/>
      <w:r w:rsidRPr="006D04AF">
        <w:rPr>
          <w:rFonts w:ascii="Times New Roman" w:hAnsi="Times New Roman" w:cs="Times New Roman"/>
          <w:sz w:val="28"/>
          <w:szCs w:val="28"/>
        </w:rPr>
        <w:t>Warehouse</w:t>
      </w:r>
      <w:proofErr w:type="spellEnd"/>
      <w:r w:rsidRPr="006D04AF">
        <w:rPr>
          <w:rFonts w:ascii="Times New Roman" w:hAnsi="Times New Roman" w:cs="Times New Roman"/>
          <w:sz w:val="28"/>
          <w:szCs w:val="28"/>
        </w:rPr>
        <w:t xml:space="preserve">, позволяют, "перемещаясь" по </w:t>
      </w:r>
      <w:r w:rsidRPr="006D04AF">
        <w:rPr>
          <w:rFonts w:ascii="Times New Roman" w:hAnsi="Times New Roman" w:cs="Times New Roman"/>
          <w:sz w:val="28"/>
          <w:szCs w:val="28"/>
        </w:rPr>
        <w:lastRenderedPageBreak/>
        <w:t>хранилищу, быстро отбирать необходимые данные для последующей обработки.</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 xml:space="preserve">Основные типы метаданных </w:t>
      </w:r>
      <w:proofErr w:type="spellStart"/>
      <w:r w:rsidRPr="006D04AF">
        <w:rPr>
          <w:rFonts w:ascii="Times New Roman" w:hAnsi="Times New Roman" w:cs="Times New Roman"/>
          <w:sz w:val="28"/>
          <w:szCs w:val="28"/>
        </w:rPr>
        <w:t>Data</w:t>
      </w:r>
      <w:proofErr w:type="spellEnd"/>
      <w:r w:rsidRPr="006D04AF">
        <w:rPr>
          <w:rFonts w:ascii="Times New Roman" w:hAnsi="Times New Roman" w:cs="Times New Roman"/>
          <w:sz w:val="28"/>
          <w:szCs w:val="28"/>
        </w:rPr>
        <w:t xml:space="preserve"> </w:t>
      </w:r>
      <w:proofErr w:type="spellStart"/>
      <w:r w:rsidRPr="006D04AF">
        <w:rPr>
          <w:rFonts w:ascii="Times New Roman" w:hAnsi="Times New Roman" w:cs="Times New Roman"/>
          <w:sz w:val="28"/>
          <w:szCs w:val="28"/>
        </w:rPr>
        <w:t>Warehouse</w:t>
      </w:r>
      <w:proofErr w:type="spellEnd"/>
      <w:r w:rsidRPr="006D04AF">
        <w:rPr>
          <w:rFonts w:ascii="Times New Roman" w:hAnsi="Times New Roman" w:cs="Times New Roman"/>
          <w:sz w:val="28"/>
          <w:szCs w:val="28"/>
        </w:rPr>
        <w:t xml:space="preserve"> отражают:</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структуру и содержимое хранилища;</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соответствие между исходными и выходными данными;</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объемные характеристики данных;</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критерии архивирования;</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отношения между данными;</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информацию по кодированию;</w:t>
      </w:r>
    </w:p>
    <w:p w:rsid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интервал жизни данных и т.п.</w:t>
      </w:r>
    </w:p>
    <w:p w:rsidR="006D04AF" w:rsidRPr="006D04AF" w:rsidRDefault="006D04AF" w:rsidP="006D04AF">
      <w:pPr>
        <w:rPr>
          <w:rFonts w:ascii="Times New Roman" w:hAnsi="Times New Roman" w:cs="Times New Roman"/>
          <w:sz w:val="28"/>
          <w:szCs w:val="28"/>
        </w:rPr>
      </w:pPr>
    </w:p>
    <w:p w:rsidR="00615E80" w:rsidRPr="006D04AF"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 xml:space="preserve">Опишите структуру </w:t>
      </w:r>
      <w:r w:rsidRPr="00615E80">
        <w:rPr>
          <w:rFonts w:ascii="Times New Roman" w:hAnsi="Times New Roman" w:cs="Times New Roman"/>
          <w:sz w:val="28"/>
          <w:szCs w:val="28"/>
          <w:lang w:val="en-US"/>
        </w:rPr>
        <w:t>OLAP</w:t>
      </w:r>
      <w:r w:rsidRPr="00615E80">
        <w:rPr>
          <w:rFonts w:ascii="Times New Roman" w:hAnsi="Times New Roman" w:cs="Times New Roman"/>
          <w:sz w:val="28"/>
          <w:szCs w:val="28"/>
        </w:rPr>
        <w:t>-систем</w:t>
      </w:r>
      <w:r w:rsidRPr="00615E80">
        <w:rPr>
          <w:rFonts w:ascii="Times New Roman" w:hAnsi="Times New Roman" w:cs="Times New Roman"/>
          <w:sz w:val="28"/>
          <w:szCs w:val="28"/>
          <w:lang w:val="en-US"/>
        </w:rPr>
        <w:t>.</w:t>
      </w:r>
    </w:p>
    <w:p w:rsidR="006D04AF" w:rsidRP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Система OLAP (</w:t>
      </w:r>
      <w:proofErr w:type="spellStart"/>
      <w:r w:rsidRPr="006D04AF">
        <w:rPr>
          <w:rFonts w:ascii="Times New Roman" w:hAnsi="Times New Roman" w:cs="Times New Roman"/>
          <w:sz w:val="28"/>
          <w:szCs w:val="28"/>
        </w:rPr>
        <w:t>On-Line</w:t>
      </w:r>
      <w:proofErr w:type="spellEnd"/>
      <w:r w:rsidRPr="006D04AF">
        <w:rPr>
          <w:rFonts w:ascii="Times New Roman" w:hAnsi="Times New Roman" w:cs="Times New Roman"/>
          <w:sz w:val="28"/>
          <w:szCs w:val="28"/>
        </w:rPr>
        <w:t xml:space="preserve"> </w:t>
      </w:r>
      <w:proofErr w:type="spellStart"/>
      <w:r w:rsidRPr="006D04AF">
        <w:rPr>
          <w:rFonts w:ascii="Times New Roman" w:hAnsi="Times New Roman" w:cs="Times New Roman"/>
          <w:sz w:val="28"/>
          <w:szCs w:val="28"/>
        </w:rPr>
        <w:t>Analytical</w:t>
      </w:r>
      <w:proofErr w:type="spellEnd"/>
      <w:r w:rsidRPr="006D04AF">
        <w:rPr>
          <w:rFonts w:ascii="Times New Roman" w:hAnsi="Times New Roman" w:cs="Times New Roman"/>
          <w:sz w:val="28"/>
          <w:szCs w:val="28"/>
        </w:rPr>
        <w:t xml:space="preserve"> </w:t>
      </w:r>
      <w:proofErr w:type="spellStart"/>
      <w:r w:rsidRPr="006D04AF">
        <w:rPr>
          <w:rFonts w:ascii="Times New Roman" w:hAnsi="Times New Roman" w:cs="Times New Roman"/>
          <w:sz w:val="28"/>
          <w:szCs w:val="28"/>
        </w:rPr>
        <w:t>Process</w:t>
      </w:r>
      <w:proofErr w:type="spellEnd"/>
      <w:r w:rsidRPr="006D04AF">
        <w:rPr>
          <w:rFonts w:ascii="Times New Roman" w:hAnsi="Times New Roman" w:cs="Times New Roman"/>
          <w:sz w:val="28"/>
          <w:szCs w:val="28"/>
        </w:rPr>
        <w:t xml:space="preserve">) предоставляет возможность разработки информационных систем, ориентированных на организацию многомерных баз данных и создание корпоративных сетей, а также обеспечивает поддержку </w:t>
      </w:r>
      <w:proofErr w:type="spellStart"/>
      <w:r w:rsidRPr="006D04AF">
        <w:rPr>
          <w:rFonts w:ascii="Times New Roman" w:hAnsi="Times New Roman" w:cs="Times New Roman"/>
          <w:sz w:val="28"/>
          <w:szCs w:val="28"/>
        </w:rPr>
        <w:t>Web</w:t>
      </w:r>
      <w:proofErr w:type="spellEnd"/>
      <w:r w:rsidRPr="006D04AF">
        <w:rPr>
          <w:rFonts w:ascii="Times New Roman" w:hAnsi="Times New Roman" w:cs="Times New Roman"/>
          <w:sz w:val="28"/>
          <w:szCs w:val="28"/>
        </w:rPr>
        <w:t xml:space="preserve">-технологий в сетях </w:t>
      </w:r>
      <w:proofErr w:type="spellStart"/>
      <w:r w:rsidRPr="006D04AF">
        <w:rPr>
          <w:rFonts w:ascii="Times New Roman" w:hAnsi="Times New Roman" w:cs="Times New Roman"/>
          <w:sz w:val="28"/>
          <w:szCs w:val="28"/>
        </w:rPr>
        <w:t>Internet</w:t>
      </w:r>
      <w:proofErr w:type="spellEnd"/>
      <w:r w:rsidRPr="006D04AF">
        <w:rPr>
          <w:rFonts w:ascii="Times New Roman" w:hAnsi="Times New Roman" w:cs="Times New Roman"/>
          <w:sz w:val="28"/>
          <w:szCs w:val="28"/>
        </w:rPr>
        <w:t>/</w:t>
      </w:r>
      <w:proofErr w:type="spellStart"/>
      <w:r w:rsidRPr="006D04AF">
        <w:rPr>
          <w:rFonts w:ascii="Times New Roman" w:hAnsi="Times New Roman" w:cs="Times New Roman"/>
          <w:sz w:val="28"/>
          <w:szCs w:val="28"/>
        </w:rPr>
        <w:t>Intranet</w:t>
      </w:r>
      <w:proofErr w:type="spellEnd"/>
      <w:r w:rsidRPr="006D04AF">
        <w:rPr>
          <w:rFonts w:ascii="Times New Roman" w:hAnsi="Times New Roman" w:cs="Times New Roman"/>
          <w:sz w:val="28"/>
          <w:szCs w:val="28"/>
        </w:rPr>
        <w:t>.</w:t>
      </w:r>
    </w:p>
    <w:p w:rsidR="006D04AF" w:rsidRDefault="006D04AF" w:rsidP="006D04AF">
      <w:pPr>
        <w:rPr>
          <w:rFonts w:ascii="Times New Roman" w:hAnsi="Times New Roman" w:cs="Times New Roman"/>
          <w:sz w:val="28"/>
          <w:szCs w:val="28"/>
        </w:rPr>
      </w:pPr>
      <w:r w:rsidRPr="006D04AF">
        <w:rPr>
          <w:rFonts w:ascii="Times New Roman" w:hAnsi="Times New Roman" w:cs="Times New Roman"/>
          <w:sz w:val="28"/>
          <w:szCs w:val="28"/>
        </w:rPr>
        <w:t>Успешное применение инструментальных средств OLAP-систем объясняется быстротой разработки приложений, гибкостью и широкими возможностями в области доступа к данным и их преобразования. В настоящее время на рынке ПО предлагается большое число OLAP-</w:t>
      </w:r>
      <w:proofErr w:type="spellStart"/>
      <w:r w:rsidRPr="006D04AF">
        <w:rPr>
          <w:rFonts w:ascii="Times New Roman" w:hAnsi="Times New Roman" w:cs="Times New Roman"/>
          <w:sz w:val="28"/>
          <w:szCs w:val="28"/>
        </w:rPr>
        <w:t>стем</w:t>
      </w:r>
      <w:proofErr w:type="spellEnd"/>
      <w:r w:rsidRPr="006D04AF">
        <w:rPr>
          <w:rFonts w:ascii="Times New Roman" w:hAnsi="Times New Roman" w:cs="Times New Roman"/>
          <w:sz w:val="28"/>
          <w:szCs w:val="28"/>
        </w:rPr>
        <w:t xml:space="preserve">, разработчиками которых являются различные фирмы, </w:t>
      </w:r>
      <w:proofErr w:type="gramStart"/>
      <w:r w:rsidRPr="006D04AF">
        <w:rPr>
          <w:rFonts w:ascii="Times New Roman" w:hAnsi="Times New Roman" w:cs="Times New Roman"/>
          <w:sz w:val="28"/>
          <w:szCs w:val="28"/>
        </w:rPr>
        <w:t>например</w:t>
      </w:r>
      <w:proofErr w:type="gramEnd"/>
      <w:r w:rsidRPr="006D04AF">
        <w:rPr>
          <w:rFonts w:ascii="Times New Roman" w:hAnsi="Times New Roman" w:cs="Times New Roman"/>
          <w:sz w:val="28"/>
          <w:szCs w:val="28"/>
        </w:rPr>
        <w:t xml:space="preserve"> IBM, </w:t>
      </w:r>
      <w:proofErr w:type="spellStart"/>
      <w:r w:rsidRPr="006D04AF">
        <w:rPr>
          <w:rFonts w:ascii="Times New Roman" w:hAnsi="Times New Roman" w:cs="Times New Roman"/>
          <w:sz w:val="28"/>
          <w:szCs w:val="28"/>
        </w:rPr>
        <w:t>Informix</w:t>
      </w:r>
      <w:proofErr w:type="spellEnd"/>
      <w:r w:rsidRPr="006D04AF">
        <w:rPr>
          <w:rFonts w:ascii="Times New Roman" w:hAnsi="Times New Roman" w:cs="Times New Roman"/>
          <w:sz w:val="28"/>
          <w:szCs w:val="28"/>
        </w:rPr>
        <w:t xml:space="preserve">, </w:t>
      </w:r>
      <w:proofErr w:type="spellStart"/>
      <w:r w:rsidRPr="006D04AF">
        <w:rPr>
          <w:rFonts w:ascii="Times New Roman" w:hAnsi="Times New Roman" w:cs="Times New Roman"/>
          <w:sz w:val="28"/>
          <w:szCs w:val="28"/>
        </w:rPr>
        <w:t>Microsoft</w:t>
      </w:r>
      <w:proofErr w:type="spellEnd"/>
      <w:r w:rsidRPr="006D04AF">
        <w:rPr>
          <w:rFonts w:ascii="Times New Roman" w:hAnsi="Times New Roman" w:cs="Times New Roman"/>
          <w:sz w:val="28"/>
          <w:szCs w:val="28"/>
        </w:rPr>
        <w:t xml:space="preserve">, </w:t>
      </w:r>
      <w:proofErr w:type="spellStart"/>
      <w:r w:rsidRPr="006D04AF">
        <w:rPr>
          <w:rFonts w:ascii="Times New Roman" w:hAnsi="Times New Roman" w:cs="Times New Roman"/>
          <w:sz w:val="28"/>
          <w:szCs w:val="28"/>
        </w:rPr>
        <w:t>Oracle</w:t>
      </w:r>
      <w:proofErr w:type="spellEnd"/>
      <w:r w:rsidRPr="006D04AF">
        <w:rPr>
          <w:rFonts w:ascii="Times New Roman" w:hAnsi="Times New Roman" w:cs="Times New Roman"/>
          <w:sz w:val="28"/>
          <w:szCs w:val="28"/>
        </w:rPr>
        <w:t xml:space="preserve">, </w:t>
      </w:r>
      <w:proofErr w:type="spellStart"/>
      <w:r w:rsidRPr="006D04AF">
        <w:rPr>
          <w:rFonts w:ascii="Times New Roman" w:hAnsi="Times New Roman" w:cs="Times New Roman"/>
          <w:sz w:val="28"/>
          <w:szCs w:val="28"/>
        </w:rPr>
        <w:t>Sybase</w:t>
      </w:r>
      <w:proofErr w:type="spellEnd"/>
      <w:r w:rsidRPr="006D04AF">
        <w:rPr>
          <w:rFonts w:ascii="Times New Roman" w:hAnsi="Times New Roman" w:cs="Times New Roman"/>
          <w:sz w:val="28"/>
          <w:szCs w:val="28"/>
        </w:rPr>
        <w:t xml:space="preserve"> и др.</w:t>
      </w:r>
    </w:p>
    <w:p w:rsidR="006D04AF" w:rsidRPr="006D04AF" w:rsidRDefault="006D04AF" w:rsidP="006D04AF">
      <w:pPr>
        <w:rPr>
          <w:rFonts w:ascii="Times New Roman" w:hAnsi="Times New Roman" w:cs="Times New Roman"/>
          <w:sz w:val="28"/>
          <w:szCs w:val="28"/>
        </w:rPr>
      </w:pPr>
    </w:p>
    <w:p w:rsidR="00615E80"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 xml:space="preserve">Опишите способы хранения данных в системе </w:t>
      </w:r>
      <w:r w:rsidRPr="00615E80">
        <w:rPr>
          <w:rFonts w:ascii="Times New Roman" w:hAnsi="Times New Roman" w:cs="Times New Roman"/>
          <w:sz w:val="28"/>
          <w:szCs w:val="28"/>
          <w:lang w:val="en-US"/>
        </w:rPr>
        <w:t>OLAP</w:t>
      </w:r>
      <w:r w:rsidRPr="00615E80">
        <w:rPr>
          <w:rFonts w:ascii="Times New Roman" w:hAnsi="Times New Roman" w:cs="Times New Roman"/>
          <w:sz w:val="28"/>
          <w:szCs w:val="28"/>
        </w:rPr>
        <w:t>.</w:t>
      </w:r>
    </w:p>
    <w:p w:rsidR="00461DC6" w:rsidRPr="00461DC6" w:rsidRDefault="00461DC6" w:rsidP="00461DC6">
      <w:pPr>
        <w:pStyle w:val="a3"/>
        <w:ind w:left="851"/>
        <w:rPr>
          <w:rFonts w:ascii="Times New Roman" w:hAnsi="Times New Roman" w:cs="Times New Roman"/>
          <w:sz w:val="28"/>
          <w:szCs w:val="28"/>
        </w:rPr>
      </w:pPr>
      <w:r>
        <w:rPr>
          <w:rFonts w:ascii="Times New Roman" w:hAnsi="Times New Roman" w:cs="Times New Roman"/>
          <w:sz w:val="28"/>
          <w:szCs w:val="28"/>
        </w:rPr>
        <w:t>Л</w:t>
      </w:r>
      <w:r w:rsidRPr="00461DC6">
        <w:rPr>
          <w:rFonts w:ascii="Times New Roman" w:hAnsi="Times New Roman" w:cs="Times New Roman"/>
          <w:sz w:val="28"/>
          <w:szCs w:val="28"/>
        </w:rPr>
        <w:t>окально. Данные размещаются на компьютерах пользователей. Обработка, анализ и управление данными выполняется на локальных рабочих местах. Такая структура OLAP системы имеет существенные недостатки, связанные со скоростью обработки данных, защищенностью данных и ограниченным применением многомерного анализа.</w:t>
      </w:r>
    </w:p>
    <w:p w:rsidR="00461DC6" w:rsidRPr="00461DC6" w:rsidRDefault="00461DC6" w:rsidP="00461DC6">
      <w:pPr>
        <w:pStyle w:val="a3"/>
        <w:ind w:left="851"/>
        <w:rPr>
          <w:rFonts w:ascii="Times New Roman" w:hAnsi="Times New Roman" w:cs="Times New Roman"/>
          <w:sz w:val="28"/>
          <w:szCs w:val="28"/>
        </w:rPr>
      </w:pPr>
      <w:r>
        <w:rPr>
          <w:rFonts w:ascii="Times New Roman" w:hAnsi="Times New Roman" w:cs="Times New Roman"/>
          <w:sz w:val="28"/>
          <w:szCs w:val="28"/>
        </w:rPr>
        <w:lastRenderedPageBreak/>
        <w:t>Р</w:t>
      </w:r>
      <w:r w:rsidRPr="00461DC6">
        <w:rPr>
          <w:rFonts w:ascii="Times New Roman" w:hAnsi="Times New Roman" w:cs="Times New Roman"/>
          <w:sz w:val="28"/>
          <w:szCs w:val="28"/>
        </w:rPr>
        <w:t>еляционные базы данных. Эти базы данных используются при совместной работе OLAP системы с CRM системой или ERP системой. Данные хранятся на сервере этих систем в виде реляционных баз данных или хранилищ данных. OLAP сервер обращается к этим базам данных для формирования необходимых многомерных структур и проведения анализа.</w:t>
      </w:r>
    </w:p>
    <w:p w:rsidR="00461DC6" w:rsidRPr="00615E80" w:rsidRDefault="00461DC6" w:rsidP="00461DC6">
      <w:pPr>
        <w:pStyle w:val="a3"/>
        <w:ind w:left="851"/>
        <w:rPr>
          <w:rFonts w:ascii="Times New Roman" w:hAnsi="Times New Roman" w:cs="Times New Roman"/>
          <w:sz w:val="28"/>
          <w:szCs w:val="28"/>
        </w:rPr>
      </w:pPr>
      <w:r>
        <w:rPr>
          <w:rFonts w:ascii="Times New Roman" w:hAnsi="Times New Roman" w:cs="Times New Roman"/>
          <w:sz w:val="28"/>
          <w:szCs w:val="28"/>
        </w:rPr>
        <w:t>М</w:t>
      </w:r>
      <w:r w:rsidRPr="00461DC6">
        <w:rPr>
          <w:rFonts w:ascii="Times New Roman" w:hAnsi="Times New Roman" w:cs="Times New Roman"/>
          <w:sz w:val="28"/>
          <w:szCs w:val="28"/>
        </w:rPr>
        <w:t xml:space="preserve">ногомерные базы данных. В этом случае данные организованы в виде специального хранилища данных на выделенном сервере. Все операции с данными осуществляются на этом сервере, который преобразует исходные данные в многомерные структуры. Такие структуры называют OLAP кубом. Источниками данных для формирования OLAP куба являются реляционные базы данных и/или клиентские файлы. Сервер данных осуществляет предварительную подготовку и обработку данных. OLAP сервер работает с OLAP </w:t>
      </w:r>
      <w:proofErr w:type="gramStart"/>
      <w:r w:rsidRPr="00461DC6">
        <w:rPr>
          <w:rFonts w:ascii="Times New Roman" w:hAnsi="Times New Roman" w:cs="Times New Roman"/>
          <w:sz w:val="28"/>
          <w:szCs w:val="28"/>
        </w:rPr>
        <w:t>кубом</w:t>
      </w:r>
      <w:proofErr w:type="gramEnd"/>
      <w:r w:rsidRPr="00461DC6">
        <w:rPr>
          <w:rFonts w:ascii="Times New Roman" w:hAnsi="Times New Roman" w:cs="Times New Roman"/>
          <w:sz w:val="28"/>
          <w:szCs w:val="28"/>
        </w:rPr>
        <w:t xml:space="preserve"> не имея непосредственного доступа к источникам данных (реляционным базам данных, клиентским файлам и др.).</w:t>
      </w:r>
    </w:p>
    <w:p w:rsidR="00615E80"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Какие подходы к программированию интерфейса помогли преодолеть кризис программирования?</w:t>
      </w:r>
    </w:p>
    <w:p w:rsidR="00461DC6" w:rsidRPr="00461DC6" w:rsidRDefault="00461DC6" w:rsidP="00461DC6">
      <w:pPr>
        <w:pStyle w:val="a3"/>
        <w:ind w:left="851"/>
        <w:rPr>
          <w:rFonts w:ascii="Times New Roman" w:hAnsi="Times New Roman" w:cs="Times New Roman"/>
          <w:sz w:val="28"/>
          <w:szCs w:val="28"/>
        </w:rPr>
      </w:pPr>
      <w:r w:rsidRPr="00461DC6">
        <w:rPr>
          <w:rFonts w:ascii="Times New Roman" w:hAnsi="Times New Roman" w:cs="Times New Roman"/>
          <w:sz w:val="28"/>
          <w:szCs w:val="28"/>
        </w:rPr>
        <w:t>Выход из этой ситуации обозначился благодаря двум подходам.</w:t>
      </w:r>
    </w:p>
    <w:p w:rsidR="00461DC6" w:rsidRPr="00461DC6" w:rsidRDefault="00461DC6" w:rsidP="00461DC6">
      <w:pPr>
        <w:pStyle w:val="a3"/>
        <w:ind w:left="851"/>
        <w:rPr>
          <w:rFonts w:ascii="Times New Roman" w:hAnsi="Times New Roman" w:cs="Times New Roman"/>
          <w:sz w:val="28"/>
          <w:szCs w:val="28"/>
        </w:rPr>
      </w:pPr>
      <w:r w:rsidRPr="00461DC6">
        <w:rPr>
          <w:rFonts w:ascii="Times New Roman" w:hAnsi="Times New Roman" w:cs="Times New Roman"/>
          <w:sz w:val="28"/>
          <w:szCs w:val="28"/>
        </w:rPr>
        <w:t xml:space="preserve">Первый - стандартизация многих функций интерфейса, благодаря чему появилась возможность использовать библиотеки, имеющиеся, например, в </w:t>
      </w:r>
      <w:proofErr w:type="spellStart"/>
      <w:r w:rsidRPr="00461DC6">
        <w:rPr>
          <w:rFonts w:ascii="Times New Roman" w:hAnsi="Times New Roman" w:cs="Times New Roman"/>
          <w:sz w:val="28"/>
          <w:szCs w:val="28"/>
        </w:rPr>
        <w:t>Windows</w:t>
      </w:r>
      <w:proofErr w:type="spellEnd"/>
      <w:r w:rsidRPr="00461DC6">
        <w:rPr>
          <w:rFonts w:ascii="Times New Roman" w:hAnsi="Times New Roman" w:cs="Times New Roman"/>
          <w:sz w:val="28"/>
          <w:szCs w:val="28"/>
        </w:rPr>
        <w:t xml:space="preserve">. В итоге при смене стиля графического интерфейса (например, при переходе от </w:t>
      </w:r>
      <w:proofErr w:type="spellStart"/>
      <w:r w:rsidRPr="00461DC6">
        <w:rPr>
          <w:rFonts w:ascii="Times New Roman" w:hAnsi="Times New Roman" w:cs="Times New Roman"/>
          <w:sz w:val="28"/>
          <w:szCs w:val="28"/>
        </w:rPr>
        <w:t>Windows</w:t>
      </w:r>
      <w:proofErr w:type="spellEnd"/>
      <w:r w:rsidRPr="00461DC6">
        <w:rPr>
          <w:rFonts w:ascii="Times New Roman" w:hAnsi="Times New Roman" w:cs="Times New Roman"/>
          <w:sz w:val="28"/>
          <w:szCs w:val="28"/>
        </w:rPr>
        <w:t xml:space="preserve"> 3.x к </w:t>
      </w:r>
      <w:proofErr w:type="spellStart"/>
      <w:r w:rsidRPr="00461DC6">
        <w:rPr>
          <w:rFonts w:ascii="Times New Roman" w:hAnsi="Times New Roman" w:cs="Times New Roman"/>
          <w:sz w:val="28"/>
          <w:szCs w:val="28"/>
        </w:rPr>
        <w:t>Windows</w:t>
      </w:r>
      <w:proofErr w:type="spellEnd"/>
      <w:r w:rsidRPr="00461DC6">
        <w:rPr>
          <w:rFonts w:ascii="Times New Roman" w:hAnsi="Times New Roman" w:cs="Times New Roman"/>
          <w:sz w:val="28"/>
          <w:szCs w:val="28"/>
        </w:rPr>
        <w:t xml:space="preserve"> 95) приложения смогли автоматически приспосабливаться к новой системе без какого-либо перепрограммирования.</w:t>
      </w:r>
    </w:p>
    <w:p w:rsidR="00461DC6" w:rsidRPr="00615E80" w:rsidRDefault="00461DC6" w:rsidP="00461DC6">
      <w:pPr>
        <w:pStyle w:val="a3"/>
        <w:ind w:left="851"/>
        <w:rPr>
          <w:rFonts w:ascii="Times New Roman" w:hAnsi="Times New Roman" w:cs="Times New Roman"/>
          <w:sz w:val="28"/>
          <w:szCs w:val="28"/>
        </w:rPr>
      </w:pPr>
      <w:r w:rsidRPr="00461DC6">
        <w:rPr>
          <w:rFonts w:ascii="Times New Roman" w:hAnsi="Times New Roman" w:cs="Times New Roman"/>
          <w:sz w:val="28"/>
          <w:szCs w:val="28"/>
        </w:rPr>
        <w:t xml:space="preserve">Вторым революционным шагом явилось появление визуального программирования, возникшего в </w:t>
      </w:r>
      <w:proofErr w:type="spellStart"/>
      <w:r w:rsidRPr="00461DC6">
        <w:rPr>
          <w:rFonts w:ascii="Times New Roman" w:hAnsi="Times New Roman" w:cs="Times New Roman"/>
          <w:sz w:val="28"/>
          <w:szCs w:val="28"/>
        </w:rPr>
        <w:t>Visual</w:t>
      </w:r>
      <w:proofErr w:type="spellEnd"/>
      <w:r w:rsidRPr="00461DC6">
        <w:rPr>
          <w:rFonts w:ascii="Times New Roman" w:hAnsi="Times New Roman" w:cs="Times New Roman"/>
          <w:sz w:val="28"/>
          <w:szCs w:val="28"/>
        </w:rPr>
        <w:t xml:space="preserve"> </w:t>
      </w:r>
      <w:proofErr w:type="spellStart"/>
      <w:r w:rsidRPr="00461DC6">
        <w:rPr>
          <w:rFonts w:ascii="Times New Roman" w:hAnsi="Times New Roman" w:cs="Times New Roman"/>
          <w:sz w:val="28"/>
          <w:szCs w:val="28"/>
        </w:rPr>
        <w:t>Basic</w:t>
      </w:r>
      <w:proofErr w:type="spellEnd"/>
      <w:r w:rsidRPr="00461DC6">
        <w:rPr>
          <w:rFonts w:ascii="Times New Roman" w:hAnsi="Times New Roman" w:cs="Times New Roman"/>
          <w:sz w:val="28"/>
          <w:szCs w:val="28"/>
        </w:rPr>
        <w:t xml:space="preserve"> и нашедшего блестящее воплощение в </w:t>
      </w:r>
      <w:proofErr w:type="spellStart"/>
      <w:r w:rsidRPr="00461DC6">
        <w:rPr>
          <w:rFonts w:ascii="Times New Roman" w:hAnsi="Times New Roman" w:cs="Times New Roman"/>
          <w:sz w:val="28"/>
          <w:szCs w:val="28"/>
        </w:rPr>
        <w:t>Delphi</w:t>
      </w:r>
      <w:proofErr w:type="spellEnd"/>
      <w:r w:rsidRPr="00461DC6">
        <w:rPr>
          <w:rFonts w:ascii="Times New Roman" w:hAnsi="Times New Roman" w:cs="Times New Roman"/>
          <w:sz w:val="28"/>
          <w:szCs w:val="28"/>
        </w:rPr>
        <w:t xml:space="preserve"> и С++</w:t>
      </w:r>
      <w:proofErr w:type="spellStart"/>
      <w:r w:rsidRPr="00461DC6">
        <w:rPr>
          <w:rFonts w:ascii="Times New Roman" w:hAnsi="Times New Roman" w:cs="Times New Roman"/>
          <w:sz w:val="28"/>
          <w:szCs w:val="28"/>
        </w:rPr>
        <w:t>Builder</w:t>
      </w:r>
      <w:proofErr w:type="spellEnd"/>
      <w:r w:rsidRPr="00461DC6">
        <w:rPr>
          <w:rFonts w:ascii="Times New Roman" w:hAnsi="Times New Roman" w:cs="Times New Roman"/>
          <w:sz w:val="28"/>
          <w:szCs w:val="28"/>
        </w:rPr>
        <w:t xml:space="preserve"> фирмы </w:t>
      </w:r>
      <w:proofErr w:type="spellStart"/>
      <w:r w:rsidRPr="00461DC6">
        <w:rPr>
          <w:rFonts w:ascii="Times New Roman" w:hAnsi="Times New Roman" w:cs="Times New Roman"/>
          <w:sz w:val="28"/>
          <w:szCs w:val="28"/>
        </w:rPr>
        <w:t>Borland</w:t>
      </w:r>
      <w:proofErr w:type="spellEnd"/>
      <w:r w:rsidRPr="00461DC6">
        <w:rPr>
          <w:rFonts w:ascii="Times New Roman" w:hAnsi="Times New Roman" w:cs="Times New Roman"/>
          <w:sz w:val="28"/>
          <w:szCs w:val="28"/>
        </w:rPr>
        <w:t>.</w:t>
      </w:r>
    </w:p>
    <w:p w:rsidR="00615E80"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Перечислите наиболее популярные среды визуального проектирования программ.</w:t>
      </w:r>
    </w:p>
    <w:p w:rsidR="00461DC6" w:rsidRPr="00461DC6" w:rsidRDefault="00461DC6" w:rsidP="00461DC6">
      <w:pPr>
        <w:pStyle w:val="a3"/>
        <w:ind w:left="851"/>
        <w:rPr>
          <w:rFonts w:ascii="Times New Roman" w:hAnsi="Times New Roman" w:cs="Times New Roman"/>
          <w:sz w:val="28"/>
          <w:szCs w:val="28"/>
          <w:lang w:val="en-US"/>
        </w:rPr>
      </w:pPr>
      <w:r w:rsidRPr="00461DC6">
        <w:rPr>
          <w:rFonts w:ascii="Times New Roman" w:hAnsi="Times New Roman" w:cs="Times New Roman"/>
          <w:sz w:val="28"/>
          <w:szCs w:val="28"/>
          <w:lang w:val="en-US"/>
        </w:rPr>
        <w:t>Basic: Microsoft Visual Basic;</w:t>
      </w:r>
    </w:p>
    <w:p w:rsidR="00461DC6" w:rsidRPr="00461DC6" w:rsidRDefault="00461DC6" w:rsidP="00461DC6">
      <w:pPr>
        <w:pStyle w:val="a3"/>
        <w:ind w:left="851"/>
        <w:rPr>
          <w:rFonts w:ascii="Times New Roman" w:hAnsi="Times New Roman" w:cs="Times New Roman"/>
          <w:sz w:val="28"/>
          <w:szCs w:val="28"/>
          <w:lang w:val="en-US"/>
        </w:rPr>
      </w:pPr>
      <w:r w:rsidRPr="00461DC6">
        <w:rPr>
          <w:rFonts w:ascii="Times New Roman" w:hAnsi="Times New Roman" w:cs="Times New Roman"/>
          <w:sz w:val="28"/>
          <w:szCs w:val="28"/>
          <w:lang w:val="en-US"/>
        </w:rPr>
        <w:t>Pascal: Borland Delphi;</w:t>
      </w:r>
    </w:p>
    <w:p w:rsidR="00461DC6" w:rsidRPr="00461DC6" w:rsidRDefault="00461DC6" w:rsidP="00461DC6">
      <w:pPr>
        <w:pStyle w:val="a3"/>
        <w:ind w:left="851"/>
        <w:rPr>
          <w:rFonts w:ascii="Times New Roman" w:hAnsi="Times New Roman" w:cs="Times New Roman"/>
          <w:sz w:val="28"/>
          <w:szCs w:val="28"/>
        </w:rPr>
      </w:pPr>
      <w:r w:rsidRPr="00461DC6">
        <w:rPr>
          <w:rFonts w:ascii="Times New Roman" w:hAnsi="Times New Roman" w:cs="Times New Roman"/>
          <w:sz w:val="28"/>
          <w:szCs w:val="28"/>
        </w:rPr>
        <w:t xml:space="preserve">C++: </w:t>
      </w:r>
      <w:proofErr w:type="spellStart"/>
      <w:r w:rsidRPr="00461DC6">
        <w:rPr>
          <w:rFonts w:ascii="Times New Roman" w:hAnsi="Times New Roman" w:cs="Times New Roman"/>
          <w:sz w:val="28"/>
          <w:szCs w:val="28"/>
        </w:rPr>
        <w:t>Borland</w:t>
      </w:r>
      <w:proofErr w:type="spellEnd"/>
      <w:r w:rsidRPr="00461DC6">
        <w:rPr>
          <w:rFonts w:ascii="Times New Roman" w:hAnsi="Times New Roman" w:cs="Times New Roman"/>
          <w:sz w:val="28"/>
          <w:szCs w:val="28"/>
        </w:rPr>
        <w:t xml:space="preserve"> C++</w:t>
      </w:r>
      <w:proofErr w:type="spellStart"/>
      <w:r w:rsidRPr="00461DC6">
        <w:rPr>
          <w:rFonts w:ascii="Times New Roman" w:hAnsi="Times New Roman" w:cs="Times New Roman"/>
          <w:sz w:val="28"/>
          <w:szCs w:val="28"/>
        </w:rPr>
        <w:t>Bulider</w:t>
      </w:r>
      <w:proofErr w:type="spellEnd"/>
      <w:r w:rsidRPr="00461DC6">
        <w:rPr>
          <w:rFonts w:ascii="Times New Roman" w:hAnsi="Times New Roman" w:cs="Times New Roman"/>
          <w:sz w:val="28"/>
          <w:szCs w:val="28"/>
        </w:rPr>
        <w:t>;</w:t>
      </w:r>
    </w:p>
    <w:p w:rsidR="00461DC6" w:rsidRPr="00615E80" w:rsidRDefault="00461DC6" w:rsidP="00461DC6">
      <w:pPr>
        <w:pStyle w:val="a3"/>
        <w:ind w:left="851"/>
        <w:rPr>
          <w:rFonts w:ascii="Times New Roman" w:hAnsi="Times New Roman" w:cs="Times New Roman"/>
          <w:sz w:val="28"/>
          <w:szCs w:val="28"/>
        </w:rPr>
      </w:pPr>
      <w:proofErr w:type="spellStart"/>
      <w:r w:rsidRPr="00461DC6">
        <w:rPr>
          <w:rFonts w:ascii="Times New Roman" w:hAnsi="Times New Roman" w:cs="Times New Roman"/>
          <w:sz w:val="28"/>
          <w:szCs w:val="28"/>
        </w:rPr>
        <w:t>Java</w:t>
      </w:r>
      <w:proofErr w:type="spellEnd"/>
      <w:r w:rsidRPr="00461DC6">
        <w:rPr>
          <w:rFonts w:ascii="Times New Roman" w:hAnsi="Times New Roman" w:cs="Times New Roman"/>
          <w:sz w:val="28"/>
          <w:szCs w:val="28"/>
        </w:rPr>
        <w:t xml:space="preserve">: </w:t>
      </w:r>
      <w:proofErr w:type="spellStart"/>
      <w:r w:rsidRPr="00461DC6">
        <w:rPr>
          <w:rFonts w:ascii="Times New Roman" w:hAnsi="Times New Roman" w:cs="Times New Roman"/>
          <w:sz w:val="28"/>
          <w:szCs w:val="28"/>
        </w:rPr>
        <w:t>Symantec</w:t>
      </w:r>
      <w:proofErr w:type="spellEnd"/>
      <w:r w:rsidRPr="00461DC6">
        <w:rPr>
          <w:rFonts w:ascii="Times New Roman" w:hAnsi="Times New Roman" w:cs="Times New Roman"/>
          <w:sz w:val="28"/>
          <w:szCs w:val="28"/>
        </w:rPr>
        <w:t xml:space="preserve"> </w:t>
      </w:r>
      <w:proofErr w:type="spellStart"/>
      <w:r w:rsidRPr="00461DC6">
        <w:rPr>
          <w:rFonts w:ascii="Times New Roman" w:hAnsi="Times New Roman" w:cs="Times New Roman"/>
          <w:sz w:val="28"/>
          <w:szCs w:val="28"/>
        </w:rPr>
        <w:t>Cafe</w:t>
      </w:r>
      <w:proofErr w:type="spellEnd"/>
      <w:r w:rsidRPr="00461DC6">
        <w:rPr>
          <w:rFonts w:ascii="Times New Roman" w:hAnsi="Times New Roman" w:cs="Times New Roman"/>
          <w:sz w:val="28"/>
          <w:szCs w:val="28"/>
        </w:rPr>
        <w:t>.</w:t>
      </w:r>
    </w:p>
    <w:p w:rsidR="00615E80"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t>Перечислите виды архитектуры программных систем.</w:t>
      </w:r>
    </w:p>
    <w:p w:rsidR="00461DC6" w:rsidRPr="00615E80" w:rsidRDefault="00461DC6" w:rsidP="00461DC6">
      <w:pPr>
        <w:pStyle w:val="a3"/>
        <w:ind w:left="851"/>
        <w:rPr>
          <w:rFonts w:ascii="Times New Roman" w:hAnsi="Times New Roman" w:cs="Times New Roman"/>
          <w:sz w:val="28"/>
          <w:szCs w:val="28"/>
        </w:rPr>
      </w:pPr>
      <w:r w:rsidRPr="00461DC6">
        <w:rPr>
          <w:rFonts w:ascii="Times New Roman" w:hAnsi="Times New Roman" w:cs="Times New Roman"/>
          <w:sz w:val="28"/>
          <w:szCs w:val="28"/>
        </w:rPr>
        <w:t>Автономные приложения</w:t>
      </w:r>
      <w:r>
        <w:rPr>
          <w:rFonts w:ascii="Times New Roman" w:hAnsi="Times New Roman" w:cs="Times New Roman"/>
          <w:sz w:val="28"/>
          <w:szCs w:val="28"/>
        </w:rPr>
        <w:t xml:space="preserve">, </w:t>
      </w:r>
      <w:r w:rsidRPr="00461DC6">
        <w:rPr>
          <w:rFonts w:ascii="Times New Roman" w:hAnsi="Times New Roman" w:cs="Times New Roman"/>
          <w:sz w:val="28"/>
          <w:szCs w:val="28"/>
        </w:rPr>
        <w:t>Приложен</w:t>
      </w:r>
      <w:r>
        <w:rPr>
          <w:rFonts w:ascii="Times New Roman" w:hAnsi="Times New Roman" w:cs="Times New Roman"/>
          <w:sz w:val="28"/>
          <w:szCs w:val="28"/>
        </w:rPr>
        <w:t xml:space="preserve">ия в файл-серверной архитектуре, </w:t>
      </w:r>
      <w:r w:rsidRPr="00461DC6">
        <w:rPr>
          <w:rFonts w:ascii="Times New Roman" w:hAnsi="Times New Roman" w:cs="Times New Roman"/>
          <w:sz w:val="28"/>
          <w:szCs w:val="28"/>
        </w:rPr>
        <w:t>Приложения в клиент-серверной архитектуре</w:t>
      </w:r>
      <w:r>
        <w:rPr>
          <w:rFonts w:ascii="Times New Roman" w:hAnsi="Times New Roman" w:cs="Times New Roman"/>
          <w:sz w:val="28"/>
          <w:szCs w:val="28"/>
        </w:rPr>
        <w:t xml:space="preserve">, </w:t>
      </w:r>
      <w:r w:rsidRPr="00461DC6">
        <w:rPr>
          <w:rFonts w:ascii="Times New Roman" w:hAnsi="Times New Roman" w:cs="Times New Roman"/>
          <w:sz w:val="28"/>
          <w:szCs w:val="28"/>
        </w:rPr>
        <w:t>Приложения в многозвенной архитектуре</w:t>
      </w:r>
      <w:r>
        <w:rPr>
          <w:rFonts w:ascii="Times New Roman" w:hAnsi="Times New Roman" w:cs="Times New Roman"/>
          <w:sz w:val="28"/>
          <w:szCs w:val="28"/>
        </w:rPr>
        <w:t xml:space="preserve">, </w:t>
      </w:r>
      <w:r w:rsidRPr="00461DC6">
        <w:rPr>
          <w:rFonts w:ascii="Times New Roman" w:hAnsi="Times New Roman" w:cs="Times New Roman"/>
          <w:sz w:val="28"/>
          <w:szCs w:val="28"/>
        </w:rPr>
        <w:t>Приложения в распределенной архитектуре</w:t>
      </w:r>
      <w:r>
        <w:rPr>
          <w:rFonts w:ascii="Times New Roman" w:hAnsi="Times New Roman" w:cs="Times New Roman"/>
          <w:sz w:val="28"/>
          <w:szCs w:val="28"/>
        </w:rPr>
        <w:t>.</w:t>
      </w:r>
    </w:p>
    <w:p w:rsidR="00615E80" w:rsidRDefault="00615E80" w:rsidP="00A32C0E">
      <w:pPr>
        <w:pStyle w:val="a3"/>
        <w:numPr>
          <w:ilvl w:val="0"/>
          <w:numId w:val="1"/>
        </w:numPr>
        <w:ind w:left="851" w:hanging="491"/>
        <w:rPr>
          <w:rFonts w:ascii="Times New Roman" w:hAnsi="Times New Roman" w:cs="Times New Roman"/>
          <w:sz w:val="28"/>
          <w:szCs w:val="28"/>
        </w:rPr>
      </w:pPr>
      <w:r w:rsidRPr="00615E80">
        <w:rPr>
          <w:rFonts w:ascii="Times New Roman" w:hAnsi="Times New Roman" w:cs="Times New Roman"/>
          <w:sz w:val="28"/>
          <w:szCs w:val="28"/>
        </w:rPr>
        <w:lastRenderedPageBreak/>
        <w:t>Каковы современные тенденции в программной инженерии?</w:t>
      </w:r>
    </w:p>
    <w:p w:rsidR="00461DC6" w:rsidRPr="00461DC6" w:rsidRDefault="00461DC6" w:rsidP="00461DC6">
      <w:pPr>
        <w:pStyle w:val="a3"/>
        <w:ind w:left="851"/>
        <w:rPr>
          <w:rFonts w:ascii="Times New Roman" w:hAnsi="Times New Roman" w:cs="Times New Roman"/>
          <w:sz w:val="28"/>
          <w:szCs w:val="28"/>
        </w:rPr>
      </w:pPr>
      <w:r w:rsidRPr="00461DC6">
        <w:rPr>
          <w:rFonts w:ascii="Times New Roman" w:hAnsi="Times New Roman" w:cs="Times New Roman"/>
          <w:sz w:val="28"/>
          <w:szCs w:val="28"/>
        </w:rPr>
        <w:t>индивидуумы и взаимодействия между ними ценятся выше процессов и инструментов;</w:t>
      </w:r>
    </w:p>
    <w:p w:rsidR="00461DC6" w:rsidRPr="00461DC6" w:rsidRDefault="00461DC6" w:rsidP="00461DC6">
      <w:pPr>
        <w:pStyle w:val="a3"/>
        <w:ind w:left="851"/>
        <w:rPr>
          <w:rFonts w:ascii="Times New Roman" w:hAnsi="Times New Roman" w:cs="Times New Roman"/>
          <w:sz w:val="28"/>
          <w:szCs w:val="28"/>
        </w:rPr>
      </w:pPr>
      <w:r w:rsidRPr="00461DC6">
        <w:rPr>
          <w:rFonts w:ascii="Times New Roman" w:hAnsi="Times New Roman" w:cs="Times New Roman"/>
          <w:sz w:val="28"/>
          <w:szCs w:val="28"/>
        </w:rPr>
        <w:t>работающее ПО ценится выше всеобъемлющей документации;</w:t>
      </w:r>
    </w:p>
    <w:p w:rsidR="00461DC6" w:rsidRPr="00461DC6" w:rsidRDefault="00461DC6" w:rsidP="00461DC6">
      <w:pPr>
        <w:pStyle w:val="a3"/>
        <w:ind w:left="851"/>
        <w:rPr>
          <w:rFonts w:ascii="Times New Roman" w:hAnsi="Times New Roman" w:cs="Times New Roman"/>
          <w:sz w:val="28"/>
          <w:szCs w:val="28"/>
        </w:rPr>
      </w:pPr>
      <w:r w:rsidRPr="00461DC6">
        <w:rPr>
          <w:rFonts w:ascii="Times New Roman" w:hAnsi="Times New Roman" w:cs="Times New Roman"/>
          <w:sz w:val="28"/>
          <w:szCs w:val="28"/>
        </w:rPr>
        <w:t>сотрудничество с заказчиками ценится выше формальных договоров;</w:t>
      </w:r>
    </w:p>
    <w:p w:rsidR="00461DC6" w:rsidRPr="00615E80" w:rsidRDefault="00461DC6" w:rsidP="00461DC6">
      <w:pPr>
        <w:pStyle w:val="a3"/>
        <w:ind w:left="851"/>
        <w:rPr>
          <w:rFonts w:ascii="Times New Roman" w:hAnsi="Times New Roman" w:cs="Times New Roman"/>
          <w:sz w:val="28"/>
          <w:szCs w:val="28"/>
        </w:rPr>
      </w:pPr>
      <w:r w:rsidRPr="00461DC6">
        <w:rPr>
          <w:rFonts w:ascii="Times New Roman" w:hAnsi="Times New Roman" w:cs="Times New Roman"/>
          <w:sz w:val="28"/>
          <w:szCs w:val="28"/>
        </w:rPr>
        <w:t>реагирование на изменения ценится выше строгого следования плану.</w:t>
      </w:r>
      <w:bookmarkStart w:id="0" w:name="_GoBack"/>
      <w:bookmarkEnd w:id="0"/>
    </w:p>
    <w:p w:rsidR="00615E80" w:rsidRPr="0095638B" w:rsidRDefault="00615E80" w:rsidP="00615E80">
      <w:pPr>
        <w:pStyle w:val="a3"/>
        <w:rPr>
          <w:rFonts w:ascii="Times New Roman" w:hAnsi="Times New Roman" w:cs="Times New Roman"/>
          <w:sz w:val="28"/>
          <w:szCs w:val="28"/>
        </w:rPr>
      </w:pPr>
    </w:p>
    <w:p w:rsidR="00615E80" w:rsidRPr="0095638B" w:rsidRDefault="00615E80" w:rsidP="00615E80">
      <w:pPr>
        <w:pStyle w:val="a3"/>
        <w:rPr>
          <w:rFonts w:ascii="Times New Roman" w:hAnsi="Times New Roman" w:cs="Times New Roman"/>
          <w:sz w:val="28"/>
          <w:szCs w:val="28"/>
        </w:rPr>
      </w:pPr>
    </w:p>
    <w:p w:rsidR="00615E80" w:rsidRPr="00615E80" w:rsidRDefault="00615E80" w:rsidP="00615E80">
      <w:pPr>
        <w:pStyle w:val="a3"/>
        <w:ind w:left="0"/>
        <w:rPr>
          <w:rFonts w:ascii="Times New Roman" w:hAnsi="Times New Roman" w:cs="Times New Roman"/>
          <w:sz w:val="28"/>
          <w:szCs w:val="28"/>
          <w:lang w:val="en-US"/>
        </w:rPr>
      </w:pPr>
      <w:r w:rsidRPr="00615E80">
        <w:rPr>
          <w:rFonts w:ascii="Times New Roman" w:hAnsi="Times New Roman" w:cs="Times New Roman"/>
          <w:b/>
          <w:sz w:val="28"/>
          <w:szCs w:val="28"/>
        </w:rPr>
        <w:t>Источники</w:t>
      </w:r>
      <w:r>
        <w:rPr>
          <w:rFonts w:ascii="Times New Roman" w:hAnsi="Times New Roman" w:cs="Times New Roman"/>
          <w:sz w:val="28"/>
          <w:szCs w:val="28"/>
          <w:lang w:val="en-US"/>
        </w:rPr>
        <w:t>:</w:t>
      </w:r>
      <w:r>
        <w:rPr>
          <w:rFonts w:ascii="Times New Roman" w:hAnsi="Times New Roman" w:cs="Times New Roman"/>
          <w:sz w:val="28"/>
          <w:szCs w:val="28"/>
        </w:rPr>
        <w:t xml:space="preserve"> конспект</w:t>
      </w:r>
      <w:r>
        <w:rPr>
          <w:rFonts w:ascii="Times New Roman" w:hAnsi="Times New Roman" w:cs="Times New Roman"/>
          <w:sz w:val="28"/>
          <w:szCs w:val="28"/>
          <w:lang w:val="en-US"/>
        </w:rPr>
        <w:t>,</w:t>
      </w:r>
      <w:r>
        <w:rPr>
          <w:rFonts w:ascii="Times New Roman" w:hAnsi="Times New Roman" w:cs="Times New Roman"/>
          <w:sz w:val="28"/>
          <w:szCs w:val="28"/>
        </w:rPr>
        <w:t xml:space="preserve"> презентация</w:t>
      </w:r>
      <w:r>
        <w:rPr>
          <w:rFonts w:ascii="Times New Roman" w:hAnsi="Times New Roman" w:cs="Times New Roman"/>
          <w:sz w:val="28"/>
          <w:szCs w:val="28"/>
          <w:lang w:val="en-US"/>
        </w:rPr>
        <w:t>.</w:t>
      </w:r>
    </w:p>
    <w:p w:rsidR="00DF50D0" w:rsidRPr="00615E80" w:rsidRDefault="00DF50D0">
      <w:pPr>
        <w:rPr>
          <w:lang w:val="en-US"/>
        </w:rPr>
      </w:pPr>
    </w:p>
    <w:sectPr w:rsidR="00DF50D0" w:rsidRPr="00615E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434E68"/>
    <w:multiLevelType w:val="hybridMultilevel"/>
    <w:tmpl w:val="3CEA6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E80"/>
    <w:rsid w:val="00461DC6"/>
    <w:rsid w:val="00615E80"/>
    <w:rsid w:val="006D04AF"/>
    <w:rsid w:val="0095638B"/>
    <w:rsid w:val="00A32C0E"/>
    <w:rsid w:val="00DF50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245E"/>
  <w15:docId w15:val="{EB64E913-E468-4AF3-B518-252521C0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5E8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5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25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1730</Words>
  <Characters>9866</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ДНС</dc:creator>
  <cp:lastModifiedBy>Student 49 09</cp:lastModifiedBy>
  <cp:revision>4</cp:revision>
  <dcterms:created xsi:type="dcterms:W3CDTF">2020-11-04T06:13:00Z</dcterms:created>
  <dcterms:modified xsi:type="dcterms:W3CDTF">2023-09-16T09:46:00Z</dcterms:modified>
</cp:coreProperties>
</file>