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0"/>
              </w:rPr>
              <w:t xml:space="preserve">Nombre de sección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0"/>
              </w:rPr>
              <w:t xml:space="preserve">Observaciones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u w:val="single"/>
                <w:rtl w:val="0"/>
              </w:rPr>
              <w:t xml:space="preserve">imágenes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Comparador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Para que funcione la parte de "puesto de trabajo" en la página,hay que implementar js para cargar los puestos de trabajo en el elemento select cuando se carga la página o cuando se activa el select, En pocas palabras que cuando le des al select te salgan los puestos de trabajo y al cliquear en uno te del puesto seleccionado, los 10 mejores perfiles y luego te haga la comparación,así con cada uno de los puestos.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</w:rPr>
              <w:drawing>
                <wp:inline distB="114300" distT="114300" distL="114300" distR="114300">
                  <wp:extent cx="1771650" cy="838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1028700</wp:posOffset>
                  </wp:positionV>
                  <wp:extent cx="1715763" cy="1424956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63" cy="1424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Propuestas de 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Para permitir que los usuarios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puntúen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utilizando las estrellas, hay que crear una función para capturar los clics del usuario en las estrellas y luego enviar esa información al servidor para procesarla y almacenarla.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</w:rPr>
              <w:drawing>
                <wp:inline distB="114300" distT="114300" distL="114300" distR="114300">
                  <wp:extent cx="1771650" cy="10287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Para que el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de opciones pueda filtrar las competencias, necesitas agregar una función  de JavaScript que maneje la funcionalidad de filtrado.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</w:rPr>
              <w:drawing>
                <wp:inline distB="114300" distT="114300" distL="114300" distR="114300">
                  <wp:extent cx="1771650" cy="8382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Mensajería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Falta la función que al dar en el botón de eliminar se borre el mensaje.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</w:rPr>
              <w:drawing>
                <wp:inline distB="114300" distT="114300" distL="114300" distR="114300">
                  <wp:extent cx="361950" cy="381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Falta la función que al dar en el icono de enviar, se envíe el mensaje.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</w:rPr>
              <w:drawing>
                <wp:inline distB="114300" distT="114300" distL="114300" distR="114300">
                  <wp:extent cx="638175" cy="55245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8750" r="75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Falta la funcionalidad de al darle al icono de borrar, se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elimine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la caja donde está el mensaje.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</w:rPr>
              <w:drawing>
                <wp:inline distB="114300" distT="114300" distL="114300" distR="114300">
                  <wp:extent cx="1771650" cy="431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