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5.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D95C0" w14:textId="54098BB5" w:rsidR="00D01D3E" w:rsidRDefault="003928FD" w:rsidP="00D01D3E">
      <w:pPr>
        <w:spacing w:line="276" w:lineRule="auto"/>
        <w:jc w:val="center"/>
        <w:rPr>
          <w:rStyle w:val="Forte"/>
          <w:sz w:val="56"/>
          <w:szCs w:val="52"/>
        </w:rPr>
      </w:pPr>
      <w:r>
        <w:rPr>
          <w:rStyle w:val="Forte"/>
          <w:sz w:val="56"/>
          <w:szCs w:val="52"/>
        </w:rPr>
        <w:tab/>
      </w:r>
    </w:p>
    <w:p w14:paraId="73402301" w14:textId="77777777" w:rsidR="00D01D3E" w:rsidRDefault="00D01D3E" w:rsidP="00D01D3E">
      <w:pPr>
        <w:spacing w:line="276" w:lineRule="auto"/>
        <w:jc w:val="center"/>
        <w:rPr>
          <w:rStyle w:val="Forte"/>
          <w:sz w:val="56"/>
          <w:szCs w:val="52"/>
        </w:rPr>
      </w:pPr>
    </w:p>
    <w:p w14:paraId="574F8EF5" w14:textId="77777777" w:rsidR="00D01D3E" w:rsidRDefault="00D01D3E" w:rsidP="00D01D3E">
      <w:pPr>
        <w:spacing w:line="276" w:lineRule="auto"/>
        <w:jc w:val="center"/>
        <w:rPr>
          <w:rStyle w:val="Forte"/>
          <w:sz w:val="56"/>
          <w:szCs w:val="52"/>
        </w:rPr>
      </w:pPr>
    </w:p>
    <w:p w14:paraId="31299AAA" w14:textId="245A66B1" w:rsidR="00D01D3E" w:rsidRPr="00060AD4" w:rsidRDefault="00060AD4" w:rsidP="00060AD4">
      <w:pPr>
        <w:spacing w:line="360" w:lineRule="auto"/>
        <w:jc w:val="center"/>
        <w:rPr>
          <w:sz w:val="32"/>
          <w:szCs w:val="28"/>
        </w:rPr>
      </w:pPr>
      <w:r w:rsidRPr="00060AD4">
        <w:rPr>
          <w:rStyle w:val="Forte"/>
          <w:sz w:val="72"/>
          <w:szCs w:val="56"/>
        </w:rPr>
        <w:t>Sistema de Controlo de Temperatura utilizando Célula de Peltier</w:t>
      </w:r>
    </w:p>
    <w:p w14:paraId="11B5CB56" w14:textId="77777777" w:rsidR="00D01D3E" w:rsidRDefault="00D01D3E" w:rsidP="00D01D3E">
      <w:pPr>
        <w:jc w:val="center"/>
        <w:rPr>
          <w:sz w:val="28"/>
          <w:szCs w:val="24"/>
        </w:rPr>
      </w:pPr>
    </w:p>
    <w:p w14:paraId="5302C923" w14:textId="77777777" w:rsidR="00D01D3E" w:rsidRDefault="00D01D3E" w:rsidP="00D01D3E">
      <w:pPr>
        <w:jc w:val="center"/>
        <w:rPr>
          <w:sz w:val="28"/>
          <w:szCs w:val="24"/>
        </w:rPr>
      </w:pPr>
    </w:p>
    <w:p w14:paraId="737DE02D" w14:textId="77777777" w:rsidR="00D01D3E" w:rsidRDefault="00D01D3E" w:rsidP="00D01D3E">
      <w:pPr>
        <w:jc w:val="center"/>
        <w:rPr>
          <w:sz w:val="28"/>
          <w:szCs w:val="24"/>
        </w:rPr>
      </w:pPr>
    </w:p>
    <w:p w14:paraId="19B17040" w14:textId="77777777" w:rsidR="00D01D3E" w:rsidRDefault="00D01D3E" w:rsidP="00D01D3E">
      <w:pPr>
        <w:jc w:val="center"/>
        <w:rPr>
          <w:sz w:val="28"/>
          <w:szCs w:val="24"/>
        </w:rPr>
      </w:pPr>
    </w:p>
    <w:p w14:paraId="002701C0" w14:textId="77777777" w:rsidR="00D01D3E" w:rsidRDefault="00D01D3E" w:rsidP="00D01D3E">
      <w:pPr>
        <w:jc w:val="center"/>
        <w:rPr>
          <w:sz w:val="28"/>
          <w:szCs w:val="24"/>
        </w:rPr>
      </w:pPr>
    </w:p>
    <w:p w14:paraId="63E89568" w14:textId="472C0E22" w:rsidR="00E65544" w:rsidRPr="00D01D3E" w:rsidRDefault="003936CA" w:rsidP="00D01D3E">
      <w:pPr>
        <w:jc w:val="center"/>
        <w:rPr>
          <w:sz w:val="28"/>
          <w:szCs w:val="24"/>
        </w:rPr>
      </w:pPr>
      <w:r w:rsidRPr="00D01D3E">
        <w:rPr>
          <w:sz w:val="28"/>
          <w:szCs w:val="24"/>
        </w:rPr>
        <w:t>Pedro Filipe Oliveira Cardoso</w:t>
      </w:r>
    </w:p>
    <w:p w14:paraId="6CB8B316" w14:textId="7925FE66" w:rsidR="001B6414" w:rsidRDefault="00323B4E" w:rsidP="00CF2F69">
      <w:pPr>
        <w:pStyle w:val="ISEPLogo"/>
      </w:pPr>
      <w:r>
        <w:rPr>
          <w:noProof/>
        </w:rPr>
        <w:drawing>
          <wp:inline distT="0" distB="0" distL="0" distR="0" wp14:anchorId="419D890A" wp14:editId="1FD7C962">
            <wp:extent cx="3771900" cy="1111352"/>
            <wp:effectExtent l="0" t="0" r="0" b="0"/>
            <wp:docPr id="2138339441" name="Imagem 4" descr="Uma imagem com Tipo de letra, texto, Gráficos,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39441" name="Imagem 4" descr="Uma imagem com Tipo de letra, texto, Gráficos, captura de ecrã&#10;&#10;Os conteúdos gerados por IA podem estar incorretos."/>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67839" cy="1139620"/>
                    </a:xfrm>
                    <a:prstGeom prst="rect">
                      <a:avLst/>
                    </a:prstGeom>
                  </pic:spPr>
                </pic:pic>
              </a:graphicData>
            </a:graphic>
          </wp:inline>
        </w:drawing>
      </w:r>
    </w:p>
    <w:p w14:paraId="04BB39F3" w14:textId="77777777" w:rsidR="001B6414" w:rsidRPr="00D01D3E" w:rsidRDefault="001B6414" w:rsidP="00D01D3E">
      <w:pPr>
        <w:jc w:val="center"/>
        <w:rPr>
          <w:sz w:val="24"/>
          <w:szCs w:val="22"/>
        </w:rPr>
      </w:pPr>
      <w:r w:rsidRPr="00D01D3E">
        <w:rPr>
          <w:sz w:val="24"/>
          <w:szCs w:val="22"/>
        </w:rPr>
        <w:t>Departamento de Engenharia Eletrotécnica</w:t>
      </w:r>
    </w:p>
    <w:p w14:paraId="1DAAC292" w14:textId="77777777" w:rsidR="001B6414" w:rsidRDefault="001B6414" w:rsidP="00CF2F69">
      <w:pPr>
        <w:pStyle w:val="ISEPandYearTitle"/>
      </w:pPr>
      <w:r w:rsidRPr="002E626E">
        <w:t>Instituto Superior de Engenharia do Porto</w:t>
      </w:r>
    </w:p>
    <w:p w14:paraId="3AF723B8" w14:textId="41622781" w:rsidR="003744A8" w:rsidRPr="006D601F" w:rsidRDefault="003936CA" w:rsidP="00CF2F69">
      <w:pPr>
        <w:pStyle w:val="ISEPandYearTitle"/>
      </w:pPr>
      <w:r>
        <w:t>2026</w:t>
      </w:r>
    </w:p>
    <w:p w14:paraId="36222B07" w14:textId="77777777" w:rsidR="002B05A6" w:rsidRPr="006D601F" w:rsidRDefault="002B05A6" w:rsidP="00A71CA1">
      <w:pPr>
        <w:pStyle w:val="ISEPandYearTitle"/>
        <w:sectPr w:rsidR="002B05A6" w:rsidRPr="006D601F" w:rsidSect="00143BC0">
          <w:footerReference w:type="even" r:id="rId9"/>
          <w:footerReference w:type="default" r:id="rId10"/>
          <w:type w:val="continuous"/>
          <w:pgSz w:w="11906" w:h="16838" w:code="9"/>
          <w:pgMar w:top="1418" w:right="1418" w:bottom="1418" w:left="1701" w:header="709" w:footer="567" w:gutter="0"/>
          <w:pgNumType w:fmt="lowerRoman"/>
          <w:cols w:space="720"/>
          <w:titlePg/>
        </w:sectPr>
      </w:pPr>
    </w:p>
    <w:p w14:paraId="57D97592" w14:textId="77777777" w:rsidR="001B6414" w:rsidRPr="002E626E" w:rsidRDefault="001B6075" w:rsidP="00383A41">
      <w:pPr>
        <w:pStyle w:val="Requirements"/>
      </w:pPr>
      <w:r>
        <w:lastRenderedPageBreak/>
        <w:t>Este r</w:t>
      </w:r>
      <w:r w:rsidR="001B6414" w:rsidRPr="002E626E">
        <w:t xml:space="preserve">elatório </w:t>
      </w:r>
      <w:r w:rsidR="00A649AC">
        <w:t>satisfaz</w:t>
      </w:r>
      <w:r w:rsidR="003573A6">
        <w:t>,</w:t>
      </w:r>
      <w:r w:rsidR="00A649AC">
        <w:t xml:space="preserve"> parcialmente</w:t>
      </w:r>
      <w:r w:rsidR="003573A6">
        <w:t>,</w:t>
      </w:r>
      <w:r w:rsidR="00A649AC">
        <w:t xml:space="preserve"> os requisitos que constam da </w:t>
      </w:r>
      <w:r w:rsidR="006D601F">
        <w:t xml:space="preserve">Ficha de </w:t>
      </w:r>
      <w:r w:rsidR="00ED0230">
        <w:t>Unidade Curricular</w:t>
      </w:r>
      <w:r w:rsidR="006D601F">
        <w:t xml:space="preserve"> de Projeto</w:t>
      </w:r>
      <w:r w:rsidR="00A649AC">
        <w:t>/Estágio</w:t>
      </w:r>
      <w:r w:rsidR="003573A6">
        <w:t>,</w:t>
      </w:r>
      <w:r w:rsidR="00A649AC">
        <w:t xml:space="preserve"> do 3º ano</w:t>
      </w:r>
      <w:r w:rsidR="003573A6">
        <w:t>,</w:t>
      </w:r>
      <w:r w:rsidR="00A649AC">
        <w:t xml:space="preserve"> da Licenciatura em Engenharia Eletrotécnica e de Computadores</w:t>
      </w:r>
    </w:p>
    <w:p w14:paraId="4C804D90" w14:textId="697AE294" w:rsidR="00E65544" w:rsidRPr="002E626E" w:rsidRDefault="000F463F" w:rsidP="00CF2F69">
      <w:pPr>
        <w:pStyle w:val="StudentInfo"/>
      </w:pPr>
      <w:r>
        <w:t>Candidato</w:t>
      </w:r>
      <w:r w:rsidR="00E65544">
        <w:t xml:space="preserve">: </w:t>
      </w:r>
      <w:r w:rsidR="003936CA">
        <w:t>Pedro Filipe Oliveira Cardoso</w:t>
      </w:r>
      <w:r w:rsidR="00E65544">
        <w:t>,</w:t>
      </w:r>
      <w:r w:rsidR="00E65544" w:rsidRPr="002E626E">
        <w:t xml:space="preserve"> Nº </w:t>
      </w:r>
      <w:r w:rsidR="003936CA">
        <w:t>1210717</w:t>
      </w:r>
      <w:r w:rsidR="00E110D1">
        <w:t xml:space="preserve">, </w:t>
      </w:r>
      <w:r w:rsidR="003936CA">
        <w:t>1210717</w:t>
      </w:r>
      <w:r w:rsidR="00E110D1">
        <w:t>@isep.ipp.pt</w:t>
      </w:r>
    </w:p>
    <w:p w14:paraId="74431EEB" w14:textId="5475ED5F" w:rsidR="009931FF" w:rsidRDefault="00346F0F" w:rsidP="009931FF">
      <w:pPr>
        <w:pStyle w:val="SupervisorInfo"/>
      </w:pPr>
      <w:r>
        <w:t>Orientador</w:t>
      </w:r>
      <w:r w:rsidR="009931FF">
        <w:t>:</w:t>
      </w:r>
      <w:r w:rsidR="003936CA" w:rsidRPr="003936CA">
        <w:t xml:space="preserve"> Ricardo Jorge Guedes da Silva Nunes da Costa</w:t>
      </w:r>
      <w:r w:rsidR="009931FF">
        <w:t xml:space="preserve">, </w:t>
      </w:r>
      <w:r w:rsidR="003936CA" w:rsidRPr="003936CA">
        <w:t>RJC</w:t>
      </w:r>
      <w:r w:rsidR="009931FF" w:rsidRPr="00CF0284">
        <w:t>@isep.ipp.pt</w:t>
      </w:r>
    </w:p>
    <w:p w14:paraId="4E062358" w14:textId="41F3CA92" w:rsidR="001B6414" w:rsidRDefault="00323B4E" w:rsidP="00CF2F69">
      <w:pPr>
        <w:pStyle w:val="ISEPLogo"/>
      </w:pPr>
      <w:r>
        <w:rPr>
          <w:noProof/>
        </w:rPr>
        <w:drawing>
          <wp:inline distT="0" distB="0" distL="0" distR="0" wp14:anchorId="40AF1CE1" wp14:editId="42430306">
            <wp:extent cx="3922416" cy="1155700"/>
            <wp:effectExtent l="0" t="0" r="0" b="0"/>
            <wp:docPr id="1757290567" name="Imagem 3" descr="Uma imagem com Tipo de letra, texto, Gráficos,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90567" name="Imagem 3" descr="Uma imagem com Tipo de letra, texto, Gráficos, captura de ecrã&#10;&#10;Os conteúdos gerados por IA podem estar incorreto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71147" cy="1170058"/>
                    </a:xfrm>
                    <a:prstGeom prst="rect">
                      <a:avLst/>
                    </a:prstGeom>
                  </pic:spPr>
                </pic:pic>
              </a:graphicData>
            </a:graphic>
          </wp:inline>
        </w:drawing>
      </w:r>
    </w:p>
    <w:p w14:paraId="5C86B81D" w14:textId="77777777" w:rsidR="001B6414" w:rsidRPr="00D01D3E" w:rsidRDefault="001B6414" w:rsidP="00D01D3E">
      <w:pPr>
        <w:jc w:val="center"/>
      </w:pPr>
      <w:r w:rsidRPr="00D01D3E">
        <w:t>Departamento de Engenharia Eletrotécnica</w:t>
      </w:r>
    </w:p>
    <w:p w14:paraId="375225E0" w14:textId="77777777" w:rsidR="001B6414" w:rsidRPr="002E626E" w:rsidRDefault="001B6414" w:rsidP="00CF2F69">
      <w:pPr>
        <w:pStyle w:val="ISEPandYearTitle"/>
      </w:pPr>
      <w:r w:rsidRPr="002E626E">
        <w:t>Instituto Superior de Engenharia do Porto</w:t>
      </w:r>
    </w:p>
    <w:p w14:paraId="6583C715" w14:textId="6787FE86" w:rsidR="001B6414" w:rsidRPr="002E626E" w:rsidRDefault="002B2015" w:rsidP="00CF2F69">
      <w:pPr>
        <w:pStyle w:val="ISEPandYearTitle"/>
      </w:pPr>
      <w:r>
        <w:fldChar w:fldCharType="begin"/>
      </w:r>
      <w:r>
        <w:instrText xml:space="preserve"> TIME \@ "d' de 'MMMM' de 'yyyy" </w:instrText>
      </w:r>
      <w:r>
        <w:fldChar w:fldCharType="separate"/>
      </w:r>
      <w:r w:rsidR="00A71666">
        <w:rPr>
          <w:noProof/>
        </w:rPr>
        <w:t>10 de julho de 2026</w:t>
      </w:r>
      <w:r>
        <w:rPr>
          <w:noProof/>
        </w:rPr>
        <w:fldChar w:fldCharType="end"/>
      </w:r>
    </w:p>
    <w:p w14:paraId="0B796020" w14:textId="77777777" w:rsidR="002B05A6" w:rsidRDefault="002B05A6">
      <w:pPr>
        <w:sectPr w:rsidR="002B05A6" w:rsidSect="00143BC0">
          <w:type w:val="oddPage"/>
          <w:pgSz w:w="11906" w:h="16838" w:code="9"/>
          <w:pgMar w:top="1418" w:right="1418" w:bottom="1418" w:left="1701" w:header="709" w:footer="567" w:gutter="0"/>
          <w:pgNumType w:fmt="lowerRoman"/>
          <w:cols w:space="720"/>
          <w:titlePg/>
        </w:sectPr>
      </w:pPr>
    </w:p>
    <w:p w14:paraId="4A6969E4" w14:textId="77777777" w:rsidR="002E626E" w:rsidRPr="00D01D3E" w:rsidRDefault="002E626E" w:rsidP="00E76A28">
      <w:pPr>
        <w:pStyle w:val="Ttulo1"/>
        <w:numPr>
          <w:ilvl w:val="0"/>
          <w:numId w:val="0"/>
        </w:numPr>
        <w:ind w:left="432"/>
      </w:pPr>
      <w:bookmarkStart w:id="0" w:name="_Toc444444290"/>
      <w:bookmarkStart w:id="1" w:name="_Toc234543973"/>
      <w:r w:rsidRPr="00D01D3E">
        <w:lastRenderedPageBreak/>
        <w:t>Agradecimentos</w:t>
      </w:r>
      <w:bookmarkEnd w:id="0"/>
      <w:bookmarkEnd w:id="1"/>
    </w:p>
    <w:p w14:paraId="2C62C6FE" w14:textId="77777777" w:rsidR="00D01D3E" w:rsidRPr="00D01D3E" w:rsidRDefault="00D01D3E" w:rsidP="00D01D3E"/>
    <w:p w14:paraId="355082B9" w14:textId="77777777" w:rsidR="00843FB7" w:rsidRPr="00843FB7" w:rsidRDefault="00843FB7" w:rsidP="00843FB7">
      <w:pPr>
        <w:rPr>
          <w:sz w:val="24"/>
        </w:rPr>
      </w:pPr>
      <w:r w:rsidRPr="00843FB7">
        <w:rPr>
          <w:sz w:val="24"/>
        </w:rPr>
        <w:t xml:space="preserve">O desenvolvimento deste projeto e a conclusão desta licenciatura representam o culminar de uma jornada de enorme exigência. A realidade de ser trabalhador-estudante impôs o desafio diário de conciliar as responsabilidades profissionais com o rigor académico da </w:t>
      </w:r>
      <w:r w:rsidRPr="00022482">
        <w:rPr>
          <w:sz w:val="24"/>
        </w:rPr>
        <w:t>Engenharia Eletrotécnica e de Computadores</w:t>
      </w:r>
      <w:r w:rsidRPr="00843FB7">
        <w:rPr>
          <w:sz w:val="24"/>
        </w:rPr>
        <w:t>, um percurso de sacrifício e resiliência que não teria sido possível sem uma forte rede de apoio.</w:t>
      </w:r>
    </w:p>
    <w:p w14:paraId="6CB3C626" w14:textId="77777777" w:rsidR="00843FB7" w:rsidRPr="00843FB7" w:rsidRDefault="00843FB7" w:rsidP="00843FB7">
      <w:pPr>
        <w:rPr>
          <w:sz w:val="24"/>
        </w:rPr>
      </w:pPr>
      <w:r w:rsidRPr="00843FB7">
        <w:rPr>
          <w:sz w:val="24"/>
        </w:rPr>
        <w:t>Em primeiro lugar, gostaria de expressar o meu mais profundo agradecimento aos meus pais e ao meu irmão. Foram o meu maior pilar, compreendendo as minhas ausências e incentivando-me constantemente a não desistir desta dupla jornada, levando-me sempre a elevar o nível deste projeto.</w:t>
      </w:r>
    </w:p>
    <w:p w14:paraId="47C5A2EE" w14:textId="77777777" w:rsidR="00843FB7" w:rsidRPr="00843FB7" w:rsidRDefault="00843FB7" w:rsidP="00843FB7">
      <w:pPr>
        <w:rPr>
          <w:sz w:val="24"/>
        </w:rPr>
      </w:pPr>
      <w:r w:rsidRPr="00843FB7">
        <w:rPr>
          <w:sz w:val="24"/>
        </w:rPr>
        <w:t>Ao meu orientador, o Eng.º Ricardo Costa, agradeço todo o apoio técnico, a disponibilidade e os valiosos conselhos prestados durante a realização deste trabalho.</w:t>
      </w:r>
    </w:p>
    <w:p w14:paraId="04085982" w14:textId="77777777" w:rsidR="00843FB7" w:rsidRPr="00843FB7" w:rsidRDefault="00843FB7" w:rsidP="00843FB7">
      <w:pPr>
        <w:rPr>
          <w:sz w:val="24"/>
        </w:rPr>
      </w:pPr>
      <w:r w:rsidRPr="00843FB7">
        <w:rPr>
          <w:sz w:val="24"/>
        </w:rPr>
        <w:t>Gostaria também de deixar um agradecimento especial ao meu tio, o Eng.º Jorge Cardoso, por toda a ajuda na discussão e descoberta de novas abordagens e soluções, que foram fundamentais para o desenvolvimento tecnológico do protótipo.</w:t>
      </w:r>
    </w:p>
    <w:p w14:paraId="4F5E89EC" w14:textId="77777777" w:rsidR="00843FB7" w:rsidRPr="00843FB7" w:rsidRDefault="00843FB7" w:rsidP="00843FB7">
      <w:pPr>
        <w:rPr>
          <w:sz w:val="24"/>
        </w:rPr>
      </w:pPr>
      <w:r w:rsidRPr="00843FB7">
        <w:rPr>
          <w:sz w:val="24"/>
        </w:rPr>
        <w:t>Por fim, agradeço a todos os que, direta ou indiretamente, contribuíram para a concretização deste relatório e para o meu crescimento pessoal, académico e profissional.</w:t>
      </w:r>
    </w:p>
    <w:p w14:paraId="0BC7FA8C" w14:textId="15F6BA29" w:rsidR="00E00361" w:rsidRPr="00022482" w:rsidRDefault="00C723AF" w:rsidP="009A4B9E">
      <w:pPr>
        <w:rPr>
          <w:sz w:val="24"/>
        </w:rPr>
      </w:pPr>
      <w:r w:rsidRPr="00022482">
        <w:rPr>
          <w:sz w:val="24"/>
        </w:rPr>
        <w:br w:type="page"/>
      </w:r>
    </w:p>
    <w:p w14:paraId="11E3844F" w14:textId="77777777" w:rsidR="00E00361" w:rsidRDefault="00E00361" w:rsidP="00C706B5">
      <w:pPr>
        <w:sectPr w:rsidR="00E00361" w:rsidSect="00143BC0">
          <w:footerReference w:type="default" r:id="rId12"/>
          <w:footerReference w:type="first" r:id="rId13"/>
          <w:type w:val="oddPage"/>
          <w:pgSz w:w="11906" w:h="16838" w:code="9"/>
          <w:pgMar w:top="1418" w:right="1418" w:bottom="1418" w:left="1701" w:header="709" w:footer="567" w:gutter="0"/>
          <w:pgNumType w:fmt="lowerRoman" w:start="1"/>
          <w:cols w:space="720"/>
        </w:sectPr>
      </w:pPr>
    </w:p>
    <w:p w14:paraId="60578E0F" w14:textId="77777777" w:rsidR="0087727C" w:rsidRPr="005B4DF5" w:rsidRDefault="0087727C" w:rsidP="00E76A28">
      <w:pPr>
        <w:pStyle w:val="Ttulo1"/>
        <w:numPr>
          <w:ilvl w:val="0"/>
          <w:numId w:val="0"/>
        </w:numPr>
        <w:ind w:left="432"/>
      </w:pPr>
      <w:bookmarkStart w:id="2" w:name="_Toc444444291"/>
      <w:bookmarkStart w:id="3" w:name="_Toc234543974"/>
      <w:r>
        <w:lastRenderedPageBreak/>
        <w:t>Resumo</w:t>
      </w:r>
      <w:bookmarkEnd w:id="2"/>
      <w:bookmarkEnd w:id="3"/>
    </w:p>
    <w:p w14:paraId="056F4247" w14:textId="77777777" w:rsidR="000C412A" w:rsidRPr="000C412A" w:rsidRDefault="000C412A" w:rsidP="000C412A">
      <w:pPr>
        <w:spacing w:line="360" w:lineRule="auto"/>
        <w:rPr>
          <w:sz w:val="24"/>
        </w:rPr>
      </w:pPr>
      <w:r w:rsidRPr="000C412A">
        <w:rPr>
          <w:sz w:val="24"/>
        </w:rPr>
        <w:t>O presente trabalho descreve o desenvolvimento de um protótipo funcional de uma marmita térmica inteligente com conectividade IoT, concebida para responder de forma inovadora à problemática da conservação e regeneração alimentar controlada remotamente. O sistema proposto baseia-se numa arquitetura embebida centrada no microcontrolador XIAO ESP32-S3, responsável por gerir a monitorização térmica em tempo real através de um sensor RTD PT1000 de elevada precisão e por atuar sobre o controlo de potência de uma célula de Peltier. No domínio do hardware, concebeu-se e implementou-se uma placa de circuito impresso (PCB) biface otimizada para baixo ruído, integrando uma Ponte de Wheatstone e um circuito delimitador de precisão (</w:t>
      </w:r>
      <w:r w:rsidRPr="000C412A">
        <w:rPr>
          <w:i/>
          <w:iCs/>
          <w:sz w:val="24"/>
        </w:rPr>
        <w:t>Precision Bounding Circuit</w:t>
      </w:r>
      <w:r w:rsidRPr="000C412A">
        <w:rPr>
          <w:sz w:val="24"/>
        </w:rPr>
        <w:t>) com amplificadores operacionais TL084, garantindo o confinamento seguro do sinal analógico na gama analógica de 0 V a 3,3 V. O firmware foi estruturado sob o sistema operativo em tempo real FreeRTOS, recorrendo a mecanismos de exclusão mútua (</w:t>
      </w:r>
      <w:r w:rsidRPr="000C412A">
        <w:rPr>
          <w:i/>
          <w:iCs/>
          <w:sz w:val="24"/>
        </w:rPr>
        <w:t>Mutex</w:t>
      </w:r>
      <w:r w:rsidRPr="000C412A">
        <w:rPr>
          <w:sz w:val="24"/>
        </w:rPr>
        <w:t>) para assegurar a concorrência segura entre as tarefas críticas de aquisição de sinal e a gestão do servidor Web assíncrono embebido. Os ensaios experimentais e a validação laboratorial comprovaram o elevado desempenho dinâmico da malha de controlo digital por histerese, registando uma elevação transiente desde os 35,3 °C até um pico de regeneração de 95,5 °C em aproximadamente 21 minutos, bem como uma estabilização controlada na vizinhança dos 18 °C na fase de arrefecimento. Por fim, a análise económica validou a viabilidade do protótipo com um custo total de investimento de 124,16 €, projetando uma elevada competitividade de mercado num cenário de transição para a produção industrial em série.</w:t>
      </w:r>
    </w:p>
    <w:p w14:paraId="184E61AE" w14:textId="77777777" w:rsidR="000C412A" w:rsidRPr="000C412A" w:rsidRDefault="000C412A" w:rsidP="000C412A">
      <w:pPr>
        <w:spacing w:line="360" w:lineRule="auto"/>
        <w:rPr>
          <w:sz w:val="24"/>
        </w:rPr>
      </w:pPr>
      <w:r w:rsidRPr="000C412A">
        <w:rPr>
          <w:b/>
          <w:bCs/>
          <w:sz w:val="24"/>
        </w:rPr>
        <w:t>Palavras-Chave:</w:t>
      </w:r>
      <w:r w:rsidRPr="000C412A">
        <w:rPr>
          <w:sz w:val="24"/>
        </w:rPr>
        <w:t xml:space="preserve"> Célula de Peltier, IoT, ESP32-S3, PT1000, FreeRTOS, Condicionamento de Sinal.</w:t>
      </w:r>
    </w:p>
    <w:p w14:paraId="734A38D4" w14:textId="77777777" w:rsidR="00FE39A2" w:rsidRDefault="00C723AF" w:rsidP="00C706B5">
      <w:r>
        <w:br w:type="page"/>
      </w:r>
    </w:p>
    <w:p w14:paraId="01730B64" w14:textId="77777777" w:rsidR="00E00361" w:rsidRDefault="00E00361" w:rsidP="00C706B5">
      <w:pPr>
        <w:sectPr w:rsidR="00E00361" w:rsidSect="00143BC0">
          <w:type w:val="oddPage"/>
          <w:pgSz w:w="11906" w:h="16838" w:code="9"/>
          <w:pgMar w:top="1418" w:right="1418" w:bottom="1418" w:left="1701" w:header="709" w:footer="567" w:gutter="0"/>
          <w:pgNumType w:fmt="lowerRoman"/>
          <w:cols w:space="720"/>
        </w:sectPr>
      </w:pPr>
    </w:p>
    <w:p w14:paraId="35889DDF" w14:textId="77777777" w:rsidR="00FE39A2" w:rsidRPr="004F6C8B" w:rsidRDefault="00FE39A2" w:rsidP="00E76A28">
      <w:pPr>
        <w:pStyle w:val="Ttulo1"/>
        <w:numPr>
          <w:ilvl w:val="0"/>
          <w:numId w:val="0"/>
        </w:numPr>
        <w:ind w:left="432"/>
        <w:rPr>
          <w:lang w:val="en-GB"/>
        </w:rPr>
      </w:pPr>
      <w:bookmarkStart w:id="4" w:name="_Toc444444292"/>
      <w:bookmarkStart w:id="5" w:name="_Toc234543975"/>
      <w:r w:rsidRPr="004F6C8B">
        <w:rPr>
          <w:lang w:val="en-GB"/>
        </w:rPr>
        <w:lastRenderedPageBreak/>
        <w:t>Abstract</w:t>
      </w:r>
      <w:bookmarkEnd w:id="4"/>
      <w:bookmarkEnd w:id="5"/>
    </w:p>
    <w:p w14:paraId="2F7817CA" w14:textId="77777777" w:rsidR="00BA7FDA" w:rsidRPr="00BA7FDA" w:rsidRDefault="00BA7FDA" w:rsidP="00C35C18">
      <w:pPr>
        <w:spacing w:line="360" w:lineRule="auto"/>
        <w:rPr>
          <w:sz w:val="24"/>
        </w:rPr>
      </w:pPr>
      <w:r w:rsidRPr="00BA7FDA">
        <w:rPr>
          <w:sz w:val="24"/>
        </w:rPr>
        <w:t>This work describes the development of a fully functional prototype for an IoT-enabled smart thermal lunchbox, designed to address the engineering challenges of remote food preservation and controlled reheating. The proposed system is built upon an embedded architecture centered on the XIAO ESP32-S3 microcontroller, which manages real-time thermal monitoring via a high-precision PT1000 RTD sensor and controls the power delivery to a thermoelectric Peltier cell. On the hardware layer, a low-noise double-layer printed circuit board (PCB) was developed, integrating a Wheatstone bridge and a precision bounding circuit featuring TL084 operational amplifiers to properly condition the analog signal within the microcontroller’s safe 0 V to 3.3 V ADC range. The firmware architecture was deployed under the FreeRTOS real-time operating system, employing mutual exclusion primitives (</w:t>
      </w:r>
      <w:r w:rsidRPr="00C35C18">
        <w:rPr>
          <w:sz w:val="24"/>
        </w:rPr>
        <w:t>Mutex</w:t>
      </w:r>
      <w:r w:rsidRPr="00BA7FDA">
        <w:rPr>
          <w:sz w:val="24"/>
        </w:rPr>
        <w:t>) to guarantee safe resource concurrency between critical signal acquisition tasks and the embedded asynchronous Web server layer. Experimental validation and laboratory trials demonstrated outstanding dynamic performance from the digital hysteresis control loop, achieving a transient temperature rise from 35.3 °C to a peak reheating value of 95.5 °C in approximately 21 minutes, alongside precise stabilization at 18 °C during the food preservation cooling phase. Finally, an economic assessment validated the prototype's financial feasibility with a total component investment of €124.16, projecting high market competitiveness under a mass-production industrial scaling scenario.</w:t>
      </w:r>
    </w:p>
    <w:p w14:paraId="2D356026" w14:textId="77777777" w:rsidR="00BA7FDA" w:rsidRPr="00BA7FDA" w:rsidRDefault="00BA7FDA" w:rsidP="00C35C18">
      <w:pPr>
        <w:spacing w:line="360" w:lineRule="auto"/>
        <w:rPr>
          <w:sz w:val="24"/>
        </w:rPr>
      </w:pPr>
      <w:r w:rsidRPr="00C35C18">
        <w:rPr>
          <w:sz w:val="24"/>
        </w:rPr>
        <w:t>Keywords:</w:t>
      </w:r>
      <w:r w:rsidRPr="00BA7FDA">
        <w:rPr>
          <w:sz w:val="24"/>
        </w:rPr>
        <w:t xml:space="preserve"> Peltier Cell, IoT, ESP32-S3, PT1000, FreeRTOS, Signal Conditioning.</w:t>
      </w:r>
    </w:p>
    <w:p w14:paraId="72170EC1" w14:textId="77777777" w:rsidR="00561C54" w:rsidRPr="007B6A73" w:rsidRDefault="00C723AF" w:rsidP="00C35C18">
      <w:pPr>
        <w:spacing w:line="360" w:lineRule="auto"/>
        <w:rPr>
          <w:lang w:val="en-GB"/>
        </w:rPr>
        <w:sectPr w:rsidR="00561C54" w:rsidRPr="007B6A73" w:rsidSect="00143BC0">
          <w:type w:val="oddPage"/>
          <w:pgSz w:w="11906" w:h="16838" w:code="9"/>
          <w:pgMar w:top="1418" w:right="1418" w:bottom="1418" w:left="1701" w:header="709" w:footer="567" w:gutter="0"/>
          <w:pgNumType w:fmt="lowerRoman"/>
          <w:cols w:space="720"/>
        </w:sectPr>
      </w:pPr>
      <w:r w:rsidRPr="00C35C18">
        <w:rPr>
          <w:sz w:val="24"/>
        </w:rPr>
        <w:br w:type="page"/>
      </w:r>
      <w:r w:rsidR="00E110D1" w:rsidRPr="007B6A73">
        <w:rPr>
          <w:lang w:val="en-GB"/>
        </w:rPr>
        <w:lastRenderedPageBreak/>
        <w:t xml:space="preserve"> </w:t>
      </w:r>
    </w:p>
    <w:p w14:paraId="799DF008" w14:textId="77777777" w:rsidR="001B6414" w:rsidRPr="00E76A28" w:rsidRDefault="001B6414" w:rsidP="00E76A28">
      <w:pPr>
        <w:pStyle w:val="Ttulo"/>
        <w:rPr>
          <w:rFonts w:ascii="Times New Roman" w:hAnsi="Times New Roman" w:cs="Times New Roman"/>
        </w:rPr>
      </w:pPr>
      <w:bookmarkStart w:id="6" w:name="_Toc444444293"/>
      <w:r w:rsidRPr="00E76A28">
        <w:rPr>
          <w:rFonts w:ascii="Times New Roman" w:hAnsi="Times New Roman" w:cs="Times New Roman"/>
        </w:rPr>
        <w:lastRenderedPageBreak/>
        <w:t>Índice</w:t>
      </w:r>
      <w:bookmarkEnd w:id="6"/>
    </w:p>
    <w:sdt>
      <w:sdtPr>
        <w:rPr>
          <w:rFonts w:ascii="Times New Roman" w:eastAsia="Times New Roman" w:hAnsi="Times New Roman" w:cs="Times New Roman"/>
          <w:color w:val="auto"/>
          <w:sz w:val="22"/>
          <w:szCs w:val="20"/>
          <w:lang w:eastAsia="en-US"/>
        </w:rPr>
        <w:id w:val="735435608"/>
        <w:docPartObj>
          <w:docPartGallery w:val="Table of Contents"/>
          <w:docPartUnique/>
        </w:docPartObj>
      </w:sdtPr>
      <w:sdtEndPr>
        <w:rPr>
          <w:b/>
          <w:bCs/>
        </w:rPr>
      </w:sdtEndPr>
      <w:sdtContent>
        <w:p w14:paraId="057AB1D7" w14:textId="79D47170" w:rsidR="00D01D3E" w:rsidRDefault="00D01D3E">
          <w:pPr>
            <w:pStyle w:val="Cabealhodondice"/>
          </w:pPr>
          <w:r>
            <w:t>Conteúdo</w:t>
          </w:r>
        </w:p>
        <w:p w14:paraId="227C8977" w14:textId="27AE9BE4" w:rsidR="00A71666" w:rsidRDefault="00D01D3E">
          <w:pPr>
            <w:pStyle w:val="ndice1"/>
            <w:tabs>
              <w:tab w:val="right" w:leader="dot" w:pos="8777"/>
            </w:tabs>
            <w:rPr>
              <w:rFonts w:asciiTheme="minorHAnsi" w:eastAsiaTheme="minorEastAsia" w:hAnsiTheme="minorHAnsi" w:cstheme="minorBidi"/>
              <w:b w:val="0"/>
              <w:bCs w:val="0"/>
              <w:caps w:val="0"/>
              <w:noProof/>
              <w:kern w:val="2"/>
              <w:sz w:val="24"/>
              <w:szCs w:val="24"/>
              <w:lang w:eastAsia="pt-PT"/>
              <w14:ligatures w14:val="standardContextual"/>
            </w:rPr>
          </w:pPr>
          <w:r>
            <w:fldChar w:fldCharType="begin"/>
          </w:r>
          <w:r>
            <w:instrText xml:space="preserve"> TOC \o "1-3" \h \z \u </w:instrText>
          </w:r>
          <w:r>
            <w:fldChar w:fldCharType="separate"/>
          </w:r>
          <w:hyperlink w:anchor="_Toc234543973" w:history="1">
            <w:r w:rsidR="00A71666" w:rsidRPr="008B0A74">
              <w:rPr>
                <w:rStyle w:val="Hiperligao"/>
                <w:noProof/>
              </w:rPr>
              <w:t>Agradecimentos</w:t>
            </w:r>
            <w:r w:rsidR="00A71666">
              <w:rPr>
                <w:noProof/>
                <w:webHidden/>
              </w:rPr>
              <w:tab/>
            </w:r>
            <w:r w:rsidR="00A71666">
              <w:rPr>
                <w:noProof/>
                <w:webHidden/>
              </w:rPr>
              <w:fldChar w:fldCharType="begin"/>
            </w:r>
            <w:r w:rsidR="00A71666">
              <w:rPr>
                <w:noProof/>
                <w:webHidden/>
              </w:rPr>
              <w:instrText xml:space="preserve"> PAGEREF _Toc234543973 \h </w:instrText>
            </w:r>
            <w:r w:rsidR="00A71666">
              <w:rPr>
                <w:noProof/>
                <w:webHidden/>
              </w:rPr>
            </w:r>
            <w:r w:rsidR="00A71666">
              <w:rPr>
                <w:noProof/>
                <w:webHidden/>
              </w:rPr>
              <w:fldChar w:fldCharType="separate"/>
            </w:r>
            <w:r w:rsidR="00A71666">
              <w:rPr>
                <w:noProof/>
                <w:webHidden/>
              </w:rPr>
              <w:t>i</w:t>
            </w:r>
            <w:r w:rsidR="00A71666">
              <w:rPr>
                <w:noProof/>
                <w:webHidden/>
              </w:rPr>
              <w:fldChar w:fldCharType="end"/>
            </w:r>
          </w:hyperlink>
        </w:p>
        <w:p w14:paraId="1EB25BDF" w14:textId="2AC13FA6" w:rsidR="00A71666" w:rsidRDefault="00A71666">
          <w:pPr>
            <w:pStyle w:val="ndice1"/>
            <w:tabs>
              <w:tab w:val="right" w:leader="dot" w:pos="8777"/>
            </w:tabs>
            <w:rPr>
              <w:rFonts w:asciiTheme="minorHAnsi" w:eastAsiaTheme="minorEastAsia" w:hAnsiTheme="minorHAnsi" w:cstheme="minorBidi"/>
              <w:b w:val="0"/>
              <w:bCs w:val="0"/>
              <w:caps w:val="0"/>
              <w:noProof/>
              <w:kern w:val="2"/>
              <w:sz w:val="24"/>
              <w:szCs w:val="24"/>
              <w:lang w:eastAsia="pt-PT"/>
              <w14:ligatures w14:val="standardContextual"/>
            </w:rPr>
          </w:pPr>
          <w:hyperlink w:anchor="_Toc234543974" w:history="1">
            <w:r w:rsidRPr="008B0A74">
              <w:rPr>
                <w:rStyle w:val="Hiperligao"/>
                <w:noProof/>
              </w:rPr>
              <w:t>Resumo</w:t>
            </w:r>
            <w:r>
              <w:rPr>
                <w:noProof/>
                <w:webHidden/>
              </w:rPr>
              <w:tab/>
            </w:r>
            <w:r>
              <w:rPr>
                <w:noProof/>
                <w:webHidden/>
              </w:rPr>
              <w:fldChar w:fldCharType="begin"/>
            </w:r>
            <w:r>
              <w:rPr>
                <w:noProof/>
                <w:webHidden/>
              </w:rPr>
              <w:instrText xml:space="preserve"> PAGEREF _Toc234543974 \h </w:instrText>
            </w:r>
            <w:r>
              <w:rPr>
                <w:noProof/>
                <w:webHidden/>
              </w:rPr>
            </w:r>
            <w:r>
              <w:rPr>
                <w:noProof/>
                <w:webHidden/>
              </w:rPr>
              <w:fldChar w:fldCharType="separate"/>
            </w:r>
            <w:r>
              <w:rPr>
                <w:noProof/>
                <w:webHidden/>
              </w:rPr>
              <w:t>iii</w:t>
            </w:r>
            <w:r>
              <w:rPr>
                <w:noProof/>
                <w:webHidden/>
              </w:rPr>
              <w:fldChar w:fldCharType="end"/>
            </w:r>
          </w:hyperlink>
        </w:p>
        <w:p w14:paraId="3B7B31FC" w14:textId="4DCEBB10" w:rsidR="00A71666" w:rsidRDefault="00A71666">
          <w:pPr>
            <w:pStyle w:val="ndice1"/>
            <w:tabs>
              <w:tab w:val="right" w:leader="dot" w:pos="8777"/>
            </w:tabs>
            <w:rPr>
              <w:rFonts w:asciiTheme="minorHAnsi" w:eastAsiaTheme="minorEastAsia" w:hAnsiTheme="minorHAnsi" w:cstheme="minorBidi"/>
              <w:b w:val="0"/>
              <w:bCs w:val="0"/>
              <w:caps w:val="0"/>
              <w:noProof/>
              <w:kern w:val="2"/>
              <w:sz w:val="24"/>
              <w:szCs w:val="24"/>
              <w:lang w:eastAsia="pt-PT"/>
              <w14:ligatures w14:val="standardContextual"/>
            </w:rPr>
          </w:pPr>
          <w:hyperlink w:anchor="_Toc234543975" w:history="1">
            <w:r w:rsidRPr="008B0A74">
              <w:rPr>
                <w:rStyle w:val="Hiperligao"/>
                <w:noProof/>
                <w:lang w:val="en-GB"/>
              </w:rPr>
              <w:t>Abstract</w:t>
            </w:r>
            <w:r>
              <w:rPr>
                <w:noProof/>
                <w:webHidden/>
              </w:rPr>
              <w:tab/>
            </w:r>
            <w:r>
              <w:rPr>
                <w:noProof/>
                <w:webHidden/>
              </w:rPr>
              <w:fldChar w:fldCharType="begin"/>
            </w:r>
            <w:r>
              <w:rPr>
                <w:noProof/>
                <w:webHidden/>
              </w:rPr>
              <w:instrText xml:space="preserve"> PAGEREF _Toc234543975 \h </w:instrText>
            </w:r>
            <w:r>
              <w:rPr>
                <w:noProof/>
                <w:webHidden/>
              </w:rPr>
            </w:r>
            <w:r>
              <w:rPr>
                <w:noProof/>
                <w:webHidden/>
              </w:rPr>
              <w:fldChar w:fldCharType="separate"/>
            </w:r>
            <w:r>
              <w:rPr>
                <w:noProof/>
                <w:webHidden/>
              </w:rPr>
              <w:t>v</w:t>
            </w:r>
            <w:r>
              <w:rPr>
                <w:noProof/>
                <w:webHidden/>
              </w:rPr>
              <w:fldChar w:fldCharType="end"/>
            </w:r>
          </w:hyperlink>
        </w:p>
        <w:p w14:paraId="00395E54" w14:textId="71A87479" w:rsidR="00A71666" w:rsidRDefault="00A71666">
          <w:pPr>
            <w:pStyle w:val="ndice1"/>
            <w:tabs>
              <w:tab w:val="left" w:pos="440"/>
              <w:tab w:val="right" w:leader="dot" w:pos="8777"/>
            </w:tabs>
            <w:rPr>
              <w:rFonts w:asciiTheme="minorHAnsi" w:eastAsiaTheme="minorEastAsia" w:hAnsiTheme="minorHAnsi" w:cstheme="minorBidi"/>
              <w:b w:val="0"/>
              <w:bCs w:val="0"/>
              <w:caps w:val="0"/>
              <w:noProof/>
              <w:kern w:val="2"/>
              <w:sz w:val="24"/>
              <w:szCs w:val="24"/>
              <w:lang w:eastAsia="pt-PT"/>
              <w14:ligatures w14:val="standardContextual"/>
            </w:rPr>
          </w:pPr>
          <w:hyperlink w:anchor="_Toc234543976" w:history="1">
            <w:r w:rsidRPr="008B0A74">
              <w:rPr>
                <w:rStyle w:val="Hiperligao"/>
                <w:smallCaps/>
                <w:noProof/>
              </w:rPr>
              <w:t>1</w:t>
            </w:r>
            <w:r>
              <w:rPr>
                <w:rFonts w:asciiTheme="minorHAnsi" w:eastAsiaTheme="minorEastAsia" w:hAnsiTheme="minorHAnsi" w:cstheme="minorBidi"/>
                <w:b w:val="0"/>
                <w:bCs w:val="0"/>
                <w:caps w:val="0"/>
                <w:noProof/>
                <w:kern w:val="2"/>
                <w:sz w:val="24"/>
                <w:szCs w:val="24"/>
                <w:lang w:eastAsia="pt-PT"/>
                <w14:ligatures w14:val="standardContextual"/>
              </w:rPr>
              <w:tab/>
            </w:r>
            <w:r w:rsidRPr="008B0A74">
              <w:rPr>
                <w:rStyle w:val="Hiperligao"/>
                <w:smallCaps/>
                <w:noProof/>
              </w:rPr>
              <w:t>Introdução</w:t>
            </w:r>
            <w:r>
              <w:rPr>
                <w:noProof/>
                <w:webHidden/>
              </w:rPr>
              <w:tab/>
            </w:r>
            <w:r>
              <w:rPr>
                <w:noProof/>
                <w:webHidden/>
              </w:rPr>
              <w:fldChar w:fldCharType="begin"/>
            </w:r>
            <w:r>
              <w:rPr>
                <w:noProof/>
                <w:webHidden/>
              </w:rPr>
              <w:instrText xml:space="preserve"> PAGEREF _Toc234543976 \h </w:instrText>
            </w:r>
            <w:r>
              <w:rPr>
                <w:noProof/>
                <w:webHidden/>
              </w:rPr>
            </w:r>
            <w:r>
              <w:rPr>
                <w:noProof/>
                <w:webHidden/>
              </w:rPr>
              <w:fldChar w:fldCharType="separate"/>
            </w:r>
            <w:r>
              <w:rPr>
                <w:noProof/>
                <w:webHidden/>
              </w:rPr>
              <w:t>15</w:t>
            </w:r>
            <w:r>
              <w:rPr>
                <w:noProof/>
                <w:webHidden/>
              </w:rPr>
              <w:fldChar w:fldCharType="end"/>
            </w:r>
          </w:hyperlink>
        </w:p>
        <w:p w14:paraId="33E45E76" w14:textId="387B457E"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77" w:history="1">
            <w:r w:rsidRPr="008B0A74">
              <w:rPr>
                <w:rStyle w:val="Hiperligao"/>
                <w:noProof/>
              </w:rPr>
              <w:t>1.1</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Contextualização e Estado da Arte</w:t>
            </w:r>
            <w:r>
              <w:rPr>
                <w:noProof/>
                <w:webHidden/>
              </w:rPr>
              <w:tab/>
            </w:r>
            <w:r>
              <w:rPr>
                <w:noProof/>
                <w:webHidden/>
              </w:rPr>
              <w:fldChar w:fldCharType="begin"/>
            </w:r>
            <w:r>
              <w:rPr>
                <w:noProof/>
                <w:webHidden/>
              </w:rPr>
              <w:instrText xml:space="preserve"> PAGEREF _Toc234543977 \h </w:instrText>
            </w:r>
            <w:r>
              <w:rPr>
                <w:noProof/>
                <w:webHidden/>
              </w:rPr>
            </w:r>
            <w:r>
              <w:rPr>
                <w:noProof/>
                <w:webHidden/>
              </w:rPr>
              <w:fldChar w:fldCharType="separate"/>
            </w:r>
            <w:r>
              <w:rPr>
                <w:noProof/>
                <w:webHidden/>
              </w:rPr>
              <w:t>15</w:t>
            </w:r>
            <w:r>
              <w:rPr>
                <w:noProof/>
                <w:webHidden/>
              </w:rPr>
              <w:fldChar w:fldCharType="end"/>
            </w:r>
          </w:hyperlink>
        </w:p>
        <w:p w14:paraId="5B089335" w14:textId="7E0578C9"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78" w:history="1">
            <w:r w:rsidRPr="008B0A74">
              <w:rPr>
                <w:rStyle w:val="Hiperligao"/>
                <w:noProof/>
              </w:rPr>
              <w:t>1.2</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Objetivos</w:t>
            </w:r>
            <w:r>
              <w:rPr>
                <w:noProof/>
                <w:webHidden/>
              </w:rPr>
              <w:tab/>
            </w:r>
            <w:r>
              <w:rPr>
                <w:noProof/>
                <w:webHidden/>
              </w:rPr>
              <w:fldChar w:fldCharType="begin"/>
            </w:r>
            <w:r>
              <w:rPr>
                <w:noProof/>
                <w:webHidden/>
              </w:rPr>
              <w:instrText xml:space="preserve"> PAGEREF _Toc234543978 \h </w:instrText>
            </w:r>
            <w:r>
              <w:rPr>
                <w:noProof/>
                <w:webHidden/>
              </w:rPr>
            </w:r>
            <w:r>
              <w:rPr>
                <w:noProof/>
                <w:webHidden/>
              </w:rPr>
              <w:fldChar w:fldCharType="separate"/>
            </w:r>
            <w:r>
              <w:rPr>
                <w:noProof/>
                <w:webHidden/>
              </w:rPr>
              <w:t>16</w:t>
            </w:r>
            <w:r>
              <w:rPr>
                <w:noProof/>
                <w:webHidden/>
              </w:rPr>
              <w:fldChar w:fldCharType="end"/>
            </w:r>
          </w:hyperlink>
        </w:p>
        <w:p w14:paraId="73044546" w14:textId="64035A0A" w:rsidR="00A71666" w:rsidRDefault="00A71666">
          <w:pPr>
            <w:pStyle w:val="ndice3"/>
            <w:tabs>
              <w:tab w:val="left" w:pos="1100"/>
              <w:tab w:val="right" w:leader="dot" w:pos="8777"/>
            </w:tabs>
            <w:rPr>
              <w:rFonts w:asciiTheme="minorHAnsi" w:eastAsiaTheme="minorEastAsia" w:hAnsiTheme="minorHAnsi" w:cstheme="minorBidi"/>
              <w:i w:val="0"/>
              <w:iCs w:val="0"/>
              <w:noProof/>
              <w:kern w:val="2"/>
              <w:sz w:val="24"/>
              <w:szCs w:val="24"/>
              <w:lang w:eastAsia="pt-PT"/>
              <w14:ligatures w14:val="standardContextual"/>
            </w:rPr>
          </w:pPr>
          <w:hyperlink w:anchor="_Toc234543979" w:history="1">
            <w:r w:rsidRPr="008B0A74">
              <w:rPr>
                <w:rStyle w:val="Hiperligao"/>
                <w:noProof/>
              </w:rPr>
              <w:t>1.2.1</w:t>
            </w:r>
            <w:r>
              <w:rPr>
                <w:rFonts w:asciiTheme="minorHAnsi" w:eastAsiaTheme="minorEastAsia" w:hAnsiTheme="minorHAnsi" w:cstheme="minorBidi"/>
                <w:i w:val="0"/>
                <w:iCs w:val="0"/>
                <w:noProof/>
                <w:kern w:val="2"/>
                <w:sz w:val="24"/>
                <w:szCs w:val="24"/>
                <w:lang w:eastAsia="pt-PT"/>
                <w14:ligatures w14:val="standardContextual"/>
              </w:rPr>
              <w:tab/>
            </w:r>
            <w:r w:rsidRPr="008B0A74">
              <w:rPr>
                <w:rStyle w:val="Hiperligao"/>
                <w:noProof/>
              </w:rPr>
              <w:t>Objetivo Geral</w:t>
            </w:r>
            <w:r>
              <w:rPr>
                <w:noProof/>
                <w:webHidden/>
              </w:rPr>
              <w:tab/>
            </w:r>
            <w:r>
              <w:rPr>
                <w:noProof/>
                <w:webHidden/>
              </w:rPr>
              <w:fldChar w:fldCharType="begin"/>
            </w:r>
            <w:r>
              <w:rPr>
                <w:noProof/>
                <w:webHidden/>
              </w:rPr>
              <w:instrText xml:space="preserve"> PAGEREF _Toc234543979 \h </w:instrText>
            </w:r>
            <w:r>
              <w:rPr>
                <w:noProof/>
                <w:webHidden/>
              </w:rPr>
            </w:r>
            <w:r>
              <w:rPr>
                <w:noProof/>
                <w:webHidden/>
              </w:rPr>
              <w:fldChar w:fldCharType="separate"/>
            </w:r>
            <w:r>
              <w:rPr>
                <w:noProof/>
                <w:webHidden/>
              </w:rPr>
              <w:t>16</w:t>
            </w:r>
            <w:r>
              <w:rPr>
                <w:noProof/>
                <w:webHidden/>
              </w:rPr>
              <w:fldChar w:fldCharType="end"/>
            </w:r>
          </w:hyperlink>
        </w:p>
        <w:p w14:paraId="05E27349" w14:textId="38737D8D"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80" w:history="1">
            <w:r w:rsidRPr="008B0A74">
              <w:rPr>
                <w:rStyle w:val="Hiperligao"/>
                <w:noProof/>
              </w:rPr>
              <w:t>1.3</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Metodologia de Desenvolvimento</w:t>
            </w:r>
            <w:r>
              <w:rPr>
                <w:noProof/>
                <w:webHidden/>
              </w:rPr>
              <w:tab/>
            </w:r>
            <w:r>
              <w:rPr>
                <w:noProof/>
                <w:webHidden/>
              </w:rPr>
              <w:fldChar w:fldCharType="begin"/>
            </w:r>
            <w:r>
              <w:rPr>
                <w:noProof/>
                <w:webHidden/>
              </w:rPr>
              <w:instrText xml:space="preserve"> PAGEREF _Toc234543980 \h </w:instrText>
            </w:r>
            <w:r>
              <w:rPr>
                <w:noProof/>
                <w:webHidden/>
              </w:rPr>
            </w:r>
            <w:r>
              <w:rPr>
                <w:noProof/>
                <w:webHidden/>
              </w:rPr>
              <w:fldChar w:fldCharType="separate"/>
            </w:r>
            <w:r>
              <w:rPr>
                <w:noProof/>
                <w:webHidden/>
              </w:rPr>
              <w:t>18</w:t>
            </w:r>
            <w:r>
              <w:rPr>
                <w:noProof/>
                <w:webHidden/>
              </w:rPr>
              <w:fldChar w:fldCharType="end"/>
            </w:r>
          </w:hyperlink>
        </w:p>
        <w:p w14:paraId="5B6D7DE0" w14:textId="57A2EDE2"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81" w:history="1">
            <w:r w:rsidRPr="008B0A74">
              <w:rPr>
                <w:rStyle w:val="Hiperligao"/>
                <w:noProof/>
              </w:rPr>
              <w:t>1.4</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Calendarização</w:t>
            </w:r>
            <w:r>
              <w:rPr>
                <w:noProof/>
                <w:webHidden/>
              </w:rPr>
              <w:tab/>
            </w:r>
            <w:r>
              <w:rPr>
                <w:noProof/>
                <w:webHidden/>
              </w:rPr>
              <w:fldChar w:fldCharType="begin"/>
            </w:r>
            <w:r>
              <w:rPr>
                <w:noProof/>
                <w:webHidden/>
              </w:rPr>
              <w:instrText xml:space="preserve"> PAGEREF _Toc234543981 \h </w:instrText>
            </w:r>
            <w:r>
              <w:rPr>
                <w:noProof/>
                <w:webHidden/>
              </w:rPr>
            </w:r>
            <w:r>
              <w:rPr>
                <w:noProof/>
                <w:webHidden/>
              </w:rPr>
              <w:fldChar w:fldCharType="separate"/>
            </w:r>
            <w:r>
              <w:rPr>
                <w:noProof/>
                <w:webHidden/>
              </w:rPr>
              <w:t>19</w:t>
            </w:r>
            <w:r>
              <w:rPr>
                <w:noProof/>
                <w:webHidden/>
              </w:rPr>
              <w:fldChar w:fldCharType="end"/>
            </w:r>
          </w:hyperlink>
        </w:p>
        <w:p w14:paraId="1282E9B9" w14:textId="587459FA" w:rsidR="00A71666" w:rsidRDefault="00A71666">
          <w:pPr>
            <w:pStyle w:val="ndice1"/>
            <w:tabs>
              <w:tab w:val="left" w:pos="440"/>
              <w:tab w:val="right" w:leader="dot" w:pos="8777"/>
            </w:tabs>
            <w:rPr>
              <w:rFonts w:asciiTheme="minorHAnsi" w:eastAsiaTheme="minorEastAsia" w:hAnsiTheme="minorHAnsi" w:cstheme="minorBidi"/>
              <w:b w:val="0"/>
              <w:bCs w:val="0"/>
              <w:caps w:val="0"/>
              <w:noProof/>
              <w:kern w:val="2"/>
              <w:sz w:val="24"/>
              <w:szCs w:val="24"/>
              <w:lang w:eastAsia="pt-PT"/>
              <w14:ligatures w14:val="standardContextual"/>
            </w:rPr>
          </w:pPr>
          <w:hyperlink w:anchor="_Toc234543982" w:history="1">
            <w:r w:rsidRPr="008B0A74">
              <w:rPr>
                <w:rStyle w:val="Hiperligao"/>
                <w:smallCaps/>
                <w:noProof/>
              </w:rPr>
              <w:t>2</w:t>
            </w:r>
            <w:r>
              <w:rPr>
                <w:rFonts w:asciiTheme="minorHAnsi" w:eastAsiaTheme="minorEastAsia" w:hAnsiTheme="minorHAnsi" w:cstheme="minorBidi"/>
                <w:b w:val="0"/>
                <w:bCs w:val="0"/>
                <w:caps w:val="0"/>
                <w:noProof/>
                <w:kern w:val="2"/>
                <w:sz w:val="24"/>
                <w:szCs w:val="24"/>
                <w:lang w:eastAsia="pt-PT"/>
                <w14:ligatures w14:val="standardContextual"/>
              </w:rPr>
              <w:tab/>
            </w:r>
            <w:r w:rsidRPr="008B0A74">
              <w:rPr>
                <w:rStyle w:val="Hiperligao"/>
                <w:smallCaps/>
                <w:noProof/>
              </w:rPr>
              <w:t>Arquitetura geral do Sistema</w:t>
            </w:r>
            <w:r>
              <w:rPr>
                <w:noProof/>
                <w:webHidden/>
              </w:rPr>
              <w:tab/>
            </w:r>
            <w:r>
              <w:rPr>
                <w:noProof/>
                <w:webHidden/>
              </w:rPr>
              <w:fldChar w:fldCharType="begin"/>
            </w:r>
            <w:r>
              <w:rPr>
                <w:noProof/>
                <w:webHidden/>
              </w:rPr>
              <w:instrText xml:space="preserve"> PAGEREF _Toc234543982 \h </w:instrText>
            </w:r>
            <w:r>
              <w:rPr>
                <w:noProof/>
                <w:webHidden/>
              </w:rPr>
            </w:r>
            <w:r>
              <w:rPr>
                <w:noProof/>
                <w:webHidden/>
              </w:rPr>
              <w:fldChar w:fldCharType="separate"/>
            </w:r>
            <w:r>
              <w:rPr>
                <w:noProof/>
                <w:webHidden/>
              </w:rPr>
              <w:t>21</w:t>
            </w:r>
            <w:r>
              <w:rPr>
                <w:noProof/>
                <w:webHidden/>
              </w:rPr>
              <w:fldChar w:fldCharType="end"/>
            </w:r>
          </w:hyperlink>
        </w:p>
        <w:p w14:paraId="434D0E89" w14:textId="34A6D2B4"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83" w:history="1">
            <w:r w:rsidRPr="008B0A74">
              <w:rPr>
                <w:rStyle w:val="Hiperligao"/>
                <w:noProof/>
              </w:rPr>
              <w:t>2.1</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Diagrama de Blocos e Funcionamento Global</w:t>
            </w:r>
            <w:r>
              <w:rPr>
                <w:noProof/>
                <w:webHidden/>
              </w:rPr>
              <w:tab/>
            </w:r>
            <w:r>
              <w:rPr>
                <w:noProof/>
                <w:webHidden/>
              </w:rPr>
              <w:fldChar w:fldCharType="begin"/>
            </w:r>
            <w:r>
              <w:rPr>
                <w:noProof/>
                <w:webHidden/>
              </w:rPr>
              <w:instrText xml:space="preserve"> PAGEREF _Toc234543983 \h </w:instrText>
            </w:r>
            <w:r>
              <w:rPr>
                <w:noProof/>
                <w:webHidden/>
              </w:rPr>
            </w:r>
            <w:r>
              <w:rPr>
                <w:noProof/>
                <w:webHidden/>
              </w:rPr>
              <w:fldChar w:fldCharType="separate"/>
            </w:r>
            <w:r>
              <w:rPr>
                <w:noProof/>
                <w:webHidden/>
              </w:rPr>
              <w:t>21</w:t>
            </w:r>
            <w:r>
              <w:rPr>
                <w:noProof/>
                <w:webHidden/>
              </w:rPr>
              <w:fldChar w:fldCharType="end"/>
            </w:r>
          </w:hyperlink>
        </w:p>
        <w:p w14:paraId="7E337DAD" w14:textId="1103BC2E"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84" w:history="1">
            <w:r w:rsidRPr="008B0A74">
              <w:rPr>
                <w:rStyle w:val="Hiperligao"/>
                <w:noProof/>
              </w:rPr>
              <w:t>2.2</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Monitorização da Temperatura</w:t>
            </w:r>
            <w:r>
              <w:rPr>
                <w:noProof/>
                <w:webHidden/>
              </w:rPr>
              <w:tab/>
            </w:r>
            <w:r>
              <w:rPr>
                <w:noProof/>
                <w:webHidden/>
              </w:rPr>
              <w:fldChar w:fldCharType="begin"/>
            </w:r>
            <w:r>
              <w:rPr>
                <w:noProof/>
                <w:webHidden/>
              </w:rPr>
              <w:instrText xml:space="preserve"> PAGEREF _Toc234543984 \h </w:instrText>
            </w:r>
            <w:r>
              <w:rPr>
                <w:noProof/>
                <w:webHidden/>
              </w:rPr>
            </w:r>
            <w:r>
              <w:rPr>
                <w:noProof/>
                <w:webHidden/>
              </w:rPr>
              <w:fldChar w:fldCharType="separate"/>
            </w:r>
            <w:r>
              <w:rPr>
                <w:noProof/>
                <w:webHidden/>
              </w:rPr>
              <w:t>22</w:t>
            </w:r>
            <w:r>
              <w:rPr>
                <w:noProof/>
                <w:webHidden/>
              </w:rPr>
              <w:fldChar w:fldCharType="end"/>
            </w:r>
          </w:hyperlink>
        </w:p>
        <w:p w14:paraId="186942DF" w14:textId="3B8E1655"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85" w:history="1">
            <w:r w:rsidRPr="008B0A74">
              <w:rPr>
                <w:rStyle w:val="Hiperligao"/>
                <w:noProof/>
              </w:rPr>
              <w:t>2.3</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Controlo da Temperatura</w:t>
            </w:r>
            <w:r>
              <w:rPr>
                <w:noProof/>
                <w:webHidden/>
              </w:rPr>
              <w:tab/>
            </w:r>
            <w:r>
              <w:rPr>
                <w:noProof/>
                <w:webHidden/>
              </w:rPr>
              <w:fldChar w:fldCharType="begin"/>
            </w:r>
            <w:r>
              <w:rPr>
                <w:noProof/>
                <w:webHidden/>
              </w:rPr>
              <w:instrText xml:space="preserve"> PAGEREF _Toc234543985 \h </w:instrText>
            </w:r>
            <w:r>
              <w:rPr>
                <w:noProof/>
                <w:webHidden/>
              </w:rPr>
            </w:r>
            <w:r>
              <w:rPr>
                <w:noProof/>
                <w:webHidden/>
              </w:rPr>
              <w:fldChar w:fldCharType="separate"/>
            </w:r>
            <w:r>
              <w:rPr>
                <w:noProof/>
                <w:webHidden/>
              </w:rPr>
              <w:t>23</w:t>
            </w:r>
            <w:r>
              <w:rPr>
                <w:noProof/>
                <w:webHidden/>
              </w:rPr>
              <w:fldChar w:fldCharType="end"/>
            </w:r>
          </w:hyperlink>
        </w:p>
        <w:p w14:paraId="19372394" w14:textId="547F11C1" w:rsidR="00A71666" w:rsidRDefault="00A71666">
          <w:pPr>
            <w:pStyle w:val="ndice1"/>
            <w:tabs>
              <w:tab w:val="left" w:pos="440"/>
              <w:tab w:val="right" w:leader="dot" w:pos="8777"/>
            </w:tabs>
            <w:rPr>
              <w:rFonts w:asciiTheme="minorHAnsi" w:eastAsiaTheme="minorEastAsia" w:hAnsiTheme="minorHAnsi" w:cstheme="minorBidi"/>
              <w:b w:val="0"/>
              <w:bCs w:val="0"/>
              <w:caps w:val="0"/>
              <w:noProof/>
              <w:kern w:val="2"/>
              <w:sz w:val="24"/>
              <w:szCs w:val="24"/>
              <w:lang w:eastAsia="pt-PT"/>
              <w14:ligatures w14:val="standardContextual"/>
            </w:rPr>
          </w:pPr>
          <w:hyperlink w:anchor="_Toc234543986" w:history="1">
            <w:r w:rsidRPr="008B0A74">
              <w:rPr>
                <w:rStyle w:val="Hiperligao"/>
                <w:smallCaps/>
                <w:noProof/>
              </w:rPr>
              <w:t>3</w:t>
            </w:r>
            <w:r>
              <w:rPr>
                <w:rFonts w:asciiTheme="minorHAnsi" w:eastAsiaTheme="minorEastAsia" w:hAnsiTheme="minorHAnsi" w:cstheme="minorBidi"/>
                <w:b w:val="0"/>
                <w:bCs w:val="0"/>
                <w:caps w:val="0"/>
                <w:noProof/>
                <w:kern w:val="2"/>
                <w:sz w:val="24"/>
                <w:szCs w:val="24"/>
                <w:lang w:eastAsia="pt-PT"/>
                <w14:ligatures w14:val="standardContextual"/>
              </w:rPr>
              <w:tab/>
            </w:r>
            <w:r w:rsidRPr="008B0A74">
              <w:rPr>
                <w:rStyle w:val="Hiperligao"/>
                <w:smallCaps/>
                <w:noProof/>
              </w:rPr>
              <w:t>Analise e escolha da tecnologia adotada</w:t>
            </w:r>
            <w:r>
              <w:rPr>
                <w:noProof/>
                <w:webHidden/>
              </w:rPr>
              <w:tab/>
            </w:r>
            <w:r>
              <w:rPr>
                <w:noProof/>
                <w:webHidden/>
              </w:rPr>
              <w:fldChar w:fldCharType="begin"/>
            </w:r>
            <w:r>
              <w:rPr>
                <w:noProof/>
                <w:webHidden/>
              </w:rPr>
              <w:instrText xml:space="preserve"> PAGEREF _Toc234543986 \h </w:instrText>
            </w:r>
            <w:r>
              <w:rPr>
                <w:noProof/>
                <w:webHidden/>
              </w:rPr>
            </w:r>
            <w:r>
              <w:rPr>
                <w:noProof/>
                <w:webHidden/>
              </w:rPr>
              <w:fldChar w:fldCharType="separate"/>
            </w:r>
            <w:r>
              <w:rPr>
                <w:noProof/>
                <w:webHidden/>
              </w:rPr>
              <w:t>25</w:t>
            </w:r>
            <w:r>
              <w:rPr>
                <w:noProof/>
                <w:webHidden/>
              </w:rPr>
              <w:fldChar w:fldCharType="end"/>
            </w:r>
          </w:hyperlink>
        </w:p>
        <w:p w14:paraId="735CB1F0" w14:textId="036606E3"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87" w:history="1">
            <w:r w:rsidRPr="008B0A74">
              <w:rPr>
                <w:rStyle w:val="Hiperligao"/>
                <w:noProof/>
              </w:rPr>
              <w:t>3.1</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Sensores de Temperatura</w:t>
            </w:r>
            <w:r>
              <w:rPr>
                <w:noProof/>
                <w:webHidden/>
              </w:rPr>
              <w:tab/>
            </w:r>
            <w:r>
              <w:rPr>
                <w:noProof/>
                <w:webHidden/>
              </w:rPr>
              <w:fldChar w:fldCharType="begin"/>
            </w:r>
            <w:r>
              <w:rPr>
                <w:noProof/>
                <w:webHidden/>
              </w:rPr>
              <w:instrText xml:space="preserve"> PAGEREF _Toc234543987 \h </w:instrText>
            </w:r>
            <w:r>
              <w:rPr>
                <w:noProof/>
                <w:webHidden/>
              </w:rPr>
            </w:r>
            <w:r>
              <w:rPr>
                <w:noProof/>
                <w:webHidden/>
              </w:rPr>
              <w:fldChar w:fldCharType="separate"/>
            </w:r>
            <w:r>
              <w:rPr>
                <w:noProof/>
                <w:webHidden/>
              </w:rPr>
              <w:t>25</w:t>
            </w:r>
            <w:r>
              <w:rPr>
                <w:noProof/>
                <w:webHidden/>
              </w:rPr>
              <w:fldChar w:fldCharType="end"/>
            </w:r>
          </w:hyperlink>
        </w:p>
        <w:p w14:paraId="462347D6" w14:textId="5ED9C2E1" w:rsidR="00A71666" w:rsidRDefault="00A71666">
          <w:pPr>
            <w:pStyle w:val="ndice3"/>
            <w:tabs>
              <w:tab w:val="left" w:pos="1100"/>
              <w:tab w:val="right" w:leader="dot" w:pos="8777"/>
            </w:tabs>
            <w:rPr>
              <w:rFonts w:asciiTheme="minorHAnsi" w:eastAsiaTheme="minorEastAsia" w:hAnsiTheme="minorHAnsi" w:cstheme="minorBidi"/>
              <w:i w:val="0"/>
              <w:iCs w:val="0"/>
              <w:noProof/>
              <w:kern w:val="2"/>
              <w:sz w:val="24"/>
              <w:szCs w:val="24"/>
              <w:lang w:eastAsia="pt-PT"/>
              <w14:ligatures w14:val="standardContextual"/>
            </w:rPr>
          </w:pPr>
          <w:hyperlink w:anchor="_Toc234543988" w:history="1">
            <w:r w:rsidRPr="008B0A74">
              <w:rPr>
                <w:rStyle w:val="Hiperligao"/>
                <w:noProof/>
              </w:rPr>
              <w:t>3.1.1</w:t>
            </w:r>
            <w:r>
              <w:rPr>
                <w:rFonts w:asciiTheme="minorHAnsi" w:eastAsiaTheme="minorEastAsia" w:hAnsiTheme="minorHAnsi" w:cstheme="minorBidi"/>
                <w:i w:val="0"/>
                <w:iCs w:val="0"/>
                <w:noProof/>
                <w:kern w:val="2"/>
                <w:sz w:val="24"/>
                <w:szCs w:val="24"/>
                <w:lang w:eastAsia="pt-PT"/>
                <w14:ligatures w14:val="standardContextual"/>
              </w:rPr>
              <w:tab/>
            </w:r>
            <w:r w:rsidRPr="008B0A74">
              <w:rPr>
                <w:rStyle w:val="Hiperligao"/>
                <w:noProof/>
              </w:rPr>
              <w:t>Termístores (NTC/PTC)</w:t>
            </w:r>
            <w:r>
              <w:rPr>
                <w:noProof/>
                <w:webHidden/>
              </w:rPr>
              <w:tab/>
            </w:r>
            <w:r>
              <w:rPr>
                <w:noProof/>
                <w:webHidden/>
              </w:rPr>
              <w:fldChar w:fldCharType="begin"/>
            </w:r>
            <w:r>
              <w:rPr>
                <w:noProof/>
                <w:webHidden/>
              </w:rPr>
              <w:instrText xml:space="preserve"> PAGEREF _Toc234543988 \h </w:instrText>
            </w:r>
            <w:r>
              <w:rPr>
                <w:noProof/>
                <w:webHidden/>
              </w:rPr>
            </w:r>
            <w:r>
              <w:rPr>
                <w:noProof/>
                <w:webHidden/>
              </w:rPr>
              <w:fldChar w:fldCharType="separate"/>
            </w:r>
            <w:r>
              <w:rPr>
                <w:noProof/>
                <w:webHidden/>
              </w:rPr>
              <w:t>25</w:t>
            </w:r>
            <w:r>
              <w:rPr>
                <w:noProof/>
                <w:webHidden/>
              </w:rPr>
              <w:fldChar w:fldCharType="end"/>
            </w:r>
          </w:hyperlink>
        </w:p>
        <w:p w14:paraId="5287BC20" w14:textId="6444CAB5" w:rsidR="00A71666" w:rsidRDefault="00A71666">
          <w:pPr>
            <w:pStyle w:val="ndice3"/>
            <w:tabs>
              <w:tab w:val="left" w:pos="1100"/>
              <w:tab w:val="right" w:leader="dot" w:pos="8777"/>
            </w:tabs>
            <w:rPr>
              <w:rFonts w:asciiTheme="minorHAnsi" w:eastAsiaTheme="minorEastAsia" w:hAnsiTheme="minorHAnsi" w:cstheme="minorBidi"/>
              <w:i w:val="0"/>
              <w:iCs w:val="0"/>
              <w:noProof/>
              <w:kern w:val="2"/>
              <w:sz w:val="24"/>
              <w:szCs w:val="24"/>
              <w:lang w:eastAsia="pt-PT"/>
              <w14:ligatures w14:val="standardContextual"/>
            </w:rPr>
          </w:pPr>
          <w:hyperlink w:anchor="_Toc234543989" w:history="1">
            <w:r w:rsidRPr="008B0A74">
              <w:rPr>
                <w:rStyle w:val="Hiperligao"/>
                <w:noProof/>
              </w:rPr>
              <w:t>3.1.2</w:t>
            </w:r>
            <w:r>
              <w:rPr>
                <w:rFonts w:asciiTheme="minorHAnsi" w:eastAsiaTheme="minorEastAsia" w:hAnsiTheme="minorHAnsi" w:cstheme="minorBidi"/>
                <w:i w:val="0"/>
                <w:iCs w:val="0"/>
                <w:noProof/>
                <w:kern w:val="2"/>
                <w:sz w:val="24"/>
                <w:szCs w:val="24"/>
                <w:lang w:eastAsia="pt-PT"/>
                <w14:ligatures w14:val="standardContextual"/>
              </w:rPr>
              <w:tab/>
            </w:r>
            <w:r w:rsidRPr="008B0A74">
              <w:rPr>
                <w:rStyle w:val="Hiperligao"/>
                <w:noProof/>
              </w:rPr>
              <w:t>Termopares</w:t>
            </w:r>
            <w:r>
              <w:rPr>
                <w:noProof/>
                <w:webHidden/>
              </w:rPr>
              <w:tab/>
            </w:r>
            <w:r>
              <w:rPr>
                <w:noProof/>
                <w:webHidden/>
              </w:rPr>
              <w:fldChar w:fldCharType="begin"/>
            </w:r>
            <w:r>
              <w:rPr>
                <w:noProof/>
                <w:webHidden/>
              </w:rPr>
              <w:instrText xml:space="preserve"> PAGEREF _Toc234543989 \h </w:instrText>
            </w:r>
            <w:r>
              <w:rPr>
                <w:noProof/>
                <w:webHidden/>
              </w:rPr>
            </w:r>
            <w:r>
              <w:rPr>
                <w:noProof/>
                <w:webHidden/>
              </w:rPr>
              <w:fldChar w:fldCharType="separate"/>
            </w:r>
            <w:r>
              <w:rPr>
                <w:noProof/>
                <w:webHidden/>
              </w:rPr>
              <w:t>28</w:t>
            </w:r>
            <w:r>
              <w:rPr>
                <w:noProof/>
                <w:webHidden/>
              </w:rPr>
              <w:fldChar w:fldCharType="end"/>
            </w:r>
          </w:hyperlink>
        </w:p>
        <w:p w14:paraId="3C48FA3B" w14:textId="20E06699" w:rsidR="00A71666" w:rsidRDefault="00A71666">
          <w:pPr>
            <w:pStyle w:val="ndice3"/>
            <w:tabs>
              <w:tab w:val="left" w:pos="1100"/>
              <w:tab w:val="right" w:leader="dot" w:pos="8777"/>
            </w:tabs>
            <w:rPr>
              <w:rFonts w:asciiTheme="minorHAnsi" w:eastAsiaTheme="minorEastAsia" w:hAnsiTheme="minorHAnsi" w:cstheme="minorBidi"/>
              <w:i w:val="0"/>
              <w:iCs w:val="0"/>
              <w:noProof/>
              <w:kern w:val="2"/>
              <w:sz w:val="24"/>
              <w:szCs w:val="24"/>
              <w:lang w:eastAsia="pt-PT"/>
              <w14:ligatures w14:val="standardContextual"/>
            </w:rPr>
          </w:pPr>
          <w:hyperlink w:anchor="_Toc234543990" w:history="1">
            <w:r w:rsidRPr="008B0A74">
              <w:rPr>
                <w:rStyle w:val="Hiperligao"/>
                <w:noProof/>
              </w:rPr>
              <w:t>3.1.3</w:t>
            </w:r>
            <w:r>
              <w:rPr>
                <w:rFonts w:asciiTheme="minorHAnsi" w:eastAsiaTheme="minorEastAsia" w:hAnsiTheme="minorHAnsi" w:cstheme="minorBidi"/>
                <w:i w:val="0"/>
                <w:iCs w:val="0"/>
                <w:noProof/>
                <w:kern w:val="2"/>
                <w:sz w:val="24"/>
                <w:szCs w:val="24"/>
                <w:lang w:eastAsia="pt-PT"/>
                <w14:ligatures w14:val="standardContextual"/>
              </w:rPr>
              <w:tab/>
            </w:r>
            <w:r w:rsidRPr="008B0A74">
              <w:rPr>
                <w:rStyle w:val="Hiperligao"/>
                <w:noProof/>
              </w:rPr>
              <w:t>RTD</w:t>
            </w:r>
            <w:r>
              <w:rPr>
                <w:noProof/>
                <w:webHidden/>
              </w:rPr>
              <w:tab/>
            </w:r>
            <w:r>
              <w:rPr>
                <w:noProof/>
                <w:webHidden/>
              </w:rPr>
              <w:fldChar w:fldCharType="begin"/>
            </w:r>
            <w:r>
              <w:rPr>
                <w:noProof/>
                <w:webHidden/>
              </w:rPr>
              <w:instrText xml:space="preserve"> PAGEREF _Toc234543990 \h </w:instrText>
            </w:r>
            <w:r>
              <w:rPr>
                <w:noProof/>
                <w:webHidden/>
              </w:rPr>
            </w:r>
            <w:r>
              <w:rPr>
                <w:noProof/>
                <w:webHidden/>
              </w:rPr>
              <w:fldChar w:fldCharType="separate"/>
            </w:r>
            <w:r>
              <w:rPr>
                <w:noProof/>
                <w:webHidden/>
              </w:rPr>
              <w:t>30</w:t>
            </w:r>
            <w:r>
              <w:rPr>
                <w:noProof/>
                <w:webHidden/>
              </w:rPr>
              <w:fldChar w:fldCharType="end"/>
            </w:r>
          </w:hyperlink>
        </w:p>
        <w:p w14:paraId="56B484C5" w14:textId="5BA5E798" w:rsidR="00A71666" w:rsidRDefault="00A71666">
          <w:pPr>
            <w:pStyle w:val="ndice3"/>
            <w:tabs>
              <w:tab w:val="left" w:pos="1100"/>
              <w:tab w:val="right" w:leader="dot" w:pos="8777"/>
            </w:tabs>
            <w:rPr>
              <w:rFonts w:asciiTheme="minorHAnsi" w:eastAsiaTheme="minorEastAsia" w:hAnsiTheme="minorHAnsi" w:cstheme="minorBidi"/>
              <w:i w:val="0"/>
              <w:iCs w:val="0"/>
              <w:noProof/>
              <w:kern w:val="2"/>
              <w:sz w:val="24"/>
              <w:szCs w:val="24"/>
              <w:lang w:eastAsia="pt-PT"/>
              <w14:ligatures w14:val="standardContextual"/>
            </w:rPr>
          </w:pPr>
          <w:hyperlink w:anchor="_Toc234543991" w:history="1">
            <w:r w:rsidRPr="008B0A74">
              <w:rPr>
                <w:rStyle w:val="Hiperligao"/>
                <w:noProof/>
                <w:lang w:eastAsia="pt-PT"/>
              </w:rPr>
              <w:t>3.1.4</w:t>
            </w:r>
            <w:r>
              <w:rPr>
                <w:rFonts w:asciiTheme="minorHAnsi" w:eastAsiaTheme="minorEastAsia" w:hAnsiTheme="minorHAnsi" w:cstheme="minorBidi"/>
                <w:i w:val="0"/>
                <w:iCs w:val="0"/>
                <w:noProof/>
                <w:kern w:val="2"/>
                <w:sz w:val="24"/>
                <w:szCs w:val="24"/>
                <w:lang w:eastAsia="pt-PT"/>
                <w14:ligatures w14:val="standardContextual"/>
              </w:rPr>
              <w:tab/>
            </w:r>
            <w:r w:rsidRPr="008B0A74">
              <w:rPr>
                <w:rStyle w:val="Hiperligao"/>
                <w:noProof/>
              </w:rPr>
              <w:t>Escolha do Sensor</w:t>
            </w:r>
            <w:r>
              <w:rPr>
                <w:noProof/>
                <w:webHidden/>
              </w:rPr>
              <w:tab/>
            </w:r>
            <w:r>
              <w:rPr>
                <w:noProof/>
                <w:webHidden/>
              </w:rPr>
              <w:fldChar w:fldCharType="begin"/>
            </w:r>
            <w:r>
              <w:rPr>
                <w:noProof/>
                <w:webHidden/>
              </w:rPr>
              <w:instrText xml:space="preserve"> PAGEREF _Toc234543991 \h </w:instrText>
            </w:r>
            <w:r>
              <w:rPr>
                <w:noProof/>
                <w:webHidden/>
              </w:rPr>
            </w:r>
            <w:r>
              <w:rPr>
                <w:noProof/>
                <w:webHidden/>
              </w:rPr>
              <w:fldChar w:fldCharType="separate"/>
            </w:r>
            <w:r>
              <w:rPr>
                <w:noProof/>
                <w:webHidden/>
              </w:rPr>
              <w:t>32</w:t>
            </w:r>
            <w:r>
              <w:rPr>
                <w:noProof/>
                <w:webHidden/>
              </w:rPr>
              <w:fldChar w:fldCharType="end"/>
            </w:r>
          </w:hyperlink>
        </w:p>
        <w:p w14:paraId="66566383" w14:textId="0ECFFDCB"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92" w:history="1">
            <w:r w:rsidRPr="008B0A74">
              <w:rPr>
                <w:rStyle w:val="Hiperligao"/>
                <w:noProof/>
              </w:rPr>
              <w:t>3.2</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Microcontrolador e Conectividade (IoT)</w:t>
            </w:r>
            <w:r>
              <w:rPr>
                <w:noProof/>
                <w:webHidden/>
              </w:rPr>
              <w:tab/>
            </w:r>
            <w:r>
              <w:rPr>
                <w:noProof/>
                <w:webHidden/>
              </w:rPr>
              <w:fldChar w:fldCharType="begin"/>
            </w:r>
            <w:r>
              <w:rPr>
                <w:noProof/>
                <w:webHidden/>
              </w:rPr>
              <w:instrText xml:space="preserve"> PAGEREF _Toc234543992 \h </w:instrText>
            </w:r>
            <w:r>
              <w:rPr>
                <w:noProof/>
                <w:webHidden/>
              </w:rPr>
            </w:r>
            <w:r>
              <w:rPr>
                <w:noProof/>
                <w:webHidden/>
              </w:rPr>
              <w:fldChar w:fldCharType="separate"/>
            </w:r>
            <w:r>
              <w:rPr>
                <w:noProof/>
                <w:webHidden/>
              </w:rPr>
              <w:t>33</w:t>
            </w:r>
            <w:r>
              <w:rPr>
                <w:noProof/>
                <w:webHidden/>
              </w:rPr>
              <w:fldChar w:fldCharType="end"/>
            </w:r>
          </w:hyperlink>
        </w:p>
        <w:p w14:paraId="1B3492A7" w14:textId="508D5A1B" w:rsidR="00A71666" w:rsidRDefault="00A71666">
          <w:pPr>
            <w:pStyle w:val="ndice3"/>
            <w:tabs>
              <w:tab w:val="left" w:pos="1100"/>
              <w:tab w:val="right" w:leader="dot" w:pos="8777"/>
            </w:tabs>
            <w:rPr>
              <w:rFonts w:asciiTheme="minorHAnsi" w:eastAsiaTheme="minorEastAsia" w:hAnsiTheme="minorHAnsi" w:cstheme="minorBidi"/>
              <w:i w:val="0"/>
              <w:iCs w:val="0"/>
              <w:noProof/>
              <w:kern w:val="2"/>
              <w:sz w:val="24"/>
              <w:szCs w:val="24"/>
              <w:lang w:eastAsia="pt-PT"/>
              <w14:ligatures w14:val="standardContextual"/>
            </w:rPr>
          </w:pPr>
          <w:hyperlink w:anchor="_Toc234543993" w:history="1">
            <w:r w:rsidRPr="008B0A74">
              <w:rPr>
                <w:rStyle w:val="Hiperligao"/>
                <w:noProof/>
              </w:rPr>
              <w:t>3.2.1</w:t>
            </w:r>
            <w:r>
              <w:rPr>
                <w:rFonts w:asciiTheme="minorHAnsi" w:eastAsiaTheme="minorEastAsia" w:hAnsiTheme="minorHAnsi" w:cstheme="minorBidi"/>
                <w:i w:val="0"/>
                <w:iCs w:val="0"/>
                <w:noProof/>
                <w:kern w:val="2"/>
                <w:sz w:val="24"/>
                <w:szCs w:val="24"/>
                <w:lang w:eastAsia="pt-PT"/>
                <w14:ligatures w14:val="standardContextual"/>
              </w:rPr>
              <w:tab/>
            </w:r>
            <w:r w:rsidRPr="008B0A74">
              <w:rPr>
                <w:rStyle w:val="Hiperligao"/>
                <w:noProof/>
              </w:rPr>
              <w:t>Unidade de Processamento e Conectividade (IoT)</w:t>
            </w:r>
            <w:r>
              <w:rPr>
                <w:noProof/>
                <w:webHidden/>
              </w:rPr>
              <w:tab/>
            </w:r>
            <w:r>
              <w:rPr>
                <w:noProof/>
                <w:webHidden/>
              </w:rPr>
              <w:fldChar w:fldCharType="begin"/>
            </w:r>
            <w:r>
              <w:rPr>
                <w:noProof/>
                <w:webHidden/>
              </w:rPr>
              <w:instrText xml:space="preserve"> PAGEREF _Toc234543993 \h </w:instrText>
            </w:r>
            <w:r>
              <w:rPr>
                <w:noProof/>
                <w:webHidden/>
              </w:rPr>
            </w:r>
            <w:r>
              <w:rPr>
                <w:noProof/>
                <w:webHidden/>
              </w:rPr>
              <w:fldChar w:fldCharType="separate"/>
            </w:r>
            <w:r>
              <w:rPr>
                <w:noProof/>
                <w:webHidden/>
              </w:rPr>
              <w:t>33</w:t>
            </w:r>
            <w:r>
              <w:rPr>
                <w:noProof/>
                <w:webHidden/>
              </w:rPr>
              <w:fldChar w:fldCharType="end"/>
            </w:r>
          </w:hyperlink>
        </w:p>
        <w:p w14:paraId="4AEAC006" w14:textId="32E84AA6"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94" w:history="1">
            <w:r w:rsidRPr="008B0A74">
              <w:rPr>
                <w:rStyle w:val="Hiperligao"/>
                <w:noProof/>
              </w:rPr>
              <w:t>3.3</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Atuadores Térmicos</w:t>
            </w:r>
            <w:r>
              <w:rPr>
                <w:noProof/>
                <w:webHidden/>
              </w:rPr>
              <w:tab/>
            </w:r>
            <w:r>
              <w:rPr>
                <w:noProof/>
                <w:webHidden/>
              </w:rPr>
              <w:fldChar w:fldCharType="begin"/>
            </w:r>
            <w:r>
              <w:rPr>
                <w:noProof/>
                <w:webHidden/>
              </w:rPr>
              <w:instrText xml:space="preserve"> PAGEREF _Toc234543994 \h </w:instrText>
            </w:r>
            <w:r>
              <w:rPr>
                <w:noProof/>
                <w:webHidden/>
              </w:rPr>
            </w:r>
            <w:r>
              <w:rPr>
                <w:noProof/>
                <w:webHidden/>
              </w:rPr>
              <w:fldChar w:fldCharType="separate"/>
            </w:r>
            <w:r>
              <w:rPr>
                <w:noProof/>
                <w:webHidden/>
              </w:rPr>
              <w:t>35</w:t>
            </w:r>
            <w:r>
              <w:rPr>
                <w:noProof/>
                <w:webHidden/>
              </w:rPr>
              <w:fldChar w:fldCharType="end"/>
            </w:r>
          </w:hyperlink>
        </w:p>
        <w:p w14:paraId="2AD5783A" w14:textId="3EB7857E" w:rsidR="00A71666" w:rsidRDefault="00A71666">
          <w:pPr>
            <w:pStyle w:val="ndice3"/>
            <w:tabs>
              <w:tab w:val="left" w:pos="1100"/>
              <w:tab w:val="right" w:leader="dot" w:pos="8777"/>
            </w:tabs>
            <w:rPr>
              <w:rFonts w:asciiTheme="minorHAnsi" w:eastAsiaTheme="minorEastAsia" w:hAnsiTheme="minorHAnsi" w:cstheme="minorBidi"/>
              <w:i w:val="0"/>
              <w:iCs w:val="0"/>
              <w:noProof/>
              <w:kern w:val="2"/>
              <w:sz w:val="24"/>
              <w:szCs w:val="24"/>
              <w:lang w:eastAsia="pt-PT"/>
              <w14:ligatures w14:val="standardContextual"/>
            </w:rPr>
          </w:pPr>
          <w:hyperlink w:anchor="_Toc234543995" w:history="1">
            <w:r w:rsidRPr="008B0A74">
              <w:rPr>
                <w:rStyle w:val="Hiperligao"/>
                <w:noProof/>
              </w:rPr>
              <w:t>3.3.1</w:t>
            </w:r>
            <w:r>
              <w:rPr>
                <w:rFonts w:asciiTheme="minorHAnsi" w:eastAsiaTheme="minorEastAsia" w:hAnsiTheme="minorHAnsi" w:cstheme="minorBidi"/>
                <w:i w:val="0"/>
                <w:iCs w:val="0"/>
                <w:noProof/>
                <w:kern w:val="2"/>
                <w:sz w:val="24"/>
                <w:szCs w:val="24"/>
                <w:lang w:eastAsia="pt-PT"/>
                <w14:ligatures w14:val="standardContextual"/>
              </w:rPr>
              <w:tab/>
            </w:r>
            <w:r w:rsidRPr="008B0A74">
              <w:rPr>
                <w:rStyle w:val="Hiperligao"/>
                <w:noProof/>
              </w:rPr>
              <w:t>Topologias de Controlo e Comutação de Potência</w:t>
            </w:r>
            <w:r>
              <w:rPr>
                <w:noProof/>
                <w:webHidden/>
              </w:rPr>
              <w:tab/>
            </w:r>
            <w:r>
              <w:rPr>
                <w:noProof/>
                <w:webHidden/>
              </w:rPr>
              <w:fldChar w:fldCharType="begin"/>
            </w:r>
            <w:r>
              <w:rPr>
                <w:noProof/>
                <w:webHidden/>
              </w:rPr>
              <w:instrText xml:space="preserve"> PAGEREF _Toc234543995 \h </w:instrText>
            </w:r>
            <w:r>
              <w:rPr>
                <w:noProof/>
                <w:webHidden/>
              </w:rPr>
            </w:r>
            <w:r>
              <w:rPr>
                <w:noProof/>
                <w:webHidden/>
              </w:rPr>
              <w:fldChar w:fldCharType="separate"/>
            </w:r>
            <w:r>
              <w:rPr>
                <w:noProof/>
                <w:webHidden/>
              </w:rPr>
              <w:t>36</w:t>
            </w:r>
            <w:r>
              <w:rPr>
                <w:noProof/>
                <w:webHidden/>
              </w:rPr>
              <w:fldChar w:fldCharType="end"/>
            </w:r>
          </w:hyperlink>
        </w:p>
        <w:p w14:paraId="5A721EF0" w14:textId="2198F601" w:rsidR="00A71666" w:rsidRDefault="00A71666">
          <w:pPr>
            <w:pStyle w:val="ndice1"/>
            <w:tabs>
              <w:tab w:val="left" w:pos="440"/>
              <w:tab w:val="right" w:leader="dot" w:pos="8777"/>
            </w:tabs>
            <w:rPr>
              <w:rFonts w:asciiTheme="minorHAnsi" w:eastAsiaTheme="minorEastAsia" w:hAnsiTheme="minorHAnsi" w:cstheme="minorBidi"/>
              <w:b w:val="0"/>
              <w:bCs w:val="0"/>
              <w:caps w:val="0"/>
              <w:noProof/>
              <w:kern w:val="2"/>
              <w:sz w:val="24"/>
              <w:szCs w:val="24"/>
              <w:lang w:eastAsia="pt-PT"/>
              <w14:ligatures w14:val="standardContextual"/>
            </w:rPr>
          </w:pPr>
          <w:hyperlink w:anchor="_Toc234543996" w:history="1">
            <w:r w:rsidRPr="008B0A74">
              <w:rPr>
                <w:rStyle w:val="Hiperligao"/>
                <w:smallCaps/>
                <w:noProof/>
              </w:rPr>
              <w:t>4</w:t>
            </w:r>
            <w:r>
              <w:rPr>
                <w:rFonts w:asciiTheme="minorHAnsi" w:eastAsiaTheme="minorEastAsia" w:hAnsiTheme="minorHAnsi" w:cstheme="minorBidi"/>
                <w:b w:val="0"/>
                <w:bCs w:val="0"/>
                <w:caps w:val="0"/>
                <w:noProof/>
                <w:kern w:val="2"/>
                <w:sz w:val="24"/>
                <w:szCs w:val="24"/>
                <w:lang w:eastAsia="pt-PT"/>
                <w14:ligatures w14:val="standardContextual"/>
              </w:rPr>
              <w:tab/>
            </w:r>
            <w:r w:rsidRPr="008B0A74">
              <w:rPr>
                <w:rStyle w:val="Hiperligao"/>
                <w:smallCaps/>
                <w:noProof/>
              </w:rPr>
              <w:t>Aquisição de sinal e condicionamento</w:t>
            </w:r>
            <w:r>
              <w:rPr>
                <w:noProof/>
                <w:webHidden/>
              </w:rPr>
              <w:tab/>
            </w:r>
            <w:r>
              <w:rPr>
                <w:noProof/>
                <w:webHidden/>
              </w:rPr>
              <w:fldChar w:fldCharType="begin"/>
            </w:r>
            <w:r>
              <w:rPr>
                <w:noProof/>
                <w:webHidden/>
              </w:rPr>
              <w:instrText xml:space="preserve"> PAGEREF _Toc234543996 \h </w:instrText>
            </w:r>
            <w:r>
              <w:rPr>
                <w:noProof/>
                <w:webHidden/>
              </w:rPr>
            </w:r>
            <w:r>
              <w:rPr>
                <w:noProof/>
                <w:webHidden/>
              </w:rPr>
              <w:fldChar w:fldCharType="separate"/>
            </w:r>
            <w:r>
              <w:rPr>
                <w:noProof/>
                <w:webHidden/>
              </w:rPr>
              <w:t>39</w:t>
            </w:r>
            <w:r>
              <w:rPr>
                <w:noProof/>
                <w:webHidden/>
              </w:rPr>
              <w:fldChar w:fldCharType="end"/>
            </w:r>
          </w:hyperlink>
        </w:p>
        <w:p w14:paraId="6719BD2B" w14:textId="302100A4"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97" w:history="1">
            <w:r w:rsidRPr="008B0A74">
              <w:rPr>
                <w:rStyle w:val="Hiperligao"/>
                <w:noProof/>
              </w:rPr>
              <w:t>4.1</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Ponte de Wheatstone</w:t>
            </w:r>
            <w:r>
              <w:rPr>
                <w:noProof/>
                <w:webHidden/>
              </w:rPr>
              <w:tab/>
            </w:r>
            <w:r>
              <w:rPr>
                <w:noProof/>
                <w:webHidden/>
              </w:rPr>
              <w:fldChar w:fldCharType="begin"/>
            </w:r>
            <w:r>
              <w:rPr>
                <w:noProof/>
                <w:webHidden/>
              </w:rPr>
              <w:instrText xml:space="preserve"> PAGEREF _Toc234543997 \h </w:instrText>
            </w:r>
            <w:r>
              <w:rPr>
                <w:noProof/>
                <w:webHidden/>
              </w:rPr>
            </w:r>
            <w:r>
              <w:rPr>
                <w:noProof/>
                <w:webHidden/>
              </w:rPr>
              <w:fldChar w:fldCharType="separate"/>
            </w:r>
            <w:r>
              <w:rPr>
                <w:noProof/>
                <w:webHidden/>
              </w:rPr>
              <w:t>40</w:t>
            </w:r>
            <w:r>
              <w:rPr>
                <w:noProof/>
                <w:webHidden/>
              </w:rPr>
              <w:fldChar w:fldCharType="end"/>
            </w:r>
          </w:hyperlink>
        </w:p>
        <w:p w14:paraId="617B0E9C" w14:textId="2A37514A"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98" w:history="1">
            <w:r w:rsidRPr="008B0A74">
              <w:rPr>
                <w:rStyle w:val="Hiperligao"/>
                <w:noProof/>
              </w:rPr>
              <w:t>4.2</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Condicionamento de sinal</w:t>
            </w:r>
            <w:r>
              <w:rPr>
                <w:noProof/>
                <w:webHidden/>
              </w:rPr>
              <w:tab/>
            </w:r>
            <w:r>
              <w:rPr>
                <w:noProof/>
                <w:webHidden/>
              </w:rPr>
              <w:fldChar w:fldCharType="begin"/>
            </w:r>
            <w:r>
              <w:rPr>
                <w:noProof/>
                <w:webHidden/>
              </w:rPr>
              <w:instrText xml:space="preserve"> PAGEREF _Toc234543998 \h </w:instrText>
            </w:r>
            <w:r>
              <w:rPr>
                <w:noProof/>
                <w:webHidden/>
              </w:rPr>
            </w:r>
            <w:r>
              <w:rPr>
                <w:noProof/>
                <w:webHidden/>
              </w:rPr>
              <w:fldChar w:fldCharType="separate"/>
            </w:r>
            <w:r>
              <w:rPr>
                <w:noProof/>
                <w:webHidden/>
              </w:rPr>
              <w:t>41</w:t>
            </w:r>
            <w:r>
              <w:rPr>
                <w:noProof/>
                <w:webHidden/>
              </w:rPr>
              <w:fldChar w:fldCharType="end"/>
            </w:r>
          </w:hyperlink>
        </w:p>
        <w:p w14:paraId="48EC5767" w14:textId="69F5E80D"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3999" w:history="1">
            <w:r w:rsidRPr="008B0A74">
              <w:rPr>
                <w:rStyle w:val="Hiperligao"/>
                <w:noProof/>
              </w:rPr>
              <w:t>4.3</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Limitação da Tensão</w:t>
            </w:r>
            <w:r>
              <w:rPr>
                <w:noProof/>
                <w:webHidden/>
              </w:rPr>
              <w:tab/>
            </w:r>
            <w:r>
              <w:rPr>
                <w:noProof/>
                <w:webHidden/>
              </w:rPr>
              <w:fldChar w:fldCharType="begin"/>
            </w:r>
            <w:r>
              <w:rPr>
                <w:noProof/>
                <w:webHidden/>
              </w:rPr>
              <w:instrText xml:space="preserve"> PAGEREF _Toc234543999 \h </w:instrText>
            </w:r>
            <w:r>
              <w:rPr>
                <w:noProof/>
                <w:webHidden/>
              </w:rPr>
            </w:r>
            <w:r>
              <w:rPr>
                <w:noProof/>
                <w:webHidden/>
              </w:rPr>
              <w:fldChar w:fldCharType="separate"/>
            </w:r>
            <w:r>
              <w:rPr>
                <w:noProof/>
                <w:webHidden/>
              </w:rPr>
              <w:t>44</w:t>
            </w:r>
            <w:r>
              <w:rPr>
                <w:noProof/>
                <w:webHidden/>
              </w:rPr>
              <w:fldChar w:fldCharType="end"/>
            </w:r>
          </w:hyperlink>
        </w:p>
        <w:p w14:paraId="2DE1F75D" w14:textId="7C6FB894" w:rsidR="00A71666" w:rsidRDefault="00A71666">
          <w:pPr>
            <w:pStyle w:val="ndice3"/>
            <w:tabs>
              <w:tab w:val="left" w:pos="1100"/>
              <w:tab w:val="right" w:leader="dot" w:pos="8777"/>
            </w:tabs>
            <w:rPr>
              <w:rFonts w:asciiTheme="minorHAnsi" w:eastAsiaTheme="minorEastAsia" w:hAnsiTheme="minorHAnsi" w:cstheme="minorBidi"/>
              <w:i w:val="0"/>
              <w:iCs w:val="0"/>
              <w:noProof/>
              <w:kern w:val="2"/>
              <w:sz w:val="24"/>
              <w:szCs w:val="24"/>
              <w:lang w:eastAsia="pt-PT"/>
              <w14:ligatures w14:val="standardContextual"/>
            </w:rPr>
          </w:pPr>
          <w:hyperlink w:anchor="_Toc234544000" w:history="1">
            <w:r w:rsidRPr="008B0A74">
              <w:rPr>
                <w:rStyle w:val="Hiperligao"/>
                <w:noProof/>
              </w:rPr>
              <w:t>4.3.1</w:t>
            </w:r>
            <w:r>
              <w:rPr>
                <w:rFonts w:asciiTheme="minorHAnsi" w:eastAsiaTheme="minorEastAsia" w:hAnsiTheme="minorHAnsi" w:cstheme="minorBidi"/>
                <w:i w:val="0"/>
                <w:iCs w:val="0"/>
                <w:noProof/>
                <w:kern w:val="2"/>
                <w:sz w:val="24"/>
                <w:szCs w:val="24"/>
                <w:lang w:eastAsia="pt-PT"/>
                <w14:ligatures w14:val="standardContextual"/>
              </w:rPr>
              <w:tab/>
            </w:r>
            <w:r w:rsidRPr="008B0A74">
              <w:rPr>
                <w:rStyle w:val="Hiperligao"/>
                <w:noProof/>
              </w:rPr>
              <w:t>Simulação</w:t>
            </w:r>
            <w:r>
              <w:rPr>
                <w:noProof/>
                <w:webHidden/>
              </w:rPr>
              <w:tab/>
            </w:r>
            <w:r>
              <w:rPr>
                <w:noProof/>
                <w:webHidden/>
              </w:rPr>
              <w:fldChar w:fldCharType="begin"/>
            </w:r>
            <w:r>
              <w:rPr>
                <w:noProof/>
                <w:webHidden/>
              </w:rPr>
              <w:instrText xml:space="preserve"> PAGEREF _Toc234544000 \h </w:instrText>
            </w:r>
            <w:r>
              <w:rPr>
                <w:noProof/>
                <w:webHidden/>
              </w:rPr>
            </w:r>
            <w:r>
              <w:rPr>
                <w:noProof/>
                <w:webHidden/>
              </w:rPr>
              <w:fldChar w:fldCharType="separate"/>
            </w:r>
            <w:r>
              <w:rPr>
                <w:noProof/>
                <w:webHidden/>
              </w:rPr>
              <w:t>45</w:t>
            </w:r>
            <w:r>
              <w:rPr>
                <w:noProof/>
                <w:webHidden/>
              </w:rPr>
              <w:fldChar w:fldCharType="end"/>
            </w:r>
          </w:hyperlink>
        </w:p>
        <w:p w14:paraId="50DB88AB" w14:textId="25F1CFF2" w:rsidR="00A71666" w:rsidRDefault="00A71666">
          <w:pPr>
            <w:pStyle w:val="ndice1"/>
            <w:tabs>
              <w:tab w:val="left" w:pos="440"/>
              <w:tab w:val="right" w:leader="dot" w:pos="8777"/>
            </w:tabs>
            <w:rPr>
              <w:rFonts w:asciiTheme="minorHAnsi" w:eastAsiaTheme="minorEastAsia" w:hAnsiTheme="minorHAnsi" w:cstheme="minorBidi"/>
              <w:b w:val="0"/>
              <w:bCs w:val="0"/>
              <w:caps w:val="0"/>
              <w:noProof/>
              <w:kern w:val="2"/>
              <w:sz w:val="24"/>
              <w:szCs w:val="24"/>
              <w:lang w:eastAsia="pt-PT"/>
              <w14:ligatures w14:val="standardContextual"/>
            </w:rPr>
          </w:pPr>
          <w:hyperlink w:anchor="_Toc234544001" w:history="1">
            <w:r w:rsidRPr="008B0A74">
              <w:rPr>
                <w:rStyle w:val="Hiperligao"/>
                <w:smallCaps/>
                <w:noProof/>
              </w:rPr>
              <w:t>5</w:t>
            </w:r>
            <w:r>
              <w:rPr>
                <w:rFonts w:asciiTheme="minorHAnsi" w:eastAsiaTheme="minorEastAsia" w:hAnsiTheme="minorHAnsi" w:cstheme="minorBidi"/>
                <w:b w:val="0"/>
                <w:bCs w:val="0"/>
                <w:caps w:val="0"/>
                <w:noProof/>
                <w:kern w:val="2"/>
                <w:sz w:val="24"/>
                <w:szCs w:val="24"/>
                <w:lang w:eastAsia="pt-PT"/>
                <w14:ligatures w14:val="standardContextual"/>
              </w:rPr>
              <w:tab/>
            </w:r>
            <w:r w:rsidRPr="008B0A74">
              <w:rPr>
                <w:rStyle w:val="Hiperligao"/>
                <w:smallCaps/>
                <w:noProof/>
              </w:rPr>
              <w:t>Processamento e Controlo Digital</w:t>
            </w:r>
            <w:r>
              <w:rPr>
                <w:noProof/>
                <w:webHidden/>
              </w:rPr>
              <w:tab/>
            </w:r>
            <w:r>
              <w:rPr>
                <w:noProof/>
                <w:webHidden/>
              </w:rPr>
              <w:fldChar w:fldCharType="begin"/>
            </w:r>
            <w:r>
              <w:rPr>
                <w:noProof/>
                <w:webHidden/>
              </w:rPr>
              <w:instrText xml:space="preserve"> PAGEREF _Toc234544001 \h </w:instrText>
            </w:r>
            <w:r>
              <w:rPr>
                <w:noProof/>
                <w:webHidden/>
              </w:rPr>
            </w:r>
            <w:r>
              <w:rPr>
                <w:noProof/>
                <w:webHidden/>
              </w:rPr>
              <w:fldChar w:fldCharType="separate"/>
            </w:r>
            <w:r>
              <w:rPr>
                <w:noProof/>
                <w:webHidden/>
              </w:rPr>
              <w:t>47</w:t>
            </w:r>
            <w:r>
              <w:rPr>
                <w:noProof/>
                <w:webHidden/>
              </w:rPr>
              <w:fldChar w:fldCharType="end"/>
            </w:r>
          </w:hyperlink>
        </w:p>
        <w:p w14:paraId="1116F8D1" w14:textId="068AFE79"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4002" w:history="1">
            <w:r w:rsidRPr="008B0A74">
              <w:rPr>
                <w:rStyle w:val="Hiperligao"/>
                <w:noProof/>
              </w:rPr>
              <w:t>5.1</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Lógica de Aquisição de Temperatura</w:t>
            </w:r>
            <w:r>
              <w:rPr>
                <w:noProof/>
                <w:webHidden/>
              </w:rPr>
              <w:tab/>
            </w:r>
            <w:r>
              <w:rPr>
                <w:noProof/>
                <w:webHidden/>
              </w:rPr>
              <w:fldChar w:fldCharType="begin"/>
            </w:r>
            <w:r>
              <w:rPr>
                <w:noProof/>
                <w:webHidden/>
              </w:rPr>
              <w:instrText xml:space="preserve"> PAGEREF _Toc234544002 \h </w:instrText>
            </w:r>
            <w:r>
              <w:rPr>
                <w:noProof/>
                <w:webHidden/>
              </w:rPr>
            </w:r>
            <w:r>
              <w:rPr>
                <w:noProof/>
                <w:webHidden/>
              </w:rPr>
              <w:fldChar w:fldCharType="separate"/>
            </w:r>
            <w:r>
              <w:rPr>
                <w:noProof/>
                <w:webHidden/>
              </w:rPr>
              <w:t>47</w:t>
            </w:r>
            <w:r>
              <w:rPr>
                <w:noProof/>
                <w:webHidden/>
              </w:rPr>
              <w:fldChar w:fldCharType="end"/>
            </w:r>
          </w:hyperlink>
        </w:p>
        <w:p w14:paraId="39542498" w14:textId="4AB32D36"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4003" w:history="1">
            <w:r w:rsidRPr="008B0A74">
              <w:rPr>
                <w:rStyle w:val="Hiperligao"/>
                <w:noProof/>
              </w:rPr>
              <w:t>5.2</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Interface de Monitorização IoT</w:t>
            </w:r>
            <w:r>
              <w:rPr>
                <w:noProof/>
                <w:webHidden/>
              </w:rPr>
              <w:tab/>
            </w:r>
            <w:r>
              <w:rPr>
                <w:noProof/>
                <w:webHidden/>
              </w:rPr>
              <w:fldChar w:fldCharType="begin"/>
            </w:r>
            <w:r>
              <w:rPr>
                <w:noProof/>
                <w:webHidden/>
              </w:rPr>
              <w:instrText xml:space="preserve"> PAGEREF _Toc234544003 \h </w:instrText>
            </w:r>
            <w:r>
              <w:rPr>
                <w:noProof/>
                <w:webHidden/>
              </w:rPr>
            </w:r>
            <w:r>
              <w:rPr>
                <w:noProof/>
                <w:webHidden/>
              </w:rPr>
              <w:fldChar w:fldCharType="separate"/>
            </w:r>
            <w:r>
              <w:rPr>
                <w:noProof/>
                <w:webHidden/>
              </w:rPr>
              <w:t>48</w:t>
            </w:r>
            <w:r>
              <w:rPr>
                <w:noProof/>
                <w:webHidden/>
              </w:rPr>
              <w:fldChar w:fldCharType="end"/>
            </w:r>
          </w:hyperlink>
        </w:p>
        <w:p w14:paraId="6C0CBDAC" w14:textId="1221BCC1"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4004" w:history="1">
            <w:r w:rsidRPr="008B0A74">
              <w:rPr>
                <w:rStyle w:val="Hiperligao"/>
                <w:noProof/>
              </w:rPr>
              <w:t>5.3</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Máquina de Estados de Controlo da Célula</w:t>
            </w:r>
            <w:r>
              <w:rPr>
                <w:noProof/>
                <w:webHidden/>
              </w:rPr>
              <w:tab/>
            </w:r>
            <w:r>
              <w:rPr>
                <w:noProof/>
                <w:webHidden/>
              </w:rPr>
              <w:fldChar w:fldCharType="begin"/>
            </w:r>
            <w:r>
              <w:rPr>
                <w:noProof/>
                <w:webHidden/>
              </w:rPr>
              <w:instrText xml:space="preserve"> PAGEREF _Toc234544004 \h </w:instrText>
            </w:r>
            <w:r>
              <w:rPr>
                <w:noProof/>
                <w:webHidden/>
              </w:rPr>
            </w:r>
            <w:r>
              <w:rPr>
                <w:noProof/>
                <w:webHidden/>
              </w:rPr>
              <w:fldChar w:fldCharType="separate"/>
            </w:r>
            <w:r>
              <w:rPr>
                <w:noProof/>
                <w:webHidden/>
              </w:rPr>
              <w:t>49</w:t>
            </w:r>
            <w:r>
              <w:rPr>
                <w:noProof/>
                <w:webHidden/>
              </w:rPr>
              <w:fldChar w:fldCharType="end"/>
            </w:r>
          </w:hyperlink>
        </w:p>
        <w:p w14:paraId="3FD56340" w14:textId="0E7B3929"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4005" w:history="1">
            <w:r w:rsidRPr="008B0A74">
              <w:rPr>
                <w:rStyle w:val="Hiperligao"/>
                <w:noProof/>
              </w:rPr>
              <w:t>5.4</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Circuito de Potência</w:t>
            </w:r>
            <w:r>
              <w:rPr>
                <w:noProof/>
                <w:webHidden/>
              </w:rPr>
              <w:tab/>
            </w:r>
            <w:r>
              <w:rPr>
                <w:noProof/>
                <w:webHidden/>
              </w:rPr>
              <w:fldChar w:fldCharType="begin"/>
            </w:r>
            <w:r>
              <w:rPr>
                <w:noProof/>
                <w:webHidden/>
              </w:rPr>
              <w:instrText xml:space="preserve"> PAGEREF _Toc234544005 \h </w:instrText>
            </w:r>
            <w:r>
              <w:rPr>
                <w:noProof/>
                <w:webHidden/>
              </w:rPr>
            </w:r>
            <w:r>
              <w:rPr>
                <w:noProof/>
                <w:webHidden/>
              </w:rPr>
              <w:fldChar w:fldCharType="separate"/>
            </w:r>
            <w:r>
              <w:rPr>
                <w:noProof/>
                <w:webHidden/>
              </w:rPr>
              <w:t>51</w:t>
            </w:r>
            <w:r>
              <w:rPr>
                <w:noProof/>
                <w:webHidden/>
              </w:rPr>
              <w:fldChar w:fldCharType="end"/>
            </w:r>
          </w:hyperlink>
        </w:p>
        <w:p w14:paraId="784D5A26" w14:textId="1DB85197" w:rsidR="00A71666" w:rsidRDefault="00A71666">
          <w:pPr>
            <w:pStyle w:val="ndice1"/>
            <w:tabs>
              <w:tab w:val="left" w:pos="440"/>
              <w:tab w:val="right" w:leader="dot" w:pos="8777"/>
            </w:tabs>
            <w:rPr>
              <w:rFonts w:asciiTheme="minorHAnsi" w:eastAsiaTheme="minorEastAsia" w:hAnsiTheme="minorHAnsi" w:cstheme="minorBidi"/>
              <w:b w:val="0"/>
              <w:bCs w:val="0"/>
              <w:caps w:val="0"/>
              <w:noProof/>
              <w:kern w:val="2"/>
              <w:sz w:val="24"/>
              <w:szCs w:val="24"/>
              <w:lang w:eastAsia="pt-PT"/>
              <w14:ligatures w14:val="standardContextual"/>
            </w:rPr>
          </w:pPr>
          <w:hyperlink w:anchor="_Toc234544006" w:history="1">
            <w:r w:rsidRPr="008B0A74">
              <w:rPr>
                <w:rStyle w:val="Hiperligao"/>
                <w:smallCaps/>
                <w:noProof/>
              </w:rPr>
              <w:t>6</w:t>
            </w:r>
            <w:r>
              <w:rPr>
                <w:rFonts w:asciiTheme="minorHAnsi" w:eastAsiaTheme="minorEastAsia" w:hAnsiTheme="minorHAnsi" w:cstheme="minorBidi"/>
                <w:b w:val="0"/>
                <w:bCs w:val="0"/>
                <w:caps w:val="0"/>
                <w:noProof/>
                <w:kern w:val="2"/>
                <w:sz w:val="24"/>
                <w:szCs w:val="24"/>
                <w:lang w:eastAsia="pt-PT"/>
                <w14:ligatures w14:val="standardContextual"/>
              </w:rPr>
              <w:tab/>
            </w:r>
            <w:r w:rsidRPr="008B0A74">
              <w:rPr>
                <w:rStyle w:val="Hiperligao"/>
                <w:smallCaps/>
                <w:noProof/>
              </w:rPr>
              <w:t>Implementação física e verificações experimentais</w:t>
            </w:r>
            <w:r>
              <w:rPr>
                <w:noProof/>
                <w:webHidden/>
              </w:rPr>
              <w:tab/>
            </w:r>
            <w:r>
              <w:rPr>
                <w:noProof/>
                <w:webHidden/>
              </w:rPr>
              <w:fldChar w:fldCharType="begin"/>
            </w:r>
            <w:r>
              <w:rPr>
                <w:noProof/>
                <w:webHidden/>
              </w:rPr>
              <w:instrText xml:space="preserve"> PAGEREF _Toc234544006 \h </w:instrText>
            </w:r>
            <w:r>
              <w:rPr>
                <w:noProof/>
                <w:webHidden/>
              </w:rPr>
            </w:r>
            <w:r>
              <w:rPr>
                <w:noProof/>
                <w:webHidden/>
              </w:rPr>
              <w:fldChar w:fldCharType="separate"/>
            </w:r>
            <w:r>
              <w:rPr>
                <w:noProof/>
                <w:webHidden/>
              </w:rPr>
              <w:t>53</w:t>
            </w:r>
            <w:r>
              <w:rPr>
                <w:noProof/>
                <w:webHidden/>
              </w:rPr>
              <w:fldChar w:fldCharType="end"/>
            </w:r>
          </w:hyperlink>
        </w:p>
        <w:p w14:paraId="4A886415" w14:textId="0E338852"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4007" w:history="1">
            <w:r w:rsidRPr="008B0A74">
              <w:rPr>
                <w:rStyle w:val="Hiperligao"/>
                <w:noProof/>
              </w:rPr>
              <w:t>6.1</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Circuito de Alimentação</w:t>
            </w:r>
            <w:r>
              <w:rPr>
                <w:noProof/>
                <w:webHidden/>
              </w:rPr>
              <w:tab/>
            </w:r>
            <w:r>
              <w:rPr>
                <w:noProof/>
                <w:webHidden/>
              </w:rPr>
              <w:fldChar w:fldCharType="begin"/>
            </w:r>
            <w:r>
              <w:rPr>
                <w:noProof/>
                <w:webHidden/>
              </w:rPr>
              <w:instrText xml:space="preserve"> PAGEREF _Toc234544007 \h </w:instrText>
            </w:r>
            <w:r>
              <w:rPr>
                <w:noProof/>
                <w:webHidden/>
              </w:rPr>
            </w:r>
            <w:r>
              <w:rPr>
                <w:noProof/>
                <w:webHidden/>
              </w:rPr>
              <w:fldChar w:fldCharType="separate"/>
            </w:r>
            <w:r>
              <w:rPr>
                <w:noProof/>
                <w:webHidden/>
              </w:rPr>
              <w:t>53</w:t>
            </w:r>
            <w:r>
              <w:rPr>
                <w:noProof/>
                <w:webHidden/>
              </w:rPr>
              <w:fldChar w:fldCharType="end"/>
            </w:r>
          </w:hyperlink>
        </w:p>
        <w:p w14:paraId="6D745244" w14:textId="54543F54"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4008" w:history="1">
            <w:r w:rsidRPr="008B0A74">
              <w:rPr>
                <w:rStyle w:val="Hiperligao"/>
                <w:noProof/>
              </w:rPr>
              <w:t>6.2</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Desenho do Esquema e Placa PCB</w:t>
            </w:r>
            <w:r>
              <w:rPr>
                <w:noProof/>
                <w:webHidden/>
              </w:rPr>
              <w:tab/>
            </w:r>
            <w:r>
              <w:rPr>
                <w:noProof/>
                <w:webHidden/>
              </w:rPr>
              <w:fldChar w:fldCharType="begin"/>
            </w:r>
            <w:r>
              <w:rPr>
                <w:noProof/>
                <w:webHidden/>
              </w:rPr>
              <w:instrText xml:space="preserve"> PAGEREF _Toc234544008 \h </w:instrText>
            </w:r>
            <w:r>
              <w:rPr>
                <w:noProof/>
                <w:webHidden/>
              </w:rPr>
            </w:r>
            <w:r>
              <w:rPr>
                <w:noProof/>
                <w:webHidden/>
              </w:rPr>
              <w:fldChar w:fldCharType="separate"/>
            </w:r>
            <w:r>
              <w:rPr>
                <w:noProof/>
                <w:webHidden/>
              </w:rPr>
              <w:t>53</w:t>
            </w:r>
            <w:r>
              <w:rPr>
                <w:noProof/>
                <w:webHidden/>
              </w:rPr>
              <w:fldChar w:fldCharType="end"/>
            </w:r>
          </w:hyperlink>
        </w:p>
        <w:p w14:paraId="2284F656" w14:textId="2591E55C"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4009" w:history="1">
            <w:r w:rsidRPr="008B0A74">
              <w:rPr>
                <w:rStyle w:val="Hiperligao"/>
                <w:noProof/>
              </w:rPr>
              <w:t>6.3</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Montagem do Protótipo</w:t>
            </w:r>
            <w:r>
              <w:rPr>
                <w:noProof/>
                <w:webHidden/>
              </w:rPr>
              <w:tab/>
            </w:r>
            <w:r>
              <w:rPr>
                <w:noProof/>
                <w:webHidden/>
              </w:rPr>
              <w:fldChar w:fldCharType="begin"/>
            </w:r>
            <w:r>
              <w:rPr>
                <w:noProof/>
                <w:webHidden/>
              </w:rPr>
              <w:instrText xml:space="preserve"> PAGEREF _Toc234544009 \h </w:instrText>
            </w:r>
            <w:r>
              <w:rPr>
                <w:noProof/>
                <w:webHidden/>
              </w:rPr>
            </w:r>
            <w:r>
              <w:rPr>
                <w:noProof/>
                <w:webHidden/>
              </w:rPr>
              <w:fldChar w:fldCharType="separate"/>
            </w:r>
            <w:r>
              <w:rPr>
                <w:noProof/>
                <w:webHidden/>
              </w:rPr>
              <w:t>56</w:t>
            </w:r>
            <w:r>
              <w:rPr>
                <w:noProof/>
                <w:webHidden/>
              </w:rPr>
              <w:fldChar w:fldCharType="end"/>
            </w:r>
          </w:hyperlink>
        </w:p>
        <w:p w14:paraId="61EB0FFD" w14:textId="75272774"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4010" w:history="1">
            <w:r w:rsidRPr="008B0A74">
              <w:rPr>
                <w:rStyle w:val="Hiperligao"/>
                <w:noProof/>
              </w:rPr>
              <w:t>6.4</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Testes e Validação Prática</w:t>
            </w:r>
            <w:r>
              <w:rPr>
                <w:noProof/>
                <w:webHidden/>
              </w:rPr>
              <w:tab/>
            </w:r>
            <w:r>
              <w:rPr>
                <w:noProof/>
                <w:webHidden/>
              </w:rPr>
              <w:fldChar w:fldCharType="begin"/>
            </w:r>
            <w:r>
              <w:rPr>
                <w:noProof/>
                <w:webHidden/>
              </w:rPr>
              <w:instrText xml:space="preserve"> PAGEREF _Toc234544010 \h </w:instrText>
            </w:r>
            <w:r>
              <w:rPr>
                <w:noProof/>
                <w:webHidden/>
              </w:rPr>
            </w:r>
            <w:r>
              <w:rPr>
                <w:noProof/>
                <w:webHidden/>
              </w:rPr>
              <w:fldChar w:fldCharType="separate"/>
            </w:r>
            <w:r>
              <w:rPr>
                <w:noProof/>
                <w:webHidden/>
              </w:rPr>
              <w:t>57</w:t>
            </w:r>
            <w:r>
              <w:rPr>
                <w:noProof/>
                <w:webHidden/>
              </w:rPr>
              <w:fldChar w:fldCharType="end"/>
            </w:r>
          </w:hyperlink>
        </w:p>
        <w:p w14:paraId="11D15972" w14:textId="72CB2B10" w:rsidR="00A71666" w:rsidRDefault="00A71666">
          <w:pPr>
            <w:pStyle w:val="ndice1"/>
            <w:tabs>
              <w:tab w:val="left" w:pos="440"/>
              <w:tab w:val="right" w:leader="dot" w:pos="8777"/>
            </w:tabs>
            <w:rPr>
              <w:rFonts w:asciiTheme="minorHAnsi" w:eastAsiaTheme="minorEastAsia" w:hAnsiTheme="minorHAnsi" w:cstheme="minorBidi"/>
              <w:b w:val="0"/>
              <w:bCs w:val="0"/>
              <w:caps w:val="0"/>
              <w:noProof/>
              <w:kern w:val="2"/>
              <w:sz w:val="24"/>
              <w:szCs w:val="24"/>
              <w:lang w:eastAsia="pt-PT"/>
              <w14:ligatures w14:val="standardContextual"/>
            </w:rPr>
          </w:pPr>
          <w:hyperlink w:anchor="_Toc234544011" w:history="1">
            <w:r w:rsidRPr="008B0A74">
              <w:rPr>
                <w:rStyle w:val="Hiperligao"/>
                <w:noProof/>
              </w:rPr>
              <w:t>7</w:t>
            </w:r>
            <w:r>
              <w:rPr>
                <w:rFonts w:asciiTheme="minorHAnsi" w:eastAsiaTheme="minorEastAsia" w:hAnsiTheme="minorHAnsi" w:cstheme="minorBidi"/>
                <w:b w:val="0"/>
                <w:bCs w:val="0"/>
                <w:caps w:val="0"/>
                <w:noProof/>
                <w:kern w:val="2"/>
                <w:sz w:val="24"/>
                <w:szCs w:val="24"/>
                <w:lang w:eastAsia="pt-PT"/>
                <w14:ligatures w14:val="standardContextual"/>
              </w:rPr>
              <w:tab/>
            </w:r>
            <w:r w:rsidRPr="008B0A74">
              <w:rPr>
                <w:rStyle w:val="Hiperligao"/>
                <w:noProof/>
              </w:rPr>
              <w:t>Conclusões</w:t>
            </w:r>
            <w:r>
              <w:rPr>
                <w:noProof/>
                <w:webHidden/>
              </w:rPr>
              <w:tab/>
            </w:r>
            <w:r>
              <w:rPr>
                <w:noProof/>
                <w:webHidden/>
              </w:rPr>
              <w:fldChar w:fldCharType="begin"/>
            </w:r>
            <w:r>
              <w:rPr>
                <w:noProof/>
                <w:webHidden/>
              </w:rPr>
              <w:instrText xml:space="preserve"> PAGEREF _Toc234544011 \h </w:instrText>
            </w:r>
            <w:r>
              <w:rPr>
                <w:noProof/>
                <w:webHidden/>
              </w:rPr>
            </w:r>
            <w:r>
              <w:rPr>
                <w:noProof/>
                <w:webHidden/>
              </w:rPr>
              <w:fldChar w:fldCharType="separate"/>
            </w:r>
            <w:r>
              <w:rPr>
                <w:noProof/>
                <w:webHidden/>
              </w:rPr>
              <w:t>63</w:t>
            </w:r>
            <w:r>
              <w:rPr>
                <w:noProof/>
                <w:webHidden/>
              </w:rPr>
              <w:fldChar w:fldCharType="end"/>
            </w:r>
          </w:hyperlink>
        </w:p>
        <w:p w14:paraId="2761198C" w14:textId="6BF0D483"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4012" w:history="1">
            <w:r w:rsidRPr="008B0A74">
              <w:rPr>
                <w:rStyle w:val="Hiperligao"/>
                <w:noProof/>
              </w:rPr>
              <w:t>7.1</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Síntese de Resultados</w:t>
            </w:r>
            <w:r>
              <w:rPr>
                <w:noProof/>
                <w:webHidden/>
              </w:rPr>
              <w:tab/>
            </w:r>
            <w:r>
              <w:rPr>
                <w:noProof/>
                <w:webHidden/>
              </w:rPr>
              <w:fldChar w:fldCharType="begin"/>
            </w:r>
            <w:r>
              <w:rPr>
                <w:noProof/>
                <w:webHidden/>
              </w:rPr>
              <w:instrText xml:space="preserve"> PAGEREF _Toc234544012 \h </w:instrText>
            </w:r>
            <w:r>
              <w:rPr>
                <w:noProof/>
                <w:webHidden/>
              </w:rPr>
            </w:r>
            <w:r>
              <w:rPr>
                <w:noProof/>
                <w:webHidden/>
              </w:rPr>
              <w:fldChar w:fldCharType="separate"/>
            </w:r>
            <w:r>
              <w:rPr>
                <w:noProof/>
                <w:webHidden/>
              </w:rPr>
              <w:t>63</w:t>
            </w:r>
            <w:r>
              <w:rPr>
                <w:noProof/>
                <w:webHidden/>
              </w:rPr>
              <w:fldChar w:fldCharType="end"/>
            </w:r>
          </w:hyperlink>
        </w:p>
        <w:p w14:paraId="531DCD00" w14:textId="02E2D866"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4013" w:history="1">
            <w:r w:rsidRPr="008B0A74">
              <w:rPr>
                <w:rStyle w:val="Hiperligao"/>
                <w:noProof/>
              </w:rPr>
              <w:t>7.2</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Análise de Custos do Protótipo</w:t>
            </w:r>
            <w:r>
              <w:rPr>
                <w:noProof/>
                <w:webHidden/>
              </w:rPr>
              <w:tab/>
            </w:r>
            <w:r>
              <w:rPr>
                <w:noProof/>
                <w:webHidden/>
              </w:rPr>
              <w:fldChar w:fldCharType="begin"/>
            </w:r>
            <w:r>
              <w:rPr>
                <w:noProof/>
                <w:webHidden/>
              </w:rPr>
              <w:instrText xml:space="preserve"> PAGEREF _Toc234544013 \h </w:instrText>
            </w:r>
            <w:r>
              <w:rPr>
                <w:noProof/>
                <w:webHidden/>
              </w:rPr>
            </w:r>
            <w:r>
              <w:rPr>
                <w:noProof/>
                <w:webHidden/>
              </w:rPr>
              <w:fldChar w:fldCharType="separate"/>
            </w:r>
            <w:r>
              <w:rPr>
                <w:noProof/>
                <w:webHidden/>
              </w:rPr>
              <w:t>65</w:t>
            </w:r>
            <w:r>
              <w:rPr>
                <w:noProof/>
                <w:webHidden/>
              </w:rPr>
              <w:fldChar w:fldCharType="end"/>
            </w:r>
          </w:hyperlink>
        </w:p>
        <w:p w14:paraId="394E5B3B" w14:textId="0121F8C4" w:rsidR="00A71666" w:rsidRDefault="00A71666">
          <w:pPr>
            <w:pStyle w:val="ndice2"/>
            <w:tabs>
              <w:tab w:val="left" w:pos="880"/>
              <w:tab w:val="right" w:leader="dot" w:pos="8777"/>
            </w:tabs>
            <w:rPr>
              <w:rFonts w:asciiTheme="minorHAnsi" w:eastAsiaTheme="minorEastAsia" w:hAnsiTheme="minorHAnsi" w:cstheme="minorBidi"/>
              <w:smallCaps w:val="0"/>
              <w:noProof/>
              <w:kern w:val="2"/>
              <w:sz w:val="24"/>
              <w:szCs w:val="24"/>
              <w:lang w:eastAsia="pt-PT"/>
              <w14:ligatures w14:val="standardContextual"/>
            </w:rPr>
          </w:pPr>
          <w:hyperlink w:anchor="_Toc234544014" w:history="1">
            <w:r w:rsidRPr="008B0A74">
              <w:rPr>
                <w:rStyle w:val="Hiperligao"/>
                <w:noProof/>
              </w:rPr>
              <w:t>7.3</w:t>
            </w:r>
            <w:r>
              <w:rPr>
                <w:rFonts w:asciiTheme="minorHAnsi" w:eastAsiaTheme="minorEastAsia" w:hAnsiTheme="minorHAnsi" w:cstheme="minorBidi"/>
                <w:smallCaps w:val="0"/>
                <w:noProof/>
                <w:kern w:val="2"/>
                <w:sz w:val="24"/>
                <w:szCs w:val="24"/>
                <w:lang w:eastAsia="pt-PT"/>
                <w14:ligatures w14:val="standardContextual"/>
              </w:rPr>
              <w:tab/>
            </w:r>
            <w:r w:rsidRPr="008B0A74">
              <w:rPr>
                <w:rStyle w:val="Hiperligao"/>
                <w:noProof/>
              </w:rPr>
              <w:t>Propostas de Melhoria</w:t>
            </w:r>
            <w:r>
              <w:rPr>
                <w:noProof/>
                <w:webHidden/>
              </w:rPr>
              <w:tab/>
            </w:r>
            <w:r>
              <w:rPr>
                <w:noProof/>
                <w:webHidden/>
              </w:rPr>
              <w:fldChar w:fldCharType="begin"/>
            </w:r>
            <w:r>
              <w:rPr>
                <w:noProof/>
                <w:webHidden/>
              </w:rPr>
              <w:instrText xml:space="preserve"> PAGEREF _Toc234544014 \h </w:instrText>
            </w:r>
            <w:r>
              <w:rPr>
                <w:noProof/>
                <w:webHidden/>
              </w:rPr>
            </w:r>
            <w:r>
              <w:rPr>
                <w:noProof/>
                <w:webHidden/>
              </w:rPr>
              <w:fldChar w:fldCharType="separate"/>
            </w:r>
            <w:r>
              <w:rPr>
                <w:noProof/>
                <w:webHidden/>
              </w:rPr>
              <w:t>66</w:t>
            </w:r>
            <w:r>
              <w:rPr>
                <w:noProof/>
                <w:webHidden/>
              </w:rPr>
              <w:fldChar w:fldCharType="end"/>
            </w:r>
          </w:hyperlink>
        </w:p>
        <w:p w14:paraId="0E0EC54C" w14:textId="37C827EB" w:rsidR="00A71666" w:rsidRDefault="00A71666">
          <w:pPr>
            <w:pStyle w:val="ndice1"/>
            <w:tabs>
              <w:tab w:val="left" w:pos="440"/>
              <w:tab w:val="right" w:leader="dot" w:pos="8777"/>
            </w:tabs>
            <w:rPr>
              <w:rFonts w:asciiTheme="minorHAnsi" w:eastAsiaTheme="minorEastAsia" w:hAnsiTheme="minorHAnsi" w:cstheme="minorBidi"/>
              <w:b w:val="0"/>
              <w:bCs w:val="0"/>
              <w:caps w:val="0"/>
              <w:noProof/>
              <w:kern w:val="2"/>
              <w:sz w:val="24"/>
              <w:szCs w:val="24"/>
              <w:lang w:eastAsia="pt-PT"/>
              <w14:ligatures w14:val="standardContextual"/>
            </w:rPr>
          </w:pPr>
          <w:hyperlink w:anchor="_Toc234544015" w:history="1">
            <w:r w:rsidRPr="008B0A74">
              <w:rPr>
                <w:rStyle w:val="Hiperligao"/>
                <w:noProof/>
                <w:lang w:val="en-GB"/>
              </w:rPr>
              <w:t>8</w:t>
            </w:r>
            <w:r>
              <w:rPr>
                <w:rFonts w:asciiTheme="minorHAnsi" w:eastAsiaTheme="minorEastAsia" w:hAnsiTheme="minorHAnsi" w:cstheme="minorBidi"/>
                <w:b w:val="0"/>
                <w:bCs w:val="0"/>
                <w:caps w:val="0"/>
                <w:noProof/>
                <w:kern w:val="2"/>
                <w:sz w:val="24"/>
                <w:szCs w:val="24"/>
                <w:lang w:eastAsia="pt-PT"/>
                <w14:ligatures w14:val="standardContextual"/>
              </w:rPr>
              <w:tab/>
            </w:r>
            <w:r w:rsidRPr="008B0A74">
              <w:rPr>
                <w:rStyle w:val="Hiperligao"/>
                <w:smallCaps/>
                <w:noProof/>
              </w:rPr>
              <w:t>Referências</w:t>
            </w:r>
            <w:r>
              <w:rPr>
                <w:noProof/>
                <w:webHidden/>
              </w:rPr>
              <w:tab/>
            </w:r>
            <w:r>
              <w:rPr>
                <w:noProof/>
                <w:webHidden/>
              </w:rPr>
              <w:fldChar w:fldCharType="begin"/>
            </w:r>
            <w:r>
              <w:rPr>
                <w:noProof/>
                <w:webHidden/>
              </w:rPr>
              <w:instrText xml:space="preserve"> PAGEREF _Toc234544015 \h </w:instrText>
            </w:r>
            <w:r>
              <w:rPr>
                <w:noProof/>
                <w:webHidden/>
              </w:rPr>
            </w:r>
            <w:r>
              <w:rPr>
                <w:noProof/>
                <w:webHidden/>
              </w:rPr>
              <w:fldChar w:fldCharType="separate"/>
            </w:r>
            <w:r>
              <w:rPr>
                <w:noProof/>
                <w:webHidden/>
              </w:rPr>
              <w:t>68</w:t>
            </w:r>
            <w:r>
              <w:rPr>
                <w:noProof/>
                <w:webHidden/>
              </w:rPr>
              <w:fldChar w:fldCharType="end"/>
            </w:r>
          </w:hyperlink>
        </w:p>
        <w:p w14:paraId="4F052CE4" w14:textId="67B3A66F" w:rsidR="00D01D3E" w:rsidRDefault="00D01D3E">
          <w:r>
            <w:rPr>
              <w:b/>
              <w:bCs/>
            </w:rPr>
            <w:fldChar w:fldCharType="end"/>
          </w:r>
        </w:p>
      </w:sdtContent>
    </w:sdt>
    <w:p w14:paraId="5F4807B8" w14:textId="77777777" w:rsidR="00D01D3E" w:rsidRPr="00D01D3E" w:rsidRDefault="00D01D3E" w:rsidP="00D01D3E">
      <w:pPr>
        <w:pStyle w:val="Texto"/>
      </w:pPr>
    </w:p>
    <w:p w14:paraId="7F62D5EE" w14:textId="7D87E971" w:rsidR="00341DF5" w:rsidRPr="00383A41" w:rsidRDefault="00341DF5" w:rsidP="00287748"/>
    <w:p w14:paraId="0DB60C0B" w14:textId="77777777" w:rsidR="00BC717D" w:rsidRDefault="00BC717D" w:rsidP="00BC717D">
      <w:pPr>
        <w:sectPr w:rsidR="00BC717D" w:rsidSect="00143BC0">
          <w:type w:val="oddPage"/>
          <w:pgSz w:w="11906" w:h="16838" w:code="9"/>
          <w:pgMar w:top="1418" w:right="1418" w:bottom="1418" w:left="1701" w:header="709" w:footer="567" w:gutter="0"/>
          <w:pgNumType w:fmt="lowerRoman"/>
          <w:cols w:space="720"/>
        </w:sectPr>
      </w:pPr>
    </w:p>
    <w:p w14:paraId="1BF8A9C9" w14:textId="77777777" w:rsidR="002E7611" w:rsidRPr="00E76A28" w:rsidRDefault="003605FD" w:rsidP="00E76A28">
      <w:pPr>
        <w:pStyle w:val="Ttulo"/>
        <w:rPr>
          <w:rFonts w:ascii="Times New Roman" w:hAnsi="Times New Roman" w:cs="Times New Roman"/>
        </w:rPr>
      </w:pPr>
      <w:bookmarkStart w:id="7" w:name="_Toc444444294"/>
      <w:r w:rsidRPr="00E76A28">
        <w:rPr>
          <w:rFonts w:ascii="Times New Roman" w:hAnsi="Times New Roman" w:cs="Times New Roman"/>
        </w:rPr>
        <w:lastRenderedPageBreak/>
        <w:t>Índice</w:t>
      </w:r>
      <w:r w:rsidR="001B6414" w:rsidRPr="00E76A28">
        <w:rPr>
          <w:rFonts w:ascii="Times New Roman" w:hAnsi="Times New Roman" w:cs="Times New Roman"/>
        </w:rPr>
        <w:t xml:space="preserve"> de Figuras</w:t>
      </w:r>
      <w:bookmarkEnd w:id="7"/>
    </w:p>
    <w:p w14:paraId="7973D6EE" w14:textId="795920F5" w:rsidR="00832561" w:rsidRDefault="008B7C94" w:rsidP="009A4B9E">
      <w:pPr>
        <w:pStyle w:val="ndicedeilustraes"/>
        <w:tabs>
          <w:tab w:val="left" w:pos="1100"/>
          <w:tab w:val="right" w:leader="dot" w:pos="8777"/>
        </w:tabs>
        <w:rPr>
          <w:rFonts w:asciiTheme="minorHAnsi" w:eastAsiaTheme="minorEastAsia" w:hAnsiTheme="minorHAnsi" w:cstheme="minorBidi"/>
          <w:noProof/>
          <w:szCs w:val="22"/>
          <w:lang w:eastAsia="pt-PT"/>
        </w:rPr>
      </w:pPr>
      <w:r>
        <w:rPr>
          <w:bCs/>
          <w:i/>
          <w:sz w:val="24"/>
          <w:szCs w:val="24"/>
          <w:lang w:val="en-US"/>
        </w:rPr>
        <w:fldChar w:fldCharType="begin"/>
      </w:r>
      <w:r w:rsidR="00094051" w:rsidRPr="00094051">
        <w:rPr>
          <w:bCs/>
          <w:i/>
          <w:sz w:val="24"/>
          <w:szCs w:val="24"/>
        </w:rPr>
        <w:instrText xml:space="preserve"> TOC \f F \t "Legenda Figura" \c "Figura" </w:instrText>
      </w:r>
      <w:r>
        <w:rPr>
          <w:bCs/>
          <w:i/>
          <w:sz w:val="24"/>
          <w:szCs w:val="24"/>
          <w:lang w:val="en-US"/>
        </w:rPr>
        <w:fldChar w:fldCharType="separate"/>
      </w:r>
    </w:p>
    <w:p w14:paraId="6C096F54" w14:textId="77777777" w:rsidR="003605FD" w:rsidRPr="00306766" w:rsidRDefault="008B7C94" w:rsidP="003605FD">
      <w:pPr>
        <w:pStyle w:val="Secononumerada"/>
        <w:sectPr w:rsidR="003605FD" w:rsidRPr="00306766" w:rsidSect="00143BC0">
          <w:type w:val="oddPage"/>
          <w:pgSz w:w="11906" w:h="16838" w:code="9"/>
          <w:pgMar w:top="1418" w:right="1418" w:bottom="1418" w:left="1701" w:header="709" w:footer="567" w:gutter="0"/>
          <w:pgNumType w:fmt="lowerRoman"/>
          <w:cols w:space="720"/>
        </w:sectPr>
      </w:pPr>
      <w:r>
        <w:rPr>
          <w:bCs w:val="0"/>
          <w:i w:val="0"/>
          <w:sz w:val="24"/>
          <w:szCs w:val="24"/>
          <w:lang w:val="en-US"/>
        </w:rPr>
        <w:lastRenderedPageBreak/>
        <w:fldChar w:fldCharType="end"/>
      </w:r>
    </w:p>
    <w:p w14:paraId="4100E7EB" w14:textId="77777777" w:rsidR="005D2145" w:rsidRPr="00E76A28" w:rsidRDefault="003605FD" w:rsidP="00E76A28">
      <w:pPr>
        <w:pStyle w:val="Ttulo"/>
        <w:rPr>
          <w:rFonts w:ascii="Times New Roman" w:hAnsi="Times New Roman" w:cs="Times New Roman"/>
        </w:rPr>
      </w:pPr>
      <w:bookmarkStart w:id="8" w:name="_Toc444444295"/>
      <w:r w:rsidRPr="00E76A28">
        <w:rPr>
          <w:rFonts w:ascii="Times New Roman" w:hAnsi="Times New Roman" w:cs="Times New Roman"/>
        </w:rPr>
        <w:lastRenderedPageBreak/>
        <w:t>Índice</w:t>
      </w:r>
      <w:r w:rsidR="005D2145" w:rsidRPr="00E76A28">
        <w:rPr>
          <w:rFonts w:ascii="Times New Roman" w:hAnsi="Times New Roman" w:cs="Times New Roman"/>
        </w:rPr>
        <w:t xml:space="preserve"> de Tabelas</w:t>
      </w:r>
      <w:bookmarkEnd w:id="8"/>
    </w:p>
    <w:p w14:paraId="68702C73" w14:textId="033FBAE3" w:rsidR="00967256" w:rsidRDefault="00967256">
      <w:pPr>
        <w:pStyle w:val="ndicedeilustraes"/>
        <w:tabs>
          <w:tab w:val="right" w:leader="dot" w:pos="8777"/>
        </w:tabs>
        <w:rPr>
          <w:rFonts w:asciiTheme="minorHAnsi" w:eastAsiaTheme="minorEastAsia" w:hAnsiTheme="minorHAnsi" w:cstheme="minorBidi"/>
          <w:noProof/>
          <w:kern w:val="2"/>
          <w:sz w:val="24"/>
          <w:szCs w:val="24"/>
          <w:lang w:eastAsia="pt-PT"/>
          <w14:ligatures w14:val="standardContextual"/>
        </w:rPr>
      </w:pPr>
      <w:r>
        <w:rPr>
          <w:sz w:val="24"/>
          <w:szCs w:val="24"/>
        </w:rPr>
        <w:fldChar w:fldCharType="begin"/>
      </w:r>
      <w:r>
        <w:rPr>
          <w:sz w:val="24"/>
          <w:szCs w:val="24"/>
        </w:rPr>
        <w:instrText xml:space="preserve"> TOC \h \z \c "Tabela" </w:instrText>
      </w:r>
      <w:r>
        <w:rPr>
          <w:sz w:val="24"/>
          <w:szCs w:val="24"/>
        </w:rPr>
        <w:fldChar w:fldCharType="separate"/>
      </w:r>
      <w:hyperlink w:anchor="_Toc234542631" w:history="1">
        <w:r w:rsidRPr="00A61E41">
          <w:rPr>
            <w:rStyle w:val="Hiperligao"/>
            <w:noProof/>
          </w:rPr>
          <w:t>Tabela 1 Lista de Materiais (BOM) e Balanço de Custos do Protótipo</w:t>
        </w:r>
        <w:r>
          <w:rPr>
            <w:noProof/>
            <w:webHidden/>
          </w:rPr>
          <w:tab/>
        </w:r>
        <w:r>
          <w:rPr>
            <w:noProof/>
            <w:webHidden/>
          </w:rPr>
          <w:fldChar w:fldCharType="begin"/>
        </w:r>
        <w:r>
          <w:rPr>
            <w:noProof/>
            <w:webHidden/>
          </w:rPr>
          <w:instrText xml:space="preserve"> PAGEREF _Toc234542631 \h </w:instrText>
        </w:r>
        <w:r>
          <w:rPr>
            <w:noProof/>
            <w:webHidden/>
          </w:rPr>
        </w:r>
        <w:r>
          <w:rPr>
            <w:noProof/>
            <w:webHidden/>
          </w:rPr>
          <w:fldChar w:fldCharType="separate"/>
        </w:r>
        <w:r>
          <w:rPr>
            <w:noProof/>
            <w:webHidden/>
          </w:rPr>
          <w:t>65</w:t>
        </w:r>
        <w:r>
          <w:rPr>
            <w:noProof/>
            <w:webHidden/>
          </w:rPr>
          <w:fldChar w:fldCharType="end"/>
        </w:r>
      </w:hyperlink>
    </w:p>
    <w:p w14:paraId="33907138" w14:textId="32663608" w:rsidR="00C723AF" w:rsidRPr="00C723AF" w:rsidRDefault="00967256" w:rsidP="00C706B5">
      <w:pPr>
        <w:rPr>
          <w:sz w:val="24"/>
          <w:szCs w:val="24"/>
        </w:rPr>
      </w:pPr>
      <w:r>
        <w:rPr>
          <w:sz w:val="24"/>
          <w:szCs w:val="24"/>
        </w:rPr>
        <w:fldChar w:fldCharType="end"/>
      </w:r>
    </w:p>
    <w:p w14:paraId="47544543" w14:textId="77777777" w:rsidR="001A7810" w:rsidRDefault="00C723AF" w:rsidP="00C706B5">
      <w:pPr>
        <w:sectPr w:rsidR="001A7810" w:rsidSect="00143BC0">
          <w:type w:val="oddPage"/>
          <w:pgSz w:w="11906" w:h="16838" w:code="9"/>
          <w:pgMar w:top="1418" w:right="1418" w:bottom="1418" w:left="1701" w:header="709" w:footer="567" w:gutter="0"/>
          <w:pgNumType w:fmt="lowerRoman"/>
          <w:cols w:space="720"/>
        </w:sectPr>
      </w:pPr>
      <w:r w:rsidRPr="00C723AF">
        <w:rPr>
          <w:sz w:val="24"/>
          <w:szCs w:val="24"/>
        </w:rPr>
        <w:br w:type="page"/>
      </w:r>
      <w:r w:rsidR="008B7C94">
        <w:rPr>
          <w:sz w:val="24"/>
          <w:szCs w:val="24"/>
          <w:lang w:val="en-US"/>
        </w:rPr>
        <w:lastRenderedPageBreak/>
        <w:fldChar w:fldCharType="begin"/>
      </w:r>
      <w:r w:rsidR="00306766" w:rsidRPr="00306766">
        <w:rPr>
          <w:sz w:val="24"/>
          <w:szCs w:val="24"/>
        </w:rPr>
        <w:instrText xml:space="preserve"> STYLEREF  Tabela  \* MERGEFORMAT </w:instrText>
      </w:r>
      <w:r w:rsidR="008B7C94">
        <w:rPr>
          <w:sz w:val="24"/>
          <w:szCs w:val="24"/>
          <w:lang w:val="en-US"/>
        </w:rPr>
        <w:fldChar w:fldCharType="end"/>
      </w:r>
    </w:p>
    <w:p w14:paraId="06F205F7" w14:textId="77777777" w:rsidR="001B6414" w:rsidRDefault="003605FD" w:rsidP="003647A9">
      <w:pPr>
        <w:pStyle w:val="Secononumerada"/>
      </w:pPr>
      <w:bookmarkStart w:id="9" w:name="_Toc444444296"/>
      <w:r>
        <w:lastRenderedPageBreak/>
        <w:t>Acrónimos</w:t>
      </w:r>
      <w:bookmarkEnd w:id="9"/>
    </w:p>
    <w:p w14:paraId="2206333C" w14:textId="77777777" w:rsidR="000A325E" w:rsidRDefault="000A325E" w:rsidP="000A325E">
      <w:pPr>
        <w:pStyle w:val="Texto"/>
      </w:pPr>
      <w:r>
        <w:t>ADC</w:t>
      </w:r>
      <w:r>
        <w:tab/>
        <w:t>Analog-to-Digital Converter (Conversor Analógico-Digital)</w:t>
      </w:r>
    </w:p>
    <w:p w14:paraId="62E8363F" w14:textId="77777777" w:rsidR="000A325E" w:rsidRDefault="000A325E" w:rsidP="000A325E">
      <w:pPr>
        <w:pStyle w:val="Texto"/>
      </w:pPr>
      <w:r>
        <w:t>BLE</w:t>
      </w:r>
      <w:r>
        <w:tab/>
        <w:t>Bluetooth Low Energy</w:t>
      </w:r>
    </w:p>
    <w:p w14:paraId="01760A99" w14:textId="77777777" w:rsidR="000A325E" w:rsidRDefault="000A325E" w:rsidP="000A325E">
      <w:pPr>
        <w:pStyle w:val="Texto"/>
      </w:pPr>
      <w:r>
        <w:t>COP</w:t>
      </w:r>
      <w:r>
        <w:tab/>
        <w:t>Coefficient of Performance (Coeficiente de Performance)</w:t>
      </w:r>
    </w:p>
    <w:p w14:paraId="28813ECA" w14:textId="77777777" w:rsidR="000A325E" w:rsidRDefault="000A325E" w:rsidP="000A325E">
      <w:pPr>
        <w:pStyle w:val="Texto"/>
      </w:pPr>
      <w:r>
        <w:t>DPDT</w:t>
      </w:r>
      <w:r>
        <w:tab/>
        <w:t>Double Pole Double Throw (Relé de dupla inversão)</w:t>
      </w:r>
    </w:p>
    <w:p w14:paraId="01528F7F" w14:textId="77777777" w:rsidR="000A325E" w:rsidRDefault="000A325E" w:rsidP="000A325E">
      <w:pPr>
        <w:pStyle w:val="Texto"/>
      </w:pPr>
      <w:r>
        <w:t>FSM</w:t>
      </w:r>
      <w:r>
        <w:tab/>
        <w:t>Finite State Machine (Máquina de Estados Finitos)</w:t>
      </w:r>
    </w:p>
    <w:p w14:paraId="5757BE62" w14:textId="77777777" w:rsidR="000A325E" w:rsidRDefault="000A325E" w:rsidP="005A4507">
      <w:pPr>
        <w:pStyle w:val="Texto"/>
        <w:ind w:left="720" w:hanging="720"/>
      </w:pPr>
      <w:r>
        <w:t>GPIO</w:t>
      </w:r>
      <w:r>
        <w:tab/>
        <w:t>General Purpose Input/Output</w:t>
      </w:r>
    </w:p>
    <w:p w14:paraId="5C2FA37C" w14:textId="77777777" w:rsidR="000A325E" w:rsidRDefault="000A325E" w:rsidP="000A325E">
      <w:pPr>
        <w:pStyle w:val="Texto"/>
      </w:pPr>
      <w:r>
        <w:t>IoT</w:t>
      </w:r>
      <w:r>
        <w:tab/>
        <w:t>Internet of Things (Internet das Coisas)</w:t>
      </w:r>
    </w:p>
    <w:p w14:paraId="2A9FACA2" w14:textId="77777777" w:rsidR="000A325E" w:rsidRDefault="000A325E" w:rsidP="000A325E">
      <w:pPr>
        <w:pStyle w:val="Texto"/>
      </w:pPr>
      <w:r>
        <w:t>NVS</w:t>
      </w:r>
      <w:r>
        <w:tab/>
        <w:t>Non-Volatile Storage (Armazenamento Não Volátil)</w:t>
      </w:r>
    </w:p>
    <w:p w14:paraId="4AAE7B7F" w14:textId="77777777" w:rsidR="000A325E" w:rsidRDefault="000A325E" w:rsidP="000A325E">
      <w:pPr>
        <w:pStyle w:val="Texto"/>
      </w:pPr>
      <w:r>
        <w:t>PCB</w:t>
      </w:r>
      <w:r>
        <w:tab/>
        <w:t>Printed Circuit Board (Placa de Circuito Impresso)</w:t>
      </w:r>
    </w:p>
    <w:p w14:paraId="22C49D44" w14:textId="77777777" w:rsidR="000A325E" w:rsidRDefault="000A325E" w:rsidP="000A325E">
      <w:pPr>
        <w:pStyle w:val="Texto"/>
      </w:pPr>
      <w:r>
        <w:t>PID</w:t>
      </w:r>
      <w:r>
        <w:tab/>
        <w:t>Proportional-Integral-Derivative (Controlador Proporcional-Integral-Derivativo)</w:t>
      </w:r>
    </w:p>
    <w:p w14:paraId="6BD20348" w14:textId="77777777" w:rsidR="000A325E" w:rsidRDefault="000A325E" w:rsidP="000A325E">
      <w:pPr>
        <w:pStyle w:val="Texto"/>
      </w:pPr>
      <w:r>
        <w:t>PWM</w:t>
      </w:r>
      <w:r>
        <w:tab/>
        <w:t>Pulse Width Modulation (Modulação por Largura de Pulso)</w:t>
      </w:r>
    </w:p>
    <w:p w14:paraId="72D4C93B" w14:textId="77777777" w:rsidR="000A325E" w:rsidRDefault="000A325E" w:rsidP="000A325E">
      <w:pPr>
        <w:pStyle w:val="Texto"/>
      </w:pPr>
      <w:r>
        <w:t>RTD</w:t>
      </w:r>
      <w:r>
        <w:tab/>
        <w:t>Resistance Temperature Detector (Detetor de Temperatura por Resistência)</w:t>
      </w:r>
    </w:p>
    <w:p w14:paraId="122CD424" w14:textId="6838C1CF" w:rsidR="000A325E" w:rsidRPr="000A325E" w:rsidRDefault="000A325E" w:rsidP="000A325E">
      <w:pPr>
        <w:pStyle w:val="Texto"/>
      </w:pPr>
      <w:r>
        <w:t>TEC</w:t>
      </w:r>
      <w:r>
        <w:tab/>
        <w:t>Thermoelectric Cooler (Célula Termoelétrica de Peltier)</w:t>
      </w:r>
    </w:p>
    <w:p w14:paraId="5322FA13" w14:textId="77777777" w:rsidR="00900626" w:rsidRDefault="00900626" w:rsidP="00900626">
      <w:pPr>
        <w:pStyle w:val="Seconumerada"/>
        <w:numPr>
          <w:ilvl w:val="0"/>
          <w:numId w:val="0"/>
        </w:numPr>
      </w:pPr>
      <w:bookmarkStart w:id="10" w:name="_Ref153605443"/>
      <w:bookmarkStart w:id="11" w:name="_Ref152168568"/>
    </w:p>
    <w:p w14:paraId="7FE096A5" w14:textId="77777777" w:rsidR="004C22C4" w:rsidRDefault="004C22C4" w:rsidP="00900626">
      <w:pPr>
        <w:pStyle w:val="Seconumerada"/>
        <w:numPr>
          <w:ilvl w:val="0"/>
          <w:numId w:val="0"/>
        </w:numPr>
        <w:sectPr w:rsidR="004C22C4" w:rsidSect="00143BC0">
          <w:headerReference w:type="first" r:id="rId14"/>
          <w:type w:val="oddPage"/>
          <w:pgSz w:w="11906" w:h="16838" w:code="9"/>
          <w:pgMar w:top="1418" w:right="1418" w:bottom="1418" w:left="1701" w:header="709" w:footer="567" w:gutter="0"/>
          <w:pgNumType w:fmt="lowerRoman"/>
          <w:cols w:space="720"/>
        </w:sectPr>
      </w:pPr>
    </w:p>
    <w:p w14:paraId="1202C3A4" w14:textId="77777777" w:rsidR="00386A41" w:rsidRDefault="00386A41" w:rsidP="00386A41">
      <w:pPr>
        <w:pStyle w:val="Ttulo1"/>
        <w:numPr>
          <w:ilvl w:val="0"/>
          <w:numId w:val="0"/>
        </w:numPr>
        <w:rPr>
          <w:b w:val="0"/>
          <w:smallCaps/>
          <w:kern w:val="0"/>
          <w:sz w:val="72"/>
          <w:szCs w:val="72"/>
        </w:rPr>
      </w:pPr>
      <w:bookmarkStart w:id="12" w:name="_Toc444444297"/>
      <w:bookmarkEnd w:id="10"/>
    </w:p>
    <w:p w14:paraId="2D315AA5" w14:textId="77777777" w:rsidR="00386A41" w:rsidRDefault="00386A41" w:rsidP="00386A41"/>
    <w:p w14:paraId="236E7480" w14:textId="77777777" w:rsidR="00386A41" w:rsidRDefault="00386A41" w:rsidP="00386A41"/>
    <w:p w14:paraId="1FF95AE7" w14:textId="77777777" w:rsidR="00386A41" w:rsidRPr="00386A41" w:rsidRDefault="00386A41" w:rsidP="00386A41"/>
    <w:p w14:paraId="66003FC9" w14:textId="3A59619E" w:rsidR="00511FA5" w:rsidRPr="00386A41" w:rsidRDefault="002C511F" w:rsidP="00D01D3E">
      <w:pPr>
        <w:pStyle w:val="Ttulo1"/>
        <w:rPr>
          <w:b w:val="0"/>
          <w:smallCaps/>
          <w:kern w:val="0"/>
          <w:sz w:val="72"/>
          <w:szCs w:val="72"/>
        </w:rPr>
      </w:pPr>
      <w:bookmarkStart w:id="13" w:name="_Toc234543976"/>
      <w:r w:rsidRPr="00386A41">
        <w:rPr>
          <w:b w:val="0"/>
          <w:smallCaps/>
          <w:kern w:val="0"/>
          <w:sz w:val="72"/>
          <w:szCs w:val="72"/>
        </w:rPr>
        <w:t>I</w:t>
      </w:r>
      <w:r w:rsidR="00511FA5" w:rsidRPr="00386A41">
        <w:rPr>
          <w:b w:val="0"/>
          <w:smallCaps/>
          <w:kern w:val="0"/>
          <w:sz w:val="72"/>
          <w:szCs w:val="72"/>
        </w:rPr>
        <w:t>ntrodução</w:t>
      </w:r>
      <w:bookmarkEnd w:id="11"/>
      <w:bookmarkEnd w:id="12"/>
      <w:bookmarkEnd w:id="13"/>
    </w:p>
    <w:p w14:paraId="34584EBF" w14:textId="77777777" w:rsidR="00D01D3E" w:rsidRDefault="00D01D3E" w:rsidP="00D01D3E">
      <w:pPr>
        <w:pStyle w:val="Subseconumerada"/>
        <w:numPr>
          <w:ilvl w:val="0"/>
          <w:numId w:val="0"/>
        </w:numPr>
        <w:ind w:left="851"/>
      </w:pPr>
    </w:p>
    <w:p w14:paraId="6E978185" w14:textId="5E82C146" w:rsidR="00D01D3E" w:rsidRDefault="00D01D3E" w:rsidP="00D01D3E">
      <w:pPr>
        <w:pStyle w:val="Texto"/>
      </w:pPr>
      <w:r w:rsidRPr="00D01D3E">
        <w:t>Neste capítulo, é feita a apresentação do projeto, começando por uma contextualização da problemática do controlo de temperatura e do estado da arte. São também definidos os objetivos principais do trabalho, sendo ainda apresentada a metodologia e a calendarização adotadas para a sua execução.</w:t>
      </w:r>
    </w:p>
    <w:p w14:paraId="69219FC2" w14:textId="430866B0" w:rsidR="00C8424B" w:rsidRDefault="00C8424B" w:rsidP="006F0B25">
      <w:pPr>
        <w:pStyle w:val="Ttulo2"/>
      </w:pPr>
      <w:bookmarkStart w:id="14" w:name="_Toc234543977"/>
      <w:r w:rsidRPr="006F0B25">
        <w:t>Contextualização e Estado da Arte</w:t>
      </w:r>
      <w:bookmarkEnd w:id="14"/>
    </w:p>
    <w:p w14:paraId="4E68878D" w14:textId="77777777" w:rsidR="00DD4D0E" w:rsidRDefault="00DD4D0E" w:rsidP="00DD4D0E">
      <w:pPr>
        <w:pStyle w:val="Texto"/>
      </w:pPr>
      <w:bookmarkStart w:id="15" w:name="_Toc444444299"/>
      <w:r w:rsidRPr="00DD4D0E">
        <w:t>Nos dias atuais verificamos uma necessidade de manter a nossa comida quente e pronta a comer quando nos encontramos distanciados de instalações de apoio. O produto desenvolvido foi projetado para profissionais que não têm acesso a infraestruturas para</w:t>
      </w:r>
      <w:r>
        <w:t xml:space="preserve"> aquecer/manter o seu almoço/jantar a uma temperatura própria para consumo. Podemos encontrar no mercado duas gamas de produtos, existem produtos completos e com sistemas IoT, permitindo algumas funcionalidades remotas através de um dispositivo externo, os mesmos proporcionam o controlo da temperatura do espaço. A segunda gama de produtos é constituída por produtos de custo reduzido com uma qualidade inferior, não proporcionando a possibilidade de controlo de temperatura.</w:t>
      </w:r>
    </w:p>
    <w:p w14:paraId="40DB239F" w14:textId="330D604D" w:rsidR="006E71FB" w:rsidRDefault="00DD4D0E" w:rsidP="00DD4D0E">
      <w:pPr>
        <w:pStyle w:val="Texto"/>
      </w:pPr>
      <w:r>
        <w:t xml:space="preserve">Ambas as gamas baseiam-se num sistema de aquecimento por uma resistência elétrica térmica convencional. Caso trabalhem em malha fechada, raramente é com um sensor de temperatura elétrico, mas sim com um termóstato mecânico, eliminando assim a precisão e controlo da temperatura interna da marmita. Com o projeto desenvolvido é possível controlar com precisão a temperatura da marmita devido ao sistema de alta precisão de leitura de temperatura, com um sensor de platina e um microcontrolador, que nos proporciona um controlo rápido e eficaz do atuador, uma pastilha termoelétrica. O microcontrolador proporciona uma vantagem de muito valor, a capacidade de acedermos à </w:t>
      </w:r>
      <w:r>
        <w:lastRenderedPageBreak/>
        <w:t>distância e controlarmos o sistema.</w:t>
      </w:r>
      <w:r w:rsidR="006E71FB">
        <w:t xml:space="preserve"> </w:t>
      </w:r>
      <w:r>
        <w:t>A pastilha termoelétrica proporciona um</w:t>
      </w:r>
      <w:r w:rsidR="006E71FB">
        <w:t xml:space="preserve"> </w:t>
      </w:r>
      <w:r>
        <w:t>funcionamento eficiente.</w:t>
      </w:r>
    </w:p>
    <w:p w14:paraId="7896EC43" w14:textId="77777777" w:rsidR="00DD4D0E" w:rsidRDefault="00DD4D0E" w:rsidP="00DD4D0E">
      <w:pPr>
        <w:pStyle w:val="Texto"/>
      </w:pPr>
      <w:r>
        <w:t>O projeto insere-se numa gama intermediária, pretendemos oferecer a qualidade, o controlo e a interligação da gama superior, mantendo o preço da gama mais acessível, aproveitando assim uma lacuna no mercado.</w:t>
      </w:r>
    </w:p>
    <w:p w14:paraId="3C5630C8" w14:textId="77777777" w:rsidR="008F4296" w:rsidRDefault="008F4296" w:rsidP="006F0B25">
      <w:pPr>
        <w:pStyle w:val="Ttulo2"/>
      </w:pPr>
      <w:bookmarkStart w:id="16" w:name="_Toc234543978"/>
      <w:r>
        <w:t>Objetivos</w:t>
      </w:r>
      <w:bookmarkEnd w:id="15"/>
      <w:bookmarkEnd w:id="16"/>
    </w:p>
    <w:p w14:paraId="4998D148" w14:textId="7BE9164B" w:rsidR="004F1602" w:rsidRDefault="004F1602" w:rsidP="004F1602">
      <w:pPr>
        <w:pStyle w:val="Texto"/>
      </w:pPr>
      <w:r>
        <w:t xml:space="preserve">O projeto nasce de uma </w:t>
      </w:r>
      <w:r w:rsidRPr="004F1602">
        <w:t>necessidade</w:t>
      </w:r>
      <w:r>
        <w:t xml:space="preserve"> de preencher as ineficiências </w:t>
      </w:r>
      <w:r w:rsidRPr="004F1602">
        <w:t>identificadas</w:t>
      </w:r>
      <w:r>
        <w:t xml:space="preserve"> nas soluções atuais, oferecendo uma solução equiparável a equipamentos </w:t>
      </w:r>
      <w:r w:rsidR="006E0307">
        <w:t>de gama alta</w:t>
      </w:r>
      <w:r>
        <w:t xml:space="preserve"> para </w:t>
      </w:r>
      <w:r w:rsidR="006E0307">
        <w:t xml:space="preserve">todo o </w:t>
      </w:r>
      <w:r w:rsidR="00DF623C">
        <w:t>público</w:t>
      </w:r>
      <w:r>
        <w:t>.</w:t>
      </w:r>
      <w:r w:rsidRPr="004F1602">
        <w:t xml:space="preserve"> Neste sentido, o trabalho desenvolve-se em torno de um objetivo macro e de metas operacionais bem definidas.</w:t>
      </w:r>
    </w:p>
    <w:p w14:paraId="6B6A8FD9" w14:textId="3F850582" w:rsidR="006F0B25" w:rsidRDefault="006F0B25" w:rsidP="006F0B25">
      <w:pPr>
        <w:pStyle w:val="Ttulo3"/>
      </w:pPr>
      <w:bookmarkStart w:id="17" w:name="_Toc234543979"/>
      <w:r>
        <w:t>Objetivo Geral</w:t>
      </w:r>
      <w:bookmarkEnd w:id="17"/>
    </w:p>
    <w:p w14:paraId="2A18FEFB" w14:textId="40EEA2D5" w:rsidR="00386A41" w:rsidRPr="00FF4A75" w:rsidRDefault="006F0B25" w:rsidP="004F1602">
      <w:pPr>
        <w:pStyle w:val="Texto"/>
      </w:pPr>
      <w:r w:rsidRPr="00386A41">
        <w:t>Desenvolver e implementar um sistema portátil de controlo térmico de u</w:t>
      </w:r>
      <w:r w:rsidR="0079221A">
        <w:t>ma</w:t>
      </w:r>
      <w:r w:rsidR="0079221A" w:rsidRPr="00FF4A75">
        <w:t xml:space="preserve"> </w:t>
      </w:r>
      <w:r w:rsidR="0079221A" w:rsidRPr="0079221A">
        <w:t>câmara térmica</w:t>
      </w:r>
      <w:r w:rsidRPr="00386A41">
        <w:t xml:space="preserve">, através de uma célula de Peltier, que substitua os </w:t>
      </w:r>
      <w:r w:rsidR="00FF4A75" w:rsidRPr="00FF4A75">
        <w:t>tradicionais e ineficientes termóstatos mecânicos por um sistema de controlo digital</w:t>
      </w:r>
      <w:r w:rsidRPr="00386A41">
        <w:t>. Simultaneamente, pretende-se integrar o sistema no paradigma de IoT, utilizando um microcontrolador ESP32 para dotar o equipamento de conectividade sem fios e telemetria remota</w:t>
      </w:r>
      <w:r w:rsidRPr="00FF4A75">
        <w:t>.</w:t>
      </w:r>
    </w:p>
    <w:p w14:paraId="1B02244E" w14:textId="30A3AFA8" w:rsidR="004F1602" w:rsidRDefault="00386A41" w:rsidP="00022482">
      <w:pPr>
        <w:pStyle w:val="Texto"/>
      </w:pPr>
      <w:r>
        <w:br w:type="page"/>
      </w:r>
    </w:p>
    <w:p w14:paraId="2532A701" w14:textId="6E63B2F7" w:rsidR="006F0B25" w:rsidRDefault="006F0B25" w:rsidP="006F0B25">
      <w:pPr>
        <w:pStyle w:val="Ttulo4"/>
      </w:pPr>
      <w:r w:rsidRPr="006F0B25">
        <w:lastRenderedPageBreak/>
        <w:t>Objetivos Específicos</w:t>
      </w:r>
    </w:p>
    <w:p w14:paraId="7D6E8D6B" w14:textId="6078BC3D" w:rsidR="006F0B25" w:rsidRDefault="006F0B25" w:rsidP="00022482">
      <w:pPr>
        <w:pStyle w:val="Texto"/>
      </w:pPr>
      <w:r w:rsidRPr="00386A41">
        <w:t>Para assegurar o cumprimento do objetivo geral e atestar o rigor técnico da solução, estabelecem-se os seguintes objetivos específicos:</w:t>
      </w:r>
    </w:p>
    <w:p w14:paraId="38C27BA0" w14:textId="77777777" w:rsidR="009208A7" w:rsidRPr="00386A41" w:rsidRDefault="009208A7" w:rsidP="006F0B25">
      <w:pPr>
        <w:rPr>
          <w:sz w:val="24"/>
        </w:rPr>
      </w:pPr>
    </w:p>
    <w:p w14:paraId="4D8CBD99" w14:textId="3342448E" w:rsidR="009208A7" w:rsidRPr="009208A7" w:rsidRDefault="009208A7" w:rsidP="006E71FB">
      <w:pPr>
        <w:pStyle w:val="PargrafodaLista"/>
        <w:numPr>
          <w:ilvl w:val="0"/>
          <w:numId w:val="14"/>
        </w:numPr>
        <w:spacing w:before="0" w:after="0" w:line="360" w:lineRule="auto"/>
        <w:jc w:val="left"/>
        <w:rPr>
          <w:sz w:val="24"/>
        </w:rPr>
      </w:pPr>
      <w:r w:rsidRPr="00022482">
        <w:rPr>
          <w:b/>
          <w:bCs/>
          <w:sz w:val="24"/>
        </w:rPr>
        <w:t>Aquisição e Condicionamento de Precisão</w:t>
      </w:r>
      <w:r w:rsidRPr="009208A7">
        <w:rPr>
          <w:sz w:val="24"/>
        </w:rPr>
        <w:t xml:space="preserve">: Projetar e implementar um circuito de condicionamento analógico para o sensor </w:t>
      </w:r>
      <w:r w:rsidR="00504E36">
        <w:rPr>
          <w:sz w:val="24"/>
        </w:rPr>
        <w:t>PT1000</w:t>
      </w:r>
      <w:r w:rsidRPr="009208A7">
        <w:rPr>
          <w:sz w:val="24"/>
        </w:rPr>
        <w:t>, recorrendo a uma topologia de superdíodo (retificador de precisão). Esta abordagem visa anular a não-linearidade e a deriva térmica das junções semicondutoras normais, garantindo a máxima fidelidade do sinal entregue ao conversor analógico-digital (ADC).</w:t>
      </w:r>
    </w:p>
    <w:p w14:paraId="2B527BBD" w14:textId="77777777" w:rsidR="009208A7" w:rsidRPr="009208A7" w:rsidRDefault="009208A7" w:rsidP="006E71FB">
      <w:pPr>
        <w:spacing w:before="0" w:after="0" w:line="360" w:lineRule="auto"/>
        <w:jc w:val="left"/>
        <w:rPr>
          <w:sz w:val="24"/>
        </w:rPr>
      </w:pPr>
    </w:p>
    <w:p w14:paraId="1661BD62" w14:textId="77777777" w:rsidR="009208A7" w:rsidRPr="009208A7" w:rsidRDefault="009208A7" w:rsidP="006E71FB">
      <w:pPr>
        <w:pStyle w:val="PargrafodaLista"/>
        <w:numPr>
          <w:ilvl w:val="0"/>
          <w:numId w:val="14"/>
        </w:numPr>
        <w:spacing w:before="0" w:after="0" w:line="360" w:lineRule="auto"/>
        <w:jc w:val="left"/>
        <w:rPr>
          <w:sz w:val="24"/>
        </w:rPr>
      </w:pPr>
      <w:r w:rsidRPr="00022482">
        <w:rPr>
          <w:b/>
          <w:bCs/>
          <w:sz w:val="24"/>
        </w:rPr>
        <w:t>Implementação de Controlo Digital em Malha Fechada</w:t>
      </w:r>
      <w:r w:rsidRPr="009208A7">
        <w:rPr>
          <w:sz w:val="24"/>
        </w:rPr>
        <w:t>: Desenvolver um algoritmo de controlo ON/OFF com banda de histerese dinâmica definida por software, superando a inércia e a imprevisibilidade dos termóstatos mecânicos bimetálicos comerciais, por forma a assegurar a estabilidade térmica na faixa de segurança alimentar.</w:t>
      </w:r>
    </w:p>
    <w:p w14:paraId="763C9396" w14:textId="77777777" w:rsidR="009208A7" w:rsidRPr="009208A7" w:rsidRDefault="009208A7" w:rsidP="006E71FB">
      <w:pPr>
        <w:spacing w:before="0" w:after="0" w:line="360" w:lineRule="auto"/>
        <w:jc w:val="left"/>
        <w:rPr>
          <w:sz w:val="24"/>
        </w:rPr>
      </w:pPr>
    </w:p>
    <w:p w14:paraId="0CF6CFDD" w14:textId="77777777" w:rsidR="009208A7" w:rsidRPr="009208A7" w:rsidRDefault="009208A7" w:rsidP="006E71FB">
      <w:pPr>
        <w:pStyle w:val="PargrafodaLista"/>
        <w:numPr>
          <w:ilvl w:val="0"/>
          <w:numId w:val="14"/>
        </w:numPr>
        <w:spacing w:before="0" w:after="0" w:line="360" w:lineRule="auto"/>
        <w:jc w:val="left"/>
        <w:rPr>
          <w:sz w:val="24"/>
        </w:rPr>
      </w:pPr>
      <w:r w:rsidRPr="00022482">
        <w:rPr>
          <w:b/>
          <w:bCs/>
          <w:sz w:val="24"/>
        </w:rPr>
        <w:t>Gestão Multitarefa e Integração IoT</w:t>
      </w:r>
      <w:r w:rsidRPr="009208A7">
        <w:rPr>
          <w:sz w:val="24"/>
        </w:rPr>
        <w:t>: Programar o microcontrolador ESP32 com recurso ao FreeRTOS para isolar e priorizar a rotina de controlo térmico face às operações de rede. Simultaneamente, implementar um Servidor Web embebido para configuração remota do setpoint e monitorização da telemetria.</w:t>
      </w:r>
    </w:p>
    <w:p w14:paraId="73911A30" w14:textId="77777777" w:rsidR="009208A7" w:rsidRPr="009208A7" w:rsidRDefault="009208A7" w:rsidP="006E71FB">
      <w:pPr>
        <w:spacing w:before="0" w:after="0" w:line="360" w:lineRule="auto"/>
        <w:jc w:val="left"/>
        <w:rPr>
          <w:sz w:val="24"/>
        </w:rPr>
      </w:pPr>
    </w:p>
    <w:p w14:paraId="678B180A" w14:textId="345330A6" w:rsidR="00190F0C" w:rsidRPr="009208A7" w:rsidRDefault="009208A7" w:rsidP="006E71FB">
      <w:pPr>
        <w:pStyle w:val="PargrafodaLista"/>
        <w:numPr>
          <w:ilvl w:val="0"/>
          <w:numId w:val="14"/>
        </w:numPr>
        <w:spacing w:before="0" w:after="0" w:line="360" w:lineRule="auto"/>
        <w:jc w:val="left"/>
        <w:rPr>
          <w:sz w:val="24"/>
        </w:rPr>
      </w:pPr>
      <w:r w:rsidRPr="00022482">
        <w:rPr>
          <w:b/>
          <w:bCs/>
          <w:sz w:val="24"/>
        </w:rPr>
        <w:t>Validação Estatística e Experimental</w:t>
      </w:r>
      <w:r w:rsidRPr="009208A7">
        <w:rPr>
          <w:sz w:val="24"/>
        </w:rPr>
        <w:t xml:space="preserve">: Efetuar a caracterização térmica do protótipo em </w:t>
      </w:r>
      <w:r w:rsidR="000047ED" w:rsidRPr="009208A7">
        <w:rPr>
          <w:sz w:val="24"/>
        </w:rPr>
        <w:t>funcionamento. Esta</w:t>
      </w:r>
      <w:r w:rsidRPr="009208A7">
        <w:rPr>
          <w:sz w:val="24"/>
        </w:rPr>
        <w:t xml:space="preserve"> análise estatística visa quantificar o desvio de pior cenário (worst-case </w:t>
      </w:r>
      <w:r w:rsidR="00793100" w:rsidRPr="009208A7">
        <w:rPr>
          <w:sz w:val="24"/>
        </w:rPr>
        <w:t>senário</w:t>
      </w:r>
      <w:r w:rsidRPr="009208A7">
        <w:rPr>
          <w:sz w:val="24"/>
        </w:rPr>
        <w:t>) induzido pelas tolerâncias dos componentes passivos, fundamentando as escolhas do projeto de hardware.</w:t>
      </w:r>
      <w:r w:rsidR="00190F0C" w:rsidRPr="009208A7">
        <w:rPr>
          <w:sz w:val="24"/>
        </w:rPr>
        <w:br w:type="page"/>
      </w:r>
    </w:p>
    <w:p w14:paraId="741094AA" w14:textId="541E9120" w:rsidR="00892BDF" w:rsidRPr="00F6706E" w:rsidRDefault="00386A41" w:rsidP="008D2D29">
      <w:pPr>
        <w:pStyle w:val="Ttulo2"/>
      </w:pPr>
      <w:bookmarkStart w:id="18" w:name="_Toc234543980"/>
      <w:r w:rsidRPr="00386A41">
        <w:lastRenderedPageBreak/>
        <w:t>Metodologia de Desenvolvimento</w:t>
      </w:r>
      <w:bookmarkEnd w:id="18"/>
    </w:p>
    <w:p w14:paraId="3DE96F32" w14:textId="77777777" w:rsidR="00742897" w:rsidRPr="00742897" w:rsidRDefault="00742897" w:rsidP="00742897">
      <w:pPr>
        <w:pStyle w:val="Texto"/>
      </w:pPr>
      <w:r w:rsidRPr="00742897">
        <w:t xml:space="preserve">O desenvolvimento deste projeto afastou-se do modelo linear tradicional, adotando uma </w:t>
      </w:r>
      <w:r w:rsidRPr="00022482">
        <w:t>Metodologia Empírica de Prototipagem Iterativa</w:t>
      </w:r>
      <w:r w:rsidRPr="00742897">
        <w:t>. Esta abordagem foi escolhida devido à elevada não-linearidade térmica das células de Peltier e às restrições de espaço físico impostas pela natureza portátil do protótipo. O ciclo de desenvolvimento foi estruturado em quatro fases incrementais:</w:t>
      </w:r>
    </w:p>
    <w:p w14:paraId="3F5B9FEA" w14:textId="6CAB3CF4" w:rsidR="00742897" w:rsidRPr="00742897" w:rsidRDefault="00742897" w:rsidP="00257E71">
      <w:pPr>
        <w:pStyle w:val="Texto"/>
        <w:numPr>
          <w:ilvl w:val="0"/>
          <w:numId w:val="20"/>
        </w:numPr>
      </w:pPr>
      <w:r w:rsidRPr="00022482">
        <w:rPr>
          <w:b/>
          <w:bCs/>
        </w:rPr>
        <w:t>Exploração e Dimensionamento Espacial</w:t>
      </w:r>
      <w:r w:rsidRPr="00022482">
        <w:t>:</w:t>
      </w:r>
      <w:r w:rsidRPr="00742897">
        <w:t xml:space="preserve"> </w:t>
      </w:r>
      <w:r w:rsidR="00D354B1" w:rsidRPr="00D354B1">
        <w:t>A seleção dos elementos de dissipação térmica foi primordialmente condicionada pelas restrições volumétricas da própria câmara, preterindo-se, nesta fase inicial, um dimensionamento térmico puramente analítico a priori. Em contraste, o dimensionamento e a seleção de todos os componentes elétricos e eletrónicos do sistema foram realizados de forma rigorosa, obedecendo a critérios matemáticos e metodologias técnicas exatas.</w:t>
      </w:r>
    </w:p>
    <w:p w14:paraId="3912AA2D" w14:textId="77777777" w:rsidR="00742897" w:rsidRPr="00742897" w:rsidRDefault="00742897" w:rsidP="00257E71">
      <w:pPr>
        <w:pStyle w:val="Texto"/>
        <w:numPr>
          <w:ilvl w:val="0"/>
          <w:numId w:val="20"/>
        </w:numPr>
      </w:pPr>
      <w:r w:rsidRPr="00022482">
        <w:rPr>
          <w:b/>
          <w:bCs/>
        </w:rPr>
        <w:t>Prototipagem de Hardware e Validação Qualitativa</w:t>
      </w:r>
      <w:r w:rsidRPr="00022482">
        <w:t>:</w:t>
      </w:r>
      <w:r w:rsidRPr="00742897">
        <w:t xml:space="preserve"> Montagem do circuito de potência e execução de ensaios de prova de conceito (</w:t>
      </w:r>
      <w:r w:rsidRPr="00022482">
        <w:t>Proof of Concept</w:t>
      </w:r>
      <w:r w:rsidRPr="00742897">
        <w:t>). A capacidade de dissipação térmica foi confirmada de forma empírica e qualitativa, verificando a efetiva transferência de calor e a capacidade de arrefecimento do dissipador no interior do espaço confinado.</w:t>
      </w:r>
    </w:p>
    <w:p w14:paraId="1C1755D8" w14:textId="77777777" w:rsidR="00742897" w:rsidRPr="00742897" w:rsidRDefault="00742897" w:rsidP="00257E71">
      <w:pPr>
        <w:pStyle w:val="Texto"/>
        <w:numPr>
          <w:ilvl w:val="0"/>
          <w:numId w:val="20"/>
        </w:numPr>
      </w:pPr>
      <w:r w:rsidRPr="00022482">
        <w:rPr>
          <w:b/>
          <w:bCs/>
        </w:rPr>
        <w:t>Desenvolvimento Iterativo de Firmware</w:t>
      </w:r>
      <w:r w:rsidRPr="00022482">
        <w:t>:</w:t>
      </w:r>
      <w:r w:rsidRPr="00742897">
        <w:t xml:space="preserve"> Programação do microcontrolador ESP32 através de abordagens sucessivas. Iniciou-se com a validação da atuação (</w:t>
      </w:r>
      <w:r w:rsidRPr="00022482">
        <w:t>On/Off</w:t>
      </w:r>
      <w:r w:rsidRPr="00742897">
        <w:t xml:space="preserve">), evoluindo para a implementação de técnicas de mitigação de fadiga térmica em </w:t>
      </w:r>
      <w:r w:rsidRPr="00022482">
        <w:t>software</w:t>
      </w:r>
      <w:r w:rsidRPr="00742897">
        <w:t xml:space="preserve"> e culminando na sintonização de um controlo digital PID suportado por um ambiente de tempo real (FreeRTOS).</w:t>
      </w:r>
    </w:p>
    <w:p w14:paraId="4644FC9C" w14:textId="41FE6729" w:rsidR="00742897" w:rsidRDefault="00742897" w:rsidP="00257E71">
      <w:pPr>
        <w:pStyle w:val="Texto"/>
        <w:numPr>
          <w:ilvl w:val="0"/>
          <w:numId w:val="20"/>
        </w:numPr>
      </w:pPr>
      <w:r w:rsidRPr="00022482">
        <w:rPr>
          <w:b/>
          <w:bCs/>
        </w:rPr>
        <w:t>Integração IoT e Validação de Desempenho</w:t>
      </w:r>
      <w:r w:rsidRPr="00022482">
        <w:t>:</w:t>
      </w:r>
      <w:r w:rsidRPr="00742897">
        <w:t xml:space="preserve"> Acoplamento da interface de rede (Servidor Web assíncrono) ao sistema de controlo crítico. A validação final de desempenho baseou-se na extração de telemetria serial do sensor de temperatura, comprovando o rigor da estabilização térmica face ao estado da arte.</w:t>
      </w:r>
    </w:p>
    <w:p w14:paraId="57C8751F" w14:textId="77777777" w:rsidR="00742897" w:rsidRDefault="00742897" w:rsidP="00022482">
      <w:pPr>
        <w:pStyle w:val="Texto"/>
      </w:pPr>
      <w:r>
        <w:br w:type="page"/>
      </w:r>
    </w:p>
    <w:p w14:paraId="7100AD1F" w14:textId="675FD899" w:rsidR="00742897" w:rsidRPr="00742897" w:rsidRDefault="00742897" w:rsidP="00742897">
      <w:pPr>
        <w:pStyle w:val="Ttulo2"/>
        <w:rPr>
          <w:sz w:val="24"/>
        </w:rPr>
      </w:pPr>
      <w:bookmarkStart w:id="19" w:name="_Toc234543981"/>
      <w:r w:rsidRPr="00742897">
        <w:lastRenderedPageBreak/>
        <w:t>Calendarização</w:t>
      </w:r>
      <w:bookmarkEnd w:id="19"/>
    </w:p>
    <w:p w14:paraId="3F2E82D7" w14:textId="5E2141C5" w:rsidR="00127AF6" w:rsidRPr="00127AF6" w:rsidRDefault="00127AF6" w:rsidP="00127AF6">
      <w:pPr>
        <w:pStyle w:val="Texto"/>
      </w:pPr>
      <w:r w:rsidRPr="00127AF6">
        <w:t xml:space="preserve">A execução do projeto decorreu ao longo de dois períodos letivos distintos. Esta distribuição temporal permitiu uma fase de maturação teórica e exploração de </w:t>
      </w:r>
      <w:r w:rsidRPr="00022482">
        <w:t>hardware</w:t>
      </w:r>
      <w:r w:rsidRPr="00127AF6">
        <w:t xml:space="preserve">, seguida de uma fase intensiva de desenvolvimento prático, correção de requisitos e programação avançada. O cronograma reflete as seguintes </w:t>
      </w:r>
      <w:r w:rsidR="00793100" w:rsidRPr="00127AF6">
        <w:t>macro atividades</w:t>
      </w:r>
      <w:r w:rsidRPr="00127AF6">
        <w:t>:</w:t>
      </w:r>
    </w:p>
    <w:p w14:paraId="765E4712" w14:textId="77777777" w:rsidR="00127AF6" w:rsidRPr="00022482" w:rsidRDefault="00127AF6" w:rsidP="00127AF6">
      <w:pPr>
        <w:pStyle w:val="Texto"/>
        <w:rPr>
          <w:b/>
          <w:bCs/>
        </w:rPr>
      </w:pPr>
      <w:r w:rsidRPr="00022482">
        <w:rPr>
          <w:b/>
          <w:bCs/>
        </w:rPr>
        <w:t>Fase 1: Conceção, Estudo e Aquisição (Ano Letivo 2024/2025)</w:t>
      </w:r>
    </w:p>
    <w:p w14:paraId="19D97CFF" w14:textId="77777777" w:rsidR="00127AF6" w:rsidRPr="00127AF6" w:rsidRDefault="00127AF6" w:rsidP="00257E71">
      <w:pPr>
        <w:pStyle w:val="Texto"/>
        <w:numPr>
          <w:ilvl w:val="0"/>
          <w:numId w:val="12"/>
        </w:numPr>
      </w:pPr>
      <w:r w:rsidRPr="00022482">
        <w:t>Pesquisa e Levantamento de Soluções:</w:t>
      </w:r>
      <w:r w:rsidRPr="00127AF6">
        <w:t xml:space="preserve"> Revisão de literatura técnica sobre refrigeração termoelétrica, componentes semicondutores e topologias de controlo comercialmente disponíveis.</w:t>
      </w:r>
    </w:p>
    <w:p w14:paraId="479CF510" w14:textId="6DD59194" w:rsidR="00127AF6" w:rsidRPr="00127AF6" w:rsidRDefault="00127AF6" w:rsidP="00257E71">
      <w:pPr>
        <w:pStyle w:val="Texto"/>
        <w:numPr>
          <w:ilvl w:val="0"/>
          <w:numId w:val="12"/>
        </w:numPr>
      </w:pPr>
      <w:r w:rsidRPr="00022482">
        <w:t>Aquisição de Material e Restrições Geométricas:</w:t>
      </w:r>
      <w:r w:rsidRPr="00127AF6">
        <w:t xml:space="preserve"> Seleção e compra dos componentes base essenciais (célula de Peltier, unidade de processamento ESP32, sensor de temperatura </w:t>
      </w:r>
      <w:r w:rsidR="00793100" w:rsidRPr="00127AF6">
        <w:t>Termo resistivo</w:t>
      </w:r>
      <w:r w:rsidRPr="00127AF6">
        <w:t xml:space="preserve"> </w:t>
      </w:r>
      <w:r w:rsidR="00504E36">
        <w:t>PT1000</w:t>
      </w:r>
      <w:r w:rsidRPr="00127AF6">
        <w:t>). A escolha dos dissipadores térmicos obedeceu prioritariamente a critérios de adequação física ao formato da célula e volume da câmara portátil.</w:t>
      </w:r>
    </w:p>
    <w:p w14:paraId="6B724A04" w14:textId="77777777" w:rsidR="00127AF6" w:rsidRPr="00127AF6" w:rsidRDefault="00127AF6" w:rsidP="00257E71">
      <w:pPr>
        <w:pStyle w:val="Texto"/>
        <w:numPr>
          <w:ilvl w:val="0"/>
          <w:numId w:val="12"/>
        </w:numPr>
      </w:pPr>
      <w:r w:rsidRPr="00022482">
        <w:t>Provas de Conceito Preliminares:</w:t>
      </w:r>
      <w:r w:rsidRPr="00127AF6">
        <w:t xml:space="preserve"> Ensaios básicos de laboratório para verificar a operacionalidade da célula de Peltier e o comportamento térmico dos dissipadores antes da integração final.</w:t>
      </w:r>
    </w:p>
    <w:p w14:paraId="1A8E682D" w14:textId="77777777" w:rsidR="00127AF6" w:rsidRPr="00022482" w:rsidRDefault="00127AF6" w:rsidP="00127AF6">
      <w:pPr>
        <w:pStyle w:val="Texto"/>
        <w:rPr>
          <w:b/>
          <w:bCs/>
        </w:rPr>
      </w:pPr>
      <w:r w:rsidRPr="00022482">
        <w:rPr>
          <w:b/>
          <w:bCs/>
        </w:rPr>
        <w:t>Fase 2: Desenvolvimento de Hardware, Firmware e Validação (Ano Letivo 2025/2026)</w:t>
      </w:r>
    </w:p>
    <w:p w14:paraId="643F4F67" w14:textId="45CB0034" w:rsidR="00127AF6" w:rsidRPr="00127AF6" w:rsidRDefault="00127AF6" w:rsidP="00257E71">
      <w:pPr>
        <w:pStyle w:val="Texto"/>
        <w:numPr>
          <w:ilvl w:val="0"/>
          <w:numId w:val="13"/>
        </w:numPr>
      </w:pPr>
      <w:r w:rsidRPr="00022482">
        <w:t>Validação de Circuitos e Eletrónica de Potência:</w:t>
      </w:r>
      <w:r w:rsidRPr="00127AF6">
        <w:t xml:space="preserve"> Projeto e montagem em bancada do circuito de condicionamento de sinal para o sensor </w:t>
      </w:r>
      <w:r w:rsidR="00504E36">
        <w:t>PT1000</w:t>
      </w:r>
      <w:r w:rsidRPr="00127AF6">
        <w:t xml:space="preserve"> e da etapa de potência (transístores MOSFET e relés) responsável por suportar as correntes elevadas e garantir a segurança elétrica do sistema.</w:t>
      </w:r>
    </w:p>
    <w:p w14:paraId="6BD60013" w14:textId="77777777" w:rsidR="00127AF6" w:rsidRPr="00127AF6" w:rsidRDefault="00127AF6" w:rsidP="00257E71">
      <w:pPr>
        <w:pStyle w:val="Texto"/>
        <w:numPr>
          <w:ilvl w:val="0"/>
          <w:numId w:val="13"/>
        </w:numPr>
      </w:pPr>
      <w:r w:rsidRPr="00022482">
        <w:t>Desenvolvimento de Firmware e IoT:</w:t>
      </w:r>
      <w:r w:rsidRPr="00127AF6">
        <w:t xml:space="preserve"> Implementação do algoritmo de controlo digital (PID) e criação do Servidor Web para monitorização remota. Desenvolvimento de rotinas em </w:t>
      </w:r>
      <w:r w:rsidRPr="00022482">
        <w:t>software</w:t>
      </w:r>
      <w:r w:rsidRPr="00127AF6">
        <w:t xml:space="preserve"> para mitigar as limitações de hardware face a transientes na célula Peltier.</w:t>
      </w:r>
    </w:p>
    <w:p w14:paraId="0BCDDB0E" w14:textId="2FD32F8B" w:rsidR="00127AF6" w:rsidRPr="00127AF6" w:rsidRDefault="00127AF6" w:rsidP="00257E71">
      <w:pPr>
        <w:pStyle w:val="Texto"/>
        <w:numPr>
          <w:ilvl w:val="0"/>
          <w:numId w:val="13"/>
        </w:numPr>
      </w:pPr>
      <w:r w:rsidRPr="00022482">
        <w:lastRenderedPageBreak/>
        <w:t>Testes de Validação Experimental:</w:t>
      </w:r>
      <w:r w:rsidRPr="00127AF6">
        <w:t xml:space="preserve"> Ensaios finais utilizando a câmara física fechada, recorrendo ao </w:t>
      </w:r>
      <w:r w:rsidRPr="00022482">
        <w:t>feedback</w:t>
      </w:r>
      <w:r w:rsidRPr="00127AF6">
        <w:t xml:space="preserve"> do sensor </w:t>
      </w:r>
      <w:r w:rsidR="00504E36">
        <w:t>PT1000</w:t>
      </w:r>
      <w:r w:rsidRPr="00127AF6">
        <w:t xml:space="preserve"> interno para comprovar a capacidade de arrefecimento real e a estabilidade do sistema.</w:t>
      </w:r>
    </w:p>
    <w:p w14:paraId="73596F31" w14:textId="77777777" w:rsidR="00127AF6" w:rsidRPr="00127AF6" w:rsidRDefault="00127AF6" w:rsidP="00257E71">
      <w:pPr>
        <w:pStyle w:val="Texto"/>
        <w:numPr>
          <w:ilvl w:val="0"/>
          <w:numId w:val="13"/>
        </w:numPr>
      </w:pPr>
      <w:r w:rsidRPr="00022482">
        <w:t>Análise de Resultados e Redação:</w:t>
      </w:r>
      <w:r w:rsidRPr="00127AF6">
        <w:t xml:space="preserve"> Estruturação dos dados empíricos extraídos do microcontrolador, documentação técnica e elaboração da dissertação final.</w:t>
      </w:r>
    </w:p>
    <w:p w14:paraId="0675252B" w14:textId="1DC39846" w:rsidR="00843FB7" w:rsidRPr="00870C9D" w:rsidRDefault="00843FB7" w:rsidP="00870C9D">
      <w:pPr>
        <w:spacing w:before="0" w:after="0" w:line="240" w:lineRule="auto"/>
        <w:jc w:val="left"/>
        <w:rPr>
          <w:sz w:val="24"/>
        </w:rPr>
      </w:pPr>
      <w:r w:rsidRPr="00022482">
        <w:rPr>
          <w:sz w:val="24"/>
        </w:rPr>
        <w:br w:type="page"/>
      </w:r>
    </w:p>
    <w:p w14:paraId="51DD648A" w14:textId="291C4069" w:rsidR="00C97581" w:rsidRPr="00B024A3" w:rsidRDefault="00A35906" w:rsidP="00C97581">
      <w:pPr>
        <w:pStyle w:val="Ttulo1"/>
        <w:rPr>
          <w:b w:val="0"/>
          <w:smallCaps/>
          <w:kern w:val="0"/>
          <w:sz w:val="56"/>
          <w:szCs w:val="56"/>
        </w:rPr>
      </w:pPr>
      <w:bookmarkStart w:id="20" w:name="_Toc234543982"/>
      <w:r w:rsidRPr="00B024A3">
        <w:rPr>
          <w:b w:val="0"/>
          <w:smallCaps/>
          <w:kern w:val="0"/>
          <w:sz w:val="56"/>
          <w:szCs w:val="56"/>
        </w:rPr>
        <w:lastRenderedPageBreak/>
        <w:t>Arquitetura geral do</w:t>
      </w:r>
      <w:r w:rsidR="00843FB7" w:rsidRPr="00B024A3">
        <w:rPr>
          <w:b w:val="0"/>
          <w:smallCaps/>
          <w:kern w:val="0"/>
          <w:sz w:val="56"/>
          <w:szCs w:val="56"/>
        </w:rPr>
        <w:t xml:space="preserve"> </w:t>
      </w:r>
      <w:r w:rsidR="00A901BF" w:rsidRPr="00B024A3">
        <w:rPr>
          <w:b w:val="0"/>
          <w:smallCaps/>
          <w:kern w:val="0"/>
          <w:sz w:val="56"/>
          <w:szCs w:val="56"/>
        </w:rPr>
        <w:t>Sistema</w:t>
      </w:r>
      <w:bookmarkEnd w:id="20"/>
    </w:p>
    <w:p w14:paraId="2F587399" w14:textId="3A81DF41" w:rsidR="00843FB7" w:rsidRPr="00843FB7" w:rsidRDefault="009609AB" w:rsidP="00843FB7">
      <w:pPr>
        <w:pStyle w:val="Ttulo2"/>
      </w:pPr>
      <w:bookmarkStart w:id="21" w:name="_Toc234543983"/>
      <w:r>
        <w:rPr>
          <w:noProof/>
        </w:rPr>
        <w:pict w14:anchorId="4C42637F">
          <v:shapetype id="_x0000_t202" coordsize="21600,21600" o:spt="202" path="m,l,21600r21600,l21600,xe">
            <v:stroke joinstyle="miter"/>
            <v:path gradientshapeok="t" o:connecttype="rect"/>
          </v:shapetype>
          <v:shape id="_x0000_s1028" type="#_x0000_t202" style="position:absolute;left:0;text-align:left;margin-left:-19.7pt;margin-top:270.05pt;width:472.2pt;height:.05pt;z-index:251658752;mso-position-horizontal-relative:text;mso-position-vertical-relative:text" stroked="f">
            <v:textbox style="mso-next-textbox:#_x0000_s1028;mso-fit-shape-to-text:t" inset="0,0,0,0">
              <w:txbxContent>
                <w:p w14:paraId="29EFD36F" w14:textId="06E06A2A" w:rsidR="00C97581" w:rsidRPr="007D3491" w:rsidRDefault="00C97581" w:rsidP="00C97581">
                  <w:pPr>
                    <w:pStyle w:val="Legenda"/>
                    <w:rPr>
                      <w:b/>
                      <w:noProof/>
                      <w:kern w:val="28"/>
                      <w:sz w:val="28"/>
                    </w:rPr>
                  </w:pPr>
                  <w:r>
                    <w:t xml:space="preserve">Figura </w:t>
                  </w:r>
                  <w:fldSimple w:instr=" SEQ Figura \* ARABIC ">
                    <w:r w:rsidR="00482DF6">
                      <w:rPr>
                        <w:noProof/>
                      </w:rPr>
                      <w:t>1</w:t>
                    </w:r>
                  </w:fldSimple>
                  <w:r>
                    <w:t>Diagrama de Blocos</w:t>
                  </w:r>
                </w:p>
              </w:txbxContent>
            </v:textbox>
            <w10:wrap type="topAndBottom"/>
          </v:shape>
        </w:pict>
      </w:r>
      <w:r w:rsidR="00C97581">
        <w:rPr>
          <w:noProof/>
        </w:rPr>
        <w:drawing>
          <wp:anchor distT="0" distB="0" distL="114300" distR="114300" simplePos="0" relativeHeight="251627520" behindDoc="0" locked="0" layoutInCell="1" allowOverlap="1" wp14:anchorId="0D8D0D61" wp14:editId="02E1CB4A">
            <wp:simplePos x="0" y="0"/>
            <wp:positionH relativeFrom="column">
              <wp:posOffset>-250577</wp:posOffset>
            </wp:positionH>
            <wp:positionV relativeFrom="paragraph">
              <wp:posOffset>544775</wp:posOffset>
            </wp:positionV>
            <wp:extent cx="5996940" cy="2828290"/>
            <wp:effectExtent l="0" t="0" r="0" b="0"/>
            <wp:wrapTopAndBottom/>
            <wp:docPr id="18874926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92627" name="Imagem 1887492627"/>
                    <pic:cNvPicPr/>
                  </pic:nvPicPr>
                  <pic:blipFill rotWithShape="1">
                    <a:blip r:embed="rId15">
                      <a:extLst>
                        <a:ext uri="{28A0092B-C50C-407E-A947-70E740481C1C}">
                          <a14:useLocalDpi xmlns:a14="http://schemas.microsoft.com/office/drawing/2010/main" val="0"/>
                        </a:ext>
                      </a:extLst>
                    </a:blip>
                    <a:srcRect b="16150"/>
                    <a:stretch>
                      <a:fillRect/>
                    </a:stretch>
                  </pic:blipFill>
                  <pic:spPr bwMode="auto">
                    <a:xfrm>
                      <a:off x="0" y="0"/>
                      <a:ext cx="5996940" cy="2828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43FB7" w:rsidRPr="00843FB7">
        <w:t>Diagrama de Blocos e Funcionamento Global</w:t>
      </w:r>
      <w:bookmarkEnd w:id="21"/>
    </w:p>
    <w:p w14:paraId="3D6198CA" w14:textId="77777777" w:rsidR="00022482" w:rsidRDefault="00022482" w:rsidP="00AB2EBC">
      <w:pPr>
        <w:pStyle w:val="Texto"/>
      </w:pPr>
    </w:p>
    <w:p w14:paraId="2FE07405" w14:textId="329947BB" w:rsidR="00EB2A30" w:rsidRDefault="00C97581" w:rsidP="00AB2EBC">
      <w:pPr>
        <w:pStyle w:val="Texto"/>
      </w:pPr>
      <w:r w:rsidRPr="00C97581">
        <w:t>A arquitetura do sistema desenvolvido foi estruturada de forma modular, separando fisicamente e logicamente as etapas de aquisição de dados, processamento central, atuação de potência e interface de utilizador. O funcionamento global do protótipo baseia-se num sistema de controlo em malha fechada (</w:t>
      </w:r>
      <w:r w:rsidRPr="00022482">
        <w:t>closed-loop</w:t>
      </w:r>
      <w:r w:rsidRPr="00C97581">
        <w:t xml:space="preserve">), cujo fluxo de informação pode ser analisado através do diagrama de </w:t>
      </w:r>
      <w:r w:rsidR="00EB2A30" w:rsidRPr="00C97581">
        <w:t>blocos</w:t>
      </w:r>
      <w:r w:rsidR="00EB2A30">
        <w:t xml:space="preserve"> (Figura 1).</w:t>
      </w:r>
    </w:p>
    <w:p w14:paraId="4DFBF5E5" w14:textId="7CCCBABC" w:rsidR="00EB2A30" w:rsidRPr="00EB2A30" w:rsidRDefault="00EB2A30" w:rsidP="00EB2A30">
      <w:pPr>
        <w:pStyle w:val="Texto"/>
      </w:pPr>
      <w:r w:rsidRPr="00EB2A30">
        <w:t xml:space="preserve">O ciclo de operação inicia-se no bloco de </w:t>
      </w:r>
      <w:r w:rsidRPr="00022482">
        <w:t>Aquisição e Condicionamento de Sinal</w:t>
      </w:r>
      <w:r w:rsidRPr="00EB2A30">
        <w:t xml:space="preserve">. O sensor </w:t>
      </w:r>
      <w:r w:rsidR="00793100" w:rsidRPr="00EB2A30">
        <w:t>Termo resistivo</w:t>
      </w:r>
      <w:r w:rsidR="007015B4">
        <w:t>,</w:t>
      </w:r>
      <w:r w:rsidRPr="00EB2A30">
        <w:t xml:space="preserve"> localizado no interior do compartimento térmico, regista a temperatura ambiente. Como a unidade de processamento não interpreta variações de resistência, o sinal passa por um circuito de condicionamento analógico que o converte numa tensão proporcional, compreendida no intervalo de operação seguro do Conversor Analógico-Digital (ADC) do microcontrolador (0 V a 3,3 V).</w:t>
      </w:r>
    </w:p>
    <w:p w14:paraId="56154248" w14:textId="306EA34A" w:rsidR="00EB2A30" w:rsidRPr="00EB2A30" w:rsidRDefault="00EB2A30" w:rsidP="00EB2A30">
      <w:pPr>
        <w:pStyle w:val="Texto"/>
      </w:pPr>
      <w:r w:rsidRPr="00EB2A30">
        <w:t xml:space="preserve">A informação digitalizada é então entregue à </w:t>
      </w:r>
      <w:r w:rsidRPr="00022482">
        <w:t xml:space="preserve">Unidade de </w:t>
      </w:r>
      <w:r w:rsidR="00022482" w:rsidRPr="00022482">
        <w:t>Processamento.</w:t>
      </w:r>
      <w:r w:rsidRPr="00EB2A30">
        <w:t xml:space="preserve"> Este componente atua como o "cérebro" do sistema, executando três tarefas fundamentais suportadas pelo seu sistema operativo de tempo real (FreeRTOS):</w:t>
      </w:r>
    </w:p>
    <w:p w14:paraId="089CBA2C" w14:textId="0B2DB0AE" w:rsidR="00EB2A30" w:rsidRPr="00EB2A30" w:rsidRDefault="00711229" w:rsidP="00257E71">
      <w:pPr>
        <w:pStyle w:val="Texto"/>
        <w:numPr>
          <w:ilvl w:val="0"/>
          <w:numId w:val="21"/>
        </w:numPr>
      </w:pPr>
      <w:r>
        <w:lastRenderedPageBreak/>
        <w:t>Conversão d</w:t>
      </w:r>
      <w:r w:rsidR="00DC784B">
        <w:t>a Tensão lida para uma variável de temperatura</w:t>
      </w:r>
      <w:r w:rsidR="00EB2A30" w:rsidRPr="00EB2A30">
        <w:t>.</w:t>
      </w:r>
    </w:p>
    <w:p w14:paraId="7F9EE0AE" w14:textId="603D11DC" w:rsidR="00EB2A30" w:rsidRPr="00EB2A30" w:rsidRDefault="00CA68C9" w:rsidP="00257E71">
      <w:pPr>
        <w:pStyle w:val="Texto"/>
        <w:numPr>
          <w:ilvl w:val="0"/>
          <w:numId w:val="21"/>
        </w:numPr>
      </w:pPr>
      <w:r>
        <w:t>Em conformidade com o valor da temperatura</w:t>
      </w:r>
      <w:r w:rsidR="00893000">
        <w:t>, define as condições para o funcionamento da pastilha termoelétrica</w:t>
      </w:r>
      <w:r w:rsidR="00EB2A30" w:rsidRPr="00EB2A30">
        <w:t>.</w:t>
      </w:r>
    </w:p>
    <w:p w14:paraId="0D1E63FB" w14:textId="77777777" w:rsidR="00EB2A30" w:rsidRPr="00EB2A30" w:rsidRDefault="00EB2A30" w:rsidP="00257E71">
      <w:pPr>
        <w:pStyle w:val="Texto"/>
        <w:numPr>
          <w:ilvl w:val="0"/>
          <w:numId w:val="21"/>
        </w:numPr>
      </w:pPr>
      <w:r w:rsidRPr="00EB2A30">
        <w:t xml:space="preserve">Gere as comunicações de rede (Wi-Fi), garantindo a atualização bidirecional de dados com a </w:t>
      </w:r>
      <w:r w:rsidRPr="00022482">
        <w:t>Página Web</w:t>
      </w:r>
      <w:r w:rsidRPr="00EB2A30">
        <w:t xml:space="preserve"> de monitorização.</w:t>
      </w:r>
    </w:p>
    <w:p w14:paraId="61EE55E5" w14:textId="767C0360" w:rsidR="00EB2A30" w:rsidRPr="00EB2A30" w:rsidRDefault="00EB2A30" w:rsidP="00EB2A30">
      <w:pPr>
        <w:pStyle w:val="Texto"/>
      </w:pPr>
      <w:r w:rsidRPr="00EB2A30">
        <w:t xml:space="preserve">Após o processamento digital, o ESP32 gera os sinais de comando direcionados ao </w:t>
      </w:r>
      <w:r w:rsidRPr="00022482">
        <w:t>Circuito de Controlo de Potência</w:t>
      </w:r>
      <w:r w:rsidRPr="00EB2A30">
        <w:t xml:space="preserve">. Esta etapa de atuação recebe dois sinais distintos: um sinal lógico (Digital de Nível) que dita o sentido da corrente (modo de aquecimento ou arrefecimento) e um sinal </w:t>
      </w:r>
      <w:r w:rsidR="00DC784B">
        <w:t xml:space="preserve">On/Off que </w:t>
      </w:r>
      <w:r w:rsidR="00FA1292">
        <w:t>define o funcionamento ou não funcionamento da célula de peltier</w:t>
      </w:r>
      <w:r w:rsidRPr="00EB2A30">
        <w:t>.</w:t>
      </w:r>
    </w:p>
    <w:p w14:paraId="0F62177F" w14:textId="4E6237EB" w:rsidR="00EB2A30" w:rsidRPr="00EB2A30" w:rsidRDefault="00EB2A30" w:rsidP="00EB2A30">
      <w:pPr>
        <w:pStyle w:val="Texto"/>
      </w:pPr>
      <w:r w:rsidRPr="00EB2A30">
        <w:t xml:space="preserve">Por fim, a eletrónica de potência amplifica estes sinais para tensões e correntes elevadas (tipicamente 12 V), acionando a </w:t>
      </w:r>
      <w:r w:rsidRPr="00022482">
        <w:t>Célula</w:t>
      </w:r>
      <w:r w:rsidRPr="00EB2A30">
        <w:t xml:space="preserve">. Esta converte a energia elétrica num diferencial térmico, ajustando a temperatura do compartimento isolado e fechando, assim, o ciclo de </w:t>
      </w:r>
      <w:r w:rsidRPr="00022482">
        <w:t>feedback</w:t>
      </w:r>
      <w:r w:rsidRPr="00EB2A30">
        <w:t xml:space="preserve"> do sistema.</w:t>
      </w:r>
    </w:p>
    <w:p w14:paraId="603DF9A7" w14:textId="77777777" w:rsidR="00EB2A30" w:rsidRDefault="00EB2A30" w:rsidP="00AB2EBC">
      <w:pPr>
        <w:pStyle w:val="Texto"/>
      </w:pPr>
    </w:p>
    <w:p w14:paraId="3EA2DE93" w14:textId="42C15961" w:rsidR="00870C9D" w:rsidRPr="00870C9D" w:rsidRDefault="00870C9D" w:rsidP="00870C9D">
      <w:pPr>
        <w:pStyle w:val="Ttulo2"/>
      </w:pPr>
      <w:bookmarkStart w:id="22" w:name="_Toc234543984"/>
      <w:r w:rsidRPr="00870C9D">
        <w:t>Monitorização da Temperatura</w:t>
      </w:r>
      <w:bookmarkEnd w:id="22"/>
    </w:p>
    <w:p w14:paraId="09417304" w14:textId="77777777" w:rsidR="00870C9D" w:rsidRPr="00870C9D" w:rsidRDefault="00870C9D" w:rsidP="00870C9D">
      <w:pPr>
        <w:pStyle w:val="Texto"/>
      </w:pPr>
      <w:r w:rsidRPr="00870C9D">
        <w:t>A etapa de aquisição de dados é responsável pela transdução contínua da variável de processo térmica num sinal digital quantizado, estabelecendo o ramo de realimentação (</w:t>
      </w:r>
      <w:r w:rsidRPr="00022482">
        <w:t>feedback</w:t>
      </w:r>
      <w:r w:rsidRPr="00870C9D">
        <w:t>) necessário para a operação em malha fechada.</w:t>
      </w:r>
    </w:p>
    <w:p w14:paraId="40585225" w14:textId="24B6FCD6" w:rsidR="00D747EC" w:rsidRPr="00870C9D" w:rsidRDefault="00870C9D" w:rsidP="00870C9D">
      <w:pPr>
        <w:pStyle w:val="Texto"/>
      </w:pPr>
      <w:r w:rsidRPr="00870C9D">
        <w:t>O elemento primário de captação é um termómetro de resistência de platina (RTD)</w:t>
      </w:r>
      <w:r w:rsidR="00CE4CDC">
        <w:t>.</w:t>
      </w:r>
      <w:r w:rsidR="00364CA3">
        <w:t xml:space="preserve">       </w:t>
      </w:r>
      <w:r w:rsidR="00CE4CDC">
        <w:t xml:space="preserve"> </w:t>
      </w:r>
      <w:r w:rsidR="00364CA3">
        <w:t>E</w:t>
      </w:r>
      <w:r w:rsidRPr="00870C9D">
        <w:t xml:space="preserve">ste sensor passivo de coeficiente de temperatura positivo (PTC) foi selecionado pela sua elevada linearidade e estabilidade a longo prazo. A sua operação baseia-se na variação previsível da resistência elétrica da platina em função da temperatura </w:t>
      </w:r>
      <w:r w:rsidR="00A874DC" w:rsidRPr="00870C9D">
        <w:t>ambiente.</w:t>
      </w:r>
    </w:p>
    <w:p w14:paraId="4A1ED413" w14:textId="0791E798" w:rsidR="00870C9D" w:rsidRPr="00870C9D" w:rsidRDefault="00870C9D" w:rsidP="00870C9D">
      <w:pPr>
        <w:pStyle w:val="Texto"/>
      </w:pPr>
      <w:r w:rsidRPr="00870C9D">
        <w:t xml:space="preserve">Sendo a unidade de </w:t>
      </w:r>
      <w:r w:rsidR="00D747EC" w:rsidRPr="00870C9D">
        <w:t>processamento um</w:t>
      </w:r>
      <w:r w:rsidRPr="00870C9D">
        <w:t xml:space="preserve"> dispositivo assente em níveis lógicos de tensão, a integração do </w:t>
      </w:r>
      <w:r w:rsidR="00D747EC">
        <w:t>sensor Termo resistivo</w:t>
      </w:r>
      <w:r w:rsidRPr="00870C9D">
        <w:t xml:space="preserve"> exige uma etapa intermédia de condicionamento de sinal analógico. A arquitetura deste bloco tem como função realizar a conversão de impedância e escalar a amplitude do sinal, mapeando a variação resistiva de interesse para uma janela de tensão estritamente contida entre </w:t>
      </w:r>
      <w:r w:rsidR="00D747EC">
        <w:t>valores estipulados</w:t>
      </w:r>
      <w:r w:rsidRPr="00870C9D">
        <w:t>.</w:t>
      </w:r>
    </w:p>
    <w:p w14:paraId="1BBAB911" w14:textId="77777777" w:rsidR="00870C9D" w:rsidRPr="00870C9D" w:rsidRDefault="00870C9D" w:rsidP="00870C9D">
      <w:pPr>
        <w:pStyle w:val="Texto"/>
      </w:pPr>
      <w:r w:rsidRPr="00870C9D">
        <w:lastRenderedPageBreak/>
        <w:t xml:space="preserve">O sinal condicionado é posteriormente injetado no periférico de conversão analógico-digital (ADC) do microcontrolador. O ADC efetua a amostragem e a quantização do sinal analógico, transformando o nível de tensão contínuo numa representação digital discreta. Esta abstração numérica passa a constituir a Variável de Processo (PV — </w:t>
      </w:r>
      <w:r w:rsidRPr="00022482">
        <w:t>Process Variable</w:t>
      </w:r>
      <w:r w:rsidRPr="00870C9D">
        <w:t>) no algoritmo de controlo, refletindo o estado térmico do recinto em tempo real com resolução ditada pelas características de amostragem do microcontrolador.</w:t>
      </w:r>
    </w:p>
    <w:p w14:paraId="655A84AF" w14:textId="13A493C0" w:rsidR="00870C9D" w:rsidRPr="00870C9D" w:rsidRDefault="00870C9D" w:rsidP="00870C9D">
      <w:pPr>
        <w:pStyle w:val="Ttulo2"/>
      </w:pPr>
      <w:r w:rsidRPr="00870C9D">
        <w:t xml:space="preserve"> </w:t>
      </w:r>
      <w:bookmarkStart w:id="23" w:name="_Toc234543985"/>
      <w:r w:rsidRPr="00870C9D">
        <w:t>Controlo da Temperatura</w:t>
      </w:r>
      <w:bookmarkEnd w:id="23"/>
    </w:p>
    <w:p w14:paraId="0DAF6FDC" w14:textId="7B0EDB25" w:rsidR="00184043" w:rsidRPr="00022482" w:rsidRDefault="00184043" w:rsidP="00022482">
      <w:pPr>
        <w:pStyle w:val="Texto"/>
      </w:pPr>
      <w:r w:rsidRPr="00022482">
        <w:t xml:space="preserve">Para garantir a estabilidade do sistema e adequar o esforço de controlo à elevada inércia térmica da câmara, a arquitetura processual integra um controlador lógico discreto (ON/OFF) com uma banda de histerese programada por software. Este algoritmo avalia o </w:t>
      </w:r>
      <w:r w:rsidR="0049759C" w:rsidRPr="00022482">
        <w:t>estado</w:t>
      </w:r>
      <w:r w:rsidRPr="00022482">
        <w:t xml:space="preserve"> atual e determina o estado de atuação de forma digital, superando a imprevisibilidade e as oscilações típicas dos termóstatos mecânicos convencionais.</w:t>
      </w:r>
    </w:p>
    <w:p w14:paraId="1E62F1F6" w14:textId="77777777" w:rsidR="00184043" w:rsidRPr="00022482" w:rsidRDefault="00184043" w:rsidP="00022482">
      <w:pPr>
        <w:pStyle w:val="Texto"/>
      </w:pPr>
      <w:r w:rsidRPr="00022482">
        <w:t>Para que a decisão computacional transite para o domínio da potência física, a unidade de processamento atua sobre a eletrónica de comutação da célula termoelétrica (TEC — Thermoelectric Cooler) através de uma grandeza de saída singular:</w:t>
      </w:r>
    </w:p>
    <w:p w14:paraId="54E93632" w14:textId="4DAAD45A" w:rsidR="00184043" w:rsidRDefault="00184043" w:rsidP="00257E71">
      <w:pPr>
        <w:pStyle w:val="Texto"/>
        <w:numPr>
          <w:ilvl w:val="0"/>
          <w:numId w:val="22"/>
        </w:numPr>
      </w:pPr>
      <w:r w:rsidRPr="00022482">
        <w:rPr>
          <w:b/>
          <w:bCs/>
        </w:rPr>
        <w:t>Comutação Digital de Potência</w:t>
      </w:r>
      <w:r w:rsidRPr="00022482">
        <w:t>:</w:t>
      </w:r>
      <w:r>
        <w:t xml:space="preserve"> Um sinal lógico de nível discreto responsável por acionar o estágio de potência (por exemplo, via transístor MOSFET ou relé eletromecânico). Esta abordagem direta garante ciclos de comutação longos, substituindo técnicas de modulação de alta frequência (como o PWM). Desta forma, protege-se a integridade estrutural das junções semicondutoras da pastilha de Peltier contra a fadiga termomecânica e previne-se a degradação da eficiência por Efeito de Joule associada à ausência de filtros LC. O fluxo de transferência de calor é assim gerido em perfeita sintonia com a elevada constante de tempo do sistema físico.</w:t>
      </w:r>
    </w:p>
    <w:p w14:paraId="30D099D9" w14:textId="69CFC9E1" w:rsidR="00184043" w:rsidRPr="00184043" w:rsidRDefault="00184043" w:rsidP="00184043">
      <w:pPr>
        <w:spacing w:before="0" w:after="0" w:line="240" w:lineRule="auto"/>
        <w:jc w:val="left"/>
        <w:rPr>
          <w:sz w:val="24"/>
          <w:szCs w:val="24"/>
          <w:lang w:eastAsia="pt-PT"/>
        </w:rPr>
      </w:pPr>
      <w:r>
        <w:br w:type="page"/>
      </w:r>
    </w:p>
    <w:p w14:paraId="17209573" w14:textId="77777777" w:rsidR="00773A46" w:rsidRDefault="00773A46">
      <w:pPr>
        <w:spacing w:before="0" w:after="0" w:line="240" w:lineRule="auto"/>
        <w:jc w:val="left"/>
        <w:rPr>
          <w:smallCaps/>
          <w:sz w:val="44"/>
          <w:szCs w:val="44"/>
        </w:rPr>
      </w:pPr>
      <w:r>
        <w:rPr>
          <w:b/>
          <w:smallCaps/>
          <w:sz w:val="44"/>
          <w:szCs w:val="44"/>
        </w:rPr>
        <w:lastRenderedPageBreak/>
        <w:br w:type="page"/>
      </w:r>
    </w:p>
    <w:p w14:paraId="370344EC" w14:textId="4603B416" w:rsidR="00EB2A30" w:rsidRPr="00B024A3" w:rsidRDefault="00A35906" w:rsidP="00870C9D">
      <w:pPr>
        <w:pStyle w:val="Ttulo1"/>
        <w:rPr>
          <w:b w:val="0"/>
          <w:smallCaps/>
          <w:kern w:val="0"/>
          <w:sz w:val="44"/>
          <w:szCs w:val="44"/>
        </w:rPr>
      </w:pPr>
      <w:bookmarkStart w:id="24" w:name="_Toc234543986"/>
      <w:r w:rsidRPr="00B024A3">
        <w:rPr>
          <w:b w:val="0"/>
          <w:smallCaps/>
          <w:kern w:val="0"/>
          <w:sz w:val="44"/>
          <w:szCs w:val="44"/>
        </w:rPr>
        <w:lastRenderedPageBreak/>
        <w:t>Analise e escolha da tecnologia adotada</w:t>
      </w:r>
      <w:bookmarkEnd w:id="24"/>
    </w:p>
    <w:p w14:paraId="4CB09A87" w14:textId="77777777" w:rsidR="00870C9D" w:rsidRDefault="00870C9D" w:rsidP="00AB2EBC">
      <w:pPr>
        <w:pStyle w:val="Texto"/>
      </w:pPr>
    </w:p>
    <w:p w14:paraId="557FFABD" w14:textId="4EC462D6" w:rsidR="00AA2C6C" w:rsidRPr="00AA2C6C" w:rsidRDefault="00AA2C6C" w:rsidP="0049759C">
      <w:pPr>
        <w:pStyle w:val="Ttulo2"/>
      </w:pPr>
      <w:bookmarkStart w:id="25" w:name="_Toc234543987"/>
      <w:r w:rsidRPr="00AA2C6C">
        <w:t>Sensores de Temperatura</w:t>
      </w:r>
      <w:bookmarkEnd w:id="25"/>
    </w:p>
    <w:p w14:paraId="3CABFA37" w14:textId="77777777" w:rsidR="003810EE" w:rsidRPr="00022482" w:rsidRDefault="003810EE" w:rsidP="00022482">
      <w:pPr>
        <w:pStyle w:val="Texto"/>
      </w:pPr>
      <w:r w:rsidRPr="00022482">
        <w:t>Globalmente, existem inúmeras soluções de medição de temperatura implementadas no mercado, destacando-se os termístores (NTC/PTC), os termopares e os detetores de temperatura por resistência (RTDs). O objetivo do projeto em questão é monitorizar valores dentro de um intervalo térmico específico, compreendido entre os -20 °C e os 100 °C.</w:t>
      </w:r>
    </w:p>
    <w:p w14:paraId="2CAAE5ED" w14:textId="77777777" w:rsidR="003810EE" w:rsidRPr="00022482" w:rsidRDefault="003810EE" w:rsidP="00022482">
      <w:pPr>
        <w:pStyle w:val="Texto"/>
      </w:pPr>
      <w:r w:rsidRPr="00022482">
        <w:t>Para garantir a escolha da tecnologia mais adequada a esta exigência, será feita de seguida uma análise detalhada ao comportamento, vantagens e desvantagens de cada um destes sensores.</w:t>
      </w:r>
    </w:p>
    <w:p w14:paraId="2BA6AFA0" w14:textId="77777777" w:rsidR="0047478C" w:rsidRDefault="00D3377B" w:rsidP="0047478C">
      <w:pPr>
        <w:pStyle w:val="Ttulo3"/>
      </w:pPr>
      <w:bookmarkStart w:id="26" w:name="_Toc234543988"/>
      <w:r>
        <w:t>Termístores (NTC/PTC)</w:t>
      </w:r>
      <w:bookmarkEnd w:id="26"/>
    </w:p>
    <w:p w14:paraId="55EC4394" w14:textId="56E450EF" w:rsidR="007B7D3D" w:rsidRDefault="00CD3947" w:rsidP="00CD3947">
      <w:pPr>
        <w:pStyle w:val="Texto"/>
      </w:pPr>
      <w:r>
        <w:t>Um termístor é um sensor resistivo que atua como um resistor dependente da temperatura, fabricado essencialmente a partir de materiais semicondutores (como óxidos cerâmicos). O princípio de funcionamento destes sensores baseia-se na alteração do comportamento dos materiais semicondutores quando aquecem. O calor fornece energia aos eletrões, permitindo-lhes saltar para a banda de condução (ultrapassando a lacuna de energia), o que facilita o fluxo da eletricidade. Consequentemente, isto implica uma variação da resistência aos terminais do componente em conformidade com a temperatura exterior.</w:t>
      </w:r>
      <w:r w:rsidR="00686A53">
        <w:t xml:space="preserve"> </w:t>
      </w:r>
      <w:sdt>
        <w:sdtPr>
          <w:rPr>
            <w:color w:val="000000"/>
          </w:rPr>
          <w:tag w:val="MENDELEY_CITATION_v3_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"/>
          <w:id w:val="-728533740"/>
          <w:placeholder>
            <w:docPart w:val="DefaultPlaceholder_-1854013440"/>
          </w:placeholder>
        </w:sdtPr>
        <w:sdtEndPr/>
        <w:sdtContent>
          <w:r w:rsidR="009413D4" w:rsidRPr="009413D4">
            <w:rPr>
              <w:color w:val="000000"/>
            </w:rPr>
            <w:t>[1]</w:t>
          </w:r>
        </w:sdtContent>
      </w:sdt>
    </w:p>
    <w:p w14:paraId="0B922C99" w14:textId="77777777" w:rsidR="00ED789D" w:rsidRDefault="002312B7" w:rsidP="00ED789D">
      <w:pPr>
        <w:pStyle w:val="Texto"/>
        <w:keepNext/>
        <w:jc w:val="center"/>
      </w:pPr>
      <w:r>
        <w:rPr>
          <w:noProof/>
        </w:rPr>
        <w:drawing>
          <wp:inline distT="0" distB="0" distL="0" distR="0" wp14:anchorId="5D8913E1" wp14:editId="0377CFCA">
            <wp:extent cx="3809365" cy="2400935"/>
            <wp:effectExtent l="0" t="0" r="0" b="0"/>
            <wp:docPr id="1353494093" name="Imagem 1" descr="NTC Thermistor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TC Thermistor Work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09365" cy="2400935"/>
                    </a:xfrm>
                    <a:prstGeom prst="rect">
                      <a:avLst/>
                    </a:prstGeom>
                    <a:noFill/>
                    <a:ln>
                      <a:noFill/>
                    </a:ln>
                  </pic:spPr>
                </pic:pic>
              </a:graphicData>
            </a:graphic>
          </wp:inline>
        </w:drawing>
      </w:r>
    </w:p>
    <w:p w14:paraId="5C242AA0" w14:textId="065CE5E5" w:rsidR="00D3377B" w:rsidRDefault="00ED789D" w:rsidP="00ED789D">
      <w:pPr>
        <w:pStyle w:val="Legenda"/>
      </w:pPr>
      <w:r>
        <w:t xml:space="preserve">Figura </w:t>
      </w:r>
      <w:fldSimple w:instr=" SEQ Figura \* ARABIC ">
        <w:r w:rsidR="00482DF6">
          <w:rPr>
            <w:noProof/>
          </w:rPr>
          <w:t>2</w:t>
        </w:r>
      </w:fldSimple>
      <w:r>
        <w:t xml:space="preserve"> Constituição Termístores</w:t>
      </w:r>
    </w:p>
    <w:p w14:paraId="27635FB6" w14:textId="5EB652EA" w:rsidR="00616ED3" w:rsidRPr="00ED789D" w:rsidRDefault="00FC5B57" w:rsidP="00ED789D">
      <w:pPr>
        <w:spacing w:before="0" w:after="0" w:line="240" w:lineRule="auto"/>
        <w:jc w:val="left"/>
        <w:rPr>
          <w:sz w:val="24"/>
        </w:rPr>
      </w:pPr>
      <w:r>
        <w:br w:type="page"/>
      </w:r>
      <w:r w:rsidR="00866F9A" w:rsidRPr="00866F9A">
        <w:lastRenderedPageBreak/>
        <w:t>Existem dois tipos principais de termístores, que apresentam comportamentos elétricos completamente opostos: no termístor NTC, a resistência elétrica do sensor diminui (sendo inversamente proporcional) à medida que a temperatura aumenta. Pelo contrário, no termístor PTC, a resistência aumenta abrupta e significativamente quando a temperatura sobe. Pode visualizar na Figura X as diferentes curvas de comportamento deste tipo de sensores.</w:t>
      </w:r>
      <w:r w:rsidR="00773ACB">
        <w:tab/>
      </w:r>
    </w:p>
    <w:p w14:paraId="21F12963" w14:textId="77777777" w:rsidR="00A552E7" w:rsidRDefault="00A552E7" w:rsidP="00A552E7">
      <w:pPr>
        <w:pStyle w:val="Texto"/>
        <w:keepNext/>
        <w:jc w:val="center"/>
      </w:pPr>
      <w:r>
        <w:rPr>
          <w:noProof/>
        </w:rPr>
        <w:drawing>
          <wp:inline distT="0" distB="0" distL="0" distR="0" wp14:anchorId="41ECE612" wp14:editId="61539E45">
            <wp:extent cx="3414354" cy="2366384"/>
            <wp:effectExtent l="0" t="0" r="0" b="0"/>
            <wp:docPr id="186724121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23720" cy="2372875"/>
                    </a:xfrm>
                    <a:prstGeom prst="rect">
                      <a:avLst/>
                    </a:prstGeom>
                    <a:noFill/>
                    <a:ln>
                      <a:noFill/>
                    </a:ln>
                  </pic:spPr>
                </pic:pic>
              </a:graphicData>
            </a:graphic>
          </wp:inline>
        </w:drawing>
      </w:r>
    </w:p>
    <w:p w14:paraId="5EC561B7" w14:textId="385B0062" w:rsidR="00FC5B57" w:rsidRDefault="00A552E7" w:rsidP="00A552E7">
      <w:pPr>
        <w:pStyle w:val="Legenda"/>
      </w:pPr>
      <w:r>
        <w:t xml:space="preserve">Figura </w:t>
      </w:r>
      <w:fldSimple w:instr=" SEQ Figura \* ARABIC ">
        <w:r w:rsidR="00482DF6">
          <w:rPr>
            <w:noProof/>
          </w:rPr>
          <w:t>3</w:t>
        </w:r>
      </w:fldSimple>
      <w:r>
        <w:t xml:space="preserve"> C</w:t>
      </w:r>
      <w:r w:rsidRPr="00901A86">
        <w:rPr>
          <w:noProof/>
        </w:rPr>
        <w:t>urvas de resistência-temperatura dos termistores NTC e PTC</w:t>
      </w:r>
      <w:r w:rsidR="00667B07">
        <w:rPr>
          <w:noProof/>
        </w:rPr>
        <w:t xml:space="preserve"> </w:t>
      </w:r>
      <w:sdt>
        <w:sdtPr>
          <w:rPr>
            <w:noProof/>
            <w:color w:val="000000"/>
          </w:rPr>
          <w:tag w:val="MENDELEY_CITATION_v3_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"/>
          <w:id w:val="-1695687120"/>
          <w:placeholder>
            <w:docPart w:val="DefaultPlaceholder_-1854013440"/>
          </w:placeholder>
        </w:sdtPr>
        <w:sdtEndPr/>
        <w:sdtContent>
          <w:r w:rsidR="009413D4" w:rsidRPr="009413D4">
            <w:rPr>
              <w:noProof/>
              <w:color w:val="000000"/>
            </w:rPr>
            <w:t>[2]</w:t>
          </w:r>
        </w:sdtContent>
      </w:sdt>
    </w:p>
    <w:p w14:paraId="07677704" w14:textId="26EF0B61" w:rsidR="00E231BC" w:rsidRDefault="00161C8A" w:rsidP="00EE7776">
      <w:pPr>
        <w:pStyle w:val="Texto"/>
      </w:pPr>
      <w:r w:rsidRPr="00161C8A">
        <w:t xml:space="preserve">Como demonstrado no gráfico, na curva NTC a resistência sofre uma forte queda (rápida e não linear) à medida que a temperatura aumenta. Por sua vez, na curva PTC, o comportamento inverte-se, com a resistência a aumentar significativamente à medida que a temperatura </w:t>
      </w:r>
      <w:r w:rsidR="00022482" w:rsidRPr="00161C8A">
        <w:t>sobe.</w:t>
      </w:r>
    </w:p>
    <w:p w14:paraId="4173DB53" w14:textId="7C1630D5" w:rsidR="00667B07" w:rsidRDefault="00667B07" w:rsidP="00667B07">
      <w:pPr>
        <w:pStyle w:val="Ttulo4"/>
      </w:pPr>
      <w:r>
        <w:t>Vantagens</w:t>
      </w:r>
    </w:p>
    <w:p w14:paraId="20AA6693" w14:textId="381B6894" w:rsidR="0073044D" w:rsidRPr="00022482" w:rsidRDefault="0073044D" w:rsidP="00257E71">
      <w:pPr>
        <w:pStyle w:val="Texto"/>
        <w:numPr>
          <w:ilvl w:val="0"/>
          <w:numId w:val="22"/>
        </w:numPr>
      </w:pPr>
      <w:r w:rsidRPr="00022482">
        <w:rPr>
          <w:b/>
          <w:bCs/>
        </w:rPr>
        <w:t>Alta sensibilidade</w:t>
      </w:r>
      <w:r w:rsidRPr="00022482">
        <w:t xml:space="preserve">: A sua mudança acentuada de resistência fornece uma excelente resolução para a monitorização em tempo real. </w:t>
      </w:r>
    </w:p>
    <w:p w14:paraId="442DEA69" w14:textId="03F81F0C" w:rsidR="0073044D" w:rsidRPr="00022482" w:rsidRDefault="0073044D" w:rsidP="00257E71">
      <w:pPr>
        <w:pStyle w:val="Texto"/>
        <w:numPr>
          <w:ilvl w:val="0"/>
          <w:numId w:val="22"/>
        </w:numPr>
      </w:pPr>
      <w:r w:rsidRPr="00022482">
        <w:rPr>
          <w:b/>
          <w:bCs/>
        </w:rPr>
        <w:t>Tamanho compacto</w:t>
      </w:r>
      <w:r w:rsidRPr="00022482">
        <w:t xml:space="preserve">: Estes componentes possuem pacotes pequenos que cabem facilmente em dispositivos wearables, sondas médicas, módulos de bateria e dispositivos de consumo. </w:t>
      </w:r>
    </w:p>
    <w:p w14:paraId="3086878A" w14:textId="3C73D083" w:rsidR="0073044D" w:rsidRPr="00022482" w:rsidRDefault="0073044D" w:rsidP="00257E71">
      <w:pPr>
        <w:pStyle w:val="Texto"/>
        <w:numPr>
          <w:ilvl w:val="0"/>
          <w:numId w:val="22"/>
        </w:numPr>
      </w:pPr>
      <w:r w:rsidRPr="00022482">
        <w:rPr>
          <w:b/>
          <w:bCs/>
        </w:rPr>
        <w:t>Resposta rápida</w:t>
      </w:r>
      <w:r w:rsidRPr="00022482">
        <w:t xml:space="preserve">: As variantes de contas e vidro conseguem acompanhar mudanças rápidas de temperatura de forma ágil. </w:t>
      </w:r>
    </w:p>
    <w:p w14:paraId="340A7C92" w14:textId="3E7B513C" w:rsidR="0073044D" w:rsidRPr="00022482" w:rsidRDefault="0073044D" w:rsidP="00257E71">
      <w:pPr>
        <w:pStyle w:val="Texto"/>
        <w:numPr>
          <w:ilvl w:val="0"/>
          <w:numId w:val="22"/>
        </w:numPr>
      </w:pPr>
      <w:r w:rsidRPr="00022482">
        <w:rPr>
          <w:b/>
          <w:bCs/>
        </w:rPr>
        <w:t>Integração com eletrónica simples</w:t>
      </w:r>
      <w:r w:rsidRPr="00022482">
        <w:t xml:space="preserve">: Normalmente, a utilização de um divisor básico e de um ADC é suficiente para fornecer resultados precisos, sem exigir condicionamento especializado do sinal. </w:t>
      </w:r>
    </w:p>
    <w:p w14:paraId="1159B2CD" w14:textId="59BA8DB2" w:rsidR="0073044D" w:rsidRPr="00022482" w:rsidRDefault="0073044D" w:rsidP="00257E71">
      <w:pPr>
        <w:pStyle w:val="Texto"/>
        <w:numPr>
          <w:ilvl w:val="0"/>
          <w:numId w:val="22"/>
        </w:numPr>
      </w:pPr>
      <w:r w:rsidRPr="00022482">
        <w:rPr>
          <w:b/>
          <w:bCs/>
        </w:rPr>
        <w:lastRenderedPageBreak/>
        <w:t>Ampla disponibilidade</w:t>
      </w:r>
      <w:r w:rsidRPr="00022482">
        <w:t xml:space="preserve">: Existem em diversas versões (encapsuladas em grânulo, chip, disco, SMD e vidro), o que lhes permite cobrir uma ampla variedade de ambientes de aplicação. </w:t>
      </w:r>
    </w:p>
    <w:p w14:paraId="31BDA630" w14:textId="77777777" w:rsidR="0073044D" w:rsidRPr="0073044D" w:rsidRDefault="0073044D" w:rsidP="0073044D"/>
    <w:p w14:paraId="14A7EAC4" w14:textId="142BB530" w:rsidR="00667B07" w:rsidRDefault="00667B07" w:rsidP="00667B07">
      <w:pPr>
        <w:pStyle w:val="Ttulo4"/>
      </w:pPr>
      <w:r>
        <w:t xml:space="preserve">Desvantagens </w:t>
      </w:r>
    </w:p>
    <w:p w14:paraId="29F6C469" w14:textId="7D790A80" w:rsidR="00B207E1" w:rsidRPr="00022482" w:rsidRDefault="00B207E1" w:rsidP="00257E71">
      <w:pPr>
        <w:pStyle w:val="Texto"/>
        <w:numPr>
          <w:ilvl w:val="0"/>
          <w:numId w:val="22"/>
        </w:numPr>
      </w:pPr>
      <w:r w:rsidRPr="00022482">
        <w:rPr>
          <w:b/>
          <w:bCs/>
        </w:rPr>
        <w:t xml:space="preserve">Curva não linear: </w:t>
      </w:r>
      <w:r w:rsidRPr="00022482">
        <w:t xml:space="preserve">Como não possuem um comportamento linear, exigem o uso de equações matemáticas ou tabelas de pesquisa (lookup tables) para converter a resistência em leituras de temperatura precisas. </w:t>
      </w:r>
    </w:p>
    <w:p w14:paraId="7AD9B719" w14:textId="640EF7FE" w:rsidR="00B207E1" w:rsidRPr="00022482" w:rsidRDefault="00B207E1" w:rsidP="00257E71">
      <w:pPr>
        <w:pStyle w:val="Texto"/>
        <w:numPr>
          <w:ilvl w:val="0"/>
          <w:numId w:val="22"/>
        </w:numPr>
      </w:pPr>
      <w:r w:rsidRPr="00022482">
        <w:rPr>
          <w:b/>
          <w:bCs/>
        </w:rPr>
        <w:t xml:space="preserve">Faixa de temperatura mais estreita: </w:t>
      </w:r>
      <w:r w:rsidRPr="00022482">
        <w:t xml:space="preserve">Os termístores NTC não conseguem igualar a capacidade dos termopares em temperaturas extremas, nem a linearidade de longo alcance dos sensores RTD. </w:t>
      </w:r>
    </w:p>
    <w:p w14:paraId="0D523AD0" w14:textId="5524BB34" w:rsidR="00B207E1" w:rsidRPr="00022482" w:rsidRDefault="00B207E1" w:rsidP="00257E71">
      <w:pPr>
        <w:pStyle w:val="Texto"/>
        <w:numPr>
          <w:ilvl w:val="0"/>
          <w:numId w:val="22"/>
        </w:numPr>
      </w:pPr>
      <w:r w:rsidRPr="00022482">
        <w:rPr>
          <w:b/>
          <w:bCs/>
        </w:rPr>
        <w:t>Auto</w:t>
      </w:r>
      <w:r w:rsidR="00793100">
        <w:rPr>
          <w:b/>
          <w:bCs/>
        </w:rPr>
        <w:t>-</w:t>
      </w:r>
      <w:r w:rsidRPr="00022482">
        <w:rPr>
          <w:b/>
          <w:bCs/>
        </w:rPr>
        <w:t xml:space="preserve">aquecimento: </w:t>
      </w:r>
      <w:r w:rsidRPr="00022482">
        <w:t xml:space="preserve">A corrente que flui através do sensor produz calor próprio, o que pode distorcer as leituras se a corrente de deteção for excessiva e não for devidamente controlada ou compensada. </w:t>
      </w:r>
    </w:p>
    <w:p w14:paraId="26A6F370" w14:textId="71A414F5" w:rsidR="00B207E1" w:rsidRPr="00022482" w:rsidRDefault="00B207E1" w:rsidP="00257E71">
      <w:pPr>
        <w:pStyle w:val="Texto"/>
        <w:numPr>
          <w:ilvl w:val="0"/>
          <w:numId w:val="22"/>
        </w:numPr>
      </w:pPr>
      <w:r w:rsidRPr="00022482">
        <w:rPr>
          <w:b/>
          <w:bCs/>
        </w:rPr>
        <w:t xml:space="preserve">Sensibilidade ambiental e envelhecimento: </w:t>
      </w:r>
      <w:r w:rsidRPr="00022482">
        <w:t xml:space="preserve">A deriva a longo prazo varia consoante os materiais e o encapsulamento do sensor. Além disso, fatores como a humidade ou produtos químicos podem afetar negativamente as embalagens que não estejam perfeitamente seladas. </w:t>
      </w:r>
    </w:p>
    <w:p w14:paraId="0CF9238B" w14:textId="77777777" w:rsidR="00161C8A" w:rsidRPr="00022482" w:rsidRDefault="00161C8A">
      <w:pPr>
        <w:spacing w:before="0" w:after="0" w:line="240" w:lineRule="auto"/>
        <w:jc w:val="left"/>
        <w:rPr>
          <w:sz w:val="24"/>
        </w:rPr>
      </w:pPr>
      <w:r w:rsidRPr="00022482">
        <w:rPr>
          <w:sz w:val="24"/>
        </w:rPr>
        <w:br w:type="page"/>
      </w:r>
    </w:p>
    <w:p w14:paraId="0CF15FA3" w14:textId="6839D04E" w:rsidR="00667B07" w:rsidRDefault="00064CC6" w:rsidP="00064CC6">
      <w:pPr>
        <w:pStyle w:val="Ttulo3"/>
      </w:pPr>
      <w:bookmarkStart w:id="27" w:name="_Toc234543989"/>
      <w:r>
        <w:lastRenderedPageBreak/>
        <w:t>Termopares</w:t>
      </w:r>
      <w:bookmarkEnd w:id="27"/>
    </w:p>
    <w:p w14:paraId="335D29CF" w14:textId="77777777" w:rsidR="00F520EB" w:rsidRPr="00022482" w:rsidRDefault="00485B4C" w:rsidP="0081424C">
      <w:pPr>
        <w:pStyle w:val="Texto"/>
      </w:pPr>
      <w:r w:rsidRPr="00022482">
        <w:t xml:space="preserve">Um termopar é um dispositivo de medição de temperatura que assenta o seu funcionamento no princípio do efeito Seebeck, descoberto no ano de 1821 por Thomas Johann Seebeck. Na sua construção mais básica, este sensor consiste em dois fios de metais diferentes unidos numa das suas extremidades, ponto a que se dá o nome de junção de medição ou junção quente. A outra extremidade dos fios, conhecida como junção de referência ou junção fria, é mantida a uma temperatura conhecida e constante. </w:t>
      </w:r>
    </w:p>
    <w:p w14:paraId="2C33917F" w14:textId="2EE18C8C" w:rsidR="00485B4C" w:rsidRPr="00022482" w:rsidRDefault="00F520EB" w:rsidP="0081424C">
      <w:pPr>
        <w:pStyle w:val="Texto"/>
      </w:pPr>
      <w:r w:rsidRPr="00022482">
        <w:t xml:space="preserve">O </w:t>
      </w:r>
      <w:r w:rsidR="00485B4C" w:rsidRPr="00022482">
        <w:t xml:space="preserve">princípio de funcionamento de um termopar baseia-se na geração de uma tensão elétrica (força eletromotriz) num circuito fechado composto por dois metais distintos, sempre que ocorre uma diferença de temperatura entre a junção quente e a junção fria. </w:t>
      </w:r>
    </w:p>
    <w:p w14:paraId="51617D5E" w14:textId="77777777" w:rsidR="00485B4C" w:rsidRPr="00022482" w:rsidRDefault="00485B4C" w:rsidP="0081424C">
      <w:pPr>
        <w:pStyle w:val="Texto"/>
      </w:pPr>
      <w:r w:rsidRPr="00022482">
        <w:t xml:space="preserve">Essa diferença de temperatura gera uma tensão específica — tipicamente medida em milivolts (mV) — devido ao efeito Seebeck. A magnitude deste sinal elétrico é diretamente proporcional à diferença térmica entre as duas junções e a sua sensibilidade é definida pelo Coeficiente Seebeck, que varia consoante a combinação de metais escolhida para os fios. </w:t>
      </w:r>
    </w:p>
    <w:p w14:paraId="24135CE3" w14:textId="06837068" w:rsidR="00E808AD" w:rsidRDefault="00485B4C" w:rsidP="0081424C">
      <w:pPr>
        <w:pStyle w:val="Texto"/>
      </w:pPr>
      <w:r w:rsidRPr="00022482">
        <w:t>Como a relação entre a temperatura e a tensão gerada não é perfeitamente linear na maioria dos termopares, a leitura não é direta. A tensão medida (através de um voltímetro ou microcontrolador) precisa de ser convertida no valor correto de temperatura utilizando tabelas de calibração ou equações matemáticas específicas para o tipo de termopar utilizado</w:t>
      </w:r>
      <w:r w:rsidRPr="00485B4C">
        <w:t xml:space="preserve">. </w:t>
      </w:r>
      <w:sdt>
        <w:sdtPr>
          <w:rPr>
            <w:color w:val="000000"/>
          </w:rPr>
          <w:tag w:val="MENDELEY_CITATION_v3_eyJjaXRhdGlvbklEIjoiTUVOREVMRVlfQ0lUQVRJT05fNTZkYjM3MWYtN2Y3NS00ZTdlLWJmNjEtM2M2NDJjNzAyNzk5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c3JzbHRpZD1BZm1CT29wYXZOZWctd3BKQUJaTmttVU9PdGN6R2h4dVlBb1FFakJacXBoVk10RU5JUW1ubXJaVCIsImlzc3VlZCI6eyJkYXRlLXBhcnRzIjpbWzIwMjQsNywxXV19LCJjb250YWluZXItdGl0bGUtc2hvcnQiOiIifSwiaXNUZW1wb3JhcnkiOmZhbHNlfV19"/>
          <w:id w:val="-1015620395"/>
          <w:placeholder>
            <w:docPart w:val="DefaultPlaceholder_-1854013440"/>
          </w:placeholder>
        </w:sdtPr>
        <w:sdtEndPr/>
        <w:sdtContent>
          <w:r w:rsidR="009413D4" w:rsidRPr="009413D4">
            <w:rPr>
              <w:color w:val="000000"/>
            </w:rPr>
            <w:t>[3]</w:t>
          </w:r>
        </w:sdtContent>
      </w:sdt>
    </w:p>
    <w:p w14:paraId="71784213" w14:textId="642DCA21" w:rsidR="00E808AD" w:rsidRPr="00E808AD" w:rsidRDefault="009609AB" w:rsidP="00161C8A">
      <w:pPr>
        <w:spacing w:before="0" w:after="0" w:line="240" w:lineRule="auto"/>
        <w:jc w:val="left"/>
      </w:pPr>
      <w:r>
        <w:rPr>
          <w:noProof/>
        </w:rPr>
        <w:pict w14:anchorId="20AF2E87">
          <v:shape id="_x0000_s1030" type="#_x0000_t202" style="position:absolute;margin-left:-7.1pt;margin-top:222pt;width:439.35pt;height:30pt;z-index:251659776;mso-position-horizontal-relative:text;mso-position-vertical-relative:text" stroked="f">
            <v:textbox style="mso-next-textbox:#_x0000_s1030;mso-fit-shape-to-text:t" inset="0,0,0,0">
              <w:txbxContent>
                <w:p w14:paraId="7B98B932" w14:textId="382C6D35" w:rsidR="00E808AD" w:rsidRPr="0006524B" w:rsidRDefault="00E808AD" w:rsidP="00E808AD">
                  <w:pPr>
                    <w:pStyle w:val="Legenda"/>
                  </w:pPr>
                  <w:r>
                    <w:t xml:space="preserve">Figura </w:t>
                  </w:r>
                  <w:fldSimple w:instr=" SEQ Figura \* ARABIC ">
                    <w:r w:rsidR="00482DF6">
                      <w:rPr>
                        <w:noProof/>
                      </w:rPr>
                      <w:t>4</w:t>
                    </w:r>
                  </w:fldSimple>
                  <w:r>
                    <w:t xml:space="preserve"> </w:t>
                  </w:r>
                  <w:r w:rsidRPr="005D30B7">
                    <w:t>Esquema do Princípio de Funcionamento</w:t>
                  </w:r>
                  <w:sdt>
                    <w:sdtPr>
                      <w:rPr>
                        <w:color w:val="000000"/>
                      </w:rPr>
                      <w:tag w:val="MENDELEY_CITATION_v3_eyJjaXRhdGlvbklEIjoiTUVOREVMRVlfQ0lUQVRJT05fZjVjNDgwZDEtZTdhZi00YmM5LWI5NmMtYTRlOWU5N2EwZjYw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c3JzbHRpZD1BZm1CT29wYXZOZWctd3BKQUJaTmttVU9PdGN6R2h4dVlBb1FFakJacXBoVk10RU5JUW1ubXJaVCIsImlzc3VlZCI6eyJkYXRlLXBhcnRzIjpbWzIwMjQsNywxXV19LCJjb250YWluZXItdGl0bGUtc2hvcnQiOiIifSwiaXNUZW1wb3JhcnkiOmZhbHNlfV19"/>
                      <w:id w:val="-1377466696"/>
                      <w:placeholder>
                        <w:docPart w:val="DefaultPlaceholder_-1854013440"/>
                      </w:placeholder>
                    </w:sdtPr>
                    <w:sdtEndPr/>
                    <w:sdtContent>
                      <w:r w:rsidR="009413D4" w:rsidRPr="009413D4">
                        <w:rPr>
                          <w:color w:val="000000"/>
                        </w:rPr>
                        <w:t>[3]</w:t>
                      </w:r>
                    </w:sdtContent>
                  </w:sdt>
                </w:p>
              </w:txbxContent>
            </v:textbox>
            <w10:wrap type="topAndBottom"/>
          </v:shape>
        </w:pict>
      </w:r>
      <w:r w:rsidR="00161C8A" w:rsidRPr="00E808AD">
        <w:rPr>
          <w:noProof/>
        </w:rPr>
        <w:drawing>
          <wp:anchor distT="0" distB="0" distL="114300" distR="114300" simplePos="0" relativeHeight="251630592" behindDoc="0" locked="0" layoutInCell="1" allowOverlap="1" wp14:anchorId="39CE8C3B" wp14:editId="2B407D12">
            <wp:simplePos x="0" y="0"/>
            <wp:positionH relativeFrom="column">
              <wp:posOffset>-103818</wp:posOffset>
            </wp:positionH>
            <wp:positionV relativeFrom="paragraph">
              <wp:posOffset>202517</wp:posOffset>
            </wp:positionV>
            <wp:extent cx="5579745" cy="2430145"/>
            <wp:effectExtent l="0" t="0" r="0" b="0"/>
            <wp:wrapTopAndBottom/>
            <wp:docPr id="17813766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6624" name=""/>
                    <pic:cNvPicPr/>
                  </pic:nvPicPr>
                  <pic:blipFill>
                    <a:blip r:embed="rId18">
                      <a:extLst>
                        <a:ext uri="{28A0092B-C50C-407E-A947-70E740481C1C}">
                          <a14:useLocalDpi xmlns:a14="http://schemas.microsoft.com/office/drawing/2010/main" val="0"/>
                        </a:ext>
                      </a:extLst>
                    </a:blip>
                    <a:stretch>
                      <a:fillRect/>
                    </a:stretch>
                  </pic:blipFill>
                  <pic:spPr>
                    <a:xfrm>
                      <a:off x="0" y="0"/>
                      <a:ext cx="5579745" cy="2430145"/>
                    </a:xfrm>
                    <a:prstGeom prst="rect">
                      <a:avLst/>
                    </a:prstGeom>
                  </pic:spPr>
                </pic:pic>
              </a:graphicData>
            </a:graphic>
          </wp:anchor>
        </w:drawing>
      </w:r>
      <w:r w:rsidR="00E808AD">
        <w:br w:type="page"/>
      </w:r>
    </w:p>
    <w:p w14:paraId="0BB97F71" w14:textId="6ACC853E" w:rsidR="00485B4C" w:rsidRPr="00485B4C" w:rsidRDefault="00485B4C" w:rsidP="00E808AD">
      <w:pPr>
        <w:pStyle w:val="Ttulo4"/>
      </w:pPr>
      <w:r w:rsidRPr="00485B4C">
        <w:lastRenderedPageBreak/>
        <w:t>Vantagens</w:t>
      </w:r>
    </w:p>
    <w:p w14:paraId="665ABA5C" w14:textId="77777777" w:rsidR="00485B4C" w:rsidRPr="0081424C" w:rsidRDefault="00485B4C" w:rsidP="00485B4C">
      <w:pPr>
        <w:rPr>
          <w:sz w:val="24"/>
        </w:rPr>
      </w:pPr>
      <w:r w:rsidRPr="0081424C">
        <w:rPr>
          <w:sz w:val="24"/>
        </w:rPr>
        <w:t>Devido à sua simplicidade e robustez, os termopares oferecem benefícios notáveis para aplicações industriais e de pesquisa:</w:t>
      </w:r>
    </w:p>
    <w:p w14:paraId="41AC50FC" w14:textId="77777777" w:rsidR="00485B4C" w:rsidRPr="0081424C" w:rsidRDefault="00485B4C" w:rsidP="00257E71">
      <w:pPr>
        <w:pStyle w:val="PargrafodaLista"/>
        <w:numPr>
          <w:ilvl w:val="0"/>
          <w:numId w:val="23"/>
        </w:numPr>
        <w:rPr>
          <w:sz w:val="24"/>
        </w:rPr>
      </w:pPr>
      <w:r w:rsidRPr="0081424C">
        <w:rPr>
          <w:b/>
          <w:bCs/>
          <w:sz w:val="24"/>
        </w:rPr>
        <w:t>Ampla faixa de medição</w:t>
      </w:r>
      <w:r w:rsidRPr="0081424C">
        <w:rPr>
          <w:sz w:val="24"/>
        </w:rPr>
        <w:t xml:space="preserve">: São capazes de medir desde temperaturas criogénicas, como -200°C, até calor extremo superior a 2300°C, dependendo exclusivamente dos materiais que os compõem. </w:t>
      </w:r>
    </w:p>
    <w:p w14:paraId="0AABAD2A" w14:textId="77777777" w:rsidR="00485B4C" w:rsidRPr="0081424C" w:rsidRDefault="00485B4C" w:rsidP="00257E71">
      <w:pPr>
        <w:pStyle w:val="PargrafodaLista"/>
        <w:numPr>
          <w:ilvl w:val="0"/>
          <w:numId w:val="23"/>
        </w:numPr>
        <w:rPr>
          <w:sz w:val="24"/>
        </w:rPr>
      </w:pPr>
      <w:r w:rsidRPr="0081424C">
        <w:rPr>
          <w:b/>
          <w:bCs/>
          <w:sz w:val="24"/>
        </w:rPr>
        <w:t>Resposta rápida</w:t>
      </w:r>
      <w:r w:rsidRPr="0081424C">
        <w:rPr>
          <w:sz w:val="24"/>
        </w:rPr>
        <w:t xml:space="preserve">: Graças à sua construção simples e elementos sensores diretos, reagem de forma bastante célere às mudanças de temperatura no ambiente. </w:t>
      </w:r>
    </w:p>
    <w:p w14:paraId="771EE106" w14:textId="77777777" w:rsidR="00485B4C" w:rsidRPr="0081424C" w:rsidRDefault="00485B4C" w:rsidP="00257E71">
      <w:pPr>
        <w:pStyle w:val="PargrafodaLista"/>
        <w:numPr>
          <w:ilvl w:val="0"/>
          <w:numId w:val="23"/>
        </w:numPr>
        <w:rPr>
          <w:sz w:val="24"/>
        </w:rPr>
      </w:pPr>
      <w:r w:rsidRPr="0081424C">
        <w:rPr>
          <w:b/>
          <w:bCs/>
          <w:sz w:val="24"/>
        </w:rPr>
        <w:t>Elevada durabilidade e resistência</w:t>
      </w:r>
      <w:r w:rsidRPr="0081424C">
        <w:rPr>
          <w:sz w:val="24"/>
        </w:rPr>
        <w:t xml:space="preserve">: São componentes muito robustos que podem ser utilizados sob condições extremas, suportando ambientes severos, altas pressões e até atmosferas corrosivas. </w:t>
      </w:r>
    </w:p>
    <w:p w14:paraId="76AB88EE" w14:textId="77777777" w:rsidR="00485B4C" w:rsidRPr="0081424C" w:rsidRDefault="00485B4C" w:rsidP="00257E71">
      <w:pPr>
        <w:pStyle w:val="PargrafodaLista"/>
        <w:numPr>
          <w:ilvl w:val="0"/>
          <w:numId w:val="23"/>
        </w:numPr>
        <w:rPr>
          <w:sz w:val="24"/>
        </w:rPr>
      </w:pPr>
      <w:r w:rsidRPr="0081424C">
        <w:rPr>
          <w:b/>
          <w:bCs/>
          <w:sz w:val="24"/>
        </w:rPr>
        <w:t>Integração facilitada</w:t>
      </w:r>
      <w:r w:rsidRPr="0081424C">
        <w:rPr>
          <w:sz w:val="24"/>
        </w:rPr>
        <w:t xml:space="preserve">: Possuem uma impedância de saída geralmente muito baixa, o que significa que podem ser ligados a dispositivos de leitura de alta impedância de entrada sem que isso resulte numa perda significativa de precisão. </w:t>
      </w:r>
    </w:p>
    <w:p w14:paraId="6DB525B3" w14:textId="0FDF72AB" w:rsidR="00E808AD" w:rsidRDefault="00E808AD" w:rsidP="005A280F">
      <w:pPr>
        <w:spacing w:before="0" w:after="0" w:line="240" w:lineRule="auto"/>
        <w:jc w:val="left"/>
        <w:rPr>
          <w:b/>
          <w:bCs/>
        </w:rPr>
      </w:pPr>
    </w:p>
    <w:p w14:paraId="2DB10614" w14:textId="088656DF" w:rsidR="00485B4C" w:rsidRPr="00485B4C" w:rsidRDefault="00485B4C" w:rsidP="00E808AD">
      <w:pPr>
        <w:pStyle w:val="Ttulo4"/>
      </w:pPr>
      <w:r w:rsidRPr="00485B4C">
        <w:t xml:space="preserve"> Desvantagens</w:t>
      </w:r>
    </w:p>
    <w:p w14:paraId="7B42EB3A" w14:textId="77777777" w:rsidR="00485B4C" w:rsidRPr="0081424C" w:rsidRDefault="00485B4C" w:rsidP="00485B4C">
      <w:pPr>
        <w:rPr>
          <w:sz w:val="24"/>
        </w:rPr>
      </w:pPr>
      <w:r w:rsidRPr="0081424C">
        <w:rPr>
          <w:sz w:val="24"/>
        </w:rPr>
        <w:t>Apesar da sua robustez, o uso de termopares exige que certas limitações e características elétricas sejam devidamente geridas no circuito:</w:t>
      </w:r>
    </w:p>
    <w:p w14:paraId="51471897" w14:textId="77777777" w:rsidR="00485B4C" w:rsidRPr="0081424C" w:rsidRDefault="00485B4C" w:rsidP="00257E71">
      <w:pPr>
        <w:numPr>
          <w:ilvl w:val="0"/>
          <w:numId w:val="15"/>
        </w:numPr>
        <w:rPr>
          <w:sz w:val="24"/>
        </w:rPr>
      </w:pPr>
      <w:r w:rsidRPr="0081424C">
        <w:rPr>
          <w:b/>
          <w:bCs/>
          <w:sz w:val="24"/>
        </w:rPr>
        <w:t>Comportamento não linear</w:t>
      </w:r>
      <w:r w:rsidRPr="0081424C">
        <w:rPr>
          <w:sz w:val="24"/>
        </w:rPr>
        <w:t xml:space="preserve">: A resposta entre temperatura e tensão gerada não é linear, o que obriga à implementação de tabelas de conversão ou algoritmos de correção no sistema de leitura. </w:t>
      </w:r>
    </w:p>
    <w:p w14:paraId="2F8730E6" w14:textId="77777777" w:rsidR="00485B4C" w:rsidRPr="0081424C" w:rsidRDefault="00485B4C" w:rsidP="00257E71">
      <w:pPr>
        <w:numPr>
          <w:ilvl w:val="0"/>
          <w:numId w:val="15"/>
        </w:numPr>
        <w:rPr>
          <w:sz w:val="24"/>
        </w:rPr>
      </w:pPr>
      <w:r w:rsidRPr="0081424C">
        <w:rPr>
          <w:b/>
          <w:bCs/>
          <w:sz w:val="24"/>
        </w:rPr>
        <w:t>Sinal elétrico fraco</w:t>
      </w:r>
      <w:r w:rsidRPr="0081424C">
        <w:rPr>
          <w:sz w:val="24"/>
        </w:rPr>
        <w:t xml:space="preserve">: A tensão produzida é muito baixa (medida em milivolts), o que torna o sistema suscetível a ruído elétrico e a interferências externas que podem comprometer a precisão. </w:t>
      </w:r>
    </w:p>
    <w:p w14:paraId="706BAB70" w14:textId="77777777" w:rsidR="00485B4C" w:rsidRPr="0081424C" w:rsidRDefault="00485B4C" w:rsidP="00257E71">
      <w:pPr>
        <w:numPr>
          <w:ilvl w:val="0"/>
          <w:numId w:val="15"/>
        </w:numPr>
        <w:rPr>
          <w:sz w:val="24"/>
        </w:rPr>
      </w:pPr>
      <w:r w:rsidRPr="0081424C">
        <w:rPr>
          <w:b/>
          <w:bCs/>
          <w:sz w:val="24"/>
        </w:rPr>
        <w:t>Necessidade de compensação</w:t>
      </w:r>
      <w:r w:rsidRPr="0081424C">
        <w:rPr>
          <w:sz w:val="24"/>
        </w:rPr>
        <w:t xml:space="preserve">: O cálculo da temperatura exige obrigatoriamente que se conheça a temperatura da junção fria, o que obriga a que os sistemas modernos incluam uma etapa eletrónica extra para medir e compensar a temperatura dessa junção. </w:t>
      </w:r>
    </w:p>
    <w:p w14:paraId="6D9CD741" w14:textId="77777777" w:rsidR="00485B4C" w:rsidRPr="0081424C" w:rsidRDefault="00485B4C" w:rsidP="00257E71">
      <w:pPr>
        <w:numPr>
          <w:ilvl w:val="0"/>
          <w:numId w:val="15"/>
        </w:numPr>
        <w:rPr>
          <w:sz w:val="24"/>
        </w:rPr>
      </w:pPr>
      <w:r w:rsidRPr="0081424C">
        <w:rPr>
          <w:b/>
          <w:bCs/>
          <w:sz w:val="24"/>
        </w:rPr>
        <w:t>Resistência elétrica dos fios</w:t>
      </w:r>
      <w:r w:rsidRPr="0081424C">
        <w:rPr>
          <w:sz w:val="24"/>
        </w:rPr>
        <w:t xml:space="preserve">: Em casos onde os cabos são muito longos, a própria resistência elétrica dos fios do termopar pode afetar o sinal e introduzir erros indesejados nas medições. </w:t>
      </w:r>
    </w:p>
    <w:p w14:paraId="34FAC449" w14:textId="77777777" w:rsidR="00485B4C" w:rsidRPr="0081424C" w:rsidRDefault="00485B4C" w:rsidP="00257E71">
      <w:pPr>
        <w:numPr>
          <w:ilvl w:val="0"/>
          <w:numId w:val="15"/>
        </w:numPr>
        <w:rPr>
          <w:sz w:val="24"/>
        </w:rPr>
      </w:pPr>
      <w:r w:rsidRPr="0081424C">
        <w:rPr>
          <w:b/>
          <w:bCs/>
          <w:sz w:val="24"/>
        </w:rPr>
        <w:t xml:space="preserve">Deriva a longo prazo (Drift): </w:t>
      </w:r>
      <w:r w:rsidRPr="0081424C">
        <w:rPr>
          <w:sz w:val="24"/>
        </w:rPr>
        <w:t xml:space="preserve">Com o passar do tempo, o sensor pode apresentar uma mudança gradual na leitura devido a alterações químicas ou físicas nos seus materiais, como fenómenos de contaminação ou oxidação. </w:t>
      </w:r>
    </w:p>
    <w:p w14:paraId="1348FF1C" w14:textId="77777777" w:rsidR="00485B4C" w:rsidRPr="0081424C" w:rsidRDefault="00485B4C" w:rsidP="00257E71">
      <w:pPr>
        <w:numPr>
          <w:ilvl w:val="0"/>
          <w:numId w:val="15"/>
        </w:numPr>
        <w:rPr>
          <w:sz w:val="24"/>
        </w:rPr>
      </w:pPr>
      <w:r w:rsidRPr="0081424C">
        <w:rPr>
          <w:b/>
          <w:bCs/>
          <w:sz w:val="24"/>
        </w:rPr>
        <w:t>Restrições por tipo de material</w:t>
      </w:r>
      <w:r w:rsidRPr="0081424C">
        <w:rPr>
          <w:sz w:val="24"/>
        </w:rPr>
        <w:t xml:space="preserve">: Certos tipos de termopares apresentam fragilidades específicas do seu material. Por exemplo, o Tipo J é bastante propenso à oxidação, enquanto os Tipos B, R e S (feitos de Platina e Ródio) acarretam custos financeiros muito mais elevados. </w:t>
      </w:r>
    </w:p>
    <w:p w14:paraId="1B0A51FD" w14:textId="0A3EB49C" w:rsidR="00161C8A" w:rsidRPr="0081424C" w:rsidRDefault="00161C8A">
      <w:pPr>
        <w:spacing w:before="0" w:after="0" w:line="240" w:lineRule="auto"/>
        <w:jc w:val="left"/>
        <w:rPr>
          <w:sz w:val="24"/>
        </w:rPr>
      </w:pPr>
      <w:r w:rsidRPr="0081424C">
        <w:rPr>
          <w:sz w:val="24"/>
        </w:rPr>
        <w:br w:type="page"/>
      </w:r>
    </w:p>
    <w:p w14:paraId="22A377C6" w14:textId="60C5A999" w:rsidR="00485B4C" w:rsidRPr="00485B4C" w:rsidRDefault="00161C8A" w:rsidP="00977C32">
      <w:pPr>
        <w:pStyle w:val="Ttulo3"/>
      </w:pPr>
      <w:bookmarkStart w:id="28" w:name="_Toc234543990"/>
      <w:r>
        <w:lastRenderedPageBreak/>
        <w:t>RTD</w:t>
      </w:r>
      <w:bookmarkEnd w:id="28"/>
    </w:p>
    <w:p w14:paraId="3427689E" w14:textId="7DBB4C0D" w:rsidR="00034192" w:rsidRDefault="004626F2" w:rsidP="00034192">
      <w:pPr>
        <w:pStyle w:val="Texto"/>
      </w:pPr>
      <w:r w:rsidRPr="004626F2">
        <w:t xml:space="preserve">Um RTD (Resistance Temperature Detector - Detetor de Temperatura por Resistência), também conhecido como </w:t>
      </w:r>
      <w:r w:rsidR="00793100" w:rsidRPr="004626F2">
        <w:t>Termo resistência</w:t>
      </w:r>
      <w:r w:rsidRPr="004626F2">
        <w:t>, é um sensor cuja resistência elétrica sofre alterações em função da temperatura a que está exposto. Ao contrário dos termístores NTC, num RTD a resistência aumenta à medida que a temperatura do sensor sobe. A relação entre a resistência e a temperatura nestes componentes é bem conhecida, previsível e altamente repetível ao longo do tempo.</w:t>
      </w:r>
      <w:r w:rsidR="00034192">
        <w:t xml:space="preserve"> </w:t>
      </w:r>
    </w:p>
    <w:p w14:paraId="7F9EA726" w14:textId="08DF19FD" w:rsidR="00034192" w:rsidRPr="004626F2" w:rsidRDefault="00034192" w:rsidP="00034192">
      <w:pPr>
        <w:pStyle w:val="Texto"/>
      </w:pPr>
      <w:r>
        <w:t>O RTD é um dispositivo passivo, o que significa que não gera nenhum sinal elétrico por conta própria. Para que funcione, é necessário o uso de dispositivos eletrónicos externos que façam passar uma pequena corrente elétrica através do sensor, gerando assim uma tensão mensurável. Esta corrente de medição é habitualmente de 1 mA ou inferior, não devendo ultrapassar um limite máximo de 5 mA para evitar o risco de autoaquecimento do componente, o que prejudicaria a precisão da leitura.  Na prática, a medição da temperatura com um RTD envolve medir a sua resistência de forma muito rigorosa, sendo a ponte de Wheatstone desequilibrada o método de circuito mais utilizado para este fim. O elemento mais padronizado e comum na indústria é o RTD de Platina, que apresenta uma resistência base de 100 ohms a 0 °C (curva padronizada DIN) e um coeficiente de temperatura de 0,00385 ohm/ohm/°C. Para além da platina, os elementos também podem ser fabricados em níquel ou cobre, cada um com as suas resistências base e coeficientes de temperatura específicos.</w:t>
      </w:r>
      <w:r w:rsidR="0081424C">
        <w:t xml:space="preserve"> </w:t>
      </w:r>
      <w:r>
        <w:t>A precisão do sensor depende de classes de tolerância padronizadas (DIN Classe A, B ou C). A temperatura de calibração mais comum é 0 °C, e qualquer medição que se afaste substancialmente deste valor apresentará uma faixa de tolerância mais ampla, ou seja, menor precisão.</w:t>
      </w:r>
      <w:sdt>
        <w:sdtPr>
          <w:rPr>
            <w:color w:val="000000"/>
          </w:rPr>
          <w:tag w:val="MENDELEY_CITATION_v3_eyJjaXRhdGlvbklEIjoiTUVOREVMRVlfQ0lUQVRJT05fYWRkZGQ5NGQtOTQ4NS00NDg5LTg5NjItMTZhODlmYmFiODJh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
          <w:id w:val="-1797677640"/>
          <w:placeholder>
            <w:docPart w:val="DefaultPlaceholder_-1854013440"/>
          </w:placeholder>
        </w:sdtPr>
        <w:sdtEndPr/>
        <w:sdtContent>
          <w:r w:rsidR="009413D4" w:rsidRPr="009413D4">
            <w:rPr>
              <w:color w:val="000000"/>
            </w:rPr>
            <w:t>[4]</w:t>
          </w:r>
        </w:sdtContent>
      </w:sdt>
    </w:p>
    <w:p w14:paraId="6B9E316C" w14:textId="77777777" w:rsidR="002C7535" w:rsidRDefault="002C7535" w:rsidP="002C7535">
      <w:pPr>
        <w:pStyle w:val="Texto"/>
        <w:keepNext/>
      </w:pPr>
      <w:r w:rsidRPr="002C7535">
        <w:rPr>
          <w:noProof/>
        </w:rPr>
        <w:drawing>
          <wp:inline distT="0" distB="0" distL="0" distR="0" wp14:anchorId="465D4201" wp14:editId="736777A9">
            <wp:extent cx="5579745" cy="1971675"/>
            <wp:effectExtent l="0" t="0" r="0" b="0"/>
            <wp:docPr id="612540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4013" name=""/>
                    <pic:cNvPicPr/>
                  </pic:nvPicPr>
                  <pic:blipFill>
                    <a:blip r:embed="rId19"/>
                    <a:stretch>
                      <a:fillRect/>
                    </a:stretch>
                  </pic:blipFill>
                  <pic:spPr>
                    <a:xfrm>
                      <a:off x="0" y="0"/>
                      <a:ext cx="5579745" cy="1971675"/>
                    </a:xfrm>
                    <a:prstGeom prst="rect">
                      <a:avLst/>
                    </a:prstGeom>
                  </pic:spPr>
                </pic:pic>
              </a:graphicData>
            </a:graphic>
          </wp:inline>
        </w:drawing>
      </w:r>
    </w:p>
    <w:p w14:paraId="567F73F5" w14:textId="6E414032" w:rsidR="002A18ED" w:rsidRPr="00AA2C6C" w:rsidRDefault="002C7535" w:rsidP="002C7535">
      <w:pPr>
        <w:pStyle w:val="Legenda"/>
        <w:jc w:val="both"/>
      </w:pPr>
      <w:r>
        <w:t xml:space="preserve">Figura </w:t>
      </w:r>
      <w:fldSimple w:instr=" SEQ Figura \* ARABIC ">
        <w:r w:rsidR="00482DF6">
          <w:rPr>
            <w:noProof/>
          </w:rPr>
          <w:t>5</w:t>
        </w:r>
      </w:fldSimple>
      <w:r>
        <w:t xml:space="preserve"> Curvas</w:t>
      </w:r>
      <w:r>
        <w:rPr>
          <w:noProof/>
        </w:rPr>
        <w:t xml:space="preserve"> de preisão e caracterização do Sensor </w:t>
      </w:r>
      <w:sdt>
        <w:sdtPr>
          <w:rPr>
            <w:noProof/>
            <w:color w:val="000000"/>
          </w:rPr>
          <w:tag w:val="MENDELEY_CITATION_v3_eyJjaXRhdGlvbklEIjoiTUVOREVMRVlfQ0lUQVRJT05fNjA1NGIwNTItOGYxZS00MmUxLTllNTktYzU4NmU4MjY3NzFj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
          <w:id w:val="848909915"/>
          <w:placeholder>
            <w:docPart w:val="DefaultPlaceholder_-1854013440"/>
          </w:placeholder>
        </w:sdtPr>
        <w:sdtEndPr/>
        <w:sdtContent>
          <w:r w:rsidR="009413D4" w:rsidRPr="009413D4">
            <w:rPr>
              <w:noProof/>
              <w:color w:val="000000"/>
            </w:rPr>
            <w:t>[4]</w:t>
          </w:r>
        </w:sdtContent>
      </w:sdt>
    </w:p>
    <w:p w14:paraId="0517F3AD" w14:textId="3302018C" w:rsidR="006316CE" w:rsidRPr="006316CE" w:rsidRDefault="006316CE" w:rsidP="006316CE">
      <w:pPr>
        <w:pStyle w:val="Ttulo4"/>
      </w:pPr>
      <w:r w:rsidRPr="006316CE">
        <w:lastRenderedPageBreak/>
        <w:t>Vantagens</w:t>
      </w:r>
    </w:p>
    <w:p w14:paraId="02EBF3C4" w14:textId="77777777" w:rsidR="006316CE" w:rsidRPr="00A42616" w:rsidRDefault="006316CE" w:rsidP="006316CE">
      <w:pPr>
        <w:pStyle w:val="Texto"/>
      </w:pPr>
      <w:r w:rsidRPr="00A42616">
        <w:t>A tecnologia RTD oferece vantagens técnicas assinaláveis, nomeadamente em aplicações que exigem fiabilidade:</w:t>
      </w:r>
    </w:p>
    <w:p w14:paraId="30F3575B" w14:textId="77777777" w:rsidR="006316CE" w:rsidRPr="00A42616" w:rsidRDefault="006316CE" w:rsidP="00257E71">
      <w:pPr>
        <w:numPr>
          <w:ilvl w:val="0"/>
          <w:numId w:val="15"/>
        </w:numPr>
        <w:rPr>
          <w:b/>
          <w:bCs/>
          <w:sz w:val="24"/>
        </w:rPr>
      </w:pPr>
      <w:r w:rsidRPr="00A42616">
        <w:rPr>
          <w:b/>
          <w:bCs/>
          <w:sz w:val="24"/>
        </w:rPr>
        <w:t xml:space="preserve">Elevada repetibilidade: </w:t>
      </w:r>
      <w:r w:rsidRPr="00A42616">
        <w:rPr>
          <w:sz w:val="24"/>
        </w:rPr>
        <w:t>A relação direta entre a resistência e a temperatura mantém-se consistente e pode ser repetida de forma fiável ao longo do tempo.</w:t>
      </w:r>
      <w:r w:rsidRPr="00A42616">
        <w:rPr>
          <w:b/>
          <w:bCs/>
          <w:sz w:val="24"/>
        </w:rPr>
        <w:t xml:space="preserve"> </w:t>
      </w:r>
    </w:p>
    <w:p w14:paraId="026B1DE6" w14:textId="77777777" w:rsidR="006316CE" w:rsidRPr="00A42616" w:rsidRDefault="006316CE" w:rsidP="00257E71">
      <w:pPr>
        <w:numPr>
          <w:ilvl w:val="0"/>
          <w:numId w:val="15"/>
        </w:numPr>
        <w:rPr>
          <w:sz w:val="24"/>
        </w:rPr>
      </w:pPr>
      <w:r w:rsidRPr="00A42616">
        <w:rPr>
          <w:b/>
          <w:bCs/>
          <w:sz w:val="24"/>
        </w:rPr>
        <w:t xml:space="preserve">Padronização global: </w:t>
      </w:r>
      <w:r w:rsidRPr="00A42616">
        <w:rPr>
          <w:sz w:val="24"/>
        </w:rPr>
        <w:t xml:space="preserve">A resposta do sensor obedece a curvas e tolerâncias estritamente padronizadas (como a norma DIN), o que facilita o seu intercâmbio e previsibilidade no design de circuitos. </w:t>
      </w:r>
    </w:p>
    <w:p w14:paraId="6266B0E2" w14:textId="77777777" w:rsidR="006316CE" w:rsidRPr="00A42616" w:rsidRDefault="006316CE" w:rsidP="00257E71">
      <w:pPr>
        <w:numPr>
          <w:ilvl w:val="0"/>
          <w:numId w:val="15"/>
        </w:numPr>
        <w:rPr>
          <w:sz w:val="24"/>
        </w:rPr>
      </w:pPr>
      <w:r w:rsidRPr="00A42616">
        <w:rPr>
          <w:b/>
          <w:bCs/>
          <w:sz w:val="24"/>
        </w:rPr>
        <w:t xml:space="preserve">Capacidade de compensação de erros: </w:t>
      </w:r>
      <w:r w:rsidRPr="00A42616">
        <w:rPr>
          <w:sz w:val="24"/>
        </w:rPr>
        <w:t xml:space="preserve">Ao utilizar configurações de três fios, é possível integrar um circuito de medição que subtrai a resistência indesejada dos cabos, oferecendo uma excelente combinação de precisão e conveniência técnica. </w:t>
      </w:r>
    </w:p>
    <w:p w14:paraId="189CAE04" w14:textId="77777777" w:rsidR="006316CE" w:rsidRPr="00A42616" w:rsidRDefault="006316CE" w:rsidP="00257E71">
      <w:pPr>
        <w:numPr>
          <w:ilvl w:val="0"/>
          <w:numId w:val="15"/>
        </w:numPr>
        <w:rPr>
          <w:sz w:val="24"/>
        </w:rPr>
      </w:pPr>
      <w:r w:rsidRPr="00A42616">
        <w:rPr>
          <w:b/>
          <w:bCs/>
          <w:sz w:val="24"/>
        </w:rPr>
        <w:t xml:space="preserve">Máxima precisão com 4 fios: </w:t>
      </w:r>
      <w:r w:rsidRPr="00A42616">
        <w:rPr>
          <w:sz w:val="24"/>
        </w:rPr>
        <w:t xml:space="preserve">A montagem do sensor em configurações de quatro fios permite efetuar uma leitura pura da resistência do sensor, eliminando por completo qualquer influência (e erro) provocada pelos fios condutores de ligação. </w:t>
      </w:r>
    </w:p>
    <w:p w14:paraId="5CD2FF9D" w14:textId="77777777" w:rsidR="006316CE" w:rsidRPr="00A42616" w:rsidRDefault="006316CE" w:rsidP="00A42616">
      <w:pPr>
        <w:ind w:left="360"/>
        <w:rPr>
          <w:b/>
          <w:bCs/>
          <w:sz w:val="24"/>
        </w:rPr>
      </w:pPr>
    </w:p>
    <w:p w14:paraId="4DCC86C0" w14:textId="25A5224C" w:rsidR="006316CE" w:rsidRPr="006316CE" w:rsidRDefault="006316CE" w:rsidP="006316CE">
      <w:pPr>
        <w:pStyle w:val="Ttulo4"/>
      </w:pPr>
      <w:r w:rsidRPr="006316CE">
        <w:t>Desvantagens</w:t>
      </w:r>
    </w:p>
    <w:p w14:paraId="3A5A4F8A" w14:textId="77777777" w:rsidR="006316CE" w:rsidRPr="00A42616" w:rsidRDefault="006316CE" w:rsidP="006316CE">
      <w:pPr>
        <w:pStyle w:val="Texto"/>
      </w:pPr>
      <w:r w:rsidRPr="00A42616">
        <w:t>A implementação de RTDs exige a compensação de alguns desafios intrínsecos ao seu funcionamento elétrico:</w:t>
      </w:r>
    </w:p>
    <w:p w14:paraId="35AA282A" w14:textId="77777777" w:rsidR="006316CE" w:rsidRPr="00A42616" w:rsidRDefault="006316CE" w:rsidP="00257E71">
      <w:pPr>
        <w:pStyle w:val="Texto"/>
        <w:numPr>
          <w:ilvl w:val="0"/>
          <w:numId w:val="16"/>
        </w:numPr>
      </w:pPr>
      <w:r w:rsidRPr="00A42616">
        <w:t xml:space="preserve">Necessidade de alimentação externa: Como são dispositivos passivos, requerem hardware adicional (fonte de corrente controlada) para gerar um sinal elétrico que possa ser lido pelo sistema. </w:t>
      </w:r>
    </w:p>
    <w:p w14:paraId="5B668E9C" w14:textId="2499BECA" w:rsidR="003F15CD" w:rsidRPr="00A42616" w:rsidRDefault="006316CE" w:rsidP="00004615">
      <w:pPr>
        <w:pStyle w:val="Texto"/>
        <w:numPr>
          <w:ilvl w:val="0"/>
          <w:numId w:val="16"/>
        </w:numPr>
      </w:pPr>
      <w:r w:rsidRPr="00A42616">
        <w:t xml:space="preserve">Risco de autoaquecimento: Se a corrente elétrica utilizada para a medição for superior a 5 mA, a resistência interna do sensor vai gerar calor próprio, introduzindo falsas variações na temperatura medida. </w:t>
      </w:r>
    </w:p>
    <w:p w14:paraId="63C3DCD2" w14:textId="77777777" w:rsidR="006316CE" w:rsidRPr="00A42616" w:rsidRDefault="006316CE" w:rsidP="00257E71">
      <w:pPr>
        <w:pStyle w:val="Texto"/>
        <w:numPr>
          <w:ilvl w:val="0"/>
          <w:numId w:val="16"/>
        </w:numPr>
      </w:pPr>
      <w:r w:rsidRPr="00A42616">
        <w:rPr>
          <w:b/>
          <w:bCs/>
        </w:rPr>
        <w:t>Erros na configuração simples (2 fios)</w:t>
      </w:r>
      <w:r w:rsidRPr="00A42616">
        <w:t xml:space="preserve">: Em ligações de dois fios, a medição é tecnicamente simples, mas inerentemente imprecisa, pois não há forma de o circuito isolar a resistência do elemento sensor da resistência somada dos próprios fios de ligação. </w:t>
      </w:r>
    </w:p>
    <w:p w14:paraId="6BFB4791" w14:textId="77777777" w:rsidR="006316CE" w:rsidRPr="00A42616" w:rsidRDefault="006316CE" w:rsidP="00257E71">
      <w:pPr>
        <w:pStyle w:val="Texto"/>
        <w:numPr>
          <w:ilvl w:val="0"/>
          <w:numId w:val="16"/>
        </w:numPr>
      </w:pPr>
      <w:r w:rsidRPr="00A42616">
        <w:rPr>
          <w:b/>
          <w:bCs/>
        </w:rPr>
        <w:t>Restrições de hardware na configuração ideal (4 fios)</w:t>
      </w:r>
      <w:r w:rsidRPr="00A42616">
        <w:t xml:space="preserve">: Embora a configuração de quatro fios seja a que oferece a melhor precisão, muitos controladores industriais e dispositivos de medição padrão não têm a capacidade técnica de realizar uma verdadeira leitura de quatro fios. </w:t>
      </w:r>
    </w:p>
    <w:p w14:paraId="0094C509" w14:textId="77777777" w:rsidR="00F53CCD" w:rsidRDefault="00F53CCD" w:rsidP="00F53CCD">
      <w:pPr>
        <w:pStyle w:val="Ttulo3"/>
        <w:rPr>
          <w:sz w:val="27"/>
          <w:lang w:eastAsia="pt-PT"/>
        </w:rPr>
      </w:pPr>
      <w:bookmarkStart w:id="29" w:name="_Toc234543991"/>
      <w:r>
        <w:lastRenderedPageBreak/>
        <w:t>Escolha do Sensor</w:t>
      </w:r>
      <w:bookmarkEnd w:id="29"/>
    </w:p>
    <w:p w14:paraId="6657931A" w14:textId="77777777" w:rsidR="00F53CCD" w:rsidRPr="00A42616" w:rsidRDefault="00F53CCD" w:rsidP="00A42616">
      <w:pPr>
        <w:pStyle w:val="Texto"/>
      </w:pPr>
      <w:r w:rsidRPr="00A42616">
        <w:t>O sensor que melhor se enquadra nas exigências deste projeto é o RTD, devido à sua elevada precisão e excelente linearidade. Sendo um dos principais objetivos do projeto oferecer um produto de alta qualidade, é fundamental garantir um feedback de temperatura estritamente rigoroso e fiável. Deste modo, o RTD destaca-se das restantes opções por proporcionar a maior exatidão e estabilidade na medição.</w:t>
      </w:r>
    </w:p>
    <w:p w14:paraId="48B34C6C" w14:textId="77777777" w:rsidR="00F53CCD" w:rsidRPr="00A42616" w:rsidRDefault="00F53CCD" w:rsidP="00A42616">
      <w:pPr>
        <w:pStyle w:val="Texto"/>
      </w:pPr>
      <w:r w:rsidRPr="00A42616">
        <w:t>A exclusão do termopar como solução justificou-se por vários motivos técnicos. Embora seja um sensor robusto, a sua tensão de saída é extremamente baixa e suscetível a ruídos elétricos, o que exigiria um circuito complexo de amplificação e a obrigatoriedade de compensação da junção fria. Além disso, o termopar apresenta uma menor precisão e sensibilidade nesta gama de temperaturas face ao RTD. Por outro lado, a exclusão dos termístores fica implícita pela sua forte não linearidade, que exigiria um processamento de sinal (e calibração) muito mais complexo para garantir o mesmo nível de rigor.</w:t>
      </w:r>
    </w:p>
    <w:p w14:paraId="2187B9D5" w14:textId="77777777" w:rsidR="00F53CCD" w:rsidRPr="00A42616" w:rsidRDefault="00F53CCD" w:rsidP="00A42616">
      <w:pPr>
        <w:pStyle w:val="Texto"/>
      </w:pPr>
      <w:r w:rsidRPr="00A42616">
        <w:t>Como foi analisado anteriormente, uma das principais desvantagens do RTD é a necessidade de uma fonte de alimentação externa para a sua excitação. Contudo, como o sistema já dispõe de uma fonte integrada, esta limitação é facilmente contornada, consolidando o RTD como a solução ideal.</w:t>
      </w:r>
    </w:p>
    <w:p w14:paraId="6EF0D7C0" w14:textId="77777777" w:rsidR="00F53CCD" w:rsidRDefault="00F53CCD" w:rsidP="00A42616">
      <w:pPr>
        <w:pStyle w:val="Texto"/>
      </w:pPr>
      <w:r>
        <w:t>De notar que, para a gama de temperaturas definida para a leitura (entre os -20 °C e os 100 °C), todas as opções estudadas seriam perfeitamente compatíveis. Por conseguinte, a amplitude térmica não foi o fator de exclusão, recaindo a decisão final inteiramente na fiabilidade, simplicidade de integração e linearidade garantidas pelo RTD.</w:t>
      </w:r>
    </w:p>
    <w:p w14:paraId="602D2E65" w14:textId="00C1E626" w:rsidR="005F67D4" w:rsidRDefault="005F67D4" w:rsidP="00A42616">
      <w:pPr>
        <w:pStyle w:val="Texto"/>
      </w:pPr>
      <w:r>
        <w:br w:type="page"/>
      </w:r>
    </w:p>
    <w:p w14:paraId="43EDE401" w14:textId="7205D2D6" w:rsidR="00AA2C6C" w:rsidRPr="00AA2C6C" w:rsidRDefault="00AA2C6C" w:rsidP="00572C39">
      <w:pPr>
        <w:pStyle w:val="Ttulo2"/>
      </w:pPr>
      <w:bookmarkStart w:id="30" w:name="_Toc234543992"/>
      <w:r w:rsidRPr="00AA2C6C">
        <w:lastRenderedPageBreak/>
        <w:t>Microcontrolador e Conectividade (IoT)</w:t>
      </w:r>
      <w:bookmarkEnd w:id="30"/>
    </w:p>
    <w:p w14:paraId="2D7E4C9E" w14:textId="77777777" w:rsidR="002437B5" w:rsidRDefault="002437B5" w:rsidP="00572C39">
      <w:pPr>
        <w:pStyle w:val="Ttulo3"/>
      </w:pPr>
      <w:bookmarkStart w:id="31" w:name="_Toc234543993"/>
      <w:r w:rsidRPr="002437B5">
        <w:t>Unidade de Processamento e Conectividade (IoT)</w:t>
      </w:r>
      <w:bookmarkEnd w:id="31"/>
    </w:p>
    <w:p w14:paraId="02382D65" w14:textId="77777777" w:rsidR="00612A7D" w:rsidRDefault="00612A7D" w:rsidP="00612A7D">
      <w:pPr>
        <w:pStyle w:val="Texto"/>
        <w:keepNext/>
        <w:jc w:val="center"/>
      </w:pPr>
      <w:r>
        <w:rPr>
          <w:b/>
          <w:bCs/>
          <w:noProof/>
        </w:rPr>
        <w:drawing>
          <wp:inline distT="0" distB="0" distL="0" distR="0" wp14:anchorId="3A128681" wp14:editId="7F04B07B">
            <wp:extent cx="2163684" cy="2163684"/>
            <wp:effectExtent l="0" t="0" r="0" b="0"/>
            <wp:docPr id="80470401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04019" name="Imagem 804704019"/>
                    <pic:cNvPicPr/>
                  </pic:nvPicPr>
                  <pic:blipFill>
                    <a:blip r:embed="rId20" cstate="print">
                      <a:extLst>
                        <a:ext uri="{28A0092B-C50C-407E-A947-70E740481C1C}">
                          <a14:useLocalDpi xmlns:a14="http://schemas.microsoft.com/office/drawing/2010/main" val="0"/>
                        </a:ext>
                      </a:extLst>
                    </a:blip>
                    <a:stretch>
                      <a:fillRect/>
                    </a:stretch>
                  </pic:blipFill>
                  <pic:spPr>
                    <a:xfrm flipH="1">
                      <a:off x="0" y="0"/>
                      <a:ext cx="2179101" cy="2179101"/>
                    </a:xfrm>
                    <a:prstGeom prst="rect">
                      <a:avLst/>
                    </a:prstGeom>
                  </pic:spPr>
                </pic:pic>
              </a:graphicData>
            </a:graphic>
          </wp:inline>
        </w:drawing>
      </w:r>
    </w:p>
    <w:p w14:paraId="728F7234" w14:textId="39F004BF" w:rsidR="002437B5" w:rsidRPr="002437B5" w:rsidRDefault="00612A7D" w:rsidP="00612A7D">
      <w:pPr>
        <w:pStyle w:val="Legenda"/>
        <w:rPr>
          <w:b/>
          <w:bCs/>
          <w:sz w:val="24"/>
        </w:rPr>
      </w:pPr>
      <w:r>
        <w:t xml:space="preserve">Figura </w:t>
      </w:r>
      <w:fldSimple w:instr=" SEQ Figura \* ARABIC ">
        <w:r w:rsidR="00482DF6">
          <w:rPr>
            <w:noProof/>
          </w:rPr>
          <w:t>6</w:t>
        </w:r>
      </w:fldSimple>
      <w:r>
        <w:t xml:space="preserve"> </w:t>
      </w:r>
      <w:r w:rsidRPr="008841E2">
        <w:t>Microcontrolador Seeed Studio XIAO ESP32-S3</w:t>
      </w:r>
    </w:p>
    <w:p w14:paraId="4DC4482C" w14:textId="77777777" w:rsidR="006A2CDC" w:rsidRPr="006A2CDC" w:rsidRDefault="006A2CDC" w:rsidP="006A2CDC">
      <w:pPr>
        <w:pStyle w:val="Texto"/>
      </w:pPr>
      <w:r w:rsidRPr="006A2CDC">
        <w:t xml:space="preserve">Na fase inicial de conceção do projeto, equacionou-se a utilização de um microcontrolador de 8 bits (como o Arduino Nano). Contudo, o requisito rigoroso por uma solução de dimensões ultracompactas, aliado à necessidade de um poder de processamento superior para a gestão de dados, ditou a exclusão dessa arquitetura. A escolha tecnológica recaiu sobre a placa de desenvolvimento </w:t>
      </w:r>
      <w:r w:rsidRPr="00A42616">
        <w:t>Seeed Studio XIAO ESP32-S3</w:t>
      </w:r>
      <w:r w:rsidRPr="006A2CDC">
        <w:t>, amplamente reconhecida pela sua versatilidade, elevado desempenho e pegada física reduzida.</w:t>
      </w:r>
    </w:p>
    <w:p w14:paraId="7E119912" w14:textId="77777777" w:rsidR="006A2CDC" w:rsidRPr="006A2CDC" w:rsidRDefault="006A2CDC" w:rsidP="006A2CDC">
      <w:pPr>
        <w:pStyle w:val="Texto"/>
      </w:pPr>
      <w:r w:rsidRPr="006A2CDC">
        <w:t>Os principais argumentos técnicos que justificam esta adoção no projeto são:</w:t>
      </w:r>
    </w:p>
    <w:p w14:paraId="042A469F" w14:textId="77777777" w:rsidR="006A2CDC" w:rsidRPr="006A2CDC" w:rsidRDefault="006A2CDC" w:rsidP="00257E71">
      <w:pPr>
        <w:pStyle w:val="Texto"/>
        <w:numPr>
          <w:ilvl w:val="0"/>
          <w:numId w:val="17"/>
        </w:numPr>
      </w:pPr>
      <w:r w:rsidRPr="006A2CDC">
        <w:rPr>
          <w:b/>
          <w:bCs/>
        </w:rPr>
        <w:t xml:space="preserve">Compacidade e Flexibilidade de </w:t>
      </w:r>
      <w:r w:rsidRPr="006A2CDC">
        <w:rPr>
          <w:b/>
          <w:bCs/>
          <w:i/>
          <w:iCs/>
        </w:rPr>
        <w:t>Hardware</w:t>
      </w:r>
      <w:r w:rsidRPr="006A2CDC">
        <w:rPr>
          <w:b/>
          <w:bCs/>
        </w:rPr>
        <w:t>:</w:t>
      </w:r>
      <w:r w:rsidRPr="006A2CDC">
        <w:t xml:space="preserve"> O fator dimensão foi uma premissa determinante na arquitetura do sistema. O módulo da Seeed Studio apresenta dimensões altamente reduzidas, ideais para projetos IoT sujeitos a restrições de espaço. Adicionalmente, oferece a conveniência de alimentação via conector USB-C ou através de bateria, incluindo uma antena removível (U.FL) para otimização do alcance do sinal de rádio.</w:t>
      </w:r>
    </w:p>
    <w:p w14:paraId="64E3F7A2" w14:textId="77777777" w:rsidR="006A2CDC" w:rsidRPr="006A2CDC" w:rsidRDefault="006A2CDC" w:rsidP="00257E71">
      <w:pPr>
        <w:pStyle w:val="Texto"/>
        <w:numPr>
          <w:ilvl w:val="0"/>
          <w:numId w:val="17"/>
        </w:numPr>
      </w:pPr>
      <w:r w:rsidRPr="006A2CDC">
        <w:rPr>
          <w:b/>
          <w:bCs/>
        </w:rPr>
        <w:t>Poder Computacional e Gestão Multitarefa:</w:t>
      </w:r>
      <w:r w:rsidRPr="006A2CDC">
        <w:t xml:space="preserve"> O núcleo desta placa baseia-se num microprocessador Xtensa® </w:t>
      </w:r>
      <w:r w:rsidRPr="006A2CDC">
        <w:rPr>
          <w:i/>
          <w:iCs/>
        </w:rPr>
        <w:t>dual-core</w:t>
      </w:r>
      <w:r w:rsidRPr="006A2CDC">
        <w:t xml:space="preserve"> de 32 bits (LX7), capaz de operar a uma frequência máxima de 240 MHz. Esta arquitetura oferece a capacidade de processamento necessária para executar rapidamente rotinas de controlo e de processamento de dados de forma paralela. </w:t>
      </w:r>
    </w:p>
    <w:p w14:paraId="189FF2B2" w14:textId="77777777" w:rsidR="006A2CDC" w:rsidRPr="006A2CDC" w:rsidRDefault="006A2CDC" w:rsidP="00257E71">
      <w:pPr>
        <w:pStyle w:val="Texto"/>
        <w:numPr>
          <w:ilvl w:val="0"/>
          <w:numId w:val="17"/>
        </w:numPr>
      </w:pPr>
      <w:r w:rsidRPr="006A2CDC">
        <w:rPr>
          <w:b/>
          <w:bCs/>
        </w:rPr>
        <w:lastRenderedPageBreak/>
        <w:t>Conectividade IoT Nativa:</w:t>
      </w:r>
      <w:r w:rsidRPr="006A2CDC">
        <w:t xml:space="preserve"> O microcontrolador suporta nativamente conectividade Wi-Fi (IEEE 802.11 b/g/n) e Bluetooth® Low Energy (BLE). Esta integração no próprio silício elimina a necessidade de acoplar módulos de rede externos e estabelece a infraestrutura essencial para a comunicação IoT do produto. </w:t>
      </w:r>
    </w:p>
    <w:p w14:paraId="4B2E5F45" w14:textId="77777777" w:rsidR="006A2CDC" w:rsidRPr="006A2CDC" w:rsidRDefault="006A2CDC" w:rsidP="00257E71">
      <w:pPr>
        <w:pStyle w:val="Texto"/>
        <w:numPr>
          <w:ilvl w:val="0"/>
          <w:numId w:val="17"/>
        </w:numPr>
      </w:pPr>
      <w:r w:rsidRPr="006A2CDC">
        <w:rPr>
          <w:b/>
          <w:bCs/>
        </w:rPr>
        <w:t>Memória Alargada:</w:t>
      </w:r>
      <w:r w:rsidRPr="006A2CDC">
        <w:t xml:space="preserve"> A placa XIAO ESP32-S3 integra 8 MB de memória PSRAM e 8 MB de memória Flash. Estas especificações garantem amplos recursos de armazenamento para acomodar algoritmos complexos, interfaces web e rotinas de comunicação de rede.</w:t>
      </w:r>
    </w:p>
    <w:p w14:paraId="4D09B448" w14:textId="77777777" w:rsidR="006A2CDC" w:rsidRPr="006A2CDC" w:rsidRDefault="006A2CDC" w:rsidP="00257E71">
      <w:pPr>
        <w:pStyle w:val="Texto"/>
        <w:numPr>
          <w:ilvl w:val="0"/>
          <w:numId w:val="17"/>
        </w:numPr>
      </w:pPr>
      <w:r w:rsidRPr="006A2CDC">
        <w:rPr>
          <w:b/>
          <w:bCs/>
        </w:rPr>
        <w:t xml:space="preserve">Interfaces e Flexibilidade de </w:t>
      </w:r>
      <w:r w:rsidRPr="006A2CDC">
        <w:rPr>
          <w:b/>
          <w:bCs/>
          <w:i/>
          <w:iCs/>
        </w:rPr>
        <w:t>Software</w:t>
      </w:r>
      <w:r w:rsidRPr="006A2CDC">
        <w:rPr>
          <w:b/>
          <w:bCs/>
        </w:rPr>
        <w:t>:</w:t>
      </w:r>
      <w:r w:rsidRPr="006A2CDC">
        <w:t xml:space="preserve"> O módulo disponibiliza 11 pinos GPIO multifuncionais e suporta nativamente as principais interfaces de comunicação digital, tais como UART, I2C, I2S e SPI. Adicionalmente, garante uma enorme flexibilidade ao nível do desenvolvimento de </w:t>
      </w:r>
      <w:r w:rsidRPr="006A2CDC">
        <w:rPr>
          <w:i/>
          <w:iCs/>
        </w:rPr>
        <w:t>software</w:t>
      </w:r>
      <w:r w:rsidRPr="006A2CDC">
        <w:t xml:space="preserve">, sendo plenamente compatível com o Arduino IDE, ESP-IDF, CircuitPython e MicroPython. </w:t>
      </w:r>
    </w:p>
    <w:p w14:paraId="0855FC4F" w14:textId="77777777" w:rsidR="006A2CDC" w:rsidRPr="006A2CDC" w:rsidRDefault="006A2CDC" w:rsidP="00257E71">
      <w:pPr>
        <w:pStyle w:val="Texto"/>
        <w:numPr>
          <w:ilvl w:val="0"/>
          <w:numId w:val="17"/>
        </w:numPr>
      </w:pPr>
      <w:r w:rsidRPr="006A2CDC">
        <w:rPr>
          <w:b/>
          <w:bCs/>
        </w:rPr>
        <w:t>Condicionamento Analógico-Digital e Segurança:</w:t>
      </w:r>
      <w:r w:rsidRPr="006A2CDC">
        <w:t xml:space="preserve"> A arquitetura do chip ESP32-S3 integra conversores analógico-digitais (ADC) com 12 bits de resolução, garantindo a granularidade necessária para a aquisição digital precisa de sinais analógicos. Integra também módulos dedicados de segurança por </w:t>
      </w:r>
      <w:r w:rsidRPr="006A2CDC">
        <w:rPr>
          <w:i/>
          <w:iCs/>
        </w:rPr>
        <w:t>hardware</w:t>
      </w:r>
      <w:r w:rsidRPr="006A2CDC">
        <w:t xml:space="preserve"> (tais como AES, SHA e </w:t>
      </w:r>
      <w:r w:rsidRPr="006A2CDC">
        <w:rPr>
          <w:i/>
          <w:iCs/>
        </w:rPr>
        <w:t>Secure Boot</w:t>
      </w:r>
      <w:r w:rsidRPr="006A2CDC">
        <w:t xml:space="preserve">), conferindo proteção e integridade à aplicação de rede. </w:t>
      </w:r>
    </w:p>
    <w:p w14:paraId="65BD277B" w14:textId="77777777" w:rsidR="006A2CDC" w:rsidRPr="006A2CDC" w:rsidRDefault="006A2CDC" w:rsidP="00257E71">
      <w:pPr>
        <w:pStyle w:val="Texto"/>
        <w:numPr>
          <w:ilvl w:val="0"/>
          <w:numId w:val="17"/>
        </w:numPr>
      </w:pPr>
      <w:r w:rsidRPr="006A2CDC">
        <w:rPr>
          <w:b/>
          <w:bCs/>
        </w:rPr>
        <w:t>Gestão de Energia:</w:t>
      </w:r>
      <w:r w:rsidRPr="006A2CDC">
        <w:t xml:space="preserve"> O dispositivo possui uma unidade de gestão de energia otimizada para operações IoT eficientes, disponibilizando múltiplos modos de baixo consumo, nomeadamente </w:t>
      </w:r>
      <w:r w:rsidRPr="006A2CDC">
        <w:rPr>
          <w:i/>
          <w:iCs/>
        </w:rPr>
        <w:t>Modem-sleep</w:t>
      </w:r>
      <w:r w:rsidRPr="006A2CDC">
        <w:t xml:space="preserve">, </w:t>
      </w:r>
      <w:r w:rsidRPr="006A2CDC">
        <w:rPr>
          <w:i/>
          <w:iCs/>
        </w:rPr>
        <w:t>Light-sleep</w:t>
      </w:r>
      <w:r w:rsidRPr="006A2CDC">
        <w:t xml:space="preserve"> e </w:t>
      </w:r>
      <w:r w:rsidRPr="006A2CDC">
        <w:rPr>
          <w:i/>
          <w:iCs/>
        </w:rPr>
        <w:t>Deep-sleep</w:t>
      </w:r>
      <w:r w:rsidRPr="006A2CDC">
        <w:t xml:space="preserve">. </w:t>
      </w:r>
    </w:p>
    <w:p w14:paraId="24A09026" w14:textId="585FB9FF" w:rsidR="006A2CDC" w:rsidRPr="006A2CDC" w:rsidRDefault="006A2CDC" w:rsidP="006A2CDC">
      <w:pPr>
        <w:pStyle w:val="Texto"/>
      </w:pPr>
      <w:r w:rsidRPr="006A2CDC">
        <w:t>Em suma, a adoção da Seeed Studio XIAO ESP32-S3 responde de forma exímia ao compromisso exigido entre um formato físico ultrarreduzido e um elevado poder de processamento, assegurando simultaneamente o cumprimento de todos os requisitos de conectividade necessários para a aplicação IoT.</w:t>
      </w:r>
      <w:r>
        <w:t xml:space="preserve"> </w:t>
      </w:r>
      <w:sdt>
        <w:sdtPr>
          <w:rPr>
            <w:color w:val="000000"/>
          </w:rPr>
          <w:tag w:val="MENDELEY_CITATION_v3_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"/>
          <w:id w:val="1556198728"/>
          <w:placeholder>
            <w:docPart w:val="DefaultPlaceholder_-1854013440"/>
          </w:placeholder>
        </w:sdtPr>
        <w:sdtEndPr/>
        <w:sdtContent>
          <w:r w:rsidR="009413D4" w:rsidRPr="009413D4">
            <w:rPr>
              <w:color w:val="000000"/>
            </w:rPr>
            <w:t>[5]</w:t>
          </w:r>
        </w:sdtContent>
      </w:sdt>
    </w:p>
    <w:p w14:paraId="37F0AB56" w14:textId="14F5EAEF" w:rsidR="00AA2C6C" w:rsidRPr="002A1F3E" w:rsidRDefault="002A1F3E" w:rsidP="002A1F3E">
      <w:pPr>
        <w:spacing w:before="0" w:after="0" w:line="240" w:lineRule="auto"/>
        <w:jc w:val="left"/>
        <w:rPr>
          <w:sz w:val="24"/>
        </w:rPr>
      </w:pPr>
      <w:r>
        <w:br w:type="page"/>
      </w:r>
    </w:p>
    <w:p w14:paraId="1E52BFC7" w14:textId="3362C3FA" w:rsidR="00AA2C6C" w:rsidRPr="00AA2C6C" w:rsidRDefault="00AA2C6C" w:rsidP="003C6625">
      <w:pPr>
        <w:pStyle w:val="Ttulo2"/>
      </w:pPr>
      <w:r w:rsidRPr="00AA2C6C">
        <w:lastRenderedPageBreak/>
        <w:t xml:space="preserve"> </w:t>
      </w:r>
      <w:bookmarkStart w:id="32" w:name="_Toc234543994"/>
      <w:r w:rsidRPr="00AA2C6C">
        <w:t>Atuadores Térmicos</w:t>
      </w:r>
      <w:bookmarkEnd w:id="32"/>
    </w:p>
    <w:p w14:paraId="69056852" w14:textId="3897E3BC" w:rsidR="008220AC" w:rsidRPr="00C017CD" w:rsidRDefault="00C017CD" w:rsidP="008220AC">
      <w:pPr>
        <w:pStyle w:val="Texto"/>
      </w:pPr>
      <w:r w:rsidRPr="00C017CD">
        <w:t>N</w:t>
      </w:r>
      <w:r w:rsidR="008220AC" w:rsidRPr="00C017CD">
        <w:t>este projeto, a seleção do atuador térmico exigiu uma análise comparativa entre duas tecnologias distintas: aquecedores resistivos cerâmicos (PTC) e células termoelétricas de Peltier (TEC). A escolha recaiu sobre a utilização de um módulo Peltier, especificamente o modelo TEC1-12707.</w:t>
      </w:r>
    </w:p>
    <w:p w14:paraId="0F7FF85F" w14:textId="77777777" w:rsidR="008220AC" w:rsidRPr="00C017CD" w:rsidRDefault="008220AC" w:rsidP="008220AC">
      <w:pPr>
        <w:pStyle w:val="Texto"/>
      </w:pPr>
      <w:r w:rsidRPr="00C017CD">
        <w:t>A principal justificação para esta adoção prende-se com a superioridade térmica e energética da célula de Peltier quando operada no modo de aquecimento. Os aquecedores PTC convencionais baseiam-se estritamente no Efeito de Joule, onde a corrente elétrica que atravessa a resistência é convertida em energia térmica. Devido às leis da termodinâmica, este processo possui um Coeficiente de Performance (COP) máximo teórico de 1, o que significa que, por cada Watt de potência elétrica consumida, é gerado, no limite, apenas 1 Watt de calor.</w:t>
      </w:r>
    </w:p>
    <w:p w14:paraId="3B67FB2D" w14:textId="4CA7A926" w:rsidR="008220AC" w:rsidRPr="00C017CD" w:rsidRDefault="008220AC" w:rsidP="008220AC">
      <w:pPr>
        <w:pStyle w:val="Texto"/>
      </w:pPr>
      <w:r w:rsidRPr="00C017CD">
        <w:t>Em contraste, uma célula de Peltier opera como uma bomba de calor em estado sólido. Quando uma corrente contínua atravessa os seus elementos semicondutores, ocorre a absorção de energia térmica numa das faces (face fria) e a correspondente libertação na face oposta (face quente). No modo de aquecimento, o calor total entregue ao sistema pela face quente não se limita apenas à potência elétrica dissipada no interior do componente</w:t>
      </w:r>
      <w:r w:rsidR="0093011E">
        <w:t>,</w:t>
      </w:r>
      <w:r w:rsidRPr="00C017CD">
        <w:t xml:space="preserve"> a energia entregue é a soma da potência elétrica consumida com a energia térmica que a célula ativamente "bombeou" do ambiente através da sua face fria. Por este motivo, o COP de aquecimento de uma célula de Peltier é invariavelmente superior a 1 (COP &gt; 1), garantindo uma eficiência energética que uma resistência PTC é incapaz de igualar.</w:t>
      </w:r>
    </w:p>
    <w:p w14:paraId="1F1BBCB3" w14:textId="77777777" w:rsidR="008220AC" w:rsidRPr="00C017CD" w:rsidRDefault="008220AC" w:rsidP="008220AC">
      <w:pPr>
        <w:pStyle w:val="Texto"/>
      </w:pPr>
      <w:r w:rsidRPr="00C017CD">
        <w:t>O modelo selecionado (TEC1-12707) suporta uma tensão máxima de 15,4 V e uma corrente de operação nominal que se adequa aos requisitos de potência do sistema, oferecendo uma capacidade de transferência de calor de aproximadamente 76 W a uma temperatura base de 25 °C. Para além de garantir um aquecimento altamente eficiente, o módulo permite que o sistema realize arrefecimento ativo através da simples inversão da polaridade da tensão de alimentação, conferindo uma flexibilidade de controlo térmico bidirecional impossível de alcançar com sistemas resistivos puramente passivos.</w:t>
      </w:r>
    </w:p>
    <w:p w14:paraId="50A88F9C" w14:textId="77777777" w:rsidR="008220AC" w:rsidRDefault="008220AC" w:rsidP="00AA2C6C">
      <w:pPr>
        <w:pStyle w:val="Texto"/>
      </w:pPr>
    </w:p>
    <w:p w14:paraId="5ACA8E0B" w14:textId="77777777" w:rsidR="00E6533C" w:rsidRDefault="00E6533C" w:rsidP="00E6533C">
      <w:pPr>
        <w:pStyle w:val="Texto"/>
      </w:pPr>
    </w:p>
    <w:p w14:paraId="2E4ABD57" w14:textId="7883290B" w:rsidR="00805C1F" w:rsidRPr="00805C1F" w:rsidRDefault="00AA2C6C" w:rsidP="00572C39">
      <w:pPr>
        <w:pStyle w:val="Ttulo3"/>
      </w:pPr>
      <w:r w:rsidRPr="00AA2C6C">
        <w:lastRenderedPageBreak/>
        <w:t xml:space="preserve"> </w:t>
      </w:r>
      <w:bookmarkStart w:id="33" w:name="_Toc234543995"/>
      <w:r w:rsidR="00805C1F" w:rsidRPr="00805C1F">
        <w:t>Topologias de Controlo e Comutação de Potência</w:t>
      </w:r>
      <w:bookmarkEnd w:id="33"/>
    </w:p>
    <w:p w14:paraId="044E864E" w14:textId="77777777" w:rsidR="00805C1F" w:rsidRPr="00A42616" w:rsidRDefault="00805C1F" w:rsidP="00805C1F">
      <w:pPr>
        <w:pStyle w:val="Texto"/>
      </w:pPr>
      <w:r w:rsidRPr="00A42616">
        <w:t>A escolha da topologia de controlo foi balizada por três critérios fundamentais: precisão da temperatura, longevidade do atuador (célula de Peltier) e viabilidade da implementação do hardware de potência.</w:t>
      </w:r>
    </w:p>
    <w:p w14:paraId="53831931" w14:textId="77777777" w:rsidR="00805C1F" w:rsidRPr="00E2593D" w:rsidRDefault="00805C1F" w:rsidP="00805C1F">
      <w:pPr>
        <w:pStyle w:val="Texto"/>
      </w:pPr>
      <w:r w:rsidRPr="00E2593D">
        <w:t>Foram analisadas três abordagens distintas para a regulação térmica do recinto:</w:t>
      </w:r>
    </w:p>
    <w:p w14:paraId="676A4D7E" w14:textId="77777777" w:rsidR="00805C1F" w:rsidRPr="00E2593D" w:rsidRDefault="00805C1F" w:rsidP="00257E71">
      <w:pPr>
        <w:pStyle w:val="Texto"/>
        <w:numPr>
          <w:ilvl w:val="0"/>
          <w:numId w:val="18"/>
        </w:numPr>
      </w:pPr>
      <w:r w:rsidRPr="00E2593D">
        <w:rPr>
          <w:b/>
          <w:bCs/>
        </w:rPr>
        <w:t>Termóstatos Bimetálicos</w:t>
      </w:r>
      <w:r w:rsidRPr="00E2593D">
        <w:t>: Embora representem a solução comercial de menor custo, foram prontamente descartados devido à sua natureza puramente mecânica e imprevisível. A sua elevada histerese e falta de calibração impedem um controlo térmico rigoroso, resultando em grandes oscilações da temperatura interna, o que compromete a conservação de cargas sensíveis.</w:t>
      </w:r>
    </w:p>
    <w:p w14:paraId="19CA1C0B" w14:textId="77777777" w:rsidR="00283066" w:rsidRPr="00E2593D" w:rsidRDefault="00283066" w:rsidP="00257E71">
      <w:pPr>
        <w:pStyle w:val="Texto"/>
        <w:numPr>
          <w:ilvl w:val="0"/>
          <w:numId w:val="18"/>
        </w:numPr>
      </w:pPr>
      <w:r w:rsidRPr="00E2593D">
        <w:rPr>
          <w:b/>
          <w:bCs/>
        </w:rPr>
        <w:t>Modulação de Largura de Pulso (PWM)</w:t>
      </w:r>
      <w:r w:rsidRPr="00E2593D">
        <w:t>: Numa fase de desenho inicial, equacionou-se a utilização de PWM de alta frequência para permitir uma modulação contínua da potência entregue à célula de Peltier. Contudo, esta abordagem revelou-se tecnicamente desaconselhável. Dada a elevada inércia térmica inerente ao sistema (constante de tempo longa do conjunto câmara-atuador), a modulação de alta frequência é redundante. Adicionalmente, a comutação rápida submete a célula a variações de regime que, apesar da suavidade pretendida na potência média, aceleram a fadiga termomecânica das junções semicondutoras devido ao ciclo de stress térmico intra-ciclo, reduzindo desnecessariamente a vida útil do componente.</w:t>
      </w:r>
    </w:p>
    <w:p w14:paraId="50F56092" w14:textId="34EA40F1" w:rsidR="00805C1F" w:rsidRPr="00E2593D" w:rsidRDefault="00805C1F" w:rsidP="00257E71">
      <w:pPr>
        <w:pStyle w:val="Texto"/>
        <w:numPr>
          <w:ilvl w:val="0"/>
          <w:numId w:val="18"/>
        </w:numPr>
      </w:pPr>
      <w:r w:rsidRPr="00E2593D">
        <w:rPr>
          <w:b/>
          <w:bCs/>
        </w:rPr>
        <w:t>Comutação Digital Lenta (ON/OFF com Histerese em Software)</w:t>
      </w:r>
      <w:r w:rsidRPr="00E2593D">
        <w:t>: Esta foi a topologia adotada. A decisão baseia-se na elevada inércia térmica inerente ao sistema (constante de tempo longa do conjunto câmara-atuador). Dado que o processo térmico é intrinsecamente lento, a comutação de alta frequência revela-se desnecessária. O controlo digital em malha fechada, com histerese programável por software, permite gerir a temperatura de forma eficaz, mantendo a célula num estado de operação estável e seguro, sem o stress térmico induzido pelo PWM.</w:t>
      </w:r>
    </w:p>
    <w:p w14:paraId="70869C60" w14:textId="77777777" w:rsidR="00805C1F" w:rsidRPr="00E2593D" w:rsidRDefault="00805C1F" w:rsidP="00805C1F">
      <w:pPr>
        <w:pStyle w:val="Texto"/>
      </w:pPr>
      <w:r w:rsidRPr="00E2593D">
        <w:t>Quanto ao estágio de potência, optou-se por realizar um circuito customizado em vez de recorrer a módulos genéricos. Esta opção foi tomada por dois motivos técnicos cruciais:</w:t>
      </w:r>
    </w:p>
    <w:p w14:paraId="7729F8D2" w14:textId="77777777" w:rsidR="00805C1F" w:rsidRPr="008F527A" w:rsidRDefault="00805C1F" w:rsidP="00257E71">
      <w:pPr>
        <w:pStyle w:val="Texto"/>
        <w:numPr>
          <w:ilvl w:val="0"/>
          <w:numId w:val="24"/>
        </w:numPr>
      </w:pPr>
      <w:r w:rsidRPr="00456C37">
        <w:rPr>
          <w:b/>
          <w:bCs/>
        </w:rPr>
        <w:lastRenderedPageBreak/>
        <w:t>Gestão de Correntes Elevadas</w:t>
      </w:r>
      <w:r w:rsidRPr="008F527A">
        <w:t>: O dimensionamento dos componentes de potência (MOSFETs de baixa resistência on-state) foi realizado para assegurar que a corrente de pico (na ordem dos 7 A) é gerida com perdas térmicas mínimas, garantindo a robustez do sistema face a regimes de carga contínua.</w:t>
      </w:r>
    </w:p>
    <w:p w14:paraId="203B8A80" w14:textId="77777777" w:rsidR="00805C1F" w:rsidRPr="008F527A" w:rsidRDefault="00805C1F" w:rsidP="00257E71">
      <w:pPr>
        <w:pStyle w:val="Texto"/>
        <w:numPr>
          <w:ilvl w:val="0"/>
          <w:numId w:val="24"/>
        </w:numPr>
      </w:pPr>
      <w:r w:rsidRPr="00456C37">
        <w:rPr>
          <w:b/>
          <w:bCs/>
        </w:rPr>
        <w:t>Liberdade de Projeto e Integração</w:t>
      </w:r>
      <w:r w:rsidRPr="008F527A">
        <w:t>: A conceção de um circuito de potência próprio confere liberdade absoluta na escolha dos componentes, permitindo uma integração otimizada com a lógica de controlo do ESP32 e a inclusão de medidas de proteção que módulos comerciais de uso geral frequentemente negligenciam.</w:t>
      </w:r>
    </w:p>
    <w:p w14:paraId="002EE12D" w14:textId="77794F3F" w:rsidR="00AA02BF" w:rsidRDefault="00AA02BF">
      <w:pPr>
        <w:spacing w:before="0" w:after="0" w:line="240" w:lineRule="auto"/>
        <w:jc w:val="left"/>
        <w:rPr>
          <w:sz w:val="24"/>
        </w:rPr>
      </w:pPr>
      <w:r>
        <w:br w:type="page"/>
      </w:r>
    </w:p>
    <w:p w14:paraId="238A083B" w14:textId="77777777" w:rsidR="002D413D" w:rsidRDefault="002D413D">
      <w:pPr>
        <w:spacing w:before="0" w:after="0" w:line="240" w:lineRule="auto"/>
        <w:jc w:val="left"/>
        <w:rPr>
          <w:smallCaps/>
          <w:sz w:val="44"/>
          <w:szCs w:val="44"/>
        </w:rPr>
      </w:pPr>
      <w:r>
        <w:rPr>
          <w:b/>
          <w:smallCaps/>
          <w:sz w:val="44"/>
          <w:szCs w:val="44"/>
        </w:rPr>
        <w:lastRenderedPageBreak/>
        <w:br w:type="page"/>
      </w:r>
    </w:p>
    <w:p w14:paraId="7313EB82" w14:textId="2A9B5148" w:rsidR="008760E6" w:rsidRPr="00B024A3" w:rsidRDefault="00810305" w:rsidP="008760E6">
      <w:pPr>
        <w:pStyle w:val="Ttulo1"/>
        <w:rPr>
          <w:b w:val="0"/>
          <w:smallCaps/>
          <w:kern w:val="0"/>
          <w:sz w:val="44"/>
          <w:szCs w:val="44"/>
        </w:rPr>
      </w:pPr>
      <w:bookmarkStart w:id="34" w:name="_Toc234543996"/>
      <w:r w:rsidRPr="00B024A3">
        <w:rPr>
          <w:b w:val="0"/>
          <w:smallCaps/>
          <w:kern w:val="0"/>
          <w:sz w:val="44"/>
          <w:szCs w:val="44"/>
        </w:rPr>
        <w:lastRenderedPageBreak/>
        <w:t>A</w:t>
      </w:r>
      <w:r w:rsidR="00D60050" w:rsidRPr="00B024A3">
        <w:rPr>
          <w:b w:val="0"/>
          <w:smallCaps/>
          <w:kern w:val="0"/>
          <w:sz w:val="44"/>
          <w:szCs w:val="44"/>
        </w:rPr>
        <w:t>quisição de sinal e condicionamento</w:t>
      </w:r>
      <w:bookmarkEnd w:id="34"/>
    </w:p>
    <w:p w14:paraId="512F8D70" w14:textId="67A5C65C" w:rsidR="00693DE1" w:rsidRPr="00693DE1" w:rsidRDefault="00693DE1" w:rsidP="00693DE1">
      <w:pPr>
        <w:tabs>
          <w:tab w:val="left" w:pos="3586"/>
        </w:tabs>
      </w:pPr>
      <w:r w:rsidRPr="00693DE1">
        <w:t xml:space="preserve">O sensor RTD escolhido é um </w:t>
      </w:r>
      <w:r w:rsidR="00504E36">
        <w:t>PT1000</w:t>
      </w:r>
      <w:r w:rsidRPr="00693DE1">
        <w:t>, ou seja, um sensor resistivo de platina cuja resistência aumenta de forma previsível e quase linear com o aumento da temperatura, apresentando uma resistência nominal de 1000 Ω a 0 ºC.</w:t>
      </w:r>
    </w:p>
    <w:p w14:paraId="2851F288" w14:textId="6A96979B" w:rsidR="00693DE1" w:rsidRPr="00693DE1" w:rsidRDefault="00693DE1" w:rsidP="00693DE1">
      <w:pPr>
        <w:tabs>
          <w:tab w:val="left" w:pos="3586"/>
        </w:tabs>
      </w:pPr>
      <w:r w:rsidRPr="00693DE1">
        <w:t xml:space="preserve">A resistência do sensor </w:t>
      </w:r>
      <w:r w:rsidR="00504E36">
        <w:t>PT1000</w:t>
      </w:r>
      <w:r w:rsidRPr="00693DE1">
        <w:t xml:space="preserve"> pode ser calculada através da equação de Callendar-Van Dusen:</w:t>
      </w:r>
    </w:p>
    <w:p w14:paraId="79C288E4" w14:textId="2AD676A0" w:rsidR="00B53F26" w:rsidRDefault="009609AB" w:rsidP="00693DE1">
      <w:pPr>
        <w:tabs>
          <w:tab w:val="left" w:pos="3586"/>
        </w:tabs>
      </w:pPr>
      <w:sdt>
        <w:sdtPr>
          <w:rPr>
            <w:color w:val="000000"/>
          </w:rPr>
          <w:tag w:val="MENDELEY_CITATION_v3_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"/>
          <w:id w:val="-1378384788"/>
          <w:placeholder>
            <w:docPart w:val="DefaultPlaceholder_-1854013440"/>
          </w:placeholder>
        </w:sdtPr>
        <w:sdtEndPr/>
        <w:sdtContent>
          <w:r w:rsidR="009413D4" w:rsidRPr="009413D4">
            <w:rPr>
              <w:color w:val="000000"/>
            </w:rPr>
            <w:t>[6]</w:t>
          </w:r>
        </w:sdtContent>
      </w:sdt>
    </w:p>
    <w:p w14:paraId="1480D947" w14:textId="57AF272A" w:rsidR="004A3762" w:rsidRDefault="004A3762" w:rsidP="004A3762">
      <w:pPr>
        <w:tabs>
          <w:tab w:val="left" w:pos="3586"/>
        </w:tabs>
        <w:jc w:val="center"/>
      </w:pPr>
      <w:r>
        <w:t>Para o intervalo de −200 °C a 0 °C:</w:t>
      </w:r>
    </w:p>
    <w:p w14:paraId="2E1C3BEE" w14:textId="339140FD" w:rsidR="004A3762" w:rsidRDefault="009609AB" w:rsidP="004A3762">
      <w:pPr>
        <w:tabs>
          <w:tab w:val="left" w:pos="3586"/>
        </w:tabs>
        <w:jc w:val="center"/>
      </w:pPr>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 [ 1+ A×t+B×</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C×( t-100)</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 xml:space="preserve"> </m:t>
        </m:r>
      </m:oMath>
      <w:r w:rsidR="00026A69">
        <w:t xml:space="preserve">  </w:t>
      </w:r>
    </w:p>
    <w:p w14:paraId="0C33E9B6" w14:textId="2E4A5324" w:rsidR="004A3762" w:rsidRDefault="004A3762" w:rsidP="004A3762">
      <w:pPr>
        <w:tabs>
          <w:tab w:val="left" w:pos="3586"/>
        </w:tabs>
        <w:jc w:val="center"/>
      </w:pPr>
      <w:r>
        <w:t>Para o intervalo de 0 °C a 850 °C:</w:t>
      </w:r>
    </w:p>
    <w:p w14:paraId="07A38F30" w14:textId="445669FD" w:rsidR="004A3762" w:rsidRDefault="009609AB" w:rsidP="004A3762">
      <w:pPr>
        <w:tabs>
          <w:tab w:val="left" w:pos="3586"/>
        </w:tabs>
        <w:jc w:val="center"/>
      </w:pPr>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 ( 1+ A×t+B×</m:t>
        </m:r>
        <m:sSup>
          <m:sSupPr>
            <m:ctrlPr>
              <w:rPr>
                <w:rFonts w:ascii="Cambria Math" w:hAnsi="Cambria Math"/>
                <w:i/>
              </w:rPr>
            </m:ctrlPr>
          </m:sSupPr>
          <m:e>
            <m:r>
              <w:rPr>
                <w:rFonts w:ascii="Cambria Math" w:hAnsi="Cambria Math"/>
              </w:rPr>
              <m:t>t</m:t>
            </m:r>
          </m:e>
          <m:sup>
            <m:r>
              <w:rPr>
                <w:rFonts w:ascii="Cambria Math" w:hAnsi="Cambria Math"/>
              </w:rPr>
              <m:t>2</m:t>
            </m:r>
          </m:sup>
        </m:sSup>
      </m:oMath>
      <w:r w:rsidR="00026A69">
        <w:t>)</w:t>
      </w:r>
    </w:p>
    <w:p w14:paraId="03A634B8" w14:textId="77777777" w:rsidR="008C5CBB" w:rsidRPr="008C5CBB" w:rsidRDefault="008C5CBB" w:rsidP="008C5CBB">
      <w:pPr>
        <w:tabs>
          <w:tab w:val="left" w:pos="3586"/>
        </w:tabs>
        <w:jc w:val="left"/>
      </w:pPr>
      <w:r w:rsidRPr="008C5CBB">
        <w:t>Onde:</w:t>
      </w:r>
    </w:p>
    <w:p w14:paraId="1A412AB2" w14:textId="25F2446E" w:rsidR="008C5CBB" w:rsidRPr="008C5CBB" w:rsidRDefault="009609AB" w:rsidP="00257E71">
      <w:pPr>
        <w:numPr>
          <w:ilvl w:val="0"/>
          <w:numId w:val="19"/>
        </w:numPr>
        <w:tabs>
          <w:tab w:val="left" w:pos="3586"/>
        </w:tabs>
        <w:jc w:val="left"/>
      </w:pPr>
      <m:oMath>
        <m:sSub>
          <m:sSubPr>
            <m:ctrlPr>
              <w:rPr>
                <w:rFonts w:ascii="Cambria Math" w:hAnsi="Cambria Math"/>
              </w:rPr>
            </m:ctrlPr>
          </m:sSubPr>
          <m:e>
            <m:r>
              <w:rPr>
                <w:rFonts w:ascii="Cambria Math" w:hAnsi="Cambria Math"/>
              </w:rPr>
              <m:t>R</m:t>
            </m:r>
          </m:e>
          <m:sub>
            <m:r>
              <w:rPr>
                <w:rFonts w:ascii="Cambria Math" w:hAnsi="Cambria Math"/>
              </w:rPr>
              <m:t>t</m:t>
            </m:r>
          </m:sub>
        </m:sSub>
      </m:oMath>
      <w:r w:rsidR="008C5CBB" w:rsidRPr="008C5CBB">
        <w:t xml:space="preserve"> é a resistência à temperatura </w:t>
      </w:r>
      <m:oMath>
        <m:r>
          <w:rPr>
            <w:rFonts w:ascii="Cambria Math" w:hAnsi="Cambria Math"/>
          </w:rPr>
          <m:t>t</m:t>
        </m:r>
      </m:oMath>
      <w:r w:rsidR="008C5CBB" w:rsidRPr="008C5CBB">
        <w:t xml:space="preserve"> (em ºC);</w:t>
      </w:r>
    </w:p>
    <w:p w14:paraId="510FBCD0" w14:textId="45AB3599" w:rsidR="008C5CBB" w:rsidRPr="008C5CBB" w:rsidRDefault="009609AB" w:rsidP="00257E71">
      <w:pPr>
        <w:numPr>
          <w:ilvl w:val="0"/>
          <w:numId w:val="19"/>
        </w:numPr>
        <w:tabs>
          <w:tab w:val="left" w:pos="3586"/>
        </w:tabs>
        <w:jc w:val="left"/>
      </w:pPr>
      <m:oMath>
        <m:sSub>
          <m:sSubPr>
            <m:ctrlPr>
              <w:rPr>
                <w:rFonts w:ascii="Cambria Math" w:hAnsi="Cambria Math"/>
              </w:rPr>
            </m:ctrlPr>
          </m:sSubPr>
          <m:e>
            <m:r>
              <w:rPr>
                <w:rFonts w:ascii="Cambria Math" w:hAnsi="Cambria Math"/>
              </w:rPr>
              <m:t>R</m:t>
            </m:r>
          </m:e>
          <m:sub>
            <m:r>
              <w:rPr>
                <w:rFonts w:ascii="Cambria Math" w:hAnsi="Cambria Math"/>
              </w:rPr>
              <m:t>0</m:t>
            </m:r>
          </m:sub>
        </m:sSub>
      </m:oMath>
      <w:r w:rsidR="008C5CBB" w:rsidRPr="008C5CBB">
        <w:t xml:space="preserve"> é a resistência quando </w:t>
      </w:r>
      <m:oMath>
        <m:r>
          <w:rPr>
            <w:rFonts w:ascii="Cambria Math" w:hAnsi="Cambria Math"/>
          </w:rPr>
          <m:t>t=0</m:t>
        </m:r>
      </m:oMath>
      <w:r w:rsidR="008C5CBB" w:rsidRPr="008C5CBB">
        <w:t xml:space="preserve"> °C (1000 Ω);</w:t>
      </w:r>
    </w:p>
    <w:p w14:paraId="63CB62B5" w14:textId="77777777" w:rsidR="008C5CBB" w:rsidRPr="008C5CBB" w:rsidRDefault="008C5CBB" w:rsidP="00257E71">
      <w:pPr>
        <w:numPr>
          <w:ilvl w:val="0"/>
          <w:numId w:val="19"/>
        </w:numPr>
        <w:tabs>
          <w:tab w:val="left" w:pos="3586"/>
        </w:tabs>
        <w:jc w:val="left"/>
      </w:pPr>
      <w:r w:rsidRPr="008C5CBB">
        <w:rPr>
          <w:b/>
          <w:bCs/>
        </w:rPr>
        <w:t>As constantes de calibração</w:t>
      </w:r>
      <w:r w:rsidRPr="008C5CBB">
        <w:t xml:space="preserve"> nestas equações são:</w:t>
      </w:r>
    </w:p>
    <w:p w14:paraId="0C96B038" w14:textId="7FBA4D37" w:rsidR="008C5CBB" w:rsidRPr="008C5CBB" w:rsidRDefault="008C5CBB" w:rsidP="00257E71">
      <w:pPr>
        <w:numPr>
          <w:ilvl w:val="1"/>
          <w:numId w:val="19"/>
        </w:numPr>
        <w:tabs>
          <w:tab w:val="left" w:pos="3586"/>
        </w:tabs>
        <w:jc w:val="left"/>
      </w:pPr>
      <m:oMath>
        <m:r>
          <w:rPr>
            <w:rFonts w:ascii="Cambria Math" w:hAnsi="Cambria Math"/>
          </w:rPr>
          <m:t>A=3,9083×</m:t>
        </m:r>
        <m:sSup>
          <m:sSupPr>
            <m:ctrlPr>
              <w:rPr>
                <w:rFonts w:ascii="Cambria Math" w:hAnsi="Cambria Math"/>
              </w:rPr>
            </m:ctrlPr>
          </m:sSupPr>
          <m:e>
            <m:r>
              <w:rPr>
                <w:rFonts w:ascii="Cambria Math" w:hAnsi="Cambria Math"/>
              </w:rPr>
              <m:t>10</m:t>
            </m:r>
          </m:e>
          <m:sup>
            <m:r>
              <w:rPr>
                <w:rFonts w:ascii="Cambria Math" w:hAnsi="Cambria Math"/>
              </w:rPr>
              <m:t>-3</m:t>
            </m:r>
          </m:sup>
        </m:sSup>
        <m:sSup>
          <m:sSupPr>
            <m:ctrlPr>
              <w:rPr>
                <w:rFonts w:ascii="Cambria Math" w:hAnsi="Cambria Math"/>
              </w:rPr>
            </m:ctrlPr>
          </m:sSupPr>
          <m:e>
            <m:r>
              <w:rPr>
                <w:rFonts w:ascii="Cambria Math" w:hAnsi="Cambria Math"/>
              </w:rPr>
              <m:t> </m:t>
            </m:r>
          </m:e>
          <m:sup>
            <m:r>
              <w:rPr>
                <w:rFonts w:ascii="Cambria Math" w:hAnsi="Cambria Math"/>
              </w:rPr>
              <m:t>∘</m:t>
            </m:r>
          </m:sup>
        </m:sSup>
        <m:sSup>
          <m:sSupPr>
            <m:ctrlPr>
              <w:rPr>
                <w:rFonts w:ascii="Cambria Math" w:hAnsi="Cambria Math"/>
              </w:rPr>
            </m:ctrlPr>
          </m:sSupPr>
          <m:e>
            <m:r>
              <w:rPr>
                <w:rFonts w:ascii="Cambria Math" w:hAnsi="Cambria Math"/>
              </w:rPr>
              <m:t>C</m:t>
            </m:r>
          </m:e>
          <m:sup>
            <m:r>
              <w:rPr>
                <w:rFonts w:ascii="Cambria Math" w:hAnsi="Cambria Math"/>
              </w:rPr>
              <m:t>-1</m:t>
            </m:r>
          </m:sup>
        </m:sSup>
      </m:oMath>
    </w:p>
    <w:p w14:paraId="0BF30E7E" w14:textId="49055495" w:rsidR="008C5CBB" w:rsidRPr="008C5CBB" w:rsidRDefault="008C5CBB" w:rsidP="00257E71">
      <w:pPr>
        <w:numPr>
          <w:ilvl w:val="1"/>
          <w:numId w:val="19"/>
        </w:numPr>
        <w:tabs>
          <w:tab w:val="left" w:pos="3586"/>
        </w:tabs>
        <w:jc w:val="left"/>
      </w:pPr>
      <m:oMath>
        <m:r>
          <w:rPr>
            <w:rFonts w:ascii="Cambria Math" w:hAnsi="Cambria Math"/>
          </w:rPr>
          <m:t>B=-5,775×</m:t>
        </m:r>
        <m:sSup>
          <m:sSupPr>
            <m:ctrlPr>
              <w:rPr>
                <w:rFonts w:ascii="Cambria Math" w:hAnsi="Cambria Math"/>
              </w:rPr>
            </m:ctrlPr>
          </m:sSupPr>
          <m:e>
            <m:r>
              <w:rPr>
                <w:rFonts w:ascii="Cambria Math" w:hAnsi="Cambria Math"/>
              </w:rPr>
              <m:t>10</m:t>
            </m:r>
          </m:e>
          <m:sup>
            <m:r>
              <w:rPr>
                <w:rFonts w:ascii="Cambria Math" w:hAnsi="Cambria Math"/>
              </w:rPr>
              <m:t>-7</m:t>
            </m:r>
          </m:sup>
        </m:sSup>
        <m:sSup>
          <m:sSupPr>
            <m:ctrlPr>
              <w:rPr>
                <w:rFonts w:ascii="Cambria Math" w:hAnsi="Cambria Math"/>
              </w:rPr>
            </m:ctrlPr>
          </m:sSupPr>
          <m:e>
            <m:r>
              <w:rPr>
                <w:rFonts w:ascii="Cambria Math" w:hAnsi="Cambria Math"/>
              </w:rPr>
              <m:t> </m:t>
            </m:r>
          </m:e>
          <m:sup>
            <m:r>
              <w:rPr>
                <w:rFonts w:ascii="Cambria Math" w:hAnsi="Cambria Math"/>
              </w:rPr>
              <m:t>∘</m:t>
            </m:r>
          </m:sup>
        </m:sSup>
        <m:sSup>
          <m:sSupPr>
            <m:ctrlPr>
              <w:rPr>
                <w:rFonts w:ascii="Cambria Math" w:hAnsi="Cambria Math"/>
              </w:rPr>
            </m:ctrlPr>
          </m:sSupPr>
          <m:e>
            <m:r>
              <w:rPr>
                <w:rFonts w:ascii="Cambria Math" w:hAnsi="Cambria Math"/>
              </w:rPr>
              <m:t>C</m:t>
            </m:r>
          </m:e>
          <m:sup>
            <m:r>
              <w:rPr>
                <w:rFonts w:ascii="Cambria Math" w:hAnsi="Cambria Math"/>
              </w:rPr>
              <m:t>-2</m:t>
            </m:r>
          </m:sup>
        </m:sSup>
      </m:oMath>
    </w:p>
    <w:p w14:paraId="067FA974" w14:textId="3504C5B7" w:rsidR="008C5CBB" w:rsidRPr="008C5CBB" w:rsidRDefault="008C5CBB" w:rsidP="00257E71">
      <w:pPr>
        <w:numPr>
          <w:ilvl w:val="1"/>
          <w:numId w:val="19"/>
        </w:numPr>
        <w:tabs>
          <w:tab w:val="left" w:pos="3586"/>
        </w:tabs>
        <w:jc w:val="left"/>
      </w:pPr>
      <m:oMath>
        <m:r>
          <w:rPr>
            <w:rFonts w:ascii="Cambria Math" w:hAnsi="Cambria Math"/>
          </w:rPr>
          <m:t>C=-4,183×</m:t>
        </m:r>
        <m:sSup>
          <m:sSupPr>
            <m:ctrlPr>
              <w:rPr>
                <w:rFonts w:ascii="Cambria Math" w:hAnsi="Cambria Math"/>
              </w:rPr>
            </m:ctrlPr>
          </m:sSupPr>
          <m:e>
            <m:r>
              <w:rPr>
                <w:rFonts w:ascii="Cambria Math" w:hAnsi="Cambria Math"/>
              </w:rPr>
              <m:t>10</m:t>
            </m:r>
          </m:e>
          <m:sup>
            <m:r>
              <w:rPr>
                <w:rFonts w:ascii="Cambria Math" w:hAnsi="Cambria Math"/>
              </w:rPr>
              <m:t>-12</m:t>
            </m:r>
          </m:sup>
        </m:sSup>
        <m:sSup>
          <m:sSupPr>
            <m:ctrlPr>
              <w:rPr>
                <w:rFonts w:ascii="Cambria Math" w:hAnsi="Cambria Math"/>
              </w:rPr>
            </m:ctrlPr>
          </m:sSupPr>
          <m:e>
            <m:r>
              <w:rPr>
                <w:rFonts w:ascii="Cambria Math" w:hAnsi="Cambria Math"/>
              </w:rPr>
              <m:t> </m:t>
            </m:r>
          </m:e>
          <m:sup>
            <m:r>
              <w:rPr>
                <w:rFonts w:ascii="Cambria Math" w:hAnsi="Cambria Math"/>
              </w:rPr>
              <m:t>∘</m:t>
            </m:r>
          </m:sup>
        </m:sSup>
        <m:sSup>
          <m:sSupPr>
            <m:ctrlPr>
              <w:rPr>
                <w:rFonts w:ascii="Cambria Math" w:hAnsi="Cambria Math"/>
              </w:rPr>
            </m:ctrlPr>
          </m:sSupPr>
          <m:e>
            <m:r>
              <w:rPr>
                <w:rFonts w:ascii="Cambria Math" w:hAnsi="Cambria Math"/>
              </w:rPr>
              <m:t>C</m:t>
            </m:r>
          </m:e>
          <m:sup>
            <m:r>
              <w:rPr>
                <w:rFonts w:ascii="Cambria Math" w:hAnsi="Cambria Math"/>
              </w:rPr>
              <m:t>-4</m:t>
            </m:r>
          </m:sup>
        </m:sSup>
      </m:oMath>
    </w:p>
    <w:p w14:paraId="65A5CD93" w14:textId="5B5A46E9" w:rsidR="00F8351C" w:rsidRDefault="009609AB" w:rsidP="00DF0CA3">
      <w:pPr>
        <w:tabs>
          <w:tab w:val="left" w:pos="3586"/>
        </w:tabs>
      </w:pPr>
      <w:r>
        <w:rPr>
          <w:noProof/>
        </w:rPr>
        <w:pict w14:anchorId="40077FDA">
          <v:shape id="_x0000_s1032" type="#_x0000_t202" style="position:absolute;left:0;text-align:left;margin-left:11.35pt;margin-top:311.85pt;width:439.35pt;height:.05pt;z-index:251777024;mso-position-horizontal-relative:text;mso-position-vertical-relative:text" stroked="f">
            <v:textbox style="mso-fit-shape-to-text:t" inset="0,0,0,0">
              <w:txbxContent>
                <w:p w14:paraId="7AC0A0C3" w14:textId="19C3729F" w:rsidR="00227D29" w:rsidRPr="00EE6C42" w:rsidRDefault="00227D29" w:rsidP="00227D29">
                  <w:pPr>
                    <w:pStyle w:val="Legenda"/>
                    <w:rPr>
                      <w:noProof/>
                    </w:rPr>
                  </w:pPr>
                  <w:r>
                    <w:t xml:space="preserve">Figura </w:t>
                  </w:r>
                  <w:fldSimple w:instr=" SEQ Figura \* ARABIC ">
                    <w:r w:rsidR="00482DF6">
                      <w:rPr>
                        <w:noProof/>
                      </w:rPr>
                      <w:t>7</w:t>
                    </w:r>
                  </w:fldSimple>
                  <w:r>
                    <w:t xml:space="preserve"> Reta de caracteristica RTD</w:t>
                  </w:r>
                </w:p>
              </w:txbxContent>
            </v:textbox>
            <w10:wrap type="topAndBottom"/>
          </v:shape>
        </w:pict>
      </w:r>
      <w:r w:rsidR="0042611A">
        <w:rPr>
          <w:noProof/>
        </w:rPr>
        <w:drawing>
          <wp:anchor distT="0" distB="0" distL="114300" distR="114300" simplePos="0" relativeHeight="251625472" behindDoc="0" locked="0" layoutInCell="1" allowOverlap="1" wp14:anchorId="67541134" wp14:editId="5069B8C2">
            <wp:simplePos x="0" y="0"/>
            <wp:positionH relativeFrom="column">
              <wp:posOffset>144612</wp:posOffset>
            </wp:positionH>
            <wp:positionV relativeFrom="paragraph">
              <wp:posOffset>274799</wp:posOffset>
            </wp:positionV>
            <wp:extent cx="5579745" cy="3629025"/>
            <wp:effectExtent l="0" t="0" r="0" b="0"/>
            <wp:wrapTopAndBottom/>
            <wp:docPr id="1468234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3629025"/>
                    </a:xfrm>
                    <a:prstGeom prst="rect">
                      <a:avLst/>
                    </a:prstGeom>
                    <a:noFill/>
                  </pic:spPr>
                </pic:pic>
              </a:graphicData>
            </a:graphic>
          </wp:anchor>
        </w:drawing>
      </w:r>
    </w:p>
    <w:p w14:paraId="75243B58" w14:textId="772EB5BF" w:rsidR="00FA6D2B" w:rsidRPr="00FA6D2B" w:rsidRDefault="00FA6D2B" w:rsidP="00FA6D2B">
      <w:pPr>
        <w:tabs>
          <w:tab w:val="left" w:pos="3586"/>
        </w:tabs>
      </w:pPr>
      <w:r w:rsidRPr="00FA6D2B">
        <w:lastRenderedPageBreak/>
        <w:t xml:space="preserve">Através da visualização da </w:t>
      </w:r>
      <w:r w:rsidRPr="00FA6D2B">
        <w:rPr>
          <w:b/>
          <w:bCs/>
        </w:rPr>
        <w:t xml:space="preserve">Figura </w:t>
      </w:r>
      <w:r w:rsidR="00227D29">
        <w:rPr>
          <w:b/>
          <w:bCs/>
        </w:rPr>
        <w:t>7</w:t>
      </w:r>
      <w:r w:rsidRPr="00FA6D2B">
        <w:t xml:space="preserve">, é possível verificar a curva caraterística do sensor </w:t>
      </w:r>
      <w:r w:rsidR="00504E36">
        <w:t>PT1000</w:t>
      </w:r>
      <w:r w:rsidRPr="00FA6D2B">
        <w:t>. O comportamento e a precisão deste componente são estritamente regulados pela norma IEC 60751, que define a relação resistência-temperatura e as respetivas bandas de tolerância de erro.</w:t>
      </w:r>
    </w:p>
    <w:p w14:paraId="0A058A58" w14:textId="3AC2FF7F" w:rsidR="00FA6D2B" w:rsidRPr="00FA6D2B" w:rsidRDefault="00FA6D2B" w:rsidP="00FA6D2B">
      <w:pPr>
        <w:tabs>
          <w:tab w:val="left" w:pos="3586"/>
        </w:tabs>
      </w:pPr>
      <w:r w:rsidRPr="00FA6D2B">
        <w:t xml:space="preserve">O sensor selecionado para este projeto enquadra-se na </w:t>
      </w:r>
      <w:r w:rsidRPr="00FA6D2B">
        <w:rPr>
          <w:b/>
          <w:bCs/>
        </w:rPr>
        <w:t>Classe B</w:t>
      </w:r>
      <w:r w:rsidRPr="00FA6D2B">
        <w:t xml:space="preserve"> da referida norma. Como estes sensores são fabricados segundo diretrizes rigorosas, é possível garantir uma elevada fiabilidade e repetibilidade na medição da temperatura do sistema.</w:t>
      </w:r>
    </w:p>
    <w:p w14:paraId="3C73CFC4" w14:textId="4DBC16C7" w:rsidR="00001371" w:rsidRDefault="00001371" w:rsidP="00DF0CA3">
      <w:pPr>
        <w:tabs>
          <w:tab w:val="left" w:pos="3586"/>
        </w:tabs>
      </w:pPr>
    </w:p>
    <w:p w14:paraId="1DAF7D91" w14:textId="77777777" w:rsidR="00E73512" w:rsidRDefault="00E73512" w:rsidP="00DF0CA3">
      <w:pPr>
        <w:tabs>
          <w:tab w:val="left" w:pos="3586"/>
        </w:tabs>
      </w:pPr>
    </w:p>
    <w:p w14:paraId="21A9C7D8" w14:textId="3458ED20" w:rsidR="00E90B60" w:rsidRPr="00572C39" w:rsidRDefault="00E90B60" w:rsidP="008760E6">
      <w:pPr>
        <w:pStyle w:val="Ttulo2"/>
      </w:pPr>
      <w:bookmarkStart w:id="35" w:name="_Toc234543997"/>
      <w:r w:rsidRPr="00572C39">
        <w:t>Ponte de Wheatstone</w:t>
      </w:r>
      <w:bookmarkEnd w:id="35"/>
      <w:r w:rsidR="008760E6">
        <w:t xml:space="preserve"> </w:t>
      </w:r>
    </w:p>
    <w:p w14:paraId="4523930F" w14:textId="7D8412A2" w:rsidR="00A812E2" w:rsidRDefault="009C45E0" w:rsidP="00BA6FBC">
      <w:r>
        <w:t xml:space="preserve">O circuito escolhido para converter a variação de resistência </w:t>
      </w:r>
      <w:r w:rsidR="00EB7D1B">
        <w:t xml:space="preserve">da </w:t>
      </w:r>
      <w:r w:rsidR="00504E36">
        <w:t>PT1000</w:t>
      </w:r>
      <w:r w:rsidR="00364931">
        <w:t xml:space="preserve"> foi</w:t>
      </w:r>
      <w:r w:rsidR="005E3253">
        <w:t xml:space="preserve"> uma ponte </w:t>
      </w:r>
      <w:r w:rsidR="00503D5D">
        <w:t>de wheatstone</w:t>
      </w:r>
      <w:r w:rsidR="00EE36FF">
        <w:t xml:space="preserve"> com linearização. </w:t>
      </w:r>
      <w:r w:rsidR="009B08D8">
        <w:t xml:space="preserve">O circuito foi implementado com o objetivo de </w:t>
      </w:r>
      <w:r w:rsidR="009E6AE1">
        <w:t>reduzir o impa</w:t>
      </w:r>
      <w:r w:rsidR="00A812E2">
        <w:t xml:space="preserve">cto que uma ponte de </w:t>
      </w:r>
      <w:r w:rsidR="004D534E">
        <w:t>Wheatstone</w:t>
      </w:r>
      <w:r w:rsidR="00A812E2">
        <w:t xml:space="preserve"> causa, devido a tolerância dos seus </w:t>
      </w:r>
      <w:r w:rsidR="002117C0">
        <w:t>componentes</w:t>
      </w:r>
      <w:r w:rsidR="00A812E2">
        <w:t xml:space="preserve">, afetando assim a </w:t>
      </w:r>
      <w:r w:rsidR="00C0023E">
        <w:t>linearidade</w:t>
      </w:r>
      <w:r w:rsidR="00A812E2">
        <w:t xml:space="preserve"> da sonda </w:t>
      </w:r>
      <w:r w:rsidR="00504E36">
        <w:t>PT1000</w:t>
      </w:r>
      <w:r w:rsidR="00C0023E">
        <w:t xml:space="preserve">, foi usada uma </w:t>
      </w:r>
      <w:r w:rsidR="00504E36">
        <w:t>PT1000</w:t>
      </w:r>
      <w:r w:rsidR="00C0023E">
        <w:t xml:space="preserve"> em detrimento de uma PT100, devido ao </w:t>
      </w:r>
      <w:r w:rsidR="00D420C0">
        <w:t>sobreaquecimento</w:t>
      </w:r>
      <w:r w:rsidR="00C0023E">
        <w:t xml:space="preserve"> da célula</w:t>
      </w:r>
      <w:r w:rsidR="00D420C0">
        <w:t xml:space="preserve">, pois segundo a lei de ohm, quanto maior a resistência de um componente, menor </w:t>
      </w:r>
      <w:r w:rsidR="00947CCA">
        <w:t>a corrente que o atravessa</w:t>
      </w:r>
      <w:r w:rsidR="00F515B9">
        <w:t xml:space="preserve">, sendo este um ponto de especial atenção. </w:t>
      </w:r>
    </w:p>
    <w:p w14:paraId="1912E032" w14:textId="0D3C622B" w:rsidR="00A812E2" w:rsidRDefault="009609AB" w:rsidP="00BA6FBC">
      <w:r>
        <w:rPr>
          <w:noProof/>
        </w:rPr>
        <w:pict w14:anchorId="497ADA0E">
          <v:shape id="_x0000_s1033" type="#_x0000_t202" style="position:absolute;left:0;text-align:left;margin-left:112.25pt;margin-top:190.6pt;width:215.2pt;height:.05pt;z-index:251779072;mso-position-horizontal-relative:text;mso-position-vertical-relative:text" stroked="f">
            <v:textbox style="mso-fit-shape-to-text:t" inset="0,0,0,0">
              <w:txbxContent>
                <w:p w14:paraId="090C327E" w14:textId="5263FC30" w:rsidR="00227D29" w:rsidRPr="006F638F" w:rsidRDefault="00227D29" w:rsidP="00227D29">
                  <w:pPr>
                    <w:pStyle w:val="Legenda"/>
                    <w:rPr>
                      <w:noProof/>
                    </w:rPr>
                  </w:pPr>
                  <w:r>
                    <w:t xml:space="preserve">Figura </w:t>
                  </w:r>
                  <w:fldSimple w:instr=" SEQ Figura \* ARABIC ">
                    <w:r w:rsidR="00482DF6">
                      <w:rPr>
                        <w:noProof/>
                      </w:rPr>
                      <w:t>8</w:t>
                    </w:r>
                  </w:fldSimple>
                  <w:r>
                    <w:t xml:space="preserve"> Ponte de </w:t>
                  </w:r>
                  <w:r w:rsidRPr="00D97D35">
                    <w:t xml:space="preserve">Wheatstone </w:t>
                  </w:r>
                  <w:r>
                    <w:t xml:space="preserve"> com linearização</w:t>
                  </w:r>
                </w:p>
              </w:txbxContent>
            </v:textbox>
            <w10:wrap type="topAndBottom"/>
          </v:shape>
        </w:pict>
      </w:r>
      <w:r w:rsidR="00752D6C" w:rsidRPr="00E26AF1">
        <w:rPr>
          <w:noProof/>
        </w:rPr>
        <w:drawing>
          <wp:anchor distT="0" distB="0" distL="114300" distR="114300" simplePos="0" relativeHeight="251632640" behindDoc="0" locked="0" layoutInCell="1" allowOverlap="1" wp14:anchorId="1E9F90A3" wp14:editId="5F7CF495">
            <wp:simplePos x="0" y="0"/>
            <wp:positionH relativeFrom="column">
              <wp:posOffset>1425596</wp:posOffset>
            </wp:positionH>
            <wp:positionV relativeFrom="paragraph">
              <wp:posOffset>288814</wp:posOffset>
            </wp:positionV>
            <wp:extent cx="2733040" cy="2075180"/>
            <wp:effectExtent l="0" t="0" r="0" b="0"/>
            <wp:wrapTopAndBottom/>
            <wp:docPr id="20964509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50942" name=""/>
                    <pic:cNvPicPr/>
                  </pic:nvPicPr>
                  <pic:blipFill rotWithShape="1">
                    <a:blip r:embed="rId22" cstate="print">
                      <a:extLst>
                        <a:ext uri="{28A0092B-C50C-407E-A947-70E740481C1C}">
                          <a14:useLocalDpi xmlns:a14="http://schemas.microsoft.com/office/drawing/2010/main" val="0"/>
                        </a:ext>
                      </a:extLst>
                    </a:blip>
                    <a:srcRect l="6984" t="11126" r="6829" b="5909"/>
                    <a:stretch>
                      <a:fillRect/>
                    </a:stretch>
                  </pic:blipFill>
                  <pic:spPr bwMode="auto">
                    <a:xfrm>
                      <a:off x="0" y="0"/>
                      <a:ext cx="2733040" cy="20751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A9EA29" w14:textId="52427AB9" w:rsidR="00752D6C" w:rsidRDefault="00752D6C" w:rsidP="00BA6FBC"/>
    <w:p w14:paraId="3D157F92" w14:textId="4DE4A039" w:rsidR="00294A10" w:rsidRDefault="009609AB" w:rsidP="00BA6FBC">
      <w:r>
        <w:rPr>
          <w:noProof/>
        </w:rPr>
        <w:pict w14:anchorId="5597F33D">
          <v:shape id="_x0000_s1034" type="#_x0000_t202" style="position:absolute;left:0;text-align:left;margin-left:6.85pt;margin-top:200.9pt;width:438.75pt;height:.05pt;z-index:251781120;mso-position-horizontal-relative:text;mso-position-vertical-relative:text" stroked="f">
            <v:textbox style="mso-fit-shape-to-text:t" inset="0,0,0,0">
              <w:txbxContent>
                <w:p w14:paraId="415B53D6" w14:textId="78DF5CD6" w:rsidR="00227D29" w:rsidRPr="008A696E" w:rsidRDefault="00227D29" w:rsidP="00227D29">
                  <w:pPr>
                    <w:pStyle w:val="Legenda"/>
                    <w:rPr>
                      <w:noProof/>
                    </w:rPr>
                  </w:pPr>
                  <w:r>
                    <w:t xml:space="preserve">Figura </w:t>
                  </w:r>
                  <w:fldSimple w:instr=" SEQ Figura \* ARABIC ">
                    <w:r w:rsidR="00482DF6">
                      <w:rPr>
                        <w:noProof/>
                      </w:rPr>
                      <w:t>9</w:t>
                    </w:r>
                  </w:fldSimple>
                  <w:r>
                    <w:t xml:space="preserve"> Reta </w:t>
                  </w:r>
                  <w:r w:rsidR="007E705C">
                    <w:t>Saída</w:t>
                  </w:r>
                  <w:r>
                    <w:t xml:space="preserve"> ponte de </w:t>
                  </w:r>
                  <w:r w:rsidR="007E705C" w:rsidRPr="000C73FB">
                    <w:t xml:space="preserve">Wheatstone </w:t>
                  </w:r>
                  <w:r w:rsidR="007E705C">
                    <w:rPr>
                      <w:noProof/>
                    </w:rPr>
                    <w:t>linearizada -  Pspice</w:t>
                  </w:r>
                </w:p>
              </w:txbxContent>
            </v:textbox>
            <w10:wrap type="topAndBottom"/>
          </v:shape>
        </w:pict>
      </w:r>
      <w:r w:rsidR="006F4AAB">
        <w:rPr>
          <w:noProof/>
        </w:rPr>
        <w:drawing>
          <wp:anchor distT="0" distB="0" distL="114300" distR="114300" simplePos="0" relativeHeight="251634688" behindDoc="0" locked="0" layoutInCell="1" allowOverlap="1" wp14:anchorId="4C9B3AE5" wp14:editId="29A152B8">
            <wp:simplePos x="0" y="0"/>
            <wp:positionH relativeFrom="column">
              <wp:posOffset>87574</wp:posOffset>
            </wp:positionH>
            <wp:positionV relativeFrom="paragraph">
              <wp:posOffset>450187</wp:posOffset>
            </wp:positionV>
            <wp:extent cx="5572125" cy="2044700"/>
            <wp:effectExtent l="0" t="0" r="0" b="0"/>
            <wp:wrapTopAndBottom/>
            <wp:docPr id="637643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2125" cy="2044700"/>
                    </a:xfrm>
                    <a:prstGeom prst="rect">
                      <a:avLst/>
                    </a:prstGeom>
                    <a:noFill/>
                    <a:ln>
                      <a:noFill/>
                    </a:ln>
                  </pic:spPr>
                </pic:pic>
              </a:graphicData>
            </a:graphic>
          </wp:anchor>
        </w:drawing>
      </w:r>
      <w:r w:rsidR="00817645">
        <w:t xml:space="preserve">A ponte de wheaston da </w:t>
      </w:r>
      <w:r w:rsidR="00817645" w:rsidRPr="00817645">
        <w:rPr>
          <w:highlight w:val="yellow"/>
        </w:rPr>
        <w:t>figura x</w:t>
      </w:r>
      <w:r w:rsidR="00817645">
        <w:t xml:space="preserve"> com linearização analógica </w:t>
      </w:r>
      <w:r w:rsidR="001249BB">
        <w:t xml:space="preserve">pode ser descrita através da seguinte equação </w:t>
      </w:r>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3.3</m:t>
            </m:r>
          </m:num>
          <m:den>
            <m:r>
              <w:rPr>
                <w:rFonts w:ascii="Cambria Math" w:hAnsi="Cambria Math"/>
              </w:rPr>
              <m:t>2</m:t>
            </m:r>
          </m:den>
        </m:f>
        <m:r>
          <w:rPr>
            <w:rFonts w:ascii="Cambria Math" w:hAnsi="Cambria Math"/>
          </w:rPr>
          <m:t>*(</m:t>
        </m:r>
        <m:r>
          <m:rPr>
            <m:sty m:val="p"/>
          </m:rPr>
          <w:rPr>
            <w:rFonts w:ascii="Cambria Math" w:hAnsi="Cambria Math"/>
          </w:rPr>
          <m:t>At + Bt²)</m:t>
        </m:r>
      </m:oMath>
      <w:r w:rsidR="00577585">
        <w:t xml:space="preserve">. </w:t>
      </w:r>
      <w:sdt>
        <w:sdtPr>
          <w:rPr>
            <w:color w:val="000000"/>
          </w:rPr>
          <w:tag w:val="MENDELEY_CITATION_v3_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"/>
          <w:id w:val="-245650394"/>
          <w:placeholder>
            <w:docPart w:val="DefaultPlaceholder_-1854013440"/>
          </w:placeholder>
        </w:sdtPr>
        <w:sdtEndPr/>
        <w:sdtContent>
          <w:r w:rsidR="009413D4" w:rsidRPr="009413D4">
            <w:rPr>
              <w:color w:val="000000"/>
            </w:rPr>
            <w:t>[7]</w:t>
          </w:r>
        </w:sdtContent>
      </w:sdt>
    </w:p>
    <w:p w14:paraId="328D839D" w14:textId="61090F99" w:rsidR="00294A10" w:rsidRPr="00BA6FBC" w:rsidRDefault="009609AB" w:rsidP="00BA6FBC">
      <w:r>
        <w:rPr>
          <w:noProof/>
        </w:rPr>
        <w:lastRenderedPageBreak/>
        <w:pict w14:anchorId="0466B797">
          <v:shape id="_x0000_s1035" type="#_x0000_t202" style="position:absolute;left:0;text-align:left;margin-left:39.95pt;margin-top:182.85pt;width:5in;height:.05pt;z-index:251783168;mso-position-horizontal-relative:text;mso-position-vertical-relative:text" stroked="f">
            <v:textbox style="mso-fit-shape-to-text:t" inset="0,0,0,0">
              <w:txbxContent>
                <w:p w14:paraId="739DBD92" w14:textId="09F544D6" w:rsidR="007E705C" w:rsidRPr="002E29C4" w:rsidRDefault="007E705C" w:rsidP="007E705C">
                  <w:pPr>
                    <w:pStyle w:val="Legenda"/>
                    <w:rPr>
                      <w:noProof/>
                    </w:rPr>
                  </w:pPr>
                  <w:r>
                    <w:t xml:space="preserve">Figura </w:t>
                  </w:r>
                  <w:fldSimple w:instr=" SEQ Figura \* ARABIC ">
                    <w:r w:rsidR="00482DF6">
                      <w:rPr>
                        <w:noProof/>
                      </w:rPr>
                      <w:t>10</w:t>
                    </w:r>
                  </w:fldSimple>
                  <w:r>
                    <w:t xml:space="preserve"> </w:t>
                  </w:r>
                  <w:r w:rsidRPr="00EA43A6">
                    <w:t xml:space="preserve">Reta Saída ponte de Wheatstone linearizada -  </w:t>
                  </w:r>
                  <w:r>
                    <w:t>Calculado</w:t>
                  </w:r>
                </w:p>
              </w:txbxContent>
            </v:textbox>
            <w10:wrap type="topAndBottom"/>
          </v:shape>
        </w:pict>
      </w:r>
      <w:r w:rsidR="00641809">
        <w:rPr>
          <w:noProof/>
        </w:rPr>
        <w:drawing>
          <wp:anchor distT="0" distB="0" distL="114300" distR="114300" simplePos="0" relativeHeight="251636736" behindDoc="0" locked="0" layoutInCell="1" allowOverlap="1" wp14:anchorId="7E66A175" wp14:editId="2F0F2FFE">
            <wp:simplePos x="0" y="0"/>
            <wp:positionH relativeFrom="column">
              <wp:posOffset>507441</wp:posOffset>
            </wp:positionH>
            <wp:positionV relativeFrom="paragraph">
              <wp:posOffset>-478399</wp:posOffset>
            </wp:positionV>
            <wp:extent cx="4572000" cy="2743200"/>
            <wp:effectExtent l="0" t="0" r="0" b="0"/>
            <wp:wrapTopAndBottom/>
            <wp:docPr id="514179702" name="Gráfico 1">
              <a:extLst xmlns:a="http://schemas.openxmlformats.org/drawingml/2006/main">
                <a:ext uri="{FF2B5EF4-FFF2-40B4-BE49-F238E27FC236}">
                  <a16:creationId xmlns:a16="http://schemas.microsoft.com/office/drawing/2014/main" id="{730FC0A8-6315-74D0-3D22-2B8242D3C8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14:paraId="23F2FFD8" w14:textId="68277F0C" w:rsidR="00A70A8C" w:rsidRDefault="00A70A8C" w:rsidP="00A70A8C">
      <w:pPr>
        <w:pStyle w:val="Ttulo2"/>
      </w:pPr>
      <w:bookmarkStart w:id="36" w:name="_Toc234543998"/>
      <w:r>
        <w:t>Condicionamento de sinal</w:t>
      </w:r>
      <w:bookmarkEnd w:id="36"/>
      <w:r>
        <w:t xml:space="preserve"> </w:t>
      </w:r>
    </w:p>
    <w:p w14:paraId="39803DF4" w14:textId="528DC608" w:rsidR="00D523C1" w:rsidRDefault="00D523C1" w:rsidP="00572C8B">
      <w:pPr>
        <w:pStyle w:val="Texto"/>
      </w:pPr>
      <w:r>
        <w:t xml:space="preserve">Com o intuito de condicionar o </w:t>
      </w:r>
      <w:r w:rsidR="006F4126">
        <w:t>sinal de modo a</w:t>
      </w:r>
      <w:r w:rsidR="00D33210">
        <w:t>o mesmo ser compatível com o intervalo de leitura do ADC do microcontrolador [0;3.</w:t>
      </w:r>
      <w:r w:rsidR="00E55051">
        <w:t>3] V</w:t>
      </w:r>
      <w:r w:rsidR="00327C65">
        <w:t xml:space="preserve">, dimensionamos o circuito de modo a ler com o seguinte </w:t>
      </w:r>
      <w:r w:rsidR="00E55051">
        <w:t>intervalo</w:t>
      </w:r>
      <w:r w:rsidR="00327C65">
        <w:t xml:space="preserve"> de temperaturas [-20, 100] ºC</w:t>
      </w:r>
      <w:r w:rsidR="00F65895">
        <w:t xml:space="preserve"> garantindo assim uma gama de temperaturas adequada as temperaturas típicas da marmita, e permitindo </w:t>
      </w:r>
      <w:r w:rsidR="003A1EDB">
        <w:t>uma resolução</w:t>
      </w:r>
      <w:r w:rsidR="00C45047">
        <w:t xml:space="preserve"> adequada. </w:t>
      </w:r>
    </w:p>
    <w:p w14:paraId="77BAEFBE" w14:textId="1EFEDC05" w:rsidR="00C45047" w:rsidRDefault="00C45047" w:rsidP="00572C8B">
      <w:pPr>
        <w:pStyle w:val="Texto"/>
      </w:pPr>
      <w:r>
        <w:t xml:space="preserve">Através de um </w:t>
      </w:r>
      <w:r w:rsidR="003A1EDB">
        <w:t>ampliador</w:t>
      </w:r>
      <w:r>
        <w:t xml:space="preserve"> </w:t>
      </w:r>
      <w:r w:rsidR="003A1EDB">
        <w:t>operacional</w:t>
      </w:r>
      <w:r w:rsidR="00D02013">
        <w:t xml:space="preserve"> subtrator inversor com o ganho definido, conseguimos condicionar o sinal, conforme os cálculos </w:t>
      </w:r>
      <w:r w:rsidR="003A1EDB">
        <w:t>abaixo</w:t>
      </w:r>
      <w:r w:rsidR="00D02013">
        <w:t xml:space="preserve">. </w:t>
      </w:r>
    </w:p>
    <w:p w14:paraId="52EC8FA1" w14:textId="77777777" w:rsidR="007E705C" w:rsidRDefault="003037B3" w:rsidP="007E705C">
      <w:pPr>
        <w:pStyle w:val="Texto"/>
        <w:keepNext/>
        <w:jc w:val="center"/>
      </w:pPr>
      <w:r>
        <w:rPr>
          <w:noProof/>
        </w:rPr>
        <w:drawing>
          <wp:inline distT="0" distB="0" distL="0" distR="0" wp14:anchorId="180DED44" wp14:editId="45A3CDF5">
            <wp:extent cx="2210435" cy="1818640"/>
            <wp:effectExtent l="0" t="0" r="0" b="0"/>
            <wp:docPr id="2001993146" name="Imagem 3" descr="Amplificador subtrator - Professor Elé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mplificador subtrator - Professor Elétric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10435" cy="1818640"/>
                    </a:xfrm>
                    <a:prstGeom prst="rect">
                      <a:avLst/>
                    </a:prstGeom>
                    <a:noFill/>
                    <a:ln>
                      <a:noFill/>
                    </a:ln>
                  </pic:spPr>
                </pic:pic>
              </a:graphicData>
            </a:graphic>
          </wp:inline>
        </w:drawing>
      </w:r>
    </w:p>
    <w:p w14:paraId="13A16EBF" w14:textId="32058FF2" w:rsidR="003A1EDB" w:rsidRDefault="007E705C" w:rsidP="007E705C">
      <w:pPr>
        <w:pStyle w:val="Legenda"/>
      </w:pPr>
      <w:r>
        <w:t xml:space="preserve">Figura </w:t>
      </w:r>
      <w:fldSimple w:instr=" SEQ Figura \* ARABIC ">
        <w:r w:rsidR="00482DF6">
          <w:rPr>
            <w:noProof/>
          </w:rPr>
          <w:t>11</w:t>
        </w:r>
      </w:fldSimple>
      <w:r>
        <w:t xml:space="preserve"> Amplificador Subtrator Inversor</w:t>
      </w:r>
    </w:p>
    <w:p w14:paraId="41CA9C27" w14:textId="0D80B83E" w:rsidR="003B64C2" w:rsidRPr="007F6FA6" w:rsidRDefault="009609AB" w:rsidP="003037B3">
      <w:pPr>
        <w:pStyle w:val="Texto"/>
        <w:jc w:val="center"/>
      </w:pPr>
      <m:oMathPara>
        <m:oMath>
          <m:sSub>
            <m:sSubPr>
              <m:ctrlPr>
                <w:rPr>
                  <w:rFonts w:ascii="Cambria Math" w:hAnsi="Cambria Math"/>
                  <w:i/>
                </w:rPr>
              </m:ctrlPr>
            </m:sSubPr>
            <m:e>
              <m:r>
                <w:rPr>
                  <w:rFonts w:ascii="Cambria Math" w:hAnsi="Cambria Math"/>
                </w:rPr>
                <m:t>R</m:t>
              </m:r>
            </m:e>
            <m:sub>
              <m:r>
                <w:rPr>
                  <w:rFonts w:ascii="Cambria Math" w:hAnsi="Cambria Math"/>
                </w:rPr>
                <m:t>4</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 xml:space="preserve"> &amp;  </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 xml:space="preserve"> = </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 xml:space="preserve"> </m:t>
          </m:r>
        </m:oMath>
      </m:oMathPara>
    </w:p>
    <w:p w14:paraId="6EA8DE09" w14:textId="56A4F4F1" w:rsidR="009D37C6" w:rsidRDefault="009609AB" w:rsidP="007E705C">
      <w:pPr>
        <w:pStyle w:val="Texto"/>
        <w:jc w:val="center"/>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y</m:t>
                  </m:r>
                </m:sub>
              </m:sSub>
            </m:num>
            <m:den>
              <m:sSub>
                <m:sSubPr>
                  <m:ctrlPr>
                    <w:rPr>
                      <w:rFonts w:ascii="Cambria Math" w:hAnsi="Cambria Math"/>
                      <w:i/>
                    </w:rPr>
                  </m:ctrlPr>
                </m:sSubPr>
                <m:e>
                  <m:r>
                    <w:rPr>
                      <w:rFonts w:ascii="Cambria Math" w:hAnsi="Cambria Math"/>
                    </w:rPr>
                    <m:t>R</m:t>
                  </m:r>
                </m:e>
                <m:sub>
                  <m:r>
                    <w:rPr>
                      <w:rFonts w:ascii="Cambria Math" w:hAnsi="Cambria Math"/>
                    </w:rPr>
                    <m:t>x</m:t>
                  </m:r>
                </m:sub>
              </m:sSub>
            </m:den>
          </m:f>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oMath>
      </m:oMathPara>
    </w:p>
    <w:p w14:paraId="4194704B" w14:textId="2959854B" w:rsidR="009D37C6" w:rsidRDefault="00984D18" w:rsidP="009D37C6">
      <w:pPr>
        <w:pStyle w:val="Texto"/>
        <w:jc w:val="left"/>
      </w:pPr>
      <w:r>
        <w:lastRenderedPageBreak/>
        <w:t xml:space="preserve">De modo a tensão lida pelo microcontrolador no </w:t>
      </w:r>
      <w:r w:rsidR="005B2FA7">
        <w:t xml:space="preserve">valor mínimo (-20ºC) </w:t>
      </w:r>
      <w:r w:rsidR="002117C0">
        <w:t>seja</w:t>
      </w:r>
      <w:r w:rsidR="005B2FA7">
        <w:t xml:space="preserve"> 0 V, precisamos que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m:t>
        </m:r>
      </m:oMath>
      <w:r w:rsidR="005B2FA7">
        <w:t xml:space="preserve"> equivale a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006D122F">
        <w:t xml:space="preserve">, sendo </w:t>
      </w:r>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m:t>
        </m:r>
      </m:oMath>
      <w:r w:rsidR="006D122F">
        <w:t xml:space="preserve"> igua</w:t>
      </w:r>
      <w:r w:rsidR="004D2C07">
        <w:t xml:space="preserve">l a </w:t>
      </w:r>
      <m:oMath>
        <m:sSub>
          <m:sSubPr>
            <m:ctrlPr>
              <w:rPr>
                <w:rFonts w:ascii="Cambria Math" w:hAnsi="Cambria Math"/>
                <w:i/>
              </w:rPr>
            </m:ctrlPr>
          </m:sSubPr>
          <m:e>
            <m:r>
              <w:rPr>
                <w:rFonts w:ascii="Cambria Math" w:hAnsi="Cambria Math"/>
              </w:rPr>
              <m:t>V</m:t>
            </m:r>
          </m:e>
          <m:sub>
            <m:r>
              <w:rPr>
                <w:rFonts w:ascii="Cambria Math" w:hAnsi="Cambria Math"/>
              </w:rPr>
              <m:t>o</m:t>
            </m:r>
          </m:sub>
        </m:sSub>
      </m:oMath>
      <w:r w:rsidR="004D2C07">
        <w:t xml:space="preserve"> ( -20 ºC).</w:t>
      </w:r>
    </w:p>
    <w:p w14:paraId="3C43B6CB" w14:textId="465CCD0F" w:rsidR="009512ED" w:rsidRPr="009512ED" w:rsidRDefault="009609AB" w:rsidP="009D37C6">
      <w:pPr>
        <w:pStyle w:val="Texto"/>
        <w:jc w:val="left"/>
      </w:pP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 (-20)</m:t>
          </m:r>
        </m:oMath>
      </m:oMathPara>
    </w:p>
    <w:p w14:paraId="648E065A" w14:textId="77777777" w:rsidR="009512ED" w:rsidRPr="009512ED" w:rsidRDefault="009609AB" w:rsidP="009D37C6">
      <w:pPr>
        <w:pStyle w:val="Texto"/>
        <w:jc w:val="left"/>
      </w:pP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f>
            <m:fPr>
              <m:ctrlPr>
                <w:rPr>
                  <w:rFonts w:ascii="Cambria Math" w:hAnsi="Cambria Math"/>
                  <w:i/>
                </w:rPr>
              </m:ctrlPr>
            </m:fPr>
            <m:num>
              <m:r>
                <w:rPr>
                  <w:rFonts w:ascii="Cambria Math" w:hAnsi="Cambria Math"/>
                </w:rPr>
                <m:t>3.3</m:t>
              </m:r>
            </m:num>
            <m:den>
              <m:r>
                <w:rPr>
                  <w:rFonts w:ascii="Cambria Math" w:hAnsi="Cambria Math"/>
                </w:rPr>
                <m:t>2</m:t>
              </m:r>
            </m:den>
          </m:f>
          <m:r>
            <w:rPr>
              <w:rFonts w:ascii="Cambria Math" w:hAnsi="Cambria Math"/>
            </w:rPr>
            <m:t>*((3,9083×</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(-20)+ (-5,775×</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 xml:space="preserve">) * </m:t>
          </m:r>
          <m:sSup>
            <m:sSupPr>
              <m:ctrlPr>
                <w:rPr>
                  <w:rFonts w:ascii="Cambria Math" w:hAnsi="Cambria Math"/>
                  <w:i/>
                </w:rPr>
              </m:ctrlPr>
            </m:sSupPr>
            <m:e>
              <m:r>
                <w:rPr>
                  <w:rFonts w:ascii="Cambria Math" w:hAnsi="Cambria Math"/>
                </w:rPr>
                <m:t>(-20)</m:t>
              </m:r>
            </m:e>
            <m:sup>
              <m:r>
                <w:rPr>
                  <w:rFonts w:ascii="Cambria Math" w:hAnsi="Cambria Math"/>
                </w:rPr>
                <m:t>2</m:t>
              </m:r>
            </m:sup>
          </m:sSup>
          <m:r>
            <w:rPr>
              <w:rFonts w:ascii="Cambria Math" w:hAnsi="Cambria Math"/>
            </w:rPr>
            <m:t>)</m:t>
          </m:r>
        </m:oMath>
      </m:oMathPara>
    </w:p>
    <w:p w14:paraId="0ED10D9B" w14:textId="1168D665" w:rsidR="004D2C07" w:rsidRPr="008070C0" w:rsidRDefault="00D00BF3" w:rsidP="009D37C6">
      <w:pPr>
        <w:pStyle w:val="Texto"/>
        <w:jc w:val="left"/>
      </w:pPr>
      <m:oMathPara>
        <m:oMath>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0.130 V</m:t>
          </m:r>
        </m:oMath>
      </m:oMathPara>
    </w:p>
    <w:p w14:paraId="10E0DF75" w14:textId="2C18A309" w:rsidR="008070C0" w:rsidRDefault="00727C44" w:rsidP="009D37C6">
      <w:pPr>
        <w:pStyle w:val="Texto"/>
        <w:jc w:val="left"/>
      </w:pPr>
      <w:r>
        <w:t xml:space="preserve">Logo,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tem de ser 0.1293 V, para obter este valor de tensão utilizamos um divisor de tensão, com uma </w:t>
      </w:r>
      <w:r w:rsidR="003B4C03">
        <w:t>resistência</w:t>
      </w:r>
      <w:r>
        <w:t xml:space="preserve"> de </w:t>
      </w:r>
      <w:r w:rsidR="003B4C03">
        <w:t>2.4kΩ</w:t>
      </w:r>
      <w:r w:rsidR="00E471A7">
        <w:t xml:space="preserve"> </w:t>
      </w:r>
      <w:r w:rsidR="001F4F3E">
        <w:t xml:space="preserve">ligada a 3.3V e </w:t>
      </w:r>
      <w:r w:rsidR="00687DC3">
        <w:t xml:space="preserve">a segunda </w:t>
      </w:r>
      <w:r w:rsidR="00CB671F">
        <w:t>resistência de 100</w:t>
      </w:r>
      <w:r w:rsidR="00EE7650">
        <w:t>Ω</w:t>
      </w:r>
      <w:r w:rsidR="00321F33">
        <w:t xml:space="preserve">, conforme demostra os seguintes cálculos </w:t>
      </w:r>
    </w:p>
    <w:p w14:paraId="73CBB042" w14:textId="7462F295" w:rsidR="00321F33" w:rsidRPr="00374EF9" w:rsidRDefault="009609AB" w:rsidP="009D37C6">
      <w:pPr>
        <w:pStyle w:val="Texto"/>
        <w:jc w:val="left"/>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 </m:t>
          </m:r>
          <m:f>
            <m:fPr>
              <m:ctrlPr>
                <w:rPr>
                  <w:rFonts w:ascii="Cambria Math" w:hAnsi="Cambria Math"/>
                  <w:i/>
                </w:rPr>
              </m:ctrlPr>
            </m:fPr>
            <m:num>
              <m:r>
                <w:rPr>
                  <w:rFonts w:ascii="Cambria Math" w:hAnsi="Cambria Math"/>
                </w:rPr>
                <m:t>100×3.3</m:t>
              </m:r>
            </m:num>
            <m:den>
              <m:r>
                <w:rPr>
                  <w:rFonts w:ascii="Cambria Math" w:hAnsi="Cambria Math"/>
                </w:rPr>
                <m:t>2400+100</m:t>
              </m:r>
            </m:den>
          </m:f>
          <m:r>
            <w:rPr>
              <w:rFonts w:ascii="Cambria Math" w:hAnsi="Cambria Math"/>
            </w:rPr>
            <m:t xml:space="preserve"> &lt;=&gt; V= 0.132 V</m:t>
          </m:r>
        </m:oMath>
      </m:oMathPara>
    </w:p>
    <w:p w14:paraId="0A70F0DA" w14:textId="63881A36" w:rsidR="00374EF9" w:rsidRDefault="00C72A6A" w:rsidP="009D37C6">
      <w:pPr>
        <w:pStyle w:val="Texto"/>
        <w:jc w:val="left"/>
      </w:pPr>
      <w:r>
        <w:t xml:space="preserve">Não é possível obter o </w:t>
      </w:r>
      <w:r w:rsidR="00455ACC">
        <w:t xml:space="preserve">a tensão de 0.132 V através de resistências comercialmente disponíveis, sem usar um </w:t>
      </w:r>
      <w:r w:rsidR="009321B9">
        <w:t>potenciómetro</w:t>
      </w:r>
      <w:r w:rsidR="00455ACC">
        <w:t xml:space="preserve">, dai </w:t>
      </w:r>
      <w:r w:rsidR="009321B9">
        <w:t xml:space="preserve">a </w:t>
      </w:r>
      <w:r w:rsidR="00BD2CFA">
        <w:t>diferença</w:t>
      </w:r>
      <w:r w:rsidR="009321B9">
        <w:t xml:space="preserve"> de 2 mV é irrelevante.</w:t>
      </w:r>
    </w:p>
    <w:p w14:paraId="0C0A4FB3" w14:textId="6A2911B5" w:rsidR="009321B9" w:rsidRDefault="00834A65" w:rsidP="00B648C7">
      <w:pPr>
        <w:pStyle w:val="Texto"/>
        <w:tabs>
          <w:tab w:val="left" w:pos="2339"/>
        </w:tabs>
        <w:jc w:val="left"/>
      </w:pPr>
      <w:r>
        <w:t xml:space="preserve">De modo a </w:t>
      </w:r>
      <w:r w:rsidR="00B648C7">
        <w:t xml:space="preserve">garantir que </w:t>
      </w:r>
      <w:r w:rsidR="001772E5">
        <w:t xml:space="preserve">no valor máximo de leitura não </w:t>
      </w:r>
      <w:r w:rsidR="00BD2CFA">
        <w:t>ultrapasse</w:t>
      </w:r>
      <w:r w:rsidR="001772E5">
        <w:t xml:space="preserve"> </w:t>
      </w:r>
      <w:r w:rsidR="006C7D48">
        <w:t>os 3.3V</w:t>
      </w:r>
      <w:r w:rsidR="001772E5">
        <w:t xml:space="preserve">, foi </w:t>
      </w:r>
      <w:r w:rsidR="00BD2CFA">
        <w:t>definido</w:t>
      </w:r>
      <w:r w:rsidR="001772E5">
        <w:t xml:space="preserve"> que a 100 graus </w:t>
      </w:r>
      <w:r w:rsidR="00BD2CFA">
        <w:t xml:space="preserve">o valor de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00BD2CFA">
        <w:t xml:space="preserve"> é de 3.20 V, deixando assim uma margem de segurança.</w:t>
      </w:r>
    </w:p>
    <w:p w14:paraId="09C2926F" w14:textId="6816AF70" w:rsidR="00BD2CFA" w:rsidRDefault="00BD2CFA" w:rsidP="00B648C7">
      <w:pPr>
        <w:pStyle w:val="Texto"/>
        <w:tabs>
          <w:tab w:val="left" w:pos="2339"/>
        </w:tabs>
        <w:jc w:val="left"/>
      </w:pPr>
      <w:r>
        <w:t xml:space="preserve">Sendo necessário calcular </w:t>
      </w:r>
      <m:oMath>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 xml:space="preserve"> e </m:t>
        </m:r>
        <m:sSub>
          <m:sSubPr>
            <m:ctrlPr>
              <w:rPr>
                <w:rFonts w:ascii="Cambria Math" w:hAnsi="Cambria Math"/>
                <w:i/>
              </w:rPr>
            </m:ctrlPr>
          </m:sSubPr>
          <m:e>
            <m:r>
              <w:rPr>
                <w:rFonts w:ascii="Cambria Math" w:hAnsi="Cambria Math"/>
              </w:rPr>
              <m:t>R</m:t>
            </m:r>
          </m:e>
          <m:sub>
            <m:r>
              <w:rPr>
                <w:rFonts w:ascii="Cambria Math" w:hAnsi="Cambria Math"/>
              </w:rPr>
              <m:t>y</m:t>
            </m:r>
          </m:sub>
        </m:sSub>
      </m:oMath>
      <w:r w:rsidR="00DF0D3A">
        <w:t>,</w:t>
      </w:r>
      <w:r w:rsidR="00E53583">
        <w:t xml:space="preserve"> </w:t>
      </w:r>
      <w:r w:rsidR="00E10D28">
        <w:t xml:space="preserve">assumindo </w:t>
      </w:r>
      <m:oMath>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 10 kΩ</m:t>
        </m:r>
      </m:oMath>
      <w:r w:rsidR="00E10D28">
        <w:t xml:space="preserve"> </w:t>
      </w:r>
      <w:r w:rsidR="006C7D48">
        <w:t>sendo para</w:t>
      </w:r>
      <w:r w:rsidR="00DF0D3A">
        <w:t xml:space="preserve"> ajudar o ganho do circuito.</w:t>
      </w:r>
    </w:p>
    <w:p w14:paraId="0B2AC28C" w14:textId="068558D8" w:rsidR="00BB5594" w:rsidRPr="009512ED" w:rsidRDefault="009609AB" w:rsidP="00BB5594">
      <w:pPr>
        <w:pStyle w:val="Texto"/>
        <w:jc w:val="left"/>
      </w:pP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 (100)</m:t>
          </m:r>
        </m:oMath>
      </m:oMathPara>
    </w:p>
    <w:p w14:paraId="02762D96" w14:textId="145DDD46" w:rsidR="00BB5594" w:rsidRPr="006D5EFC" w:rsidRDefault="009609AB" w:rsidP="00BB5594">
      <w:pPr>
        <w:pStyle w:val="Texto"/>
        <w:jc w:val="left"/>
      </w:pP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m:t>
          </m:r>
          <m:f>
            <m:fPr>
              <m:ctrlPr>
                <w:rPr>
                  <w:rFonts w:ascii="Cambria Math" w:hAnsi="Cambria Math"/>
                  <w:i/>
                </w:rPr>
              </m:ctrlPr>
            </m:fPr>
            <m:num>
              <m:r>
                <w:rPr>
                  <w:rFonts w:ascii="Cambria Math" w:hAnsi="Cambria Math"/>
                </w:rPr>
                <m:t>3.3</m:t>
              </m:r>
            </m:num>
            <m:den>
              <m:r>
                <w:rPr>
                  <w:rFonts w:ascii="Cambria Math" w:hAnsi="Cambria Math"/>
                </w:rPr>
                <m:t>2</m:t>
              </m:r>
            </m:den>
          </m:f>
          <m:r>
            <w:rPr>
              <w:rFonts w:ascii="Cambria Math" w:hAnsi="Cambria Math"/>
            </w:rPr>
            <m:t>*((3,9083×</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(100)+ (-5,775×</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 xml:space="preserve">) * </m:t>
          </m:r>
          <m:sSup>
            <m:sSupPr>
              <m:ctrlPr>
                <w:rPr>
                  <w:rFonts w:ascii="Cambria Math" w:hAnsi="Cambria Math"/>
                  <w:i/>
                </w:rPr>
              </m:ctrlPr>
            </m:sSupPr>
            <m:e>
              <m:r>
                <w:rPr>
                  <w:rFonts w:ascii="Cambria Math" w:hAnsi="Cambria Math"/>
                </w:rPr>
                <m:t>(100)</m:t>
              </m:r>
            </m:e>
            <m:sup>
              <m:r>
                <w:rPr>
                  <w:rFonts w:ascii="Cambria Math" w:hAnsi="Cambria Math"/>
                </w:rPr>
                <m:t>2</m:t>
              </m:r>
            </m:sup>
          </m:sSup>
          <m:r>
            <w:rPr>
              <w:rFonts w:ascii="Cambria Math" w:hAnsi="Cambria Math"/>
            </w:rPr>
            <m:t>)</m:t>
          </m:r>
        </m:oMath>
      </m:oMathPara>
    </w:p>
    <w:p w14:paraId="4F7E4460" w14:textId="524B58CC" w:rsidR="006D5EFC" w:rsidRPr="009512ED" w:rsidRDefault="009609AB" w:rsidP="00BB5594">
      <w:pPr>
        <w:pStyle w:val="Texto"/>
        <w:jc w:val="left"/>
      </w:pP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 - 0.64 V</m:t>
          </m:r>
        </m:oMath>
      </m:oMathPara>
    </w:p>
    <w:p w14:paraId="3F5FE4CF" w14:textId="3468A817" w:rsidR="008E7D22" w:rsidRPr="00586200" w:rsidRDefault="009609AB" w:rsidP="008E7D22">
      <w:pPr>
        <w:pStyle w:val="Texto"/>
        <w:jc w:val="center"/>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y</m:t>
                  </m:r>
                </m:sub>
              </m:sSub>
            </m:num>
            <m:den>
              <m:sSub>
                <m:sSubPr>
                  <m:ctrlPr>
                    <w:rPr>
                      <w:rFonts w:ascii="Cambria Math" w:hAnsi="Cambria Math"/>
                      <w:i/>
                    </w:rPr>
                  </m:ctrlPr>
                </m:sSubPr>
                <m:e>
                  <m:r>
                    <w:rPr>
                      <w:rFonts w:ascii="Cambria Math" w:hAnsi="Cambria Math"/>
                    </w:rPr>
                    <m:t>R</m:t>
                  </m:r>
                </m:e>
                <m:sub>
                  <m:r>
                    <w:rPr>
                      <w:rFonts w:ascii="Cambria Math" w:hAnsi="Cambria Math"/>
                    </w:rPr>
                    <m:t>x</m:t>
                  </m:r>
                </m:sub>
              </m:sSub>
            </m:den>
          </m:f>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&lt;=&gt; 3.20 =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y</m:t>
                  </m:r>
                </m:sub>
              </m:sSub>
            </m:num>
            <m:den>
              <m:r>
                <w:rPr>
                  <w:rFonts w:ascii="Cambria Math" w:hAnsi="Cambria Math"/>
                </w:rPr>
                <m:t>10000</m:t>
              </m:r>
            </m:den>
          </m:f>
          <m:r>
            <w:rPr>
              <w:rFonts w:ascii="Cambria Math" w:hAnsi="Cambria Math"/>
            </w:rPr>
            <m:t xml:space="preserve"> ×  (0.132 - (-0.64))</m:t>
          </m:r>
          <m:r>
            <m:rPr>
              <m:sty m:val="p"/>
            </m:rPr>
            <w:rPr>
              <w:rFonts w:ascii="Cambria Math" w:hAnsi="Cambria Math"/>
            </w:rPr>
            <w:br/>
          </m:r>
        </m:oMath>
        <m:oMath>
          <m:sSub>
            <m:sSubPr>
              <m:ctrlPr>
                <w:rPr>
                  <w:rFonts w:ascii="Cambria Math" w:hAnsi="Cambria Math"/>
                </w:rPr>
              </m:ctrlPr>
            </m:sSubPr>
            <m:e>
              <m:r>
                <w:rPr>
                  <w:rFonts w:ascii="Cambria Math" w:hAnsi="Cambria Math"/>
                </w:rPr>
                <m:t>R</m:t>
              </m:r>
            </m:e>
            <m:sub>
              <m:r>
                <w:rPr>
                  <w:rFonts w:ascii="Cambria Math" w:hAnsi="Cambria Math"/>
                </w:rPr>
                <m:t>y</m:t>
              </m:r>
            </m:sub>
          </m:sSub>
          <m:r>
            <w:rPr>
              <w:rFonts w:ascii="Cambria Math" w:hAnsi="Cambria Math"/>
            </w:rPr>
            <m:t>=2412.5 </m:t>
          </m:r>
          <m:r>
            <m:rPr>
              <m:sty m:val="p"/>
            </m:rPr>
            <w:rPr>
              <w:rFonts w:ascii="Cambria Math" w:hAnsi="Cambria Math"/>
            </w:rPr>
            <m:t>Ω</m:t>
          </m:r>
          <m:r>
            <w:rPr>
              <w:rFonts w:ascii="Cambria Math" w:hAnsi="Cambria Math"/>
            </w:rPr>
            <m:t>≈2.4</m:t>
          </m:r>
          <m:r>
            <m:rPr>
              <m:nor/>
            </m:rPr>
            <w:rPr>
              <w:rFonts w:ascii="Cambria Math" w:hAnsi="Cambria Math"/>
            </w:rPr>
            <m:t> k</m:t>
          </m:r>
          <m:r>
            <m:rPr>
              <m:sty m:val="p"/>
            </m:rPr>
            <w:rPr>
              <w:rFonts w:ascii="Cambria Math" w:hAnsi="Cambria Math"/>
            </w:rPr>
            <m:t>Ω</m:t>
          </m:r>
        </m:oMath>
      </m:oMathPara>
    </w:p>
    <w:p w14:paraId="1B500840" w14:textId="5CD9B150" w:rsidR="00DF0D3A" w:rsidRPr="00A0536A" w:rsidRDefault="00DF0D3A" w:rsidP="00DF0D3A">
      <w:pPr>
        <w:pStyle w:val="Texto"/>
        <w:jc w:val="center"/>
      </w:pPr>
    </w:p>
    <w:p w14:paraId="33BD618B" w14:textId="77777777" w:rsidR="00DF0D3A" w:rsidRPr="00374EF9" w:rsidRDefault="00DF0D3A" w:rsidP="00B648C7">
      <w:pPr>
        <w:pStyle w:val="Texto"/>
        <w:tabs>
          <w:tab w:val="left" w:pos="2339"/>
        </w:tabs>
        <w:jc w:val="left"/>
      </w:pPr>
    </w:p>
    <w:p w14:paraId="7F647EDE" w14:textId="77777777" w:rsidR="007E705C" w:rsidRDefault="00830A71" w:rsidP="007E705C">
      <w:pPr>
        <w:pStyle w:val="Texto"/>
        <w:keepNext/>
      </w:pPr>
      <w:r w:rsidRPr="00830A71">
        <w:rPr>
          <w:noProof/>
        </w:rPr>
        <w:lastRenderedPageBreak/>
        <w:drawing>
          <wp:inline distT="0" distB="0" distL="0" distR="0" wp14:anchorId="322C9E53" wp14:editId="66CC9B4E">
            <wp:extent cx="5579745" cy="2153920"/>
            <wp:effectExtent l="0" t="0" r="0" b="0"/>
            <wp:docPr id="13457926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92622" name=""/>
                    <pic:cNvPicPr/>
                  </pic:nvPicPr>
                  <pic:blipFill>
                    <a:blip r:embed="rId26"/>
                    <a:stretch>
                      <a:fillRect/>
                    </a:stretch>
                  </pic:blipFill>
                  <pic:spPr>
                    <a:xfrm>
                      <a:off x="0" y="0"/>
                      <a:ext cx="5579745" cy="2153920"/>
                    </a:xfrm>
                    <a:prstGeom prst="rect">
                      <a:avLst/>
                    </a:prstGeom>
                  </pic:spPr>
                </pic:pic>
              </a:graphicData>
            </a:graphic>
          </wp:inline>
        </w:drawing>
      </w:r>
    </w:p>
    <w:p w14:paraId="4D64096D" w14:textId="15519DC5" w:rsidR="007E705C" w:rsidRDefault="007E705C" w:rsidP="007E705C">
      <w:pPr>
        <w:pStyle w:val="Legenda"/>
        <w:jc w:val="both"/>
      </w:pPr>
      <w:r>
        <w:t xml:space="preserve">Figura </w:t>
      </w:r>
      <w:fldSimple w:instr=" SEQ Figura \* ARABIC ">
        <w:r w:rsidR="00482DF6">
          <w:rPr>
            <w:noProof/>
          </w:rPr>
          <w:t>12</w:t>
        </w:r>
      </w:fldSimple>
      <w:r>
        <w:t xml:space="preserve"> Reta Do Sinal Temperatura em Volts</w:t>
      </w:r>
      <w:r>
        <w:rPr>
          <w:noProof/>
        </w:rPr>
        <w:t xml:space="preserve"> - Pspice</w:t>
      </w:r>
    </w:p>
    <w:p w14:paraId="73F29EE2" w14:textId="77777777" w:rsidR="007E705C" w:rsidRDefault="007F180B" w:rsidP="007E705C">
      <w:pPr>
        <w:pStyle w:val="Texto"/>
        <w:keepNext/>
      </w:pPr>
      <w:r>
        <w:br/>
      </w:r>
      <w:r>
        <w:br/>
      </w:r>
      <w:r w:rsidR="00CA2C19">
        <w:rPr>
          <w:noProof/>
        </w:rPr>
        <w:drawing>
          <wp:inline distT="0" distB="0" distL="0" distR="0" wp14:anchorId="56A5B280" wp14:editId="52F09360">
            <wp:extent cx="5579745" cy="3389630"/>
            <wp:effectExtent l="0" t="0" r="0" b="0"/>
            <wp:docPr id="1569158330" name="Gráfico 1">
              <a:extLst xmlns:a="http://schemas.openxmlformats.org/drawingml/2006/main">
                <a:ext uri="{FF2B5EF4-FFF2-40B4-BE49-F238E27FC236}">
                  <a16:creationId xmlns:a16="http://schemas.microsoft.com/office/drawing/2014/main" id="{20B890E0-0763-5F1B-45D7-6F4361A8FD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DC63971" w14:textId="7495C905" w:rsidR="007E705C" w:rsidRDefault="007E705C" w:rsidP="007E705C">
      <w:pPr>
        <w:pStyle w:val="Legenda"/>
        <w:jc w:val="both"/>
      </w:pPr>
      <w:r>
        <w:t xml:space="preserve">Figura </w:t>
      </w:r>
      <w:fldSimple w:instr=" SEQ Figura \* ARABIC ">
        <w:r w:rsidR="00482DF6">
          <w:rPr>
            <w:noProof/>
          </w:rPr>
          <w:t>13</w:t>
        </w:r>
      </w:fldSimple>
      <w:r>
        <w:t xml:space="preserve"> </w:t>
      </w:r>
      <w:r w:rsidRPr="00B50284">
        <w:t xml:space="preserve">Reta Do Sinal Temperatura em Volts - </w:t>
      </w:r>
      <w:r>
        <w:t>Calculos</w:t>
      </w:r>
    </w:p>
    <w:p w14:paraId="0E517CA4" w14:textId="10A70EE2" w:rsidR="003E6A01" w:rsidRDefault="007F180B" w:rsidP="00981E24">
      <w:pPr>
        <w:pStyle w:val="Texto"/>
      </w:pPr>
      <w:r>
        <w:br/>
      </w:r>
      <w:r w:rsidR="00981E24">
        <w:t>Sendo a equação que descreve o sinal representado na figura</w:t>
      </w:r>
      <w:r w:rsidR="004963C2">
        <w:t>X</w:t>
      </w:r>
      <w:r w:rsidR="003E6A01">
        <w:t>:</w:t>
      </w:r>
    </w:p>
    <w:p w14:paraId="65068E37" w14:textId="4690168C" w:rsidR="0044768B" w:rsidRDefault="00804F46" w:rsidP="00981E24">
      <w:pPr>
        <w:pStyle w:val="Texto"/>
      </w:pPr>
      <w:r>
        <w:t xml:space="preserve"> </w:t>
      </w:r>
      <m:oMath>
        <m:sSub>
          <m:sSubPr>
            <m:ctrlPr>
              <w:rPr>
                <w:rFonts w:ascii="Cambria Math" w:hAnsi="Cambria Math"/>
                <w:i/>
              </w:rPr>
            </m:ctrlPr>
          </m:sSubPr>
          <m:e>
            <m:r>
              <w:rPr>
                <w:rFonts w:ascii="Cambria Math" w:hAnsi="Cambria Math"/>
              </w:rPr>
              <m:t>V</m:t>
            </m:r>
          </m:e>
          <m:sub>
            <m:r>
              <w:rPr>
                <w:rFonts w:ascii="Cambria Math" w:hAnsi="Cambria Math"/>
              </w:rPr>
              <m:t>Temperatura</m:t>
            </m:r>
          </m:sub>
        </m:sSub>
        <m:r>
          <w:rPr>
            <w:rFonts w:ascii="Cambria Math" w:hAnsi="Cambria Math"/>
          </w:rPr>
          <m:t>(t) = 0.0266× t+0.5515</m:t>
        </m:r>
      </m:oMath>
    </w:p>
    <w:p w14:paraId="5C5867B9" w14:textId="0A0CA429" w:rsidR="00981E24" w:rsidRPr="0044768B" w:rsidRDefault="0044768B" w:rsidP="0044768B">
      <w:pPr>
        <w:spacing w:before="0" w:after="0" w:line="240" w:lineRule="auto"/>
        <w:jc w:val="left"/>
        <w:rPr>
          <w:sz w:val="24"/>
        </w:rPr>
      </w:pPr>
      <w:r>
        <w:br w:type="page"/>
      </w:r>
    </w:p>
    <w:p w14:paraId="25160DF3" w14:textId="4CC86E4E" w:rsidR="004F3F94" w:rsidRDefault="00E75267" w:rsidP="008760E6">
      <w:pPr>
        <w:pStyle w:val="Ttulo2"/>
      </w:pPr>
      <w:bookmarkStart w:id="37" w:name="_Toc234543999"/>
      <w:r>
        <w:lastRenderedPageBreak/>
        <w:t>L</w:t>
      </w:r>
      <w:r w:rsidR="0034154E">
        <w:t>imitação d</w:t>
      </w:r>
      <w:r w:rsidR="0059267E">
        <w:t>a Tensão</w:t>
      </w:r>
      <w:bookmarkEnd w:id="37"/>
    </w:p>
    <w:p w14:paraId="0187088A" w14:textId="54CB605F" w:rsidR="00C54858" w:rsidRDefault="00C54858" w:rsidP="00C54858">
      <w:pPr>
        <w:pStyle w:val="Texto"/>
      </w:pPr>
      <w:r>
        <w:t xml:space="preserve">Tendo em conta que o microcontrolador só consegue ler valores de tensão dentro de um intervalo específico e que o sinal já foi ajustado para esse intervalo, é necessário garantir que, em qualquer outra temperatura ou em caso de curto-circuito, o valor de tensão na porta do microcontrolador não ultrapasse os valores estipulados, a fim de evitar danos físicos no microcontrolador. Podíamos usar um </w:t>
      </w:r>
      <w:r w:rsidR="002117C0">
        <w:t>díodo</w:t>
      </w:r>
      <w:r>
        <w:t xml:space="preserve"> zener de 3,3 V e um </w:t>
      </w:r>
      <w:r w:rsidR="002117C0">
        <w:t>díodo</w:t>
      </w:r>
      <w:r>
        <w:t xml:space="preserve"> convencional para proteger o microcontrolador, mas assim perderíamos a precisão que a </w:t>
      </w:r>
      <w:r w:rsidR="00504E36">
        <w:t>PT1000</w:t>
      </w:r>
      <w:r>
        <w:t xml:space="preserve"> nos oferece devido à tensão induzida pelo </w:t>
      </w:r>
      <w:r w:rsidR="002117C0">
        <w:t>díodo</w:t>
      </w:r>
      <w:r>
        <w:t xml:space="preserve"> convencional. </w:t>
      </w:r>
    </w:p>
    <w:p w14:paraId="26671A09" w14:textId="77777777" w:rsidR="00C54858" w:rsidRDefault="00C54858" w:rsidP="00C54858">
      <w:pPr>
        <w:pStyle w:val="Texto"/>
      </w:pPr>
      <w:r>
        <w:t>Tendo em conta estas limitações, decidimos usar um circuito de limitação de precisão, que tínhamos utilizado na unidade curricular de Eletrónica Aplicada.</w:t>
      </w:r>
    </w:p>
    <w:p w14:paraId="2926E0FB" w14:textId="77777777" w:rsidR="007E705C" w:rsidRDefault="001F0A09" w:rsidP="007E705C">
      <w:pPr>
        <w:pStyle w:val="Texto"/>
        <w:keepNext/>
      </w:pPr>
      <w:r w:rsidRPr="001F0A09">
        <w:rPr>
          <w:noProof/>
        </w:rPr>
        <w:drawing>
          <wp:inline distT="0" distB="0" distL="0" distR="0" wp14:anchorId="7CFA45BA" wp14:editId="14454EE8">
            <wp:extent cx="5579745" cy="3438525"/>
            <wp:effectExtent l="0" t="0" r="0" b="0"/>
            <wp:docPr id="11592830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83037" name=""/>
                    <pic:cNvPicPr/>
                  </pic:nvPicPr>
                  <pic:blipFill>
                    <a:blip r:embed="rId28"/>
                    <a:stretch>
                      <a:fillRect/>
                    </a:stretch>
                  </pic:blipFill>
                  <pic:spPr>
                    <a:xfrm>
                      <a:off x="0" y="0"/>
                      <a:ext cx="5579745" cy="3438525"/>
                    </a:xfrm>
                    <a:prstGeom prst="rect">
                      <a:avLst/>
                    </a:prstGeom>
                  </pic:spPr>
                </pic:pic>
              </a:graphicData>
            </a:graphic>
          </wp:inline>
        </w:drawing>
      </w:r>
    </w:p>
    <w:p w14:paraId="6D3CC355" w14:textId="369120E0" w:rsidR="0059267E" w:rsidRDefault="007E705C" w:rsidP="007E705C">
      <w:pPr>
        <w:pStyle w:val="Legenda"/>
        <w:jc w:val="both"/>
      </w:pPr>
      <w:r>
        <w:t xml:space="preserve">Figura </w:t>
      </w:r>
      <w:fldSimple w:instr=" SEQ Figura \* ARABIC ">
        <w:r w:rsidR="00482DF6">
          <w:rPr>
            <w:noProof/>
          </w:rPr>
          <w:t>14</w:t>
        </w:r>
      </w:fldSimple>
      <w:r>
        <w:t xml:space="preserve"> Circuito Limitador de Tensão</w:t>
      </w:r>
    </w:p>
    <w:p w14:paraId="37227DAD" w14:textId="70153606" w:rsidR="0044768B" w:rsidRDefault="00D1161B" w:rsidP="00572C8B">
      <w:pPr>
        <w:pStyle w:val="Texto"/>
        <w:rPr>
          <w:color w:val="000000"/>
        </w:rPr>
      </w:pPr>
      <w:r w:rsidRPr="00D1161B">
        <w:t xml:space="preserve">O circuito da Figura </w:t>
      </w:r>
      <w:r w:rsidR="007E705C">
        <w:t>14</w:t>
      </w:r>
      <w:r w:rsidRPr="00D1161B">
        <w:t xml:space="preserve"> permite limitar a tensão entre 0 V e a tensão que alimenta a R28, protegendo assim o circuito. Este limitador trabalha com </w:t>
      </w:r>
      <w:r w:rsidR="002117C0" w:rsidRPr="00D1161B">
        <w:t>díodos</w:t>
      </w:r>
      <w:r w:rsidRPr="00D1161B">
        <w:t xml:space="preserve"> que saturaram o amplificador com a tensão máxima e mínima, permitindo um controlo absoluto dos limites de operação.</w:t>
      </w:r>
      <w:sdt>
        <w:sdtPr>
          <w:rPr>
            <w:color w:val="000000"/>
          </w:rPr>
          <w:tag w:val="MENDELEY_CITATION_v3_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"/>
          <w:id w:val="33096317"/>
          <w:placeholder>
            <w:docPart w:val="DefaultPlaceholder_-1854013440"/>
          </w:placeholder>
        </w:sdtPr>
        <w:sdtEndPr/>
        <w:sdtContent>
          <w:r w:rsidR="009413D4" w:rsidRPr="009413D4">
            <w:rPr>
              <w:color w:val="000000"/>
            </w:rPr>
            <w:t>[8]</w:t>
          </w:r>
        </w:sdtContent>
      </w:sdt>
    </w:p>
    <w:p w14:paraId="05FB89C7" w14:textId="0F3FE64F" w:rsidR="00D1161B" w:rsidRPr="0044768B" w:rsidRDefault="0044768B" w:rsidP="0044768B">
      <w:pPr>
        <w:spacing w:before="0" w:after="0" w:line="240" w:lineRule="auto"/>
        <w:jc w:val="left"/>
        <w:rPr>
          <w:color w:val="000000"/>
          <w:sz w:val="24"/>
        </w:rPr>
      </w:pPr>
      <w:r>
        <w:rPr>
          <w:color w:val="000000"/>
        </w:rPr>
        <w:br w:type="page"/>
      </w:r>
    </w:p>
    <w:p w14:paraId="596F361E" w14:textId="5551DDA6" w:rsidR="0071309E" w:rsidRDefault="00105F50" w:rsidP="00A70A8C">
      <w:pPr>
        <w:pStyle w:val="Ttulo3"/>
      </w:pPr>
      <w:bookmarkStart w:id="38" w:name="_Toc234544000"/>
      <w:r>
        <w:lastRenderedPageBreak/>
        <w:t>Simulação</w:t>
      </w:r>
      <w:bookmarkEnd w:id="38"/>
    </w:p>
    <w:p w14:paraId="5B0DFE81" w14:textId="38B55026" w:rsidR="0044768B" w:rsidRDefault="00D41EEB" w:rsidP="0044768B">
      <w:r>
        <w:t xml:space="preserve">Com o intuito de verificar o comportamento do limitador de tensão, através da ferramenta pspice for TI foi possível simular o comportamento do sensor para diferentes soluções e através de duas diferentes simulações conseguimos categorizar o comportamento do sistema. </w:t>
      </w:r>
    </w:p>
    <w:p w14:paraId="426BCC13" w14:textId="77777777" w:rsidR="00D41EEB" w:rsidRPr="0044768B" w:rsidRDefault="00D41EEB" w:rsidP="0044768B"/>
    <w:p w14:paraId="5772CEB2" w14:textId="3A64B0AF" w:rsidR="002D5811" w:rsidRDefault="00BE7706" w:rsidP="00947E6C">
      <w:r w:rsidRPr="002D5811">
        <w:rPr>
          <w:noProof/>
        </w:rPr>
        <w:drawing>
          <wp:anchor distT="0" distB="0" distL="114300" distR="114300" simplePos="0" relativeHeight="251646976" behindDoc="0" locked="0" layoutInCell="1" allowOverlap="1" wp14:anchorId="1CAC0494" wp14:editId="6D95DF38">
            <wp:simplePos x="0" y="0"/>
            <wp:positionH relativeFrom="column">
              <wp:posOffset>-48895</wp:posOffset>
            </wp:positionH>
            <wp:positionV relativeFrom="paragraph">
              <wp:posOffset>499745</wp:posOffset>
            </wp:positionV>
            <wp:extent cx="5496560" cy="2095500"/>
            <wp:effectExtent l="0" t="0" r="0" b="0"/>
            <wp:wrapTopAndBottom/>
            <wp:docPr id="16861187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18745"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96560" cy="2095500"/>
                    </a:xfrm>
                    <a:prstGeom prst="rect">
                      <a:avLst/>
                    </a:prstGeom>
                  </pic:spPr>
                </pic:pic>
              </a:graphicData>
            </a:graphic>
            <wp14:sizeRelH relativeFrom="margin">
              <wp14:pctWidth>0</wp14:pctWidth>
            </wp14:sizeRelH>
          </wp:anchor>
        </w:drawing>
      </w:r>
      <w:r w:rsidR="009609AB">
        <w:rPr>
          <w:noProof/>
        </w:rPr>
        <w:pict w14:anchorId="6C807874">
          <v:shape id="_x0000_s1036" type="#_x0000_t202" style="position:absolute;left:0;text-align:left;margin-left:-3.45pt;margin-top:210.1pt;width:433.5pt;height:30pt;z-index:251785216;mso-position-horizontal-relative:text;mso-position-vertical-relative:text" stroked="f">
            <v:textbox style="mso-fit-shape-to-text:t" inset="0,0,0,0">
              <w:txbxContent>
                <w:p w14:paraId="1799DDA6" w14:textId="29A10E38" w:rsidR="00BE7706" w:rsidRPr="00743459" w:rsidRDefault="00BE7706" w:rsidP="00BE7706">
                  <w:pPr>
                    <w:pStyle w:val="Legenda"/>
                    <w:rPr>
                      <w:noProof/>
                    </w:rPr>
                  </w:pPr>
                  <w:r>
                    <w:t xml:space="preserve">Figura </w:t>
                  </w:r>
                  <w:fldSimple w:instr=" SEQ Figura \* ARABIC ">
                    <w:r w:rsidR="00482DF6">
                      <w:rPr>
                        <w:noProof/>
                      </w:rPr>
                      <w:t>15</w:t>
                    </w:r>
                  </w:fldSimple>
                  <w:r>
                    <w:t xml:space="preserve"> Representação Sinosidal do Limitador</w:t>
                  </w:r>
                </w:p>
              </w:txbxContent>
            </v:textbox>
            <w10:wrap type="topAndBottom"/>
          </v:shape>
        </w:pict>
      </w:r>
      <w:r w:rsidR="000E351F">
        <w:t xml:space="preserve">Numa primeira fase, foi realizada uma </w:t>
      </w:r>
      <w:r w:rsidR="00684A7D">
        <w:t>análise</w:t>
      </w:r>
      <w:r w:rsidR="000E351F">
        <w:t xml:space="preserve"> </w:t>
      </w:r>
      <w:r w:rsidR="005661F6">
        <w:t xml:space="preserve">no domínio do tempo, onde é possível analisar o sinal de </w:t>
      </w:r>
      <w:r w:rsidR="00D77741">
        <w:t>saída</w:t>
      </w:r>
      <w:r w:rsidR="005661F6">
        <w:t xml:space="preserve"> limitado entre 0 </w:t>
      </w:r>
      <w:r w:rsidR="002117C0">
        <w:t>e</w:t>
      </w:r>
      <w:r w:rsidR="005661F6">
        <w:t xml:space="preserve"> 3.3V e o sinal de entrada de -5 a 5V. </w:t>
      </w:r>
    </w:p>
    <w:p w14:paraId="09971F51" w14:textId="363DADF1" w:rsidR="002D5811" w:rsidRDefault="002D5811" w:rsidP="00947E6C"/>
    <w:p w14:paraId="078F349D" w14:textId="5F44303E" w:rsidR="00D77741" w:rsidRDefault="00D77741" w:rsidP="00947E6C">
      <w:r>
        <w:t xml:space="preserve">Por fim, através de uma </w:t>
      </w:r>
      <w:r w:rsidR="00684A7D">
        <w:t>análise</w:t>
      </w:r>
      <w:r>
        <w:t xml:space="preserve"> </w:t>
      </w:r>
      <w:r w:rsidR="00684A7D">
        <w:t xml:space="preserve">DC Swipe, onde variamos o valor da fonte V6 entre </w:t>
      </w:r>
      <w:r w:rsidR="005B4D3E">
        <w:t>-5 a 5 V, conseguimos obter a função de transferência do circuito.</w:t>
      </w:r>
    </w:p>
    <w:p w14:paraId="7A6177F6" w14:textId="57AF9854" w:rsidR="005B4D3E" w:rsidRPr="00947E6C" w:rsidRDefault="005B4D3E" w:rsidP="00947E6C"/>
    <w:p w14:paraId="4E889A4D" w14:textId="241DD754" w:rsidR="00411FB9" w:rsidRDefault="00411FB9" w:rsidP="00273B56">
      <w:pPr>
        <w:spacing w:before="0" w:after="0" w:line="240" w:lineRule="auto"/>
        <w:jc w:val="left"/>
        <w:rPr>
          <w:sz w:val="24"/>
        </w:rPr>
      </w:pPr>
    </w:p>
    <w:p w14:paraId="1B5AB9F4" w14:textId="77777777" w:rsidR="00E176F7" w:rsidRDefault="00273B56" w:rsidP="00E176F7">
      <w:pPr>
        <w:keepNext/>
        <w:spacing w:before="0" w:after="0" w:line="240" w:lineRule="auto"/>
        <w:jc w:val="left"/>
      </w:pPr>
      <w:r w:rsidRPr="00273B56">
        <w:rPr>
          <w:noProof/>
        </w:rPr>
        <w:drawing>
          <wp:inline distT="0" distB="0" distL="0" distR="0" wp14:anchorId="37A5A444" wp14:editId="034D7E27">
            <wp:extent cx="5579745" cy="2157095"/>
            <wp:effectExtent l="0" t="0" r="0" b="0"/>
            <wp:docPr id="14718858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85898" name=""/>
                    <pic:cNvPicPr/>
                  </pic:nvPicPr>
                  <pic:blipFill>
                    <a:blip r:embed="rId30"/>
                    <a:stretch>
                      <a:fillRect/>
                    </a:stretch>
                  </pic:blipFill>
                  <pic:spPr>
                    <a:xfrm>
                      <a:off x="0" y="0"/>
                      <a:ext cx="5579745" cy="2157095"/>
                    </a:xfrm>
                    <a:prstGeom prst="rect">
                      <a:avLst/>
                    </a:prstGeom>
                  </pic:spPr>
                </pic:pic>
              </a:graphicData>
            </a:graphic>
          </wp:inline>
        </w:drawing>
      </w:r>
    </w:p>
    <w:p w14:paraId="061FD3D2" w14:textId="0E9552CF" w:rsidR="00947E6C" w:rsidRDefault="00E176F7" w:rsidP="00E176F7">
      <w:pPr>
        <w:pStyle w:val="Legenda"/>
        <w:jc w:val="left"/>
        <w:rPr>
          <w:sz w:val="24"/>
        </w:rPr>
      </w:pPr>
      <w:r>
        <w:t xml:space="preserve">Figura </w:t>
      </w:r>
      <w:fldSimple w:instr=" SEQ Figura \* ARABIC ">
        <w:r w:rsidR="00482DF6">
          <w:rPr>
            <w:noProof/>
          </w:rPr>
          <w:t>16</w:t>
        </w:r>
      </w:fldSimple>
      <w:r>
        <w:t xml:space="preserve"> Função Tranferencia Circuito Limitador</w:t>
      </w:r>
    </w:p>
    <w:p w14:paraId="581EC869" w14:textId="77777777" w:rsidR="00A9360B" w:rsidRDefault="00A9360B" w:rsidP="00273B56">
      <w:pPr>
        <w:spacing w:before="0" w:after="0" w:line="240" w:lineRule="auto"/>
        <w:jc w:val="left"/>
        <w:rPr>
          <w:sz w:val="24"/>
        </w:rPr>
      </w:pPr>
    </w:p>
    <w:p w14:paraId="567427F9" w14:textId="39F0C9C1" w:rsidR="00A9360B" w:rsidRDefault="00A9360B" w:rsidP="00273B56">
      <w:pPr>
        <w:spacing w:before="0" w:after="0" w:line="240" w:lineRule="auto"/>
        <w:jc w:val="left"/>
        <w:rPr>
          <w:sz w:val="24"/>
        </w:rPr>
      </w:pPr>
      <w:r>
        <w:rPr>
          <w:sz w:val="24"/>
        </w:rPr>
        <w:t xml:space="preserve">Como podemos visualizar, na zona ativa deste circuito, não existe nenhum ganho, pois a reta é linear, com um declive </w:t>
      </w:r>
      <w:r w:rsidR="00D41EEB">
        <w:rPr>
          <w:sz w:val="24"/>
        </w:rPr>
        <w:t>de 45</w:t>
      </w:r>
      <w:r w:rsidR="000F33CA">
        <w:rPr>
          <w:sz w:val="24"/>
        </w:rPr>
        <w:t xml:space="preserve"> graus</w:t>
      </w:r>
      <w:r w:rsidR="00D41EEB">
        <w:rPr>
          <w:sz w:val="24"/>
        </w:rPr>
        <w:t>,</w:t>
      </w:r>
      <w:r w:rsidR="000F2E86">
        <w:rPr>
          <w:sz w:val="24"/>
        </w:rPr>
        <w:t xml:space="preserve"> e qualquer valor fora da janela é ajustado ao extremo mais próximo, tendo assim noção do valor menor ou maior </w:t>
      </w:r>
    </w:p>
    <w:p w14:paraId="6BA093FA" w14:textId="77777777" w:rsidR="000F2E86" w:rsidRDefault="000F2E86" w:rsidP="00273B56">
      <w:pPr>
        <w:spacing w:before="0" w:after="0" w:line="240" w:lineRule="auto"/>
        <w:jc w:val="left"/>
        <w:rPr>
          <w:sz w:val="24"/>
        </w:rPr>
      </w:pPr>
    </w:p>
    <w:p w14:paraId="32B8F42C" w14:textId="77777777" w:rsidR="000F2E86" w:rsidRDefault="000F2E86" w:rsidP="00273B56">
      <w:pPr>
        <w:spacing w:before="0" w:after="0" w:line="240" w:lineRule="auto"/>
        <w:jc w:val="left"/>
        <w:rPr>
          <w:sz w:val="24"/>
        </w:rPr>
      </w:pPr>
    </w:p>
    <w:p w14:paraId="6698BE1A" w14:textId="08428D9E" w:rsidR="00411FB9" w:rsidRPr="00273B56" w:rsidRDefault="000F33CA" w:rsidP="00273B56">
      <w:pPr>
        <w:spacing w:before="0" w:after="0" w:line="240" w:lineRule="auto"/>
        <w:jc w:val="left"/>
        <w:rPr>
          <w:sz w:val="24"/>
        </w:rPr>
      </w:pPr>
      <w:r>
        <w:rPr>
          <w:sz w:val="24"/>
        </w:rPr>
        <w:lastRenderedPageBreak/>
        <w:br w:type="page"/>
      </w:r>
    </w:p>
    <w:p w14:paraId="69333F2F" w14:textId="6E4163CD" w:rsidR="005B2743" w:rsidRPr="00B024A3" w:rsidRDefault="005B2743" w:rsidP="00754AC4">
      <w:pPr>
        <w:pStyle w:val="Ttulo1"/>
        <w:rPr>
          <w:b w:val="0"/>
          <w:smallCaps/>
          <w:kern w:val="0"/>
          <w:sz w:val="44"/>
          <w:szCs w:val="44"/>
        </w:rPr>
      </w:pPr>
      <w:bookmarkStart w:id="39" w:name="_Toc234544001"/>
      <w:r w:rsidRPr="00B024A3">
        <w:rPr>
          <w:b w:val="0"/>
          <w:smallCaps/>
          <w:kern w:val="0"/>
          <w:sz w:val="44"/>
          <w:szCs w:val="44"/>
        </w:rPr>
        <w:lastRenderedPageBreak/>
        <w:t>Processamento e Controlo</w:t>
      </w:r>
      <w:r w:rsidR="00AD228D" w:rsidRPr="00B024A3">
        <w:rPr>
          <w:b w:val="0"/>
          <w:smallCaps/>
          <w:kern w:val="0"/>
          <w:sz w:val="44"/>
          <w:szCs w:val="44"/>
        </w:rPr>
        <w:t xml:space="preserve"> Digital</w:t>
      </w:r>
      <w:bookmarkEnd w:id="39"/>
      <w:r w:rsidR="00AD228D" w:rsidRPr="00B024A3">
        <w:rPr>
          <w:b w:val="0"/>
          <w:smallCaps/>
          <w:kern w:val="0"/>
          <w:sz w:val="44"/>
          <w:szCs w:val="44"/>
        </w:rPr>
        <w:t xml:space="preserve"> </w:t>
      </w:r>
    </w:p>
    <w:p w14:paraId="2AE32243" w14:textId="1754C0ED" w:rsidR="00771EA2" w:rsidRDefault="00771EA2" w:rsidP="00572C8B">
      <w:pPr>
        <w:pStyle w:val="Texto"/>
      </w:pPr>
      <w:r w:rsidRPr="00771EA2">
        <w:t xml:space="preserve">O firmware foi desenvolvido em C++ e programado num ESP32S3 através do Arduino IDE, com a inclusão do sistema operativo FreeRTOS. O programa está dividido em três módulos diferentes: </w:t>
      </w:r>
      <w:r w:rsidR="00F02385">
        <w:t>leitura</w:t>
      </w:r>
      <w:r w:rsidRPr="00771EA2">
        <w:t xml:space="preserve"> de dados do sensor, interface IoT e, por último, controlo da célula. Esta divisão permite uma melhor organização do código, separação de responsabilidades e um aumento da eficiência na resolução de problemas, resultando num código mais legível e de melhor qualidade.</w:t>
      </w:r>
    </w:p>
    <w:p w14:paraId="496366A0" w14:textId="339DA8E3" w:rsidR="00EE46CE" w:rsidRPr="00EE46CE" w:rsidRDefault="00754AC4" w:rsidP="00754AC4">
      <w:pPr>
        <w:pStyle w:val="Ttulo2"/>
      </w:pPr>
      <w:bookmarkStart w:id="40" w:name="_Toc234544002"/>
      <w:r w:rsidRPr="00754AC4">
        <w:rPr>
          <w:noProof/>
        </w:rPr>
        <w:t>Lógica de Aquisição de Temperatura</w:t>
      </w:r>
      <w:bookmarkEnd w:id="40"/>
    </w:p>
    <w:p w14:paraId="7A5F2C35" w14:textId="0A2BBACB" w:rsidR="006F2EFD" w:rsidRDefault="00584242" w:rsidP="00572C8B">
      <w:pPr>
        <w:pStyle w:val="Texto"/>
        <w:rPr>
          <w:color w:val="000000"/>
        </w:rPr>
      </w:pPr>
      <w:r w:rsidRPr="00584242">
        <w:t>O sistema operativo FreeRTOS consiste num kernel leve desenvolvido para microcontroladores que permite a execução eficiente de várias tarefas em simultâneo. No que se refere à aquisição de temperatura, é uma mais-valia, pois permite obter leituras da temperatura sem bloquear o processador, possibilitando o controlo da célula e a leitura de valores em simultâneo.</w:t>
      </w:r>
      <w:sdt>
        <w:sdtPr>
          <w:rPr>
            <w:color w:val="000000"/>
          </w:rPr>
          <w:tag w:val="MENDELEY_CITATION_v3_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"/>
          <w:id w:val="894243566"/>
          <w:placeholder>
            <w:docPart w:val="DefaultPlaceholder_-1854013440"/>
          </w:placeholder>
        </w:sdtPr>
        <w:sdtEndPr/>
        <w:sdtContent>
          <w:r w:rsidR="009413D4" w:rsidRPr="009413D4">
            <w:rPr>
              <w:color w:val="000000"/>
            </w:rPr>
            <w:t>[9]</w:t>
          </w:r>
        </w:sdtContent>
      </w:sdt>
    </w:p>
    <w:p w14:paraId="5E1C1F9F" w14:textId="2F8448AE" w:rsidR="00DA0D49" w:rsidRPr="00DA0D49" w:rsidRDefault="00AF0195" w:rsidP="00572C8B">
      <w:pPr>
        <w:pStyle w:val="Texto"/>
        <w:rPr>
          <w:color w:val="000000"/>
        </w:rPr>
      </w:pPr>
      <w:r>
        <w:rPr>
          <w:color w:val="000000"/>
        </w:rPr>
        <w:t>Com o intuito</w:t>
      </w:r>
      <w:r w:rsidR="00DA0D49">
        <w:rPr>
          <w:color w:val="000000"/>
        </w:rPr>
        <w:t xml:space="preserve"> de</w:t>
      </w:r>
      <w:r w:rsidRPr="00AF0195">
        <w:rPr>
          <w:color w:val="000000"/>
        </w:rPr>
        <w:t xml:space="preserve"> garantir a integridade do sistema em caso de falha de processamento ou bloqueio do </w:t>
      </w:r>
      <w:r w:rsidRPr="00AF0195">
        <w:rPr>
          <w:i/>
          <w:iCs/>
          <w:color w:val="000000"/>
        </w:rPr>
        <w:t>firmware</w:t>
      </w:r>
      <w:r w:rsidRPr="00AF0195">
        <w:rPr>
          <w:color w:val="000000"/>
        </w:rPr>
        <w:t>, foi implementado um mecanismo de supervisão de segurança</w:t>
      </w:r>
      <w:r w:rsidR="00DA0D49">
        <w:rPr>
          <w:color w:val="000000"/>
        </w:rPr>
        <w:t xml:space="preserve">, </w:t>
      </w:r>
      <w:r w:rsidR="00DA0D49" w:rsidRPr="00DA0D49">
        <w:rPr>
          <w:color w:val="000000"/>
        </w:rPr>
        <w:t>caso</w:t>
      </w:r>
      <w:r w:rsidRPr="00DA0D49">
        <w:rPr>
          <w:color w:val="000000"/>
        </w:rPr>
        <w:t xml:space="preserve"> não seja efetuada a leitura de um novo valor do sensor num intervalo superior a 5 segundos, </w:t>
      </w:r>
      <w:r w:rsidR="00DA0D49">
        <w:rPr>
          <w:color w:val="000000"/>
        </w:rPr>
        <w:t>a célula de peltier é</w:t>
      </w:r>
      <w:r w:rsidR="00DE25D0">
        <w:rPr>
          <w:color w:val="000000"/>
        </w:rPr>
        <w:t xml:space="preserve"> </w:t>
      </w:r>
      <w:r w:rsidRPr="00DA0D49">
        <w:rPr>
          <w:color w:val="000000"/>
        </w:rPr>
        <w:t>automaticamente desligada, garantindo a proteção do circuito</w:t>
      </w:r>
      <w:r w:rsidR="00DE25D0">
        <w:rPr>
          <w:color w:val="000000"/>
        </w:rPr>
        <w:t>.</w:t>
      </w:r>
    </w:p>
    <w:p w14:paraId="2444F2DE" w14:textId="55BE95E5" w:rsidR="00A1312B" w:rsidRDefault="00A1312B" w:rsidP="00572C8B">
      <w:pPr>
        <w:pStyle w:val="Texto"/>
        <w:rPr>
          <w:color w:val="000000"/>
        </w:rPr>
      </w:pPr>
      <w:r w:rsidRPr="00A1312B">
        <w:t xml:space="preserve">A cada segundo, o ESP32 lê a tensão no I/O D0, efetuando uma média de vários valores lidos num determinado intervalo de tempo, conseguindo assim reduzir ruídos indesejáveis. Com este intuito, foi também utilizada a função </w:t>
      </w:r>
      <w:r w:rsidR="002117C0" w:rsidRPr="00A1312B">
        <w:t>analogReadMilliVolts (</w:t>
      </w:r>
      <w:r w:rsidRPr="00A1312B">
        <w:t xml:space="preserve">) nativa do próprio ESP, que utiliza cálculos internos de modo a reduzir o erro gerado na própria conversão. Com o valor já convertido para mV, podemos calcular o valor da temperatura através da equação de saída do circuito de aquisição de sinal. Realizamos um teste para verificar o estado da </w:t>
      </w:r>
      <w:r w:rsidR="00504E36">
        <w:t>PT1000</w:t>
      </w:r>
      <w:r w:rsidRPr="00A1312B">
        <w:t>, valores fora da gama operacional definida (próximos de 0 mV ou 3300 mV) indicam uma falha no circuito (cabo partido ou curto-circuito). Se todos os dados forem válidos, alteramos o valor da variável "temperatura" com recurso ao mutex, uma tecnologia de semáforos que garante que não existam duas funções a alterar o mesmo valor em simultâneo. Após um segundo, o ESP32 repete a mesma rotina.</w:t>
      </w:r>
      <w:sdt>
        <w:sdtPr>
          <w:rPr>
            <w:color w:val="000000"/>
          </w:rPr>
          <w:tag w:val="MENDELEY_CITATION_v3_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"/>
          <w:id w:val="-511606123"/>
          <w:placeholder>
            <w:docPart w:val="DefaultPlaceholder_-1854013440"/>
          </w:placeholder>
        </w:sdtPr>
        <w:sdtEndPr/>
        <w:sdtContent>
          <w:r w:rsidR="009413D4" w:rsidRPr="009413D4">
            <w:rPr>
              <w:color w:val="000000"/>
            </w:rPr>
            <w:t>[10], [11]</w:t>
          </w:r>
        </w:sdtContent>
      </w:sdt>
    </w:p>
    <w:p w14:paraId="72128A39" w14:textId="5503BEC1" w:rsidR="009C4088" w:rsidRDefault="009609AB" w:rsidP="00E21892">
      <w:pPr>
        <w:pStyle w:val="Ttulo2"/>
      </w:pPr>
      <w:bookmarkStart w:id="41" w:name="_Toc234544003"/>
      <w:r>
        <w:rPr>
          <w:noProof/>
        </w:rPr>
        <w:lastRenderedPageBreak/>
        <w:pict w14:anchorId="298AE5EA">
          <v:shape id="_x0000_s1037" type="#_x0000_t202" style="position:absolute;left:0;text-align:left;margin-left:53.25pt;margin-top:423pt;width:318.3pt;height:.05pt;z-index:251787264;mso-position-horizontal-relative:text;mso-position-vertical-relative:text" stroked="f">
            <v:textbox style="mso-fit-shape-to-text:t" inset="0,0,0,0">
              <w:txbxContent>
                <w:p w14:paraId="50A30225" w14:textId="2614F291" w:rsidR="00E176F7" w:rsidRPr="00944D16" w:rsidRDefault="00E176F7" w:rsidP="00E176F7">
                  <w:pPr>
                    <w:pStyle w:val="Legenda"/>
                    <w:rPr>
                      <w:b/>
                      <w:noProof/>
                      <w:kern w:val="28"/>
                      <w:sz w:val="28"/>
                    </w:rPr>
                  </w:pPr>
                  <w:r>
                    <w:t xml:space="preserve">Figura </w:t>
                  </w:r>
                  <w:fldSimple w:instr=" SEQ Figura \* ARABIC ">
                    <w:r w:rsidR="00482DF6">
                      <w:rPr>
                        <w:noProof/>
                      </w:rPr>
                      <w:t>17</w:t>
                    </w:r>
                  </w:fldSimple>
                  <w:r>
                    <w:t xml:space="preserve"> Fluxograma Monitorização IoT</w:t>
                  </w:r>
                </w:p>
              </w:txbxContent>
            </v:textbox>
            <w10:wrap type="topAndBottom"/>
          </v:shape>
        </w:pict>
      </w:r>
      <w:r w:rsidR="003F6F76">
        <w:rPr>
          <w:noProof/>
        </w:rPr>
        <w:drawing>
          <wp:anchor distT="0" distB="0" distL="114300" distR="114300" simplePos="0" relativeHeight="251650048" behindDoc="0" locked="0" layoutInCell="1" allowOverlap="1" wp14:anchorId="0B0F2DF2" wp14:editId="78B22164">
            <wp:simplePos x="0" y="0"/>
            <wp:positionH relativeFrom="column">
              <wp:posOffset>676799</wp:posOffset>
            </wp:positionH>
            <wp:positionV relativeFrom="paragraph">
              <wp:posOffset>629252</wp:posOffset>
            </wp:positionV>
            <wp:extent cx="4042410" cy="4686300"/>
            <wp:effectExtent l="0" t="0" r="0" b="0"/>
            <wp:wrapTopAndBottom/>
            <wp:docPr id="196971556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15562" name="Imagem 196971556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42410" cy="4686300"/>
                    </a:xfrm>
                    <a:prstGeom prst="rect">
                      <a:avLst/>
                    </a:prstGeom>
                  </pic:spPr>
                </pic:pic>
              </a:graphicData>
            </a:graphic>
            <wp14:sizeRelH relativeFrom="margin">
              <wp14:pctWidth>0</wp14:pctWidth>
            </wp14:sizeRelH>
            <wp14:sizeRelV relativeFrom="margin">
              <wp14:pctHeight>0</wp14:pctHeight>
            </wp14:sizeRelV>
          </wp:anchor>
        </w:drawing>
      </w:r>
      <w:r w:rsidR="00E21892" w:rsidRPr="00E21892">
        <w:t>Interface de Monitorização IoT</w:t>
      </w:r>
      <w:bookmarkEnd w:id="41"/>
    </w:p>
    <w:p w14:paraId="23626BCC" w14:textId="77777777" w:rsidR="00E50B66" w:rsidRDefault="00E50B66" w:rsidP="00E50B66">
      <w:r>
        <w:t xml:space="preserve">O ESP32 tem capacidade de Bluetooth e Wi-Fi, podendo funcionar como ponto de acesso, criando a sua própria rede e comunicando com dispositivos que acedam à mesma. No modo Station, o ESP32 acede a uma rede existente e comunica com os dispositivos presentes. Por último, no modo Station/AP-coexistence, o ESP32 funciona como um ponto de acesso conectado a uma rede externa. </w:t>
      </w:r>
    </w:p>
    <w:p w14:paraId="6D119CAF" w14:textId="6A9D3633" w:rsidR="00E50B66" w:rsidRDefault="00E50B66" w:rsidP="00E50B66">
      <w:r>
        <w:t xml:space="preserve">Para a aplicação em causa, o modo Acess Point é o mais indicado, </w:t>
      </w:r>
      <w:r w:rsidR="00623501" w:rsidRPr="00623501">
        <w:t>uma vez que a câmara de temperatura pode ser controlada localmente sem dependência de infraestruturas de rede externas.</w:t>
      </w:r>
    </w:p>
    <w:p w14:paraId="6FF89CC6" w14:textId="1834537E" w:rsidR="00DE25D0" w:rsidRPr="00E176F7" w:rsidRDefault="00C22FEF" w:rsidP="00572C8B">
      <w:pPr>
        <w:pStyle w:val="Texto"/>
        <w:rPr>
          <w:sz w:val="22"/>
        </w:rPr>
      </w:pPr>
      <w:r w:rsidRPr="00C22FEF">
        <w:rPr>
          <w:sz w:val="22"/>
        </w:rPr>
        <w:t>O firmware do ESP32 disponibiliza um servidor web embebido que gere uma interface de controlo, acessível através de um endereço IP dedicado</w:t>
      </w:r>
      <w:r w:rsidR="00F00941" w:rsidRPr="00F00941">
        <w:rPr>
          <w:sz w:val="22"/>
        </w:rPr>
        <w:t xml:space="preserve">. </w:t>
      </w:r>
      <w:r w:rsidR="005B208A" w:rsidRPr="005B208A">
        <w:rPr>
          <w:sz w:val="22"/>
        </w:rPr>
        <w:t>A comunicação entre o utilizador e o microcontrolador é realizada de forma assíncrona, utilizando pedidos HTTP (</w:t>
      </w:r>
      <w:r w:rsidR="005B208A" w:rsidRPr="005B208A">
        <w:rPr>
          <w:i/>
          <w:iCs/>
          <w:sz w:val="22"/>
        </w:rPr>
        <w:t>polling</w:t>
      </w:r>
      <w:r w:rsidR="005B208A" w:rsidRPr="005B208A">
        <w:rPr>
          <w:sz w:val="22"/>
        </w:rPr>
        <w:t xml:space="preserve">) e troca de dados estruturados em </w:t>
      </w:r>
      <w:r w:rsidR="005B208A" w:rsidRPr="005B208A">
        <w:rPr>
          <w:b/>
          <w:bCs/>
          <w:sz w:val="22"/>
        </w:rPr>
        <w:t>formato JSON</w:t>
      </w:r>
      <w:r w:rsidR="005B208A" w:rsidRPr="005B208A">
        <w:rPr>
          <w:sz w:val="22"/>
        </w:rPr>
        <w:t xml:space="preserve"> (ver </w:t>
      </w:r>
      <w:r w:rsidR="005B208A" w:rsidRPr="00B1737E">
        <w:rPr>
          <w:sz w:val="22"/>
          <w:highlight w:val="yellow"/>
        </w:rPr>
        <w:t>fluxograma 3</w:t>
      </w:r>
      <w:r w:rsidR="005B208A" w:rsidRPr="005B208A">
        <w:rPr>
          <w:sz w:val="22"/>
        </w:rPr>
        <w:t>)</w:t>
      </w:r>
      <w:r w:rsidR="009A290E">
        <w:rPr>
          <w:sz w:val="22"/>
        </w:rPr>
        <w:t xml:space="preserve"> esta arquitetura permite ao utilizador visualizar os dados e alterar </w:t>
      </w:r>
      <w:r w:rsidR="00D2539E">
        <w:rPr>
          <w:sz w:val="22"/>
        </w:rPr>
        <w:t xml:space="preserve">o estado da célula em tempo real, sem ter </w:t>
      </w:r>
      <w:r w:rsidR="0086300C">
        <w:rPr>
          <w:sz w:val="22"/>
        </w:rPr>
        <w:t>de</w:t>
      </w:r>
      <w:r w:rsidR="00D2539E">
        <w:rPr>
          <w:sz w:val="22"/>
        </w:rPr>
        <w:t xml:space="preserve"> recarregar a </w:t>
      </w:r>
      <w:r w:rsidR="001376BB">
        <w:rPr>
          <w:sz w:val="22"/>
        </w:rPr>
        <w:t>página</w:t>
      </w:r>
      <w:r w:rsidR="00D2539E">
        <w:rPr>
          <w:sz w:val="22"/>
        </w:rPr>
        <w:t xml:space="preserve"> para atualizar os valores</w:t>
      </w:r>
      <w:r w:rsidR="00CF76D3">
        <w:rPr>
          <w:sz w:val="22"/>
        </w:rPr>
        <w:t>. O sistema funciona num ciclo continuo</w:t>
      </w:r>
      <w:r w:rsidR="001376BB">
        <w:rPr>
          <w:sz w:val="22"/>
        </w:rPr>
        <w:t>.</w:t>
      </w:r>
      <w:sdt>
        <w:sdtPr>
          <w:rPr>
            <w:color w:val="000000"/>
            <w:sz w:val="22"/>
          </w:rPr>
          <w:tag w:val="MENDELEY_CITATION_v3_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"/>
          <w:id w:val="510720819"/>
          <w:placeholder>
            <w:docPart w:val="DefaultPlaceholder_-1854013440"/>
          </w:placeholder>
        </w:sdtPr>
        <w:sdtEndPr/>
        <w:sdtContent>
          <w:r w:rsidR="009413D4" w:rsidRPr="009413D4">
            <w:rPr>
              <w:color w:val="000000"/>
              <w:sz w:val="22"/>
            </w:rPr>
            <w:t>[12]</w:t>
          </w:r>
        </w:sdtContent>
      </w:sdt>
    </w:p>
    <w:p w14:paraId="759283B9" w14:textId="101D0BE9" w:rsidR="00E21892" w:rsidRPr="00E21892" w:rsidRDefault="009609AB" w:rsidP="00E21892">
      <w:pPr>
        <w:pStyle w:val="Ttulo2"/>
      </w:pPr>
      <w:bookmarkStart w:id="42" w:name="_Toc234544004"/>
      <w:r>
        <w:rPr>
          <w:noProof/>
        </w:rPr>
        <w:lastRenderedPageBreak/>
        <w:pict w14:anchorId="2C4860A2">
          <v:shape id="_x0000_s1038" type="#_x0000_t202" style="position:absolute;left:0;text-align:left;margin-left:77.45pt;margin-top:736.55pt;width:270.55pt;height:.05pt;z-index:251789312;mso-position-horizontal-relative:text;mso-position-vertical-relative:text" stroked="f">
            <v:textbox style="mso-fit-shape-to-text:t" inset="0,0,0,0">
              <w:txbxContent>
                <w:p w14:paraId="6FB00003" w14:textId="4DECF622" w:rsidR="00E176F7" w:rsidRPr="00F937A1" w:rsidRDefault="00E176F7" w:rsidP="00E176F7">
                  <w:pPr>
                    <w:pStyle w:val="Legenda"/>
                    <w:rPr>
                      <w:b/>
                      <w:noProof/>
                      <w:kern w:val="28"/>
                      <w:sz w:val="28"/>
                    </w:rPr>
                  </w:pPr>
                  <w:r>
                    <w:t xml:space="preserve">Figura </w:t>
                  </w:r>
                  <w:fldSimple w:instr=" SEQ Figura \* ARABIC ">
                    <w:r w:rsidR="00482DF6">
                      <w:rPr>
                        <w:noProof/>
                      </w:rPr>
                      <w:t>18</w:t>
                    </w:r>
                  </w:fldSimple>
                  <w:r>
                    <w:t xml:space="preserve"> Fluxograma Controlo Celula</w:t>
                  </w:r>
                </w:p>
              </w:txbxContent>
            </v:textbox>
            <w10:wrap type="topAndBottom"/>
          </v:shape>
        </w:pict>
      </w:r>
      <w:r w:rsidR="00E21892">
        <w:rPr>
          <w:noProof/>
        </w:rPr>
        <w:drawing>
          <wp:anchor distT="0" distB="0" distL="114300" distR="114300" simplePos="0" relativeHeight="251654144" behindDoc="0" locked="0" layoutInCell="1" allowOverlap="1" wp14:anchorId="3C05FBC0" wp14:editId="541EDD82">
            <wp:simplePos x="0" y="0"/>
            <wp:positionH relativeFrom="column">
              <wp:posOffset>983615</wp:posOffset>
            </wp:positionH>
            <wp:positionV relativeFrom="paragraph">
              <wp:posOffset>406100</wp:posOffset>
            </wp:positionV>
            <wp:extent cx="3435985" cy="8891270"/>
            <wp:effectExtent l="0" t="0" r="0" b="0"/>
            <wp:wrapTopAndBottom/>
            <wp:docPr id="17123710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7103" name="Imagem 17123710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35985" cy="8891270"/>
                    </a:xfrm>
                    <a:prstGeom prst="rect">
                      <a:avLst/>
                    </a:prstGeom>
                  </pic:spPr>
                </pic:pic>
              </a:graphicData>
            </a:graphic>
          </wp:anchor>
        </w:drawing>
      </w:r>
      <w:r w:rsidR="00E21892" w:rsidRPr="00E21892">
        <w:t>Máquina de Estados de Controlo da Célula</w:t>
      </w:r>
      <w:bookmarkEnd w:id="42"/>
    </w:p>
    <w:p w14:paraId="509D613C" w14:textId="53BFCA23" w:rsidR="00EA12B2" w:rsidRDefault="00EA12B2" w:rsidP="00EA12B2">
      <w:pPr>
        <w:pStyle w:val="Texto"/>
      </w:pPr>
      <w:r w:rsidRPr="00EA12B2">
        <w:lastRenderedPageBreak/>
        <w:t>O módulo de controlo da célula de Peltier baseia-se numa máquina de estados finitos (FSM) que opera ciclicamente, conforme ilustrado no fluxograma X. O sistema avalia continuamente as condições de funcionamento e, em caso de alerta ou desativação, força o estado "DESLIGADO". Se o sistema estiver operacional, o microcontrolador calcula o erro térmico e determina o estado seguinte (aquecimento, arrefecimento ou repouso). Para proteger os componentes de potência, é implementado um mecanismo de temporização (tempo morto) de 200 ms sempre que ocorre uma inversão térmica. Este intervalo assegura a dissipação da energia residual e previne picos de corrente durante a comutação do relé, prolongando a longevidade do hardware.</w:t>
      </w:r>
    </w:p>
    <w:p w14:paraId="03A0AD98" w14:textId="77777777" w:rsidR="00EA12B2" w:rsidRDefault="00EA12B2">
      <w:pPr>
        <w:spacing w:before="0" w:after="0" w:line="240" w:lineRule="auto"/>
        <w:jc w:val="left"/>
        <w:rPr>
          <w:sz w:val="24"/>
        </w:rPr>
      </w:pPr>
      <w:r>
        <w:br w:type="page"/>
      </w:r>
    </w:p>
    <w:p w14:paraId="1EBFC1BC" w14:textId="3EC18E42" w:rsidR="00D26827" w:rsidRDefault="00D26827" w:rsidP="00F02385">
      <w:pPr>
        <w:pStyle w:val="Ttulo2"/>
      </w:pPr>
      <w:bookmarkStart w:id="43" w:name="_Toc234544005"/>
      <w:r>
        <w:lastRenderedPageBreak/>
        <w:t>Circuito de Potência</w:t>
      </w:r>
      <w:bookmarkEnd w:id="43"/>
    </w:p>
    <w:p w14:paraId="25FC15EE" w14:textId="0653080C" w:rsidR="00151347" w:rsidRPr="00151347" w:rsidRDefault="00151347" w:rsidP="00151347">
      <w:pPr>
        <w:pStyle w:val="Texto"/>
        <w:rPr>
          <w:szCs w:val="22"/>
        </w:rPr>
      </w:pPr>
      <w:r w:rsidRPr="00151347">
        <w:rPr>
          <w:szCs w:val="22"/>
        </w:rPr>
        <w:t>Tendo em conta que a célula de Peltier requer correntes elevadas, podendo atingir os 7 A em plena carga, o sistema de controlo de potência foi concebido para garantir robustez e segurança. Como os níveis de tensão e de corrente dos pinos de entrada/saída (I/O) do ESP32 são insuficientes para a ativação direta da carga, foi utilizada um</w:t>
      </w:r>
      <w:r w:rsidR="0021543E">
        <w:rPr>
          <w:szCs w:val="22"/>
        </w:rPr>
        <w:t xml:space="preserve"> controle </w:t>
      </w:r>
      <w:r w:rsidRPr="00151347">
        <w:rPr>
          <w:szCs w:val="22"/>
        </w:rPr>
        <w:t xml:space="preserve">de potência baseada </w:t>
      </w:r>
      <w:r w:rsidR="0021543E">
        <w:rPr>
          <w:szCs w:val="22"/>
        </w:rPr>
        <w:t xml:space="preserve">num </w:t>
      </w:r>
      <w:r w:rsidRPr="00151347">
        <w:rPr>
          <w:szCs w:val="22"/>
        </w:rPr>
        <w:t>MOSFET de nível lógico (Logic Level MOSFETs).</w:t>
      </w:r>
    </w:p>
    <w:p w14:paraId="064315DA" w14:textId="518650C7" w:rsidR="00151347" w:rsidRDefault="009609AB" w:rsidP="00151347">
      <w:pPr>
        <w:pStyle w:val="Texto"/>
        <w:rPr>
          <w:szCs w:val="22"/>
        </w:rPr>
      </w:pPr>
      <w:r>
        <w:rPr>
          <w:noProof/>
        </w:rPr>
        <w:pict w14:anchorId="2BACAEE2">
          <v:shape id="_x0000_s1040" type="#_x0000_t202" style="position:absolute;left:0;text-align:left;margin-left:138.45pt;margin-top:562.8pt;width:161.9pt;height:.05pt;z-index:251793408;mso-position-horizontal-relative:text;mso-position-vertical-relative:text" stroked="f">
            <v:textbox style="mso-fit-shape-to-text:t" inset="0,0,0,0">
              <w:txbxContent>
                <w:p w14:paraId="1ABDE540" w14:textId="2776BEB3" w:rsidR="00C13D0B" w:rsidRPr="00EF6AAE" w:rsidRDefault="00C13D0B" w:rsidP="00C13D0B">
                  <w:pPr>
                    <w:pStyle w:val="Legenda"/>
                    <w:rPr>
                      <w:noProof/>
                    </w:rPr>
                  </w:pPr>
                  <w:r>
                    <w:t xml:space="preserve">Figura </w:t>
                  </w:r>
                  <w:fldSimple w:instr=" SEQ Figura \* ARABIC ">
                    <w:r w:rsidR="00482DF6">
                      <w:rPr>
                        <w:noProof/>
                      </w:rPr>
                      <w:t>19</w:t>
                    </w:r>
                  </w:fldSimple>
                  <w:r>
                    <w:t xml:space="preserve"> </w:t>
                  </w:r>
                  <w:r w:rsidRPr="004E4C04">
                    <w:t>Esquema de ligação</w:t>
                  </w:r>
                  <w:r>
                    <w:t xml:space="preserve"> ESP32</w:t>
                  </w:r>
                </w:p>
              </w:txbxContent>
            </v:textbox>
            <w10:wrap type="topAndBottom"/>
          </v:shape>
        </w:pict>
      </w:r>
      <w:r w:rsidR="00C13D0B" w:rsidRPr="00A65CDF">
        <w:rPr>
          <w:noProof/>
        </w:rPr>
        <w:drawing>
          <wp:anchor distT="0" distB="0" distL="114300" distR="114300" simplePos="0" relativeHeight="251658240" behindDoc="0" locked="0" layoutInCell="1" allowOverlap="1" wp14:anchorId="2F501E4B" wp14:editId="0F78C6EF">
            <wp:simplePos x="0" y="0"/>
            <wp:positionH relativeFrom="column">
              <wp:posOffset>1758448</wp:posOffset>
            </wp:positionH>
            <wp:positionV relativeFrom="paragraph">
              <wp:posOffset>5279153</wp:posOffset>
            </wp:positionV>
            <wp:extent cx="2056130" cy="1811655"/>
            <wp:effectExtent l="0" t="0" r="0" b="0"/>
            <wp:wrapTopAndBottom/>
            <wp:docPr id="59579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964" name=""/>
                    <pic:cNvPicPr/>
                  </pic:nvPicPr>
                  <pic:blipFill>
                    <a:blip r:embed="rId33">
                      <a:extLst>
                        <a:ext uri="{28A0092B-C50C-407E-A947-70E740481C1C}">
                          <a14:useLocalDpi xmlns:a14="http://schemas.microsoft.com/office/drawing/2010/main" val="0"/>
                        </a:ext>
                      </a:extLst>
                    </a:blip>
                    <a:stretch>
                      <a:fillRect/>
                    </a:stretch>
                  </pic:blipFill>
                  <pic:spPr>
                    <a:xfrm>
                      <a:off x="0" y="0"/>
                      <a:ext cx="2056130" cy="1811655"/>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58413577">
          <v:shape id="_x0000_s1039" type="#_x0000_t202" style="position:absolute;left:0;text-align:left;margin-left:-7.55pt;margin-top:353.1pt;width:439.35pt;height:.05pt;z-index:251791360;mso-position-horizontal-relative:text;mso-position-vertical-relative:text" stroked="f">
            <v:textbox style="mso-fit-shape-to-text:t" inset="0,0,0,0">
              <w:txbxContent>
                <w:p w14:paraId="58ACF563" w14:textId="34E546FD" w:rsidR="00C13D0B" w:rsidRPr="003458B5" w:rsidRDefault="00C13D0B" w:rsidP="00C13D0B">
                  <w:pPr>
                    <w:pStyle w:val="Legenda"/>
                    <w:rPr>
                      <w:noProof/>
                      <w:szCs w:val="22"/>
                    </w:rPr>
                  </w:pPr>
                  <w:r>
                    <w:t xml:space="preserve">Figura </w:t>
                  </w:r>
                  <w:fldSimple w:instr=" SEQ Figura \* ARABIC ">
                    <w:r w:rsidR="00482DF6">
                      <w:rPr>
                        <w:noProof/>
                      </w:rPr>
                      <w:t>20</w:t>
                    </w:r>
                  </w:fldSimple>
                  <w:r>
                    <w:t xml:space="preserve"> Esquema de ligação Celula</w:t>
                  </w:r>
                </w:p>
              </w:txbxContent>
            </v:textbox>
            <w10:wrap type="topAndBottom"/>
          </v:shape>
        </w:pict>
      </w:r>
      <w:r w:rsidR="003D7570" w:rsidRPr="00C4607B">
        <w:rPr>
          <w:noProof/>
          <w:szCs w:val="22"/>
        </w:rPr>
        <w:drawing>
          <wp:anchor distT="0" distB="0" distL="114300" distR="114300" simplePos="0" relativeHeight="251662336" behindDoc="0" locked="0" layoutInCell="1" allowOverlap="1" wp14:anchorId="74DF23F2" wp14:editId="1F96E4F3">
            <wp:simplePos x="0" y="0"/>
            <wp:positionH relativeFrom="column">
              <wp:posOffset>-96215</wp:posOffset>
            </wp:positionH>
            <wp:positionV relativeFrom="paragraph">
              <wp:posOffset>1842059</wp:posOffset>
            </wp:positionV>
            <wp:extent cx="5579745" cy="2585720"/>
            <wp:effectExtent l="0" t="0" r="0" b="0"/>
            <wp:wrapTopAndBottom/>
            <wp:docPr id="4039479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47928" name=""/>
                    <pic:cNvPicPr/>
                  </pic:nvPicPr>
                  <pic:blipFill>
                    <a:blip r:embed="rId34">
                      <a:extLst>
                        <a:ext uri="{28A0092B-C50C-407E-A947-70E740481C1C}">
                          <a14:useLocalDpi xmlns:a14="http://schemas.microsoft.com/office/drawing/2010/main" val="0"/>
                        </a:ext>
                      </a:extLst>
                    </a:blip>
                    <a:stretch>
                      <a:fillRect/>
                    </a:stretch>
                  </pic:blipFill>
                  <pic:spPr>
                    <a:xfrm>
                      <a:off x="0" y="0"/>
                      <a:ext cx="5579745" cy="2585720"/>
                    </a:xfrm>
                    <a:prstGeom prst="rect">
                      <a:avLst/>
                    </a:prstGeom>
                  </pic:spPr>
                </pic:pic>
              </a:graphicData>
            </a:graphic>
          </wp:anchor>
        </w:drawing>
      </w:r>
      <w:r w:rsidR="00151347" w:rsidRPr="00151347">
        <w:rPr>
          <w:szCs w:val="22"/>
        </w:rPr>
        <w:t>A estratégia de controlo adotada utiliza um relé DPDT para inverter a polaridade da corrente na célula e alternar entre os modos de aquecimento e arrefecimento. A ativação deste relé é efetuada por um segundo MOSFET, que funciona como interface entre a lógica de controlo de 3,3 V do ESP32 e a bobina de 12 V do relé. Esta arquitetura isola o microcontrolador da carga de potência, assegurando a integridade do circuito face a correntes elevadas.</w:t>
      </w:r>
      <w:r w:rsidR="00C4607B" w:rsidRPr="00C4607B">
        <w:rPr>
          <w:noProof/>
        </w:rPr>
        <w:t xml:space="preserve"> </w:t>
      </w:r>
    </w:p>
    <w:p w14:paraId="0C2B23F4" w14:textId="68FF2267" w:rsidR="00C94AD5" w:rsidRDefault="00C94AD5" w:rsidP="00C94AD5">
      <w:pPr>
        <w:pStyle w:val="Texto"/>
      </w:pPr>
      <w:r>
        <w:lastRenderedPageBreak/>
        <w:t>Esta topologia de circuito permite um controlo preciso da célula termoelétrica, mantendo a simplicidade e a eficiência do sistema. Para garantir a fiabilidade operacional, foram integradas resistências de pull-down nas portas dos MOSFET. Estas resistências são essenciais para evitar estados de condução incertos (flutuação) durante a inicialização do microcontrolador, garantindo que os transístores permanecem no estado de corte (OFF) até que o sinal de comando seja ativamente aplicado. Adicionalmente, esta configuração permite um desligamento imediato ao proporcionar um caminho de drenagem para a carga acumulada na capacitância interna da porta do MOSFET.</w:t>
      </w:r>
    </w:p>
    <w:p w14:paraId="52540480" w14:textId="77777777" w:rsidR="00572C8B" w:rsidRDefault="00C94AD5" w:rsidP="00C94AD5">
      <w:pPr>
        <w:pStyle w:val="Texto"/>
        <w:rPr>
          <w:noProof/>
        </w:rPr>
      </w:pPr>
      <w:r>
        <w:t>Relativamente ao acionamento do relé, foi instalado um diodo de proteção (flyback) em paralelo com a bobina. Este componente é essencial para suprimir os picos de tensão indutiva (força eletromotriz inversa) que ocorrem durante a interrupção da corrente, protegendo os semicondutores de controlo contra danos causados por sobretensões.</w:t>
      </w:r>
      <w:r w:rsidR="002A7887" w:rsidRPr="002A7887">
        <w:rPr>
          <w:noProof/>
        </w:rPr>
        <w:t xml:space="preserve"> </w:t>
      </w:r>
    </w:p>
    <w:p w14:paraId="41A123BD" w14:textId="3FF32D8B" w:rsidR="004F46B1" w:rsidRDefault="004F46B1">
      <w:pPr>
        <w:spacing w:before="0" w:after="0" w:line="240" w:lineRule="auto"/>
        <w:jc w:val="left"/>
        <w:rPr>
          <w:noProof/>
          <w:sz w:val="24"/>
        </w:rPr>
      </w:pPr>
      <w:r>
        <w:rPr>
          <w:noProof/>
        </w:rPr>
        <w:br w:type="page"/>
      </w:r>
    </w:p>
    <w:p w14:paraId="04AF0FEA" w14:textId="4EBAF168" w:rsidR="00CB4F5B" w:rsidRPr="00B024A3" w:rsidRDefault="00CB4F5B" w:rsidP="00CB4F5B">
      <w:pPr>
        <w:pStyle w:val="Ttulo1"/>
        <w:rPr>
          <w:b w:val="0"/>
          <w:smallCaps/>
          <w:kern w:val="0"/>
          <w:sz w:val="36"/>
          <w:szCs w:val="36"/>
        </w:rPr>
      </w:pPr>
      <w:bookmarkStart w:id="44" w:name="_Toc234544006"/>
      <w:r w:rsidRPr="00B024A3">
        <w:rPr>
          <w:b w:val="0"/>
          <w:smallCaps/>
          <w:kern w:val="0"/>
          <w:sz w:val="36"/>
          <w:szCs w:val="36"/>
        </w:rPr>
        <w:lastRenderedPageBreak/>
        <w:t>I</w:t>
      </w:r>
      <w:r w:rsidR="00534571" w:rsidRPr="00B024A3">
        <w:rPr>
          <w:b w:val="0"/>
          <w:smallCaps/>
          <w:kern w:val="0"/>
          <w:sz w:val="36"/>
          <w:szCs w:val="36"/>
        </w:rPr>
        <w:t xml:space="preserve">mplementação </w:t>
      </w:r>
      <w:r w:rsidR="00F6500F" w:rsidRPr="00F6500F">
        <w:rPr>
          <w:b w:val="0"/>
          <w:smallCaps/>
          <w:kern w:val="0"/>
          <w:sz w:val="36"/>
          <w:szCs w:val="36"/>
        </w:rPr>
        <w:t>f</w:t>
      </w:r>
      <w:r w:rsidR="00F6500F" w:rsidRPr="00F6500F">
        <w:rPr>
          <w:b w:val="0"/>
          <w:bCs/>
          <w:smallCaps/>
          <w:kern w:val="0"/>
          <w:sz w:val="36"/>
          <w:szCs w:val="36"/>
        </w:rPr>
        <w:t>í</w:t>
      </w:r>
      <w:r w:rsidR="00F6500F" w:rsidRPr="00F6500F">
        <w:rPr>
          <w:b w:val="0"/>
          <w:smallCaps/>
          <w:kern w:val="0"/>
          <w:sz w:val="36"/>
          <w:szCs w:val="36"/>
        </w:rPr>
        <w:t xml:space="preserve">sica </w:t>
      </w:r>
      <w:r w:rsidR="00534571" w:rsidRPr="00B024A3">
        <w:rPr>
          <w:b w:val="0"/>
          <w:smallCaps/>
          <w:kern w:val="0"/>
          <w:sz w:val="36"/>
          <w:szCs w:val="36"/>
        </w:rPr>
        <w:t xml:space="preserve">e verificações </w:t>
      </w:r>
      <w:r w:rsidR="00F6500F" w:rsidRPr="00F6500F">
        <w:rPr>
          <w:b w:val="0"/>
          <w:smallCaps/>
          <w:kern w:val="0"/>
          <w:sz w:val="36"/>
          <w:szCs w:val="36"/>
        </w:rPr>
        <w:t>exp</w:t>
      </w:r>
      <w:r w:rsidR="00F6500F" w:rsidRPr="00F6500F">
        <w:rPr>
          <w:b w:val="0"/>
          <w:bCs/>
          <w:smallCaps/>
          <w:kern w:val="0"/>
          <w:sz w:val="36"/>
          <w:szCs w:val="36"/>
        </w:rPr>
        <w:t>e</w:t>
      </w:r>
      <w:r w:rsidR="00F6500F" w:rsidRPr="00F6500F">
        <w:rPr>
          <w:b w:val="0"/>
          <w:smallCaps/>
          <w:kern w:val="0"/>
          <w:sz w:val="36"/>
          <w:szCs w:val="36"/>
        </w:rPr>
        <w:t>rimentais</w:t>
      </w:r>
      <w:bookmarkEnd w:id="44"/>
    </w:p>
    <w:p w14:paraId="37C36225" w14:textId="1F4258FE" w:rsidR="00312A0B" w:rsidRDefault="00413B75" w:rsidP="00413B75">
      <w:pPr>
        <w:pStyle w:val="Ttulo2"/>
      </w:pPr>
      <w:bookmarkStart w:id="45" w:name="_Toc234544007"/>
      <w:r w:rsidRPr="00413B75">
        <w:t>Circuito de Alimentação</w:t>
      </w:r>
      <w:bookmarkEnd w:id="45"/>
    </w:p>
    <w:p w14:paraId="1386B012" w14:textId="76B924BD" w:rsidR="00312A0B" w:rsidRPr="00E1420C" w:rsidRDefault="00312A0B" w:rsidP="00312A0B">
      <w:pPr>
        <w:rPr>
          <w:sz w:val="24"/>
          <w:szCs w:val="22"/>
        </w:rPr>
      </w:pPr>
      <w:r w:rsidRPr="00E1420C">
        <w:rPr>
          <w:sz w:val="24"/>
          <w:szCs w:val="22"/>
        </w:rPr>
        <w:t>Para a geração das tensões simétricas necessárias à polarização dos amplificadores operacionais (</w:t>
      </w:r>
      <m:oMath>
        <m:r>
          <w:rPr>
            <w:rFonts w:ascii="Cambria Math" w:hAnsi="Cambria Math"/>
            <w:sz w:val="24"/>
            <w:szCs w:val="22"/>
          </w:rPr>
          <m:t>±</m:t>
        </m:r>
        <m:sSub>
          <m:sSubPr>
            <m:ctrlPr>
              <w:rPr>
                <w:rFonts w:ascii="Cambria Math" w:hAnsi="Cambria Math"/>
                <w:sz w:val="24"/>
                <w:szCs w:val="22"/>
              </w:rPr>
            </m:ctrlPr>
          </m:sSubPr>
          <m:e>
            <m:r>
              <w:rPr>
                <w:rFonts w:ascii="Cambria Math" w:hAnsi="Cambria Math"/>
                <w:sz w:val="24"/>
                <w:szCs w:val="22"/>
              </w:rPr>
              <m:t>V</m:t>
            </m:r>
          </m:e>
          <m:sub>
            <m:r>
              <w:rPr>
                <w:rFonts w:ascii="Cambria Math" w:hAnsi="Cambria Math"/>
                <w:sz w:val="24"/>
                <w:szCs w:val="22"/>
              </w:rPr>
              <m:t>CC</m:t>
            </m:r>
          </m:sub>
        </m:sSub>
      </m:oMath>
      <w:r w:rsidRPr="00E1420C">
        <w:rPr>
          <w:sz w:val="24"/>
          <w:szCs w:val="22"/>
        </w:rPr>
        <w:t xml:space="preserve">) e para o correto funcionamento do limitador de tensão, foram integrados conversores CC/CC isolados. Esta topologia garante o isolamento galvânico entre os diferentes estágios do circuito, minimizando a propagação de ruído e eventuais picos de tensão. Adicionalmente, foram previstos locais na PCB para a montagem de condensadores de filtragem (de desacoplamento) na saída destes módulos, visando a redução do </w:t>
      </w:r>
      <w:r w:rsidRPr="00E1420C">
        <w:rPr>
          <w:i/>
          <w:iCs/>
          <w:sz w:val="24"/>
          <w:szCs w:val="22"/>
        </w:rPr>
        <w:t>ripple</w:t>
      </w:r>
      <w:r w:rsidRPr="00E1420C">
        <w:rPr>
          <w:sz w:val="24"/>
          <w:szCs w:val="22"/>
        </w:rPr>
        <w:t xml:space="preserve"> e a estabilidade da tensão de saída sob carga.</w:t>
      </w:r>
    </w:p>
    <w:p w14:paraId="311D5784" w14:textId="77777777" w:rsidR="00312A0B" w:rsidRPr="00E1420C" w:rsidRDefault="00312A0B" w:rsidP="00312A0B">
      <w:pPr>
        <w:rPr>
          <w:sz w:val="24"/>
          <w:szCs w:val="22"/>
        </w:rPr>
      </w:pPr>
      <w:r w:rsidRPr="00E1420C">
        <w:rPr>
          <w:sz w:val="24"/>
          <w:szCs w:val="22"/>
        </w:rPr>
        <w:t>Relativamente à alimentação de potência e lógica, optou-se pela seguinte configuração:</w:t>
      </w:r>
    </w:p>
    <w:p w14:paraId="4DB3268A" w14:textId="77777777" w:rsidR="00312A0B" w:rsidRPr="00E1420C" w:rsidRDefault="00312A0B" w:rsidP="00312A0B">
      <w:pPr>
        <w:numPr>
          <w:ilvl w:val="0"/>
          <w:numId w:val="25"/>
        </w:numPr>
        <w:rPr>
          <w:sz w:val="24"/>
          <w:szCs w:val="22"/>
        </w:rPr>
      </w:pPr>
      <w:r w:rsidRPr="00E1420C">
        <w:rPr>
          <w:b/>
          <w:bCs/>
          <w:sz w:val="24"/>
          <w:szCs w:val="22"/>
        </w:rPr>
        <w:t>Nível Lógico (3,3 V):</w:t>
      </w:r>
      <w:r w:rsidRPr="00E1420C">
        <w:rPr>
          <w:sz w:val="24"/>
          <w:szCs w:val="22"/>
        </w:rPr>
        <w:t xml:space="preserve"> Utilizou-se o conversor </w:t>
      </w:r>
      <w:r w:rsidRPr="00E1420C">
        <w:rPr>
          <w:i/>
          <w:iCs/>
          <w:sz w:val="24"/>
          <w:szCs w:val="22"/>
        </w:rPr>
        <w:t>step-down</w:t>
      </w:r>
      <w:r w:rsidRPr="00E1420C">
        <w:rPr>
          <w:sz w:val="24"/>
          <w:szCs w:val="22"/>
        </w:rPr>
        <w:t xml:space="preserve"> Mini360, selecionado pelo seu reduzido fator de forma e elevada eficiência energética.</w:t>
      </w:r>
    </w:p>
    <w:p w14:paraId="49A67FEE" w14:textId="6EC6212B" w:rsidR="00312A0B" w:rsidRPr="00983790" w:rsidRDefault="00312A0B" w:rsidP="00312A0B">
      <w:pPr>
        <w:numPr>
          <w:ilvl w:val="0"/>
          <w:numId w:val="25"/>
        </w:numPr>
        <w:rPr>
          <w:color w:val="000000"/>
          <w:sz w:val="24"/>
          <w:szCs w:val="22"/>
        </w:rPr>
      </w:pPr>
      <w:r w:rsidRPr="00E1420C">
        <w:rPr>
          <w:b/>
          <w:bCs/>
          <w:sz w:val="24"/>
          <w:szCs w:val="22"/>
        </w:rPr>
        <w:t>Potência (12 V):</w:t>
      </w:r>
      <w:r w:rsidRPr="00E1420C">
        <w:rPr>
          <w:sz w:val="24"/>
          <w:szCs w:val="22"/>
        </w:rPr>
        <w:t xml:space="preserve"> A célula de Peltier é alimentada por um módulo baseado no controlador LTC3780 (conversor </w:t>
      </w:r>
      <w:r w:rsidRPr="00E1420C">
        <w:rPr>
          <w:i/>
          <w:iCs/>
          <w:sz w:val="24"/>
          <w:szCs w:val="22"/>
        </w:rPr>
        <w:t>buck-boost</w:t>
      </w:r>
      <w:r w:rsidRPr="00E1420C">
        <w:rPr>
          <w:sz w:val="24"/>
          <w:szCs w:val="22"/>
        </w:rPr>
        <w:t>), escolhido pela sua capacidade de suportar correntes até 10 A, flexibilidade na regulação da tensão de saída e mecanismos integrados de proteção contra curto-circuitos, que emitem um sinal de erro preventivo e salvaguardam a integridade dos restantes componentes</w:t>
      </w:r>
      <w:r>
        <w:rPr>
          <w:sz w:val="24"/>
          <w:szCs w:val="22"/>
        </w:rPr>
        <w:t>.</w:t>
      </w:r>
      <w:r w:rsidRPr="00E1420C">
        <w:rPr>
          <w:sz w:val="24"/>
          <w:szCs w:val="22"/>
        </w:rPr>
        <w:t xml:space="preserve"> </w:t>
      </w:r>
      <w:sdt>
        <w:sdtPr>
          <w:rPr>
            <w:color w:val="000000"/>
            <w:sz w:val="24"/>
            <w:szCs w:val="22"/>
          </w:rPr>
          <w:tag w:val="MENDELEY_CITATION_v3_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"/>
          <w:id w:val="1156178950"/>
          <w:placeholder>
            <w:docPart w:val="1E5D6CB7D14E4E7682D29C7BDF3AFDF9"/>
          </w:placeholder>
        </w:sdtPr>
        <w:sdtEndPr/>
        <w:sdtContent>
          <w:r w:rsidRPr="009413D4">
            <w:rPr>
              <w:color w:val="000000"/>
              <w:sz w:val="24"/>
              <w:szCs w:val="22"/>
            </w:rPr>
            <w:t>[13]</w:t>
          </w:r>
        </w:sdtContent>
      </w:sdt>
      <w:sdt>
        <w:sdtPr>
          <w:rPr>
            <w:color w:val="000000"/>
            <w:sz w:val="24"/>
            <w:szCs w:val="22"/>
          </w:rPr>
          <w:tag w:val="MENDELEY_CITATION_v3_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"/>
          <w:id w:val="818844649"/>
          <w:placeholder>
            <w:docPart w:val="1E5D6CB7D14E4E7682D29C7BDF3AFDF9"/>
          </w:placeholder>
        </w:sdtPr>
        <w:sdtEndPr/>
        <w:sdtContent>
          <w:r w:rsidRPr="009413D4">
            <w:rPr>
              <w:color w:val="000000"/>
              <w:sz w:val="24"/>
              <w:szCs w:val="22"/>
            </w:rPr>
            <w:t>[14]</w:t>
          </w:r>
        </w:sdtContent>
      </w:sdt>
    </w:p>
    <w:p w14:paraId="08102D2B" w14:textId="1B6C1692" w:rsidR="004A0AF5" w:rsidRDefault="004E0701" w:rsidP="004E0701">
      <w:pPr>
        <w:pStyle w:val="Ttulo2"/>
        <w:rPr>
          <w:sz w:val="24"/>
          <w:szCs w:val="22"/>
        </w:rPr>
      </w:pPr>
      <w:bookmarkStart w:id="46" w:name="_Toc234544008"/>
      <w:r w:rsidRPr="004E0701">
        <w:t>Desenho do Esquema e Placa PCB</w:t>
      </w:r>
      <w:bookmarkEnd w:id="46"/>
    </w:p>
    <w:p w14:paraId="619ED4B0" w14:textId="09F135D7" w:rsidR="00983790" w:rsidRPr="00983790" w:rsidRDefault="00983790" w:rsidP="00F81C77">
      <w:pPr>
        <w:rPr>
          <w:sz w:val="24"/>
          <w:szCs w:val="22"/>
        </w:rPr>
      </w:pPr>
      <w:r w:rsidRPr="00735B06">
        <w:rPr>
          <w:noProof/>
          <w:sz w:val="24"/>
          <w:szCs w:val="22"/>
        </w:rPr>
        <w:drawing>
          <wp:anchor distT="0" distB="0" distL="114300" distR="114300" simplePos="0" relativeHeight="251668480" behindDoc="0" locked="0" layoutInCell="1" allowOverlap="1" wp14:anchorId="2F4F088E" wp14:editId="24424C48">
            <wp:simplePos x="0" y="0"/>
            <wp:positionH relativeFrom="column">
              <wp:posOffset>-1270</wp:posOffset>
            </wp:positionH>
            <wp:positionV relativeFrom="paragraph">
              <wp:posOffset>301349</wp:posOffset>
            </wp:positionV>
            <wp:extent cx="5579745" cy="3857625"/>
            <wp:effectExtent l="0" t="0" r="0" b="0"/>
            <wp:wrapTopAndBottom/>
            <wp:docPr id="20999948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94897" name=""/>
                    <pic:cNvPicPr/>
                  </pic:nvPicPr>
                  <pic:blipFill>
                    <a:blip r:embed="rId35">
                      <a:extLst>
                        <a:ext uri="{28A0092B-C50C-407E-A947-70E740481C1C}">
                          <a14:useLocalDpi xmlns:a14="http://schemas.microsoft.com/office/drawing/2010/main" val="0"/>
                        </a:ext>
                      </a:extLst>
                    </a:blip>
                    <a:stretch>
                      <a:fillRect/>
                    </a:stretch>
                  </pic:blipFill>
                  <pic:spPr>
                    <a:xfrm>
                      <a:off x="0" y="0"/>
                      <a:ext cx="5579745" cy="3857625"/>
                    </a:xfrm>
                    <a:prstGeom prst="rect">
                      <a:avLst/>
                    </a:prstGeom>
                  </pic:spPr>
                </pic:pic>
              </a:graphicData>
            </a:graphic>
          </wp:anchor>
        </w:drawing>
      </w:r>
      <w:r w:rsidR="009609AB">
        <w:rPr>
          <w:noProof/>
        </w:rPr>
        <w:pict w14:anchorId="3F2FCC28">
          <v:shape id="_x0000_s1042" type="#_x0000_t202" style="position:absolute;left:0;text-align:left;margin-left:.25pt;margin-top:340.8pt;width:439.35pt;height:30pt;z-index:251795456;mso-position-horizontal-relative:text;mso-position-vertical-relative:text" stroked="f">
            <v:textbox style="mso-fit-shape-to-text:t" inset="0,0,0,0">
              <w:txbxContent>
                <w:p w14:paraId="27B7E5FC" w14:textId="49A5B924" w:rsidR="00983790" w:rsidRPr="00581521" w:rsidRDefault="00983790" w:rsidP="00983790">
                  <w:pPr>
                    <w:pStyle w:val="Legenda"/>
                    <w:rPr>
                      <w:b/>
                      <w:noProof/>
                      <w:kern w:val="28"/>
                      <w:sz w:val="24"/>
                      <w:szCs w:val="22"/>
                    </w:rPr>
                  </w:pPr>
                  <w:r>
                    <w:t xml:space="preserve">Figura </w:t>
                  </w:r>
                  <w:fldSimple w:instr=" SEQ Figura \* ARABIC ">
                    <w:r w:rsidR="00482DF6">
                      <w:rPr>
                        <w:noProof/>
                      </w:rPr>
                      <w:t>21</w:t>
                    </w:r>
                  </w:fldSimple>
                  <w:r>
                    <w:t>Esquema eletrico projeto</w:t>
                  </w:r>
                </w:p>
              </w:txbxContent>
            </v:textbox>
            <w10:wrap type="topAndBottom"/>
          </v:shape>
        </w:pict>
      </w:r>
    </w:p>
    <w:p w14:paraId="6C915EA7" w14:textId="6B1D6454" w:rsidR="00541234" w:rsidRDefault="00983790" w:rsidP="00F81C77">
      <w:pPr>
        <w:rPr>
          <w:sz w:val="24"/>
          <w:szCs w:val="22"/>
        </w:rPr>
      </w:pPr>
      <w:r>
        <w:rPr>
          <w:noProof/>
        </w:rPr>
        <w:lastRenderedPageBreak/>
        <w:drawing>
          <wp:anchor distT="0" distB="0" distL="114300" distR="114300" simplePos="0" relativeHeight="251673600" behindDoc="0" locked="0" layoutInCell="1" allowOverlap="1" wp14:anchorId="20DF5F47" wp14:editId="6E0FC217">
            <wp:simplePos x="0" y="0"/>
            <wp:positionH relativeFrom="column">
              <wp:posOffset>0</wp:posOffset>
            </wp:positionH>
            <wp:positionV relativeFrom="paragraph">
              <wp:posOffset>4655820</wp:posOffset>
            </wp:positionV>
            <wp:extent cx="2689225" cy="2146935"/>
            <wp:effectExtent l="0" t="0" r="0" b="0"/>
            <wp:wrapTopAndBottom/>
            <wp:docPr id="101194709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47092" name="Imagem 1011947092"/>
                    <pic:cNvPicPr/>
                  </pic:nvPicPr>
                  <pic:blipFill rotWithShape="1">
                    <a:blip r:embed="rId36" cstate="print">
                      <a:extLst>
                        <a:ext uri="{28A0092B-C50C-407E-A947-70E740481C1C}">
                          <a14:useLocalDpi xmlns:a14="http://schemas.microsoft.com/office/drawing/2010/main" val="0"/>
                        </a:ext>
                      </a:extLst>
                    </a:blip>
                    <a:srcRect b="9724"/>
                    <a:stretch>
                      <a:fillRect/>
                    </a:stretch>
                  </pic:blipFill>
                  <pic:spPr bwMode="auto">
                    <a:xfrm>
                      <a:off x="0" y="0"/>
                      <a:ext cx="2689225" cy="21469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726E22" w14:textId="77777777" w:rsidR="008A3D27" w:rsidRDefault="008A3D27" w:rsidP="00F81C77">
      <w:pPr>
        <w:rPr>
          <w:sz w:val="24"/>
          <w:szCs w:val="22"/>
        </w:rPr>
      </w:pPr>
    </w:p>
    <w:p w14:paraId="40759FDF" w14:textId="5A32E609" w:rsidR="00F81C77" w:rsidRPr="00F81C77" w:rsidRDefault="008A3D27" w:rsidP="00F81C77">
      <w:pPr>
        <w:rPr>
          <w:sz w:val="24"/>
          <w:szCs w:val="22"/>
        </w:rPr>
      </w:pPr>
      <w:r>
        <w:rPr>
          <w:noProof/>
        </w:rPr>
        <w:drawing>
          <wp:anchor distT="0" distB="0" distL="114300" distR="114300" simplePos="0" relativeHeight="251675648" behindDoc="0" locked="0" layoutInCell="1" allowOverlap="1" wp14:anchorId="224EC642" wp14:editId="0E17D736">
            <wp:simplePos x="0" y="0"/>
            <wp:positionH relativeFrom="column">
              <wp:posOffset>2757630</wp:posOffset>
            </wp:positionH>
            <wp:positionV relativeFrom="paragraph">
              <wp:posOffset>4189730</wp:posOffset>
            </wp:positionV>
            <wp:extent cx="2825750" cy="2156460"/>
            <wp:effectExtent l="0" t="0" r="0" b="0"/>
            <wp:wrapTopAndBottom/>
            <wp:docPr id="13483978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9780" name="Imagem 13483978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25750" cy="2156460"/>
                    </a:xfrm>
                    <a:prstGeom prst="rect">
                      <a:avLst/>
                    </a:prstGeom>
                  </pic:spPr>
                </pic:pic>
              </a:graphicData>
            </a:graphic>
            <wp14:sizeRelH relativeFrom="margin">
              <wp14:pctWidth>0</wp14:pctWidth>
            </wp14:sizeRelH>
            <wp14:sizeRelV relativeFrom="margin">
              <wp14:pctHeight>0</wp14:pctHeight>
            </wp14:sizeRelV>
          </wp:anchor>
        </w:drawing>
      </w:r>
      <w:r w:rsidRPr="00686700">
        <w:rPr>
          <w:noProof/>
        </w:rPr>
        <w:drawing>
          <wp:anchor distT="0" distB="0" distL="114300" distR="114300" simplePos="0" relativeHeight="251670528" behindDoc="0" locked="0" layoutInCell="1" allowOverlap="1" wp14:anchorId="4808B9D2" wp14:editId="48AD125D">
            <wp:simplePos x="0" y="0"/>
            <wp:positionH relativeFrom="column">
              <wp:posOffset>258358</wp:posOffset>
            </wp:positionH>
            <wp:positionV relativeFrom="paragraph">
              <wp:posOffset>-7029</wp:posOffset>
            </wp:positionV>
            <wp:extent cx="5061585" cy="4003040"/>
            <wp:effectExtent l="0" t="0" r="0" b="0"/>
            <wp:wrapTopAndBottom/>
            <wp:docPr id="13905379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37925" name=""/>
                    <pic:cNvPicPr/>
                  </pic:nvPicPr>
                  <pic:blipFill>
                    <a:blip r:embed="rId38">
                      <a:extLst>
                        <a:ext uri="{28A0092B-C50C-407E-A947-70E740481C1C}">
                          <a14:useLocalDpi xmlns:a14="http://schemas.microsoft.com/office/drawing/2010/main" val="0"/>
                        </a:ext>
                      </a:extLst>
                    </a:blip>
                    <a:stretch>
                      <a:fillRect/>
                    </a:stretch>
                  </pic:blipFill>
                  <pic:spPr>
                    <a:xfrm>
                      <a:off x="0" y="0"/>
                      <a:ext cx="5061585" cy="4003040"/>
                    </a:xfrm>
                    <a:prstGeom prst="rect">
                      <a:avLst/>
                    </a:prstGeom>
                  </pic:spPr>
                </pic:pic>
              </a:graphicData>
            </a:graphic>
            <wp14:sizeRelH relativeFrom="margin">
              <wp14:pctWidth>0</wp14:pctWidth>
            </wp14:sizeRelH>
            <wp14:sizeRelV relativeFrom="margin">
              <wp14:pctHeight>0</wp14:pctHeight>
            </wp14:sizeRelV>
          </wp:anchor>
        </w:drawing>
      </w:r>
      <w:r w:rsidR="00F81C77" w:rsidRPr="00F81C77">
        <w:rPr>
          <w:sz w:val="24"/>
          <w:szCs w:val="22"/>
        </w:rPr>
        <w:t>A implementação do sistema baseou-se no desenvolvimento de uma PCB de duas faces, concebida para otimizar a densidade dos componentes e a gestão térmica da solução. A opção por uma arquitetura double-layer foi determinante para permitir a miniaturização do dispositivo, possibilitando uma distribuição eficiente das pistas de sinal e de potência.</w:t>
      </w:r>
    </w:p>
    <w:p w14:paraId="7B82F989" w14:textId="6C02B25E" w:rsidR="00F81C77" w:rsidRPr="00F81C77" w:rsidRDefault="00F81C77" w:rsidP="00F81C77">
      <w:pPr>
        <w:rPr>
          <w:sz w:val="24"/>
          <w:szCs w:val="22"/>
        </w:rPr>
      </w:pPr>
    </w:p>
    <w:p w14:paraId="6AAC0091" w14:textId="02FBBE62" w:rsidR="00F81C77" w:rsidRPr="00F81C77" w:rsidRDefault="00F81C77" w:rsidP="00F81C77">
      <w:pPr>
        <w:rPr>
          <w:sz w:val="24"/>
          <w:szCs w:val="22"/>
        </w:rPr>
      </w:pPr>
      <w:r w:rsidRPr="00F81C77">
        <w:rPr>
          <w:sz w:val="24"/>
          <w:szCs w:val="22"/>
        </w:rPr>
        <w:t xml:space="preserve">Uma das principais características desta placa é a utilização de camadas dedicadas aos planos de alimentação de potência. Em particular, as redes de 12 V e de massa (GND) </w:t>
      </w:r>
      <w:r w:rsidRPr="00F81C77">
        <w:rPr>
          <w:sz w:val="24"/>
          <w:szCs w:val="22"/>
        </w:rPr>
        <w:lastRenderedPageBreak/>
        <w:t>foram implementadas por meio de extensas camadas de cobre numa das camadas da PCB. Esta configuração cumpre dois objetivos críticos de engenharia:</w:t>
      </w:r>
    </w:p>
    <w:p w14:paraId="639EA7FF" w14:textId="4BEDCF39" w:rsidR="00F81C77" w:rsidRDefault="00F81C77" w:rsidP="00F81C77">
      <w:pPr>
        <w:spacing w:before="0" w:after="0" w:line="240" w:lineRule="auto"/>
        <w:jc w:val="left"/>
      </w:pPr>
    </w:p>
    <w:p w14:paraId="589FBC00" w14:textId="7A7DE966" w:rsidR="00F81C77" w:rsidRPr="00F81C77" w:rsidRDefault="00F81C77" w:rsidP="00257E71">
      <w:pPr>
        <w:pStyle w:val="PargrafodaLista"/>
        <w:numPr>
          <w:ilvl w:val="0"/>
          <w:numId w:val="26"/>
        </w:numPr>
        <w:rPr>
          <w:sz w:val="24"/>
          <w:szCs w:val="22"/>
        </w:rPr>
      </w:pPr>
      <w:r w:rsidRPr="00F81C77">
        <w:rPr>
          <w:b/>
          <w:bCs/>
          <w:sz w:val="24"/>
          <w:szCs w:val="22"/>
        </w:rPr>
        <w:t>Otimização do espaço</w:t>
      </w:r>
      <w:r w:rsidRPr="00F81C77">
        <w:rPr>
          <w:sz w:val="24"/>
          <w:szCs w:val="22"/>
        </w:rPr>
        <w:t>: ao reservar planos contínuos para as tensões de potência, reduz-se significativamente a necessidade de pistas individuais de grande secção, libertando área útil na placa para a densa disposição dos restantes componentes lógicos;</w:t>
      </w:r>
    </w:p>
    <w:p w14:paraId="02FC2817" w14:textId="6462A27F" w:rsidR="00F81C77" w:rsidRPr="00F81C77" w:rsidRDefault="00F81C77" w:rsidP="00F81C77">
      <w:pPr>
        <w:rPr>
          <w:sz w:val="24"/>
          <w:szCs w:val="22"/>
        </w:rPr>
      </w:pPr>
    </w:p>
    <w:p w14:paraId="75E55A13" w14:textId="05622E32" w:rsidR="00FE141D" w:rsidRPr="008A3D27" w:rsidRDefault="00F81C77" w:rsidP="00D70E7F">
      <w:pPr>
        <w:pStyle w:val="PargrafodaLista"/>
        <w:numPr>
          <w:ilvl w:val="0"/>
          <w:numId w:val="26"/>
        </w:numPr>
        <w:rPr>
          <w:sz w:val="24"/>
          <w:szCs w:val="22"/>
        </w:rPr>
      </w:pPr>
      <w:r w:rsidRPr="00F81C77">
        <w:rPr>
          <w:b/>
          <w:bCs/>
          <w:sz w:val="24"/>
          <w:szCs w:val="22"/>
        </w:rPr>
        <w:t>Gestão térmica</w:t>
      </w:r>
      <w:r w:rsidRPr="00F81C77">
        <w:rPr>
          <w:sz w:val="24"/>
          <w:szCs w:val="22"/>
        </w:rPr>
        <w:t>: o cobre, devido à sua elevada condutividade térmica, funciona nestes planos como um dissipador de calor passivo. A distribuição destas correntes por planos amplos minimiza a resistência elétrica, reduz a dissipação de energia por efeito Joule e facilita a dispersão do calor gerado pelos módulos de potência, garantindo a estabilidade operacional do sistema sob carga.</w:t>
      </w:r>
      <w:bookmarkStart w:id="47" w:name="_Formato_da_notificação"/>
      <w:bookmarkEnd w:id="47"/>
    </w:p>
    <w:p w14:paraId="544F1F66" w14:textId="71EC4134" w:rsidR="00FE141D" w:rsidRDefault="00FE141D" w:rsidP="00D70E7F">
      <w:pPr>
        <w:pStyle w:val="Texto"/>
      </w:pPr>
      <w:r>
        <w:rPr>
          <w:noProof/>
        </w:rPr>
        <w:t xml:space="preserve">Durante a elaboração </w:t>
      </w:r>
      <w:r w:rsidR="00060EAB">
        <w:rPr>
          <w:noProof/>
        </w:rPr>
        <w:t>da placa de cicuito impresso foram adotadas as boas praticas de desenho de PCB</w:t>
      </w:r>
      <w:r w:rsidR="006478A2">
        <w:rPr>
          <w:noProof/>
        </w:rPr>
        <w:t xml:space="preserve">, principalmente a </w:t>
      </w:r>
      <w:r w:rsidR="004D0FF1" w:rsidRPr="004D0FF1">
        <w:rPr>
          <w:noProof/>
        </w:rPr>
        <w:t>separação do circuito da célula de Peltier face ao circuito analógico de condicionamento de sinal</w:t>
      </w:r>
      <w:r w:rsidR="006F77CA">
        <w:rPr>
          <w:noProof/>
        </w:rPr>
        <w:t xml:space="preserve"> </w:t>
      </w:r>
      <w:r w:rsidR="006F77CA" w:rsidRPr="008D1C83">
        <w:rPr>
          <w:noProof/>
        </w:rPr>
        <w:t>assegura</w:t>
      </w:r>
      <w:r w:rsidR="006F77CA">
        <w:rPr>
          <w:noProof/>
        </w:rPr>
        <w:t>ndo assim</w:t>
      </w:r>
      <w:r w:rsidR="006F77CA" w:rsidRPr="008D1C83">
        <w:rPr>
          <w:noProof/>
        </w:rPr>
        <w:t xml:space="preserve"> uma modularidade eficiente</w:t>
      </w:r>
      <w:r w:rsidR="006F77CA">
        <w:rPr>
          <w:noProof/>
        </w:rPr>
        <w:t xml:space="preserve">, </w:t>
      </w:r>
      <w:r w:rsidR="006F77CA" w:rsidRPr="008D1C83">
        <w:rPr>
          <w:noProof/>
        </w:rPr>
        <w:t xml:space="preserve"> e </w:t>
      </w:r>
      <w:r w:rsidR="006F77CA">
        <w:rPr>
          <w:noProof/>
        </w:rPr>
        <w:t>minimizando</w:t>
      </w:r>
      <w:r w:rsidR="006F77CA" w:rsidRPr="008D1C83">
        <w:rPr>
          <w:noProof/>
        </w:rPr>
        <w:t xml:space="preserve"> a probabilidade de interferências eletromagnéticas e térmicas entre os diferentes módulos do sistema.</w:t>
      </w:r>
    </w:p>
    <w:p w14:paraId="3C209DCB" w14:textId="54AC79F8" w:rsidR="00EE34A7" w:rsidRDefault="00EE34A7" w:rsidP="00D70E7F">
      <w:pPr>
        <w:pStyle w:val="Texto"/>
        <w:rPr>
          <w:noProof/>
        </w:rPr>
      </w:pPr>
      <w:r>
        <w:rPr>
          <w:noProof/>
        </w:rPr>
        <w:t xml:space="preserve">De notar que os esquema eletrico do projeto e a placa em questão </w:t>
      </w:r>
      <w:r w:rsidR="006478A2">
        <w:rPr>
          <w:noProof/>
        </w:rPr>
        <w:t xml:space="preserve">foram desenvolvidos com </w:t>
      </w:r>
      <w:r w:rsidR="000F2E26" w:rsidRPr="000F2E26">
        <w:rPr>
          <w:noProof/>
        </w:rPr>
        <w:t>recurso</w:t>
      </w:r>
      <w:r w:rsidR="006478A2">
        <w:rPr>
          <w:noProof/>
        </w:rPr>
        <w:t xml:space="preserve"> ao software KiCad, pois é uma solução de codigo aberto e cum elevadas funcionaliades. </w:t>
      </w:r>
    </w:p>
    <w:p w14:paraId="6189706D" w14:textId="08E9128B" w:rsidR="00B56417" w:rsidRDefault="00B56417">
      <w:pPr>
        <w:spacing w:before="0" w:after="0" w:line="240" w:lineRule="auto"/>
        <w:jc w:val="left"/>
        <w:rPr>
          <w:noProof/>
          <w:sz w:val="24"/>
        </w:rPr>
      </w:pPr>
      <w:r>
        <w:rPr>
          <w:noProof/>
        </w:rPr>
        <w:br w:type="page"/>
      </w:r>
    </w:p>
    <w:p w14:paraId="430E481B" w14:textId="34C51982" w:rsidR="008A3D27" w:rsidRDefault="008A3D27" w:rsidP="008A3D27">
      <w:pPr>
        <w:pStyle w:val="Ttulo2"/>
        <w:rPr>
          <w:noProof/>
        </w:rPr>
      </w:pPr>
      <w:bookmarkStart w:id="48" w:name="_Toc234544009"/>
      <w:r w:rsidRPr="008A3D27">
        <w:rPr>
          <w:noProof/>
        </w:rPr>
        <w:lastRenderedPageBreak/>
        <w:t>Montagem do Protótipo</w:t>
      </w:r>
      <w:bookmarkEnd w:id="48"/>
    </w:p>
    <w:p w14:paraId="44827786" w14:textId="2B8867AF" w:rsidR="003948F1" w:rsidRPr="00E1420C" w:rsidRDefault="00BB465B" w:rsidP="00BB465B">
      <w:pPr>
        <w:spacing w:line="360" w:lineRule="auto"/>
        <w:rPr>
          <w:sz w:val="24"/>
        </w:rPr>
      </w:pPr>
      <w:r w:rsidRPr="00BB465B">
        <w:rPr>
          <w:noProof/>
          <w:sz w:val="24"/>
        </w:rPr>
        <w:t>Tendo em conta os requisitos de espaço, foi utilizada uma caixa de esferovite para manter a temperatura e isolar a câmara de temperatura, a qual tem uma capacidade volumétrica de aproximadamente 2,3 litros.</w:t>
      </w:r>
    </w:p>
    <w:p w14:paraId="0BAE80E2" w14:textId="2AFE6983" w:rsidR="008A3D27" w:rsidRDefault="00BB465B" w:rsidP="00BB465B">
      <w:pPr>
        <w:spacing w:line="360" w:lineRule="auto"/>
      </w:pPr>
      <w:r>
        <w:rPr>
          <w:noProof/>
        </w:rPr>
        <w:drawing>
          <wp:anchor distT="0" distB="0" distL="114300" distR="114300" simplePos="0" relativeHeight="251677696" behindDoc="0" locked="0" layoutInCell="1" allowOverlap="1" wp14:anchorId="67D33AD9" wp14:editId="2E1B72CC">
            <wp:simplePos x="0" y="0"/>
            <wp:positionH relativeFrom="column">
              <wp:posOffset>1326326</wp:posOffset>
            </wp:positionH>
            <wp:positionV relativeFrom="paragraph">
              <wp:posOffset>4488923</wp:posOffset>
            </wp:positionV>
            <wp:extent cx="2915285" cy="2859405"/>
            <wp:effectExtent l="0" t="0" r="0" b="0"/>
            <wp:wrapTopAndBottom/>
            <wp:docPr id="199536990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69908" name="Imagem 199536990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915285" cy="28594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9744" behindDoc="0" locked="0" layoutInCell="1" allowOverlap="1" wp14:anchorId="1529CE4C" wp14:editId="42920EFD">
            <wp:simplePos x="0" y="0"/>
            <wp:positionH relativeFrom="column">
              <wp:posOffset>1336675</wp:posOffset>
            </wp:positionH>
            <wp:positionV relativeFrom="paragraph">
              <wp:posOffset>225027</wp:posOffset>
            </wp:positionV>
            <wp:extent cx="2903855" cy="3872230"/>
            <wp:effectExtent l="0" t="0" r="0" b="0"/>
            <wp:wrapTopAndBottom/>
            <wp:docPr id="32735621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56217" name="Imagem 32735621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903855" cy="3872230"/>
                    </a:xfrm>
                    <a:prstGeom prst="rect">
                      <a:avLst/>
                    </a:prstGeom>
                  </pic:spPr>
                </pic:pic>
              </a:graphicData>
            </a:graphic>
            <wp14:sizeRelH relativeFrom="margin">
              <wp14:pctWidth>0</wp14:pctWidth>
            </wp14:sizeRelH>
            <wp14:sizeRelV relativeFrom="margin">
              <wp14:pctHeight>0</wp14:pctHeight>
            </wp14:sizeRelV>
          </wp:anchor>
        </w:drawing>
      </w:r>
    </w:p>
    <w:p w14:paraId="20170E7E" w14:textId="668A8A9E" w:rsidR="00A71B38" w:rsidRPr="00A71B38" w:rsidRDefault="00A71B38" w:rsidP="00A71B38">
      <w:pPr>
        <w:spacing w:line="360" w:lineRule="auto"/>
        <w:rPr>
          <w:sz w:val="24"/>
          <w:szCs w:val="22"/>
        </w:rPr>
      </w:pPr>
      <w:r w:rsidRPr="00A71B38">
        <w:rPr>
          <w:sz w:val="24"/>
          <w:szCs w:val="22"/>
        </w:rPr>
        <w:lastRenderedPageBreak/>
        <w:t xml:space="preserve">A implementação de duas ventoinhas no lado interior e exterior da câmara proporciona uma maior eficiência, permitindo uma melhor dissipação de calor. </w:t>
      </w:r>
    </w:p>
    <w:p w14:paraId="2F93A9E7" w14:textId="645F7E79" w:rsidR="00A71B38" w:rsidRPr="00A71B38" w:rsidRDefault="00A71B38" w:rsidP="00A71B38">
      <w:pPr>
        <w:spacing w:line="360" w:lineRule="auto"/>
        <w:rPr>
          <w:sz w:val="24"/>
          <w:szCs w:val="22"/>
        </w:rPr>
      </w:pPr>
      <w:r w:rsidRPr="00A71B38">
        <w:rPr>
          <w:sz w:val="24"/>
          <w:szCs w:val="22"/>
        </w:rPr>
        <w:t xml:space="preserve">Ambas as ventoinhas estão posicionadas de modo a promover a convecção forçada, com o ar a ser sugado do topo do ventilador e a incidir diretamente sobre o alumínio em contacto com a pasta térmica junto da célula. Desta forma, é possível arrefecer o lado quente e ajudar o frio a propagar-se dentro da caixa. No modo de aquecimento, o ar é forçado a passar pela fonte de calor, aquecendo o interior da caixa. Por fim, o ar quente é enviado contra o lado frio da célula, aquecendo-a. </w:t>
      </w:r>
    </w:p>
    <w:p w14:paraId="4CABD6D0" w14:textId="31947243" w:rsidR="002D413D" w:rsidRDefault="00A71B38" w:rsidP="00A71B38">
      <w:pPr>
        <w:spacing w:line="360" w:lineRule="auto"/>
        <w:rPr>
          <w:sz w:val="24"/>
          <w:szCs w:val="22"/>
        </w:rPr>
      </w:pPr>
      <w:r w:rsidRPr="00A71B38">
        <w:rPr>
          <w:sz w:val="24"/>
          <w:szCs w:val="22"/>
        </w:rPr>
        <w:t>A célula mantém sempre uma diferença de temperatura em ambos os lados e é esta diferença de temperatura que limita a capacidade de arrefecimento da célula. Por conseguinte, é necessário dissipar o calor, caso contrário, a célula irá sobreaquecer em ambos os lados, o que poderá causar danos.</w:t>
      </w:r>
      <w:r w:rsidR="00B951C5">
        <w:rPr>
          <w:sz w:val="24"/>
          <w:szCs w:val="22"/>
        </w:rPr>
        <w:t xml:space="preserve"> </w:t>
      </w:r>
    </w:p>
    <w:p w14:paraId="681738DE" w14:textId="02B3D3F0" w:rsidR="00B951C5" w:rsidRPr="00A71B38" w:rsidRDefault="00B951C5" w:rsidP="00A71B38">
      <w:pPr>
        <w:spacing w:line="360" w:lineRule="auto"/>
        <w:rPr>
          <w:sz w:val="24"/>
          <w:szCs w:val="22"/>
        </w:rPr>
      </w:pPr>
      <w:r>
        <w:rPr>
          <w:sz w:val="24"/>
          <w:szCs w:val="22"/>
        </w:rPr>
        <w:t xml:space="preserve">De forma a melhorar a condutividade térmica da área de contacto entre os dissipadores e </w:t>
      </w:r>
      <w:r w:rsidR="00BF7CE7">
        <w:rPr>
          <w:sz w:val="24"/>
          <w:szCs w:val="22"/>
        </w:rPr>
        <w:t xml:space="preserve">a célula recorreu-se </w:t>
      </w:r>
      <w:r w:rsidR="002117C0">
        <w:rPr>
          <w:sz w:val="24"/>
          <w:szCs w:val="22"/>
        </w:rPr>
        <w:t>à</w:t>
      </w:r>
      <w:r w:rsidR="00BF7CE7">
        <w:rPr>
          <w:sz w:val="24"/>
          <w:szCs w:val="22"/>
        </w:rPr>
        <w:t xml:space="preserve"> pasta térmica. </w:t>
      </w:r>
    </w:p>
    <w:p w14:paraId="59C5768B" w14:textId="77777777" w:rsidR="00BB465B" w:rsidRDefault="00413B75" w:rsidP="00413B75">
      <w:pPr>
        <w:pStyle w:val="Ttulo2"/>
      </w:pPr>
      <w:bookmarkStart w:id="49" w:name="_Toc234544010"/>
      <w:r w:rsidRPr="00413B75">
        <w:rPr>
          <w:noProof/>
        </w:rPr>
        <w:t>Testes e Validação Prática</w:t>
      </w:r>
      <w:bookmarkEnd w:id="49"/>
    </w:p>
    <w:p w14:paraId="4B03377E" w14:textId="7C15FD8A" w:rsidR="0041286F" w:rsidRDefault="00BB465B" w:rsidP="00BB465B">
      <w:pPr>
        <w:rPr>
          <w:sz w:val="24"/>
          <w:szCs w:val="22"/>
        </w:rPr>
      </w:pPr>
      <w:r w:rsidRPr="0041286F">
        <w:rPr>
          <w:sz w:val="24"/>
          <w:szCs w:val="22"/>
        </w:rPr>
        <w:t>Com o intuito de testar o comportamento d</w:t>
      </w:r>
      <w:r w:rsidR="0041286F">
        <w:rPr>
          <w:sz w:val="24"/>
          <w:szCs w:val="22"/>
        </w:rPr>
        <w:t xml:space="preserve">o sistema, foi realizado uma serie de testes para caracterizar o seu comportamento. </w:t>
      </w:r>
      <w:r w:rsidR="008E3C98">
        <w:rPr>
          <w:sz w:val="24"/>
          <w:szCs w:val="22"/>
        </w:rPr>
        <w:t xml:space="preserve">Os dados foram capturados através da </w:t>
      </w:r>
      <w:r w:rsidR="008774EB">
        <w:rPr>
          <w:sz w:val="24"/>
          <w:szCs w:val="22"/>
        </w:rPr>
        <w:t>memória</w:t>
      </w:r>
      <w:r w:rsidR="008E3C98">
        <w:rPr>
          <w:sz w:val="24"/>
          <w:szCs w:val="22"/>
        </w:rPr>
        <w:t xml:space="preserve"> </w:t>
      </w:r>
      <w:r w:rsidR="008774EB">
        <w:rPr>
          <w:sz w:val="24"/>
          <w:szCs w:val="22"/>
        </w:rPr>
        <w:t>R</w:t>
      </w:r>
      <w:r w:rsidR="008E3C98">
        <w:rPr>
          <w:sz w:val="24"/>
          <w:szCs w:val="22"/>
        </w:rPr>
        <w:t>am do ESP32 e depois foram exportados para csv através d</w:t>
      </w:r>
      <w:r w:rsidR="00134334">
        <w:rPr>
          <w:sz w:val="24"/>
          <w:szCs w:val="22"/>
        </w:rPr>
        <w:t xml:space="preserve">a </w:t>
      </w:r>
      <w:r w:rsidR="008774EB">
        <w:rPr>
          <w:sz w:val="24"/>
          <w:szCs w:val="22"/>
        </w:rPr>
        <w:t>página</w:t>
      </w:r>
      <w:r w:rsidR="00134334">
        <w:rPr>
          <w:sz w:val="24"/>
          <w:szCs w:val="22"/>
        </w:rPr>
        <w:t xml:space="preserve"> WEB, versão disponível nos anexos. </w:t>
      </w:r>
    </w:p>
    <w:p w14:paraId="04B4FE8D" w14:textId="77777777" w:rsidR="00134334" w:rsidRDefault="00134334" w:rsidP="00BB465B">
      <w:pPr>
        <w:rPr>
          <w:sz w:val="24"/>
          <w:szCs w:val="22"/>
        </w:rPr>
      </w:pPr>
    </w:p>
    <w:p w14:paraId="56F73217" w14:textId="2312D8AD" w:rsidR="00110EA9" w:rsidRDefault="009609AB" w:rsidP="00BB465B">
      <w:pPr>
        <w:rPr>
          <w:sz w:val="24"/>
          <w:szCs w:val="22"/>
        </w:rPr>
      </w:pPr>
      <w:r>
        <w:rPr>
          <w:noProof/>
        </w:rPr>
        <w:pict w14:anchorId="13AD4AB1">
          <v:shape id="_x0000_s1043" type="#_x0000_t202" style="position:absolute;left:0;text-align:left;margin-left:32.75pt;margin-top:271.55pt;width:5in;height:.05pt;z-index:251797504;mso-position-horizontal-relative:text;mso-position-vertical-relative:text" stroked="f">
            <v:textbox style="mso-fit-shape-to-text:t" inset="0,0,0,0">
              <w:txbxContent>
                <w:p w14:paraId="7A1713E8" w14:textId="4EE8045A" w:rsidR="00482DF6" w:rsidRPr="00A232A3" w:rsidRDefault="00482DF6" w:rsidP="00482DF6">
                  <w:pPr>
                    <w:pStyle w:val="Legenda"/>
                    <w:rPr>
                      <w:noProof/>
                    </w:rPr>
                  </w:pPr>
                  <w:r>
                    <w:t xml:space="preserve">Figura </w:t>
                  </w:r>
                  <w:fldSimple w:instr=" SEQ Figura \* ARABIC ">
                    <w:r>
                      <w:rPr>
                        <w:noProof/>
                      </w:rPr>
                      <w:t>22</w:t>
                    </w:r>
                  </w:fldSimple>
                  <w:r>
                    <w:t xml:space="preserve"> </w:t>
                  </w:r>
                  <w:r w:rsidRPr="00A74177">
                    <w:t>Resposta Térmica do Sistema Peltier com Alvo de -20 °C.</w:t>
                  </w:r>
                </w:p>
              </w:txbxContent>
            </v:textbox>
            <w10:wrap type="topAndBottom"/>
          </v:shape>
        </w:pict>
      </w:r>
      <w:r w:rsidR="00110EA9">
        <w:rPr>
          <w:noProof/>
        </w:rPr>
        <w:drawing>
          <wp:anchor distT="0" distB="0" distL="114300" distR="114300" simplePos="0" relativeHeight="251681792" behindDoc="0" locked="0" layoutInCell="1" allowOverlap="1" wp14:anchorId="781063EB" wp14:editId="6732E84A">
            <wp:simplePos x="0" y="0"/>
            <wp:positionH relativeFrom="column">
              <wp:posOffset>416001</wp:posOffset>
            </wp:positionH>
            <wp:positionV relativeFrom="paragraph">
              <wp:posOffset>648553</wp:posOffset>
            </wp:positionV>
            <wp:extent cx="4572000" cy="2743200"/>
            <wp:effectExtent l="0" t="0" r="0" b="0"/>
            <wp:wrapTopAndBottom/>
            <wp:docPr id="1001774500" name="Gráfico 1">
              <a:extLst xmlns:a="http://schemas.openxmlformats.org/drawingml/2006/main">
                <a:ext uri="{FF2B5EF4-FFF2-40B4-BE49-F238E27FC236}">
                  <a16:creationId xmlns:a16="http://schemas.microsoft.com/office/drawing/2014/main" id="{7D206126-51BA-4EDC-929E-68082EA557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anchor>
        </w:drawing>
      </w:r>
      <w:r w:rsidR="0041286F">
        <w:rPr>
          <w:sz w:val="24"/>
          <w:szCs w:val="22"/>
        </w:rPr>
        <w:t>O primeiro teste baseia-se na manutenção de uma temperatura durante</w:t>
      </w:r>
      <w:r w:rsidR="00447A37">
        <w:rPr>
          <w:sz w:val="24"/>
          <w:szCs w:val="22"/>
        </w:rPr>
        <w:t xml:space="preserve"> +-</w:t>
      </w:r>
      <w:r w:rsidR="0041286F">
        <w:rPr>
          <w:sz w:val="24"/>
          <w:szCs w:val="22"/>
        </w:rPr>
        <w:t xml:space="preserve"> </w:t>
      </w:r>
      <w:r w:rsidR="00110EA9">
        <w:rPr>
          <w:sz w:val="24"/>
          <w:szCs w:val="22"/>
        </w:rPr>
        <w:t>11 minutos (</w:t>
      </w:r>
      <w:r w:rsidR="00447A37">
        <w:rPr>
          <w:sz w:val="24"/>
          <w:szCs w:val="22"/>
        </w:rPr>
        <w:t>700 segundo)</w:t>
      </w:r>
      <w:r w:rsidR="0041286F">
        <w:rPr>
          <w:sz w:val="24"/>
          <w:szCs w:val="22"/>
        </w:rPr>
        <w:t xml:space="preserve">, o projeto foi ligado com a temperatura regulada para </w:t>
      </w:r>
      <w:r w:rsidR="00447A37">
        <w:rPr>
          <w:sz w:val="24"/>
          <w:szCs w:val="22"/>
        </w:rPr>
        <w:t>-20</w:t>
      </w:r>
      <w:r w:rsidR="0041286F">
        <w:rPr>
          <w:sz w:val="24"/>
          <w:szCs w:val="22"/>
        </w:rPr>
        <w:t xml:space="preserve"> ºC</w:t>
      </w:r>
      <w:r w:rsidR="00110EA9" w:rsidRPr="00110EA9">
        <w:rPr>
          <w:noProof/>
        </w:rPr>
        <w:t xml:space="preserve"> </w:t>
      </w:r>
    </w:p>
    <w:p w14:paraId="7125AF63" w14:textId="19B01D6B" w:rsidR="00110EA9" w:rsidRDefault="00110EA9" w:rsidP="00BB465B">
      <w:pPr>
        <w:rPr>
          <w:sz w:val="24"/>
          <w:szCs w:val="22"/>
        </w:rPr>
      </w:pPr>
    </w:p>
    <w:p w14:paraId="13B4A5ED" w14:textId="77777777" w:rsidR="00137726" w:rsidRDefault="00137726" w:rsidP="00137726">
      <w:pPr>
        <w:rPr>
          <w:sz w:val="24"/>
          <w:szCs w:val="22"/>
        </w:rPr>
      </w:pPr>
    </w:p>
    <w:p w14:paraId="36C1C030" w14:textId="0470D4E8" w:rsidR="00F173F6" w:rsidRPr="00F173F6" w:rsidRDefault="00F173F6" w:rsidP="00F173F6">
      <w:pPr>
        <w:spacing w:line="360" w:lineRule="auto"/>
        <w:rPr>
          <w:sz w:val="24"/>
          <w:szCs w:val="22"/>
        </w:rPr>
      </w:pPr>
      <w:r w:rsidRPr="00F173F6">
        <w:rPr>
          <w:sz w:val="24"/>
          <w:szCs w:val="22"/>
        </w:rPr>
        <w:t>O gráfico acima mostra a curva da temperatura no interior da câmara térmica num período de teste de aproximadamente 12 minutos (712 segundos), com a temperatura regulada para -20 °C. Através da analisa é possivel identificar dois momentos diferentes no comportamento do sistema.</w:t>
      </w:r>
      <w:r w:rsidR="00DD36D7">
        <w:rPr>
          <w:sz w:val="24"/>
          <w:szCs w:val="22"/>
        </w:rPr>
        <w:tab/>
      </w:r>
    </w:p>
    <w:p w14:paraId="41F6B33A" w14:textId="77777777" w:rsidR="00F173F6" w:rsidRPr="00F173F6" w:rsidRDefault="00F173F6" w:rsidP="00F173F6">
      <w:pPr>
        <w:spacing w:line="360" w:lineRule="auto"/>
        <w:rPr>
          <w:sz w:val="24"/>
          <w:szCs w:val="22"/>
        </w:rPr>
      </w:pPr>
      <w:r w:rsidRPr="00F173F6">
        <w:rPr>
          <w:sz w:val="24"/>
          <w:szCs w:val="22"/>
        </w:rPr>
        <w:t>Na primeira fase, que corresponde ao arrefecimento inicial (0 a ~170 segundos), o módulo Peltier extrai calor da câmara durante os primeiros três minutos de funcionamento, resultando numa descida da temperatura ambiente de 26,4 °C para um valor mínimo de 23,4 °C.</w:t>
      </w:r>
    </w:p>
    <w:p w14:paraId="30467DFB" w14:textId="77777777" w:rsidR="00F173F6" w:rsidRPr="00F173F6" w:rsidRDefault="00F173F6" w:rsidP="00F173F6">
      <w:pPr>
        <w:spacing w:line="360" w:lineRule="auto"/>
        <w:rPr>
          <w:sz w:val="24"/>
          <w:szCs w:val="22"/>
        </w:rPr>
      </w:pPr>
      <w:r w:rsidRPr="00F173F6">
        <w:rPr>
          <w:sz w:val="24"/>
          <w:szCs w:val="22"/>
        </w:rPr>
        <w:t>Na segunda fase, designada por "saturação e aquecimento" (com uma duração aproximada de 170 a 712 segundos), o comportamento do sistema inverteu-se em relação à fase anterior, com a temperatura a começar a subir a partir do terceiro minuto em vez de continuar a descer. Em vez de continuar a diminuir até aos -20 °C, a temperatura inicia um processo de subida de forma praticamente linear, atingindo os 27,9 °C no final do ensaio.</w:t>
      </w:r>
    </w:p>
    <w:p w14:paraId="1B5BCBB8" w14:textId="77777777" w:rsidR="00F173F6" w:rsidRDefault="00F173F6" w:rsidP="00F173F6">
      <w:pPr>
        <w:spacing w:line="360" w:lineRule="auto"/>
        <w:rPr>
          <w:sz w:val="24"/>
          <w:szCs w:val="22"/>
        </w:rPr>
      </w:pPr>
      <w:r w:rsidRPr="00F173F6">
        <w:rPr>
          <w:sz w:val="24"/>
          <w:szCs w:val="22"/>
        </w:rPr>
        <w:t>Em conclusão, os dados recolhidos indicam que o sistema não atingiu a temperatura alvo de -20 °C. A inversão térmica observada a partir dos 170 segundos sugere, como hipótese mais provável, uma saturação do dissipador no lado quente da célula de Peltier, embora outras causas de ineficiência térmica não possam ser excluídas. Em casos de ineficiência do sistema de dissipação de calor para o exterior, o calor é transferido para a face fria do módulo, resultando no aquecimento indesejado do interior da câmara, pelo que uma melhoria no dissipador ou no sistema de ventilação seria o próximo passo a considerar.</w:t>
      </w:r>
    </w:p>
    <w:p w14:paraId="68F1D057" w14:textId="77777777" w:rsidR="00147288" w:rsidRDefault="00147288" w:rsidP="00F173F6">
      <w:pPr>
        <w:spacing w:line="360" w:lineRule="auto"/>
        <w:rPr>
          <w:sz w:val="24"/>
          <w:szCs w:val="22"/>
        </w:rPr>
      </w:pPr>
    </w:p>
    <w:p w14:paraId="10EEBA92" w14:textId="77777777" w:rsidR="00736117" w:rsidRDefault="00736117">
      <w:pPr>
        <w:spacing w:before="0" w:after="0" w:line="240" w:lineRule="auto"/>
        <w:jc w:val="left"/>
        <w:rPr>
          <w:sz w:val="24"/>
          <w:szCs w:val="22"/>
        </w:rPr>
      </w:pPr>
      <w:r>
        <w:rPr>
          <w:sz w:val="24"/>
          <w:szCs w:val="22"/>
        </w:rPr>
        <w:br w:type="page"/>
      </w:r>
    </w:p>
    <w:p w14:paraId="6805F7A9" w14:textId="3A38628D" w:rsidR="00736117" w:rsidRPr="00F173F6" w:rsidRDefault="008F223C" w:rsidP="00F173F6">
      <w:pPr>
        <w:spacing w:line="360" w:lineRule="auto"/>
        <w:rPr>
          <w:sz w:val="24"/>
          <w:szCs w:val="22"/>
        </w:rPr>
      </w:pPr>
      <w:r w:rsidRPr="008F223C">
        <w:rPr>
          <w:sz w:val="24"/>
          <w:szCs w:val="22"/>
        </w:rPr>
        <w:lastRenderedPageBreak/>
        <w:t>O segundo teste teve como objetivo avaliar o comportamento do sistema em modo de aquecimento e validar a capacidade de atuação bidirecional da célula de Peltier. O projeto foi ligado com a temperatura regulada para 80 °C, permitindo que o sistema estabilizasse nas proximidades deste valor. Decorridos sensivelmente 500 segundos de ensaio, o valor de referência foi alterado para 50 °C através da interface Web, com o intuito de demonstrar a capacidade do sistema em inverter o sentido de atuação e arrefecer ativamente a câmara térmica. A monitorização manteve-se por um período total de aproximadamente 920 segundos (15,3 minutos).</w:t>
      </w:r>
    </w:p>
    <w:p w14:paraId="2A0A367E" w14:textId="77777777" w:rsidR="00482DF6" w:rsidRDefault="00147288" w:rsidP="00482DF6">
      <w:pPr>
        <w:keepNext/>
        <w:spacing w:line="360" w:lineRule="auto"/>
        <w:jc w:val="center"/>
      </w:pPr>
      <w:r>
        <w:rPr>
          <w:noProof/>
        </w:rPr>
        <w:drawing>
          <wp:inline distT="0" distB="0" distL="0" distR="0" wp14:anchorId="3390ACD6" wp14:editId="2E18F148">
            <wp:extent cx="4573010" cy="2753302"/>
            <wp:effectExtent l="0" t="0" r="0" b="0"/>
            <wp:docPr id="2023106975" name="Gráfico 1">
              <a:extLst xmlns:a="http://schemas.openxmlformats.org/drawingml/2006/main">
                <a:ext uri="{FF2B5EF4-FFF2-40B4-BE49-F238E27FC236}">
                  <a16:creationId xmlns:a16="http://schemas.microsoft.com/office/drawing/2014/main" id="{BA29A45F-FA75-97F9-179D-6706F2FAD8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9A2604F" w14:textId="07C7A9AE" w:rsidR="00110EA9" w:rsidRDefault="00482DF6" w:rsidP="00482DF6">
      <w:pPr>
        <w:pStyle w:val="Legenda"/>
        <w:rPr>
          <w:sz w:val="24"/>
          <w:szCs w:val="22"/>
        </w:rPr>
      </w:pPr>
      <w:r>
        <w:t xml:space="preserve">Figura </w:t>
      </w:r>
      <w:fldSimple w:instr=" SEQ Figura \* ARABIC ">
        <w:r>
          <w:rPr>
            <w:noProof/>
          </w:rPr>
          <w:t>23</w:t>
        </w:r>
      </w:fldSimple>
      <w:r>
        <w:t xml:space="preserve"> </w:t>
      </w:r>
      <w:r w:rsidRPr="000C7B84">
        <w:t>Teste 2 - Temperatura ambiente - 80 ºC - 70ºC</w:t>
      </w:r>
    </w:p>
    <w:p w14:paraId="37AB2167" w14:textId="77777777" w:rsidR="00ED398E" w:rsidRDefault="00ED398E" w:rsidP="00147288">
      <w:pPr>
        <w:spacing w:line="360" w:lineRule="auto"/>
        <w:jc w:val="center"/>
        <w:rPr>
          <w:sz w:val="24"/>
          <w:szCs w:val="22"/>
        </w:rPr>
      </w:pPr>
    </w:p>
    <w:p w14:paraId="47A1F232" w14:textId="77777777" w:rsidR="00ED398E" w:rsidRPr="00ED398E" w:rsidRDefault="00ED398E" w:rsidP="00ED398E">
      <w:pPr>
        <w:spacing w:line="360" w:lineRule="auto"/>
        <w:rPr>
          <w:sz w:val="24"/>
          <w:szCs w:val="22"/>
        </w:rPr>
      </w:pPr>
      <w:r w:rsidRPr="00ED398E">
        <w:rPr>
          <w:sz w:val="24"/>
          <w:szCs w:val="22"/>
        </w:rPr>
        <w:t>O gráfico acima mostra a curva da temperatura no interior da câmara térmica ao longo do período de teste, com a temperatura regulada inicialmente para 80 °C e, a meio do ensaio, para 50 °C. Através da análise é possível identificar quatro fases distintas no comportamento do sistema.</w:t>
      </w:r>
    </w:p>
    <w:p w14:paraId="2AD5411B" w14:textId="77777777" w:rsidR="00ED398E" w:rsidRPr="00ED398E" w:rsidRDefault="00ED398E" w:rsidP="00ED398E">
      <w:pPr>
        <w:spacing w:line="360" w:lineRule="auto"/>
        <w:rPr>
          <w:sz w:val="24"/>
          <w:szCs w:val="22"/>
        </w:rPr>
      </w:pPr>
      <w:r w:rsidRPr="00ED398E">
        <w:rPr>
          <w:sz w:val="24"/>
          <w:szCs w:val="22"/>
        </w:rPr>
        <w:t>Na primeira fase, correspondente ao aquecimento inicial (0 a ~350 segundos), a célula de Peltier transfere calor para o interior da câmara, elevando a temperatura de 28,47 °C para um valor máximo de 77,62 °C, ao longo de aproximadamente 5,5 minutos.</w:t>
      </w:r>
    </w:p>
    <w:p w14:paraId="522F7396" w14:textId="77777777" w:rsidR="00ED398E" w:rsidRPr="00ED398E" w:rsidRDefault="00ED398E" w:rsidP="00ED398E">
      <w:pPr>
        <w:spacing w:line="360" w:lineRule="auto"/>
        <w:rPr>
          <w:sz w:val="24"/>
          <w:szCs w:val="22"/>
        </w:rPr>
      </w:pPr>
      <w:r w:rsidRPr="00ED398E">
        <w:rPr>
          <w:sz w:val="24"/>
          <w:szCs w:val="22"/>
        </w:rPr>
        <w:t>Na segunda fase (~350 a 500 segundos), o sistema entra num regime de quase-estabilização, oscilando entre os 73,2 °C e os 77,6 °C sem, no entanto, atingir o valor alvo de 80 °C, o que sugere uma limitação na capacidade de transferência térmica idêntica à identificada no primeiro teste.</w:t>
      </w:r>
    </w:p>
    <w:p w14:paraId="017225FA" w14:textId="77777777" w:rsidR="00ED398E" w:rsidRPr="00ED398E" w:rsidRDefault="00ED398E" w:rsidP="00ED398E">
      <w:pPr>
        <w:spacing w:line="360" w:lineRule="auto"/>
        <w:rPr>
          <w:sz w:val="24"/>
          <w:szCs w:val="22"/>
        </w:rPr>
      </w:pPr>
      <w:r w:rsidRPr="00ED398E">
        <w:rPr>
          <w:sz w:val="24"/>
          <w:szCs w:val="22"/>
        </w:rPr>
        <w:lastRenderedPageBreak/>
        <w:t>Na terceira fase (~500 a 820 segundos), após a alteração do alvo para 50 °C, observa-se uma inversão clara do comportamento do sistema: a célula de Peltier reverte o sentido de atuação e passa a extrair calor da câmara, fazendo descer a temperatura de forma contínua e acentuada, dos 73,7 °C até um valor mínimo de 45,5 °C. Este resultado valida a capacidade de atuação bidirecional do sistema, confirmando a correta comutação da ponte H entre os modos de aquecimento e arrefecimento.</w:t>
      </w:r>
    </w:p>
    <w:p w14:paraId="13278B31" w14:textId="77777777" w:rsidR="00ED398E" w:rsidRPr="00ED398E" w:rsidRDefault="00ED398E" w:rsidP="00ED398E">
      <w:pPr>
        <w:spacing w:line="360" w:lineRule="auto"/>
        <w:rPr>
          <w:sz w:val="24"/>
          <w:szCs w:val="22"/>
        </w:rPr>
      </w:pPr>
      <w:r w:rsidRPr="00ED398E">
        <w:rPr>
          <w:sz w:val="24"/>
          <w:szCs w:val="22"/>
        </w:rPr>
        <w:t>Na quarta e última fase (~820 a 920 segundos), a temperatura recupera até aos 49,86 °C, valor já dentro da banda de histerese definida para o alvo de 50 °C, confirmando que o sistema convergiu para a região de estabilização pretendida. Após este pico de aproximação, observa-se uma ligeira deriva descendente até aos 46,55 °C no final do ensaio, explicada pelo facto de, dentro da banda de histerese, a célula de Peltier permanecer sem alimentação, ficando a temperatura sujeita às perdas térmicas para o ambiente sem compensação ativa.</w:t>
      </w:r>
    </w:p>
    <w:p w14:paraId="6F138016" w14:textId="77777777" w:rsidR="00ED398E" w:rsidRDefault="00ED398E" w:rsidP="00ED398E">
      <w:pPr>
        <w:spacing w:line="360" w:lineRule="auto"/>
        <w:rPr>
          <w:sz w:val="24"/>
          <w:szCs w:val="22"/>
        </w:rPr>
      </w:pPr>
      <w:r w:rsidRPr="00ED398E">
        <w:rPr>
          <w:sz w:val="24"/>
          <w:szCs w:val="22"/>
        </w:rPr>
        <w:t>Em conclusão, os dados recolhidos confirmam a capacidade do sistema para operar em ambos os sentidos de atuação, tendo sido possível inverter o comportamento térmico da câmara de um regime de aquecimento sustentado para um regime de arrefecimento ativo, aproximando-se do novo valor de referência. Verifica-se, contudo, um desvio inicial acentuado (undershoot) de cerca de 4,5 °C abaixo do alvo antes da aproximação final, e uma ligeira deriva fora da banda de histerese na fase final, o que sugere que um ajuste mais fino da margem de histerese ou da capacidade de dissipação poderia melhorar a precisão da estabilização em regime permanente.</w:t>
      </w:r>
    </w:p>
    <w:p w14:paraId="05F3F248" w14:textId="77777777" w:rsidR="00ED398E" w:rsidRDefault="00ED398E" w:rsidP="00ED398E">
      <w:pPr>
        <w:spacing w:line="360" w:lineRule="auto"/>
        <w:rPr>
          <w:sz w:val="24"/>
          <w:szCs w:val="22"/>
        </w:rPr>
      </w:pPr>
    </w:p>
    <w:p w14:paraId="41A57816" w14:textId="522BF45C" w:rsidR="00ED398E" w:rsidRDefault="009609AB" w:rsidP="00ED398E">
      <w:pPr>
        <w:spacing w:line="360" w:lineRule="auto"/>
        <w:rPr>
          <w:sz w:val="24"/>
          <w:szCs w:val="22"/>
        </w:rPr>
      </w:pPr>
      <w:r>
        <w:rPr>
          <w:noProof/>
        </w:rPr>
        <w:pict w14:anchorId="39A8FF6B">
          <v:shape id="_x0000_s1044" type="#_x0000_t202" style="position:absolute;left:0;text-align:left;margin-left:39.5pt;margin-top:303.45pt;width:360.25pt;height:.05pt;z-index:251799552;mso-position-horizontal-relative:text;mso-position-vertical-relative:text" stroked="f">
            <v:textbox style="mso-fit-shape-to-text:t" inset="0,0,0,0">
              <w:txbxContent>
                <w:p w14:paraId="235B7FF2" w14:textId="142F6F2F" w:rsidR="00482DF6" w:rsidRPr="00A307AC" w:rsidRDefault="00482DF6" w:rsidP="00482DF6">
                  <w:pPr>
                    <w:pStyle w:val="Legenda"/>
                    <w:rPr>
                      <w:noProof/>
                    </w:rPr>
                  </w:pPr>
                  <w:r>
                    <w:t xml:space="preserve">Figura </w:t>
                  </w:r>
                  <w:fldSimple w:instr=" SEQ Figura \* ARABIC ">
                    <w:r>
                      <w:rPr>
                        <w:noProof/>
                      </w:rPr>
                      <w:t>24</w:t>
                    </w:r>
                  </w:fldSimple>
                  <w:r>
                    <w:t xml:space="preserve"> </w:t>
                  </w:r>
                  <w:r w:rsidRPr="002C52EA">
                    <w:t>Teste 3 - Curva de Aquecimento vs Arrefecimento</w:t>
                  </w:r>
                </w:p>
              </w:txbxContent>
            </v:textbox>
            <w10:wrap type="topAndBottom"/>
          </v:shape>
        </w:pict>
      </w:r>
      <w:r w:rsidR="000713DE">
        <w:rPr>
          <w:noProof/>
        </w:rPr>
        <w:drawing>
          <wp:anchor distT="0" distB="0" distL="114300" distR="114300" simplePos="0" relativeHeight="251683840" behindDoc="0" locked="0" layoutInCell="1" allowOverlap="1" wp14:anchorId="298AC826" wp14:editId="0E41C905">
            <wp:simplePos x="0" y="0"/>
            <wp:positionH relativeFrom="column">
              <wp:posOffset>501788</wp:posOffset>
            </wp:positionH>
            <wp:positionV relativeFrom="paragraph">
              <wp:posOffset>1019341</wp:posOffset>
            </wp:positionV>
            <wp:extent cx="4575486" cy="2778063"/>
            <wp:effectExtent l="0" t="0" r="0" b="0"/>
            <wp:wrapTopAndBottom/>
            <wp:docPr id="422022064" name="Gráfico 1">
              <a:extLst xmlns:a="http://schemas.openxmlformats.org/drawingml/2006/main">
                <a:ext uri="{FF2B5EF4-FFF2-40B4-BE49-F238E27FC236}">
                  <a16:creationId xmlns:a16="http://schemas.microsoft.com/office/drawing/2014/main" id="{87CEE7D9-F704-A4E6-A6E0-67B3E85D1FB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anchor>
        </w:drawing>
      </w:r>
      <w:r w:rsidR="00ED398E">
        <w:rPr>
          <w:sz w:val="24"/>
          <w:szCs w:val="22"/>
        </w:rPr>
        <w:t xml:space="preserve">O </w:t>
      </w:r>
      <w:r w:rsidR="00B556BE">
        <w:rPr>
          <w:sz w:val="24"/>
          <w:szCs w:val="22"/>
        </w:rPr>
        <w:t>último</w:t>
      </w:r>
      <w:r w:rsidR="00ED398E">
        <w:rPr>
          <w:sz w:val="24"/>
          <w:szCs w:val="22"/>
        </w:rPr>
        <w:t xml:space="preserve"> teste tem como objetivo </w:t>
      </w:r>
      <w:r w:rsidR="0048199E">
        <w:rPr>
          <w:sz w:val="24"/>
          <w:szCs w:val="22"/>
        </w:rPr>
        <w:t xml:space="preserve">comparar a curva de aquecimento com a de arrefecimento, aquecendo a (TEC) até ao valor máximo e depois de </w:t>
      </w:r>
      <w:r w:rsidR="001528DF">
        <w:rPr>
          <w:sz w:val="24"/>
          <w:szCs w:val="22"/>
        </w:rPr>
        <w:t>estabilizar, alterar</w:t>
      </w:r>
      <w:r w:rsidR="000713DE">
        <w:rPr>
          <w:sz w:val="24"/>
          <w:szCs w:val="22"/>
        </w:rPr>
        <w:t xml:space="preserve"> para o modo frio e estabilizar o sistema na </w:t>
      </w:r>
      <w:r w:rsidR="001528DF">
        <w:rPr>
          <w:sz w:val="24"/>
          <w:szCs w:val="22"/>
        </w:rPr>
        <w:t>mesmo</w:t>
      </w:r>
      <w:r w:rsidR="000713DE">
        <w:rPr>
          <w:sz w:val="24"/>
          <w:szCs w:val="22"/>
        </w:rPr>
        <w:t xml:space="preserve"> temperatura que o mesmo alcance. </w:t>
      </w:r>
    </w:p>
    <w:p w14:paraId="5C5509CC" w14:textId="2773C37B" w:rsidR="00812C40" w:rsidRDefault="00504E36" w:rsidP="00504E36">
      <w:pPr>
        <w:spacing w:line="360" w:lineRule="auto"/>
        <w:rPr>
          <w:sz w:val="24"/>
          <w:szCs w:val="22"/>
        </w:rPr>
      </w:pPr>
      <w:r w:rsidRPr="00504E36">
        <w:rPr>
          <w:sz w:val="24"/>
          <w:szCs w:val="22"/>
        </w:rPr>
        <w:lastRenderedPageBreak/>
        <w:t xml:space="preserve">Com base nos dados experimentais recolhidos, é possível observar claramente o comportamento dinâmico do sistema térmico durante um ciclo completo de operação. Na fase de aquecimento, a temperatura ascende de forma consistente desde os 35,3 °C até atingir um patamar máximo de aproximadamente 95,5 °C, num intervalo de cerca de 1270 segundos (aproximadamente 21 minutos). Após este pico térmico, a atuação do sistema para a fase de arrefecimento provoca uma descida acentuada e controlada da temperatura, que acaba por estabilizar na casa dos 18 °C a partir dos 2450 segundos. Este perfil transiente valida a capacidade da </w:t>
      </w:r>
      <w:r>
        <w:rPr>
          <w:sz w:val="24"/>
          <w:szCs w:val="22"/>
        </w:rPr>
        <w:t>TEC</w:t>
      </w:r>
      <w:r w:rsidRPr="00504E36">
        <w:rPr>
          <w:sz w:val="24"/>
          <w:szCs w:val="22"/>
        </w:rPr>
        <w:t xml:space="preserve"> e da respetiva malha de controlo em gerir amplitudes térmicas severas de forma eficaz, garantindo tanto o aquecimento necessário para a regeneração alimentar como o arrefecimento para conservação, cumprindo integralmente os requisitos delineados para o projeto.</w:t>
      </w:r>
    </w:p>
    <w:p w14:paraId="007BC651" w14:textId="43B9827E" w:rsidR="00110EA9" w:rsidRDefault="00812C40" w:rsidP="00812C40">
      <w:pPr>
        <w:spacing w:before="0" w:after="0" w:line="240" w:lineRule="auto"/>
        <w:jc w:val="left"/>
        <w:rPr>
          <w:sz w:val="24"/>
          <w:szCs w:val="22"/>
        </w:rPr>
      </w:pPr>
      <w:r>
        <w:rPr>
          <w:sz w:val="24"/>
          <w:szCs w:val="22"/>
        </w:rPr>
        <w:br w:type="page"/>
      </w:r>
    </w:p>
    <w:p w14:paraId="2C78E5CF" w14:textId="77777777" w:rsidR="00D56F56" w:rsidRDefault="00D56F56" w:rsidP="00812C40">
      <w:pPr>
        <w:pStyle w:val="Ttulo1"/>
        <w:numPr>
          <w:ilvl w:val="0"/>
          <w:numId w:val="0"/>
        </w:numPr>
        <w:spacing w:line="720" w:lineRule="auto"/>
        <w:ind w:left="432" w:hanging="432"/>
        <w:rPr>
          <w:sz w:val="72"/>
          <w:szCs w:val="72"/>
        </w:rPr>
      </w:pPr>
      <w:bookmarkStart w:id="50" w:name="_Toc444444315"/>
    </w:p>
    <w:p w14:paraId="5EC6BCE5" w14:textId="453716B8" w:rsidR="00812C40" w:rsidRPr="00812C40" w:rsidRDefault="00D56F56" w:rsidP="00555E57">
      <w:pPr>
        <w:pStyle w:val="Ttulo1"/>
      </w:pPr>
      <w:r>
        <w:br w:type="page"/>
      </w:r>
      <w:r w:rsidR="00812C40">
        <w:lastRenderedPageBreak/>
        <w:t xml:space="preserve"> </w:t>
      </w:r>
      <w:bookmarkStart w:id="51" w:name="_Toc234544011"/>
      <w:r w:rsidR="00A901BF" w:rsidRPr="00812C40">
        <w:t>Conclusões</w:t>
      </w:r>
      <w:bookmarkEnd w:id="51"/>
    </w:p>
    <w:p w14:paraId="29711E14" w14:textId="494B9D36" w:rsidR="00A901BF" w:rsidRDefault="00A901BF" w:rsidP="00A901BF">
      <w:pPr>
        <w:pStyle w:val="Ttulo2"/>
      </w:pPr>
      <w:bookmarkStart w:id="52" w:name="_Toc234544012"/>
      <w:r w:rsidRPr="00813FC2">
        <w:t>Síntese de Resultados</w:t>
      </w:r>
      <w:bookmarkEnd w:id="52"/>
    </w:p>
    <w:p w14:paraId="2BF68EBC" w14:textId="77777777" w:rsidR="00A00FB0" w:rsidRPr="00A00FB0" w:rsidRDefault="00A00FB0" w:rsidP="00D56F56">
      <w:pPr>
        <w:spacing w:before="0" w:after="0" w:line="360" w:lineRule="auto"/>
        <w:rPr>
          <w:sz w:val="24"/>
          <w:szCs w:val="22"/>
        </w:rPr>
      </w:pPr>
      <w:r w:rsidRPr="00A00FB0">
        <w:rPr>
          <w:sz w:val="24"/>
          <w:szCs w:val="22"/>
        </w:rPr>
        <w:t>O presente trabalho culminou no desenvolvimento com sucesso de um protótipo funcional de uma marmita térmica inteligente com conectividade IoT, cumprindo integralmente os objetivos e requisitos inicialmente delineados nas diretrizes do projeto. A abordagem metodológica adotada permitiu integrar conceitos avançados de eletrónica analógica de precisão, eletrónica de potência, sistemas digitais embebidos e programação concorrente em tempo real.</w:t>
      </w:r>
    </w:p>
    <w:p w14:paraId="2CCE7BEB" w14:textId="77777777" w:rsidR="00A00FB0" w:rsidRPr="00A00FB0" w:rsidRDefault="00A00FB0" w:rsidP="00D56F56">
      <w:pPr>
        <w:spacing w:before="0" w:after="0" w:line="360" w:lineRule="auto"/>
        <w:rPr>
          <w:sz w:val="24"/>
          <w:szCs w:val="22"/>
        </w:rPr>
      </w:pPr>
    </w:p>
    <w:p w14:paraId="0874B400" w14:textId="77777777" w:rsidR="00A00FB0" w:rsidRPr="00A00FB0" w:rsidRDefault="00A00FB0" w:rsidP="00D56F56">
      <w:pPr>
        <w:spacing w:before="0" w:after="0" w:line="360" w:lineRule="auto"/>
        <w:rPr>
          <w:sz w:val="24"/>
          <w:szCs w:val="22"/>
        </w:rPr>
      </w:pPr>
      <w:r w:rsidRPr="00A00FB0">
        <w:rPr>
          <w:sz w:val="24"/>
          <w:szCs w:val="22"/>
        </w:rPr>
        <w:t>No domínio do hardware, a conceção e implementação física da placa de circuito impresso (PCB) biface (double-layer) demonstraram eficácia na gestão de restrições de espaço e de integridade de sinal. A estratégia de estender os planos de cobre dedicados às redes de potência de 12 V e de massa (GND) revelou-se crucial para mitigar os ruídos de comutação e otimizar a dissipação térmica da placa. No estágio analógico, a topologia de condicionamento baseada na Ponte de Wheatstone, combinada com o circuito delimitador de precisão (Precision Bounding Circuit) com amplificadores operacionais TL084, garantiu uma leitura linear e fidedigna do sensor RTD PT1000, confinando com total segurança o sinal entregue ao ADC do microcontrolador XIAO ESP32-S3 no intervalo seguro de 0 V a 3,3 V.</w:t>
      </w:r>
    </w:p>
    <w:p w14:paraId="002A1E60" w14:textId="77777777" w:rsidR="00A00FB0" w:rsidRPr="00A00FB0" w:rsidRDefault="00A00FB0" w:rsidP="00D56F56">
      <w:pPr>
        <w:spacing w:before="0" w:after="0" w:line="360" w:lineRule="auto"/>
        <w:rPr>
          <w:sz w:val="24"/>
          <w:szCs w:val="22"/>
        </w:rPr>
      </w:pPr>
    </w:p>
    <w:p w14:paraId="6ADBE918" w14:textId="77777777" w:rsidR="00A00FB0" w:rsidRPr="00A00FB0" w:rsidRDefault="00A00FB0" w:rsidP="00D56F56">
      <w:pPr>
        <w:spacing w:before="0" w:after="0" w:line="360" w:lineRule="auto"/>
        <w:rPr>
          <w:sz w:val="24"/>
          <w:szCs w:val="22"/>
        </w:rPr>
      </w:pPr>
      <w:r w:rsidRPr="00A00FB0">
        <w:rPr>
          <w:sz w:val="24"/>
          <w:szCs w:val="22"/>
        </w:rPr>
        <w:t>No âmbito do software e controlo digital, o firmware desenvolvido sob a arquitetura do sistema operativo em tempo real FreeRTOS provou ser altamente robusto. A segregação de tarefas de leitura e processamento térmico face à tarefa de gestão do servidor Web foi otimizada recorrendo a mecanismos de sincronização por exclusão mútua (Mutex). Adicionalmente, as rotinas de proteção por software — nomeadamente a temporização de salvaguarda (dead-time) na comutação da polaridade do relé de inversão e o mecanismo de watchdog para deteção de falhas no sensor — garantiram a integridade do hardware contra picos de corrente e transientes severos.</w:t>
      </w:r>
    </w:p>
    <w:p w14:paraId="118A1B9C" w14:textId="77777777" w:rsidR="00A00FB0" w:rsidRPr="00A00FB0" w:rsidRDefault="00A00FB0" w:rsidP="00D56F56">
      <w:pPr>
        <w:spacing w:before="0" w:after="0" w:line="360" w:lineRule="auto"/>
        <w:rPr>
          <w:sz w:val="24"/>
          <w:szCs w:val="22"/>
        </w:rPr>
      </w:pPr>
    </w:p>
    <w:p w14:paraId="34F4A125" w14:textId="7A51E218" w:rsidR="00CF76BC" w:rsidRDefault="00A00FB0" w:rsidP="00D56F56">
      <w:pPr>
        <w:spacing w:before="0" w:after="0" w:line="360" w:lineRule="auto"/>
        <w:rPr>
          <w:sz w:val="24"/>
          <w:szCs w:val="22"/>
        </w:rPr>
      </w:pPr>
      <w:r w:rsidRPr="00A00FB0">
        <w:rPr>
          <w:sz w:val="24"/>
          <w:szCs w:val="22"/>
        </w:rPr>
        <w:t xml:space="preserve">Por fim, os ensaios laboratoriais e a validação experimental comprovaram o excelente desempenho dinâmico da malha de controlo térmico (ON/OFF com histerese). Conforme evidenciado pelos dados empíricos recolhidos, o sistema demonstrou capacidade de elevar </w:t>
      </w:r>
      <w:r w:rsidRPr="00A00FB0">
        <w:rPr>
          <w:sz w:val="24"/>
          <w:szCs w:val="22"/>
        </w:rPr>
        <w:lastRenderedPageBreak/>
        <w:t>a temperatura interna da câmara térmica de um patamar inicial de 35,3 °C até um pico máximo de regeneração alimentar de 95,5 °C em aproximadamente 1270 segundos (~21 minutos). Na vertente oposta de conservação, o sistema atuou na fase de arrefecimento de modo a estabilizar de forma precisa e controlada a temperatura na vizinhança dos 18 °C. Este comportamento transiente valida a eficácia térmica da célula de Peltier e o acerto do algoritmo digital de controlo perante amplitudes térmicas exigentes.</w:t>
      </w:r>
      <w:r w:rsidR="00CF76BC">
        <w:rPr>
          <w:sz w:val="24"/>
          <w:szCs w:val="22"/>
        </w:rPr>
        <w:br w:type="page"/>
      </w:r>
    </w:p>
    <w:p w14:paraId="395BC052" w14:textId="77777777" w:rsidR="00900FC7" w:rsidRPr="001875E4" w:rsidRDefault="00900FC7" w:rsidP="001875E4">
      <w:pPr>
        <w:spacing w:line="360" w:lineRule="auto"/>
        <w:rPr>
          <w:sz w:val="24"/>
          <w:szCs w:val="22"/>
        </w:rPr>
      </w:pPr>
    </w:p>
    <w:p w14:paraId="5EA967D2" w14:textId="6CA6DDD7" w:rsidR="00C019C9" w:rsidRDefault="00C019C9" w:rsidP="00C019C9">
      <w:pPr>
        <w:pStyle w:val="Ttulo2"/>
      </w:pPr>
      <w:bookmarkStart w:id="53" w:name="_Toc234544013"/>
      <w:r w:rsidRPr="00C019C9">
        <w:t>Análise de Custos do Protótipo</w:t>
      </w:r>
      <w:bookmarkEnd w:id="53"/>
    </w:p>
    <w:p w14:paraId="2B624717" w14:textId="1A627CDC" w:rsidR="008B7584" w:rsidRPr="00D56F56" w:rsidRDefault="008B7584" w:rsidP="00D56F56">
      <w:pPr>
        <w:spacing w:line="360" w:lineRule="auto"/>
        <w:rPr>
          <w:sz w:val="24"/>
          <w:szCs w:val="22"/>
        </w:rPr>
      </w:pPr>
      <w:r w:rsidRPr="00D56F56">
        <w:rPr>
          <w:sz w:val="24"/>
          <w:szCs w:val="22"/>
        </w:rPr>
        <w:t>A avaliação económica do projeto constitui um pilar fundamental na engenharia, permitindo aferir a viabilidade financeira da solução face às alternativas industriais existentes. Para este efeito, realizou-se um levantamento minucioso dos custos associados à aquisição dos componentes utilizados no fabrico do protótipo laboratorial.</w:t>
      </w:r>
    </w:p>
    <w:p w14:paraId="5B77E3F1" w14:textId="29229680" w:rsidR="000810E0" w:rsidRDefault="000810E0" w:rsidP="000810E0">
      <w:pPr>
        <w:pStyle w:val="Legenda"/>
        <w:keepNext/>
      </w:pPr>
      <w:bookmarkStart w:id="54" w:name="_Toc234542631"/>
      <w:r>
        <w:t xml:space="preserve">Tabela </w:t>
      </w:r>
      <w:fldSimple w:instr=" SEQ Tabela \* ARABIC ">
        <w:r>
          <w:rPr>
            <w:noProof/>
          </w:rPr>
          <w:t>1</w:t>
        </w:r>
      </w:fldSimple>
      <w:r>
        <w:t xml:space="preserve"> </w:t>
      </w:r>
      <w:r w:rsidRPr="004970E4">
        <w:t>Lista de Materiais (BOM) e Balanço de Custos do Protótipo</w:t>
      </w:r>
      <w:bookmarkEnd w:id="54"/>
    </w:p>
    <w:tbl>
      <w:tblPr>
        <w:tblW w:w="8877" w:type="dxa"/>
        <w:tblCellMar>
          <w:left w:w="0" w:type="dxa"/>
          <w:right w:w="0" w:type="dxa"/>
        </w:tblCellMar>
        <w:tblLook w:val="04A0" w:firstRow="1" w:lastRow="0" w:firstColumn="1" w:lastColumn="0" w:noHBand="0" w:noVBand="1"/>
      </w:tblPr>
      <w:tblGrid>
        <w:gridCol w:w="5440"/>
        <w:gridCol w:w="1105"/>
        <w:gridCol w:w="1119"/>
        <w:gridCol w:w="1213"/>
      </w:tblGrid>
      <w:tr w:rsidR="00F96991" w:rsidRPr="00F96991" w14:paraId="1CFB28D6"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78FC53" w14:textId="77777777" w:rsidR="00F96991" w:rsidRPr="00F96991" w:rsidRDefault="00F96991" w:rsidP="00F96991">
            <w:r w:rsidRPr="00F96991">
              <w:t>Componente / Descrição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749BFF" w14:textId="77777777" w:rsidR="00F96991" w:rsidRPr="00F96991" w:rsidRDefault="00F96991" w:rsidP="00F96991">
            <w:r w:rsidRPr="00F96991">
              <w:t>Quantidade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91670B" w14:textId="77777777" w:rsidR="00F96991" w:rsidRPr="00F96991" w:rsidRDefault="00F96991" w:rsidP="00F96991">
            <w:r w:rsidRPr="00F96991">
              <w:t>Preço Unit. (€)</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2AFB65" w14:textId="77777777" w:rsidR="00F96991" w:rsidRPr="00F96991" w:rsidRDefault="00F96991" w:rsidP="00F96991">
            <w:r w:rsidRPr="00F96991">
              <w:t>Custo Total (€)</w:t>
            </w:r>
          </w:p>
        </w:tc>
      </w:tr>
      <w:tr w:rsidR="00F96991" w:rsidRPr="00F96991" w14:paraId="15E9B95B"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5A56BB" w14:textId="77777777" w:rsidR="00F96991" w:rsidRPr="00F96991" w:rsidRDefault="00F96991" w:rsidP="00F96991">
            <w:r w:rsidRPr="00F96991">
              <w:t>Fonte de Alimentação Comutada (MEAN WELL LRS-100-15)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BE3E98" w14:textId="77777777" w:rsidR="00F96991" w:rsidRPr="00F96991" w:rsidRDefault="00F96991" w:rsidP="00F96991">
            <w:r w:rsidRPr="00F96991">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740DF4" w14:textId="77777777" w:rsidR="00F96991" w:rsidRPr="00F96991" w:rsidRDefault="00F96991" w:rsidP="00F96991">
            <w:r w:rsidRPr="00F96991">
              <w:t>34,45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484772" w14:textId="77777777" w:rsidR="00F96991" w:rsidRPr="00F96991" w:rsidRDefault="00F96991" w:rsidP="00F96991">
            <w:r w:rsidRPr="00F96991">
              <w:t>34,45</w:t>
            </w:r>
          </w:p>
        </w:tc>
      </w:tr>
      <w:tr w:rsidR="00F96991" w:rsidRPr="00F96991" w14:paraId="7FE7FC4D"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78A2D6" w14:textId="77777777" w:rsidR="00F96991" w:rsidRPr="00F96991" w:rsidRDefault="00F96991" w:rsidP="00F96991">
            <w:r w:rsidRPr="00F96991">
              <w:t>Microcontrolador (XIAO ESP32-S3 c/ Wi-Fi e BT)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BD039" w14:textId="77777777" w:rsidR="00F96991" w:rsidRPr="00F96991" w:rsidRDefault="00F96991" w:rsidP="00F96991">
            <w:r w:rsidRPr="00F96991">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3FE470" w14:textId="77777777" w:rsidR="00F96991" w:rsidRPr="00F96991" w:rsidRDefault="00F96991" w:rsidP="00F96991">
            <w:r w:rsidRPr="00F96991">
              <w:t>8,95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2B6C56" w14:textId="77777777" w:rsidR="00F96991" w:rsidRPr="00F96991" w:rsidRDefault="00F96991" w:rsidP="00F96991">
            <w:r w:rsidRPr="00F96991">
              <w:t>8,95</w:t>
            </w:r>
          </w:p>
        </w:tc>
      </w:tr>
      <w:tr w:rsidR="00F96991" w:rsidRPr="00F96991" w14:paraId="733AFEEB"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C706BE" w14:textId="77777777" w:rsidR="00F96991" w:rsidRPr="00F96991" w:rsidRDefault="00F96991" w:rsidP="00F96991">
            <w:r w:rsidRPr="00F96991">
              <w:t>Sensor de Temperatura RTD (PT1000)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5A68BC" w14:textId="77777777" w:rsidR="00F96991" w:rsidRPr="00F96991" w:rsidRDefault="00F96991" w:rsidP="00F96991">
            <w:r w:rsidRPr="00F96991">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70D99A" w14:textId="77777777" w:rsidR="00F96991" w:rsidRPr="00F96991" w:rsidRDefault="00F96991" w:rsidP="00F96991">
            <w:r w:rsidRPr="00F96991">
              <w:t>4,76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58C99B" w14:textId="77777777" w:rsidR="00F96991" w:rsidRPr="00F96991" w:rsidRDefault="00F96991" w:rsidP="00F96991">
            <w:r w:rsidRPr="00F96991">
              <w:t>4,76</w:t>
            </w:r>
          </w:p>
        </w:tc>
      </w:tr>
      <w:tr w:rsidR="00F96991" w:rsidRPr="00F96991" w14:paraId="338EABEE"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5285BE" w14:textId="77777777" w:rsidR="00F96991" w:rsidRPr="00F96991" w:rsidRDefault="00F96991" w:rsidP="00F96991">
            <w:r w:rsidRPr="00F96991">
              <w:t>Estrutura da Câmara (Caixa de esferovite)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E193FB" w14:textId="77777777" w:rsidR="00F96991" w:rsidRPr="00F96991" w:rsidRDefault="00F96991" w:rsidP="00F96991">
            <w:r w:rsidRPr="00F96991">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F6C260" w14:textId="77777777" w:rsidR="00F96991" w:rsidRPr="00F96991" w:rsidRDefault="00F96991" w:rsidP="00F96991">
            <w:r w:rsidRPr="00F96991">
              <w:t>16,24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BAD93" w14:textId="77777777" w:rsidR="00F96991" w:rsidRPr="00F96991" w:rsidRDefault="00F96991" w:rsidP="00F96991">
            <w:r w:rsidRPr="00F96991">
              <w:t>16,24</w:t>
            </w:r>
          </w:p>
        </w:tc>
      </w:tr>
      <w:tr w:rsidR="00F96991" w:rsidRPr="00F96991" w14:paraId="391BFD46"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66A6E7" w14:textId="77777777" w:rsidR="00F96991" w:rsidRPr="00F96991" w:rsidRDefault="00F96991" w:rsidP="00F96991">
            <w:r w:rsidRPr="00F96991">
              <w:t>Conversor DC-DC Buck/Boost (LTC3780 10A)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D8C71" w14:textId="77777777" w:rsidR="00F96991" w:rsidRPr="00F96991" w:rsidRDefault="00F96991" w:rsidP="00F96991">
            <w:r w:rsidRPr="00F96991">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A17815" w14:textId="77777777" w:rsidR="00F96991" w:rsidRPr="00F96991" w:rsidRDefault="00F96991" w:rsidP="00F96991">
            <w:r w:rsidRPr="00F96991">
              <w:t>14,22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89DD6" w14:textId="77777777" w:rsidR="00F96991" w:rsidRPr="00F96991" w:rsidRDefault="00F96991" w:rsidP="00F96991">
            <w:r w:rsidRPr="00F96991">
              <w:t>14,22</w:t>
            </w:r>
          </w:p>
        </w:tc>
      </w:tr>
      <w:tr w:rsidR="00F96991" w:rsidRPr="00F96991" w14:paraId="27E99864"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D03ACE" w14:textId="77777777" w:rsidR="00F96991" w:rsidRPr="00F96991" w:rsidRDefault="00F96991" w:rsidP="00F96991">
            <w:r w:rsidRPr="00F96991">
              <w:t>Sistema de Arrefecimento (2x Dissipadores, 2x Ventoinhas 12V 60mm, 2x Grelhas)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C922E" w14:textId="77777777" w:rsidR="00F96991" w:rsidRPr="00F96991" w:rsidRDefault="00F96991" w:rsidP="00F96991">
            <w:r w:rsidRPr="00F96991">
              <w:t>Lote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30C208" w14:textId="77777777" w:rsidR="00F96991" w:rsidRPr="00F96991" w:rsidRDefault="00F96991" w:rsidP="00F96991">
            <w:r w:rsidRPr="00F96991">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909D26" w14:textId="77777777" w:rsidR="00F96991" w:rsidRPr="00F96991" w:rsidRDefault="00F96991" w:rsidP="00F96991">
            <w:r w:rsidRPr="00F96991">
              <w:t>23,18</w:t>
            </w:r>
          </w:p>
        </w:tc>
      </w:tr>
      <w:tr w:rsidR="00F96991" w:rsidRPr="00F96991" w14:paraId="6AE2CF27"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880926" w14:textId="77777777" w:rsidR="00F96991" w:rsidRPr="00F96991" w:rsidRDefault="00F96991" w:rsidP="00F96991">
            <w:r w:rsidRPr="00F96991">
              <w:t>Conversores DC-DC Isolados (B0303S-1WR3 e B1212S-1WR3)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D3C1F5" w14:textId="77777777" w:rsidR="00F96991" w:rsidRPr="00F96991" w:rsidRDefault="00F96991" w:rsidP="00F96991">
            <w:r w:rsidRPr="00F96991">
              <w:t>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C4B4F5" w14:textId="77777777" w:rsidR="00F96991" w:rsidRPr="00F96991" w:rsidRDefault="00F96991" w:rsidP="00F96991">
            <w:r w:rsidRPr="00F96991">
              <w:t>~2,09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5F1CDA" w14:textId="77777777" w:rsidR="00F96991" w:rsidRPr="00F96991" w:rsidRDefault="00F96991" w:rsidP="00F96991">
            <w:r w:rsidRPr="00F96991">
              <w:t>4,18</w:t>
            </w:r>
          </w:p>
        </w:tc>
      </w:tr>
      <w:tr w:rsidR="00F96991" w:rsidRPr="00F96991" w14:paraId="18EF86BB"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3203F4" w14:textId="77777777" w:rsidR="00F96991" w:rsidRPr="00F96991" w:rsidRDefault="00F96991" w:rsidP="00F96991">
            <w:r w:rsidRPr="00F96991">
              <w:t>Conversor Step-Down (Mini360)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CE79FE" w14:textId="77777777" w:rsidR="00F96991" w:rsidRPr="00F96991" w:rsidRDefault="00F96991" w:rsidP="00F96991">
            <w:r w:rsidRPr="00F96991">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AAA4B" w14:textId="77777777" w:rsidR="00F96991" w:rsidRPr="00F96991" w:rsidRDefault="00F96991" w:rsidP="00F96991">
            <w:r w:rsidRPr="00F96991">
              <w:t>1,59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D3A861" w14:textId="77777777" w:rsidR="00F96991" w:rsidRPr="00F96991" w:rsidRDefault="00F96991" w:rsidP="00F96991">
            <w:r w:rsidRPr="00F96991">
              <w:t>1,59</w:t>
            </w:r>
          </w:p>
        </w:tc>
      </w:tr>
      <w:tr w:rsidR="00F96991" w:rsidRPr="00F96991" w14:paraId="7CA336FE"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106038" w14:textId="77777777" w:rsidR="00F96991" w:rsidRPr="00F96991" w:rsidRDefault="00F96991" w:rsidP="00F96991">
            <w:r w:rsidRPr="00F96991">
              <w:t>Amplificadores Operacionais (TL084)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48053B" w14:textId="77777777" w:rsidR="00F96991" w:rsidRPr="00F96991" w:rsidRDefault="00F96991" w:rsidP="00F96991">
            <w:r w:rsidRPr="00F96991">
              <w:t>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FD8DD0" w14:textId="77777777" w:rsidR="00F96991" w:rsidRPr="00F96991" w:rsidRDefault="00F96991" w:rsidP="00F96991">
            <w:r w:rsidRPr="00F96991">
              <w:t>2,14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363530" w14:textId="77777777" w:rsidR="00F96991" w:rsidRPr="00F96991" w:rsidRDefault="00F96991" w:rsidP="00F96991">
            <w:r w:rsidRPr="00F96991">
              <w:t>4,28</w:t>
            </w:r>
          </w:p>
        </w:tc>
      </w:tr>
      <w:tr w:rsidR="00F96991" w:rsidRPr="00F96991" w14:paraId="40F61DB6"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81B632" w14:textId="77777777" w:rsidR="00F96991" w:rsidRPr="00F96991" w:rsidRDefault="00F96991" w:rsidP="00F96991">
            <w:r w:rsidRPr="00F96991">
              <w:t>Transístores de Potência (MOSFET IRLB8721)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762D3" w14:textId="77777777" w:rsidR="00F96991" w:rsidRPr="00F96991" w:rsidRDefault="00F96991" w:rsidP="00F96991">
            <w:r w:rsidRPr="00F96991">
              <w:t>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D6F724" w14:textId="77777777" w:rsidR="00F96991" w:rsidRPr="00F96991" w:rsidRDefault="00F96991" w:rsidP="00F96991">
            <w:r w:rsidRPr="00F96991">
              <w:t>2,28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40CA6" w14:textId="77777777" w:rsidR="00F96991" w:rsidRPr="00F96991" w:rsidRDefault="00F96991" w:rsidP="00F96991">
            <w:r w:rsidRPr="00F96991">
              <w:t>4,56</w:t>
            </w:r>
          </w:p>
        </w:tc>
      </w:tr>
      <w:tr w:rsidR="00F96991" w:rsidRPr="00F96991" w14:paraId="3BF006CF"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DEAE0D" w14:textId="77777777" w:rsidR="00F96991" w:rsidRPr="00F96991" w:rsidRDefault="00F96991" w:rsidP="00F96991">
            <w:r w:rsidRPr="00F96991">
              <w:t>Relé de Inversão (2INV 8A 12VDC)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C807E2" w14:textId="77777777" w:rsidR="00F96991" w:rsidRPr="00F96991" w:rsidRDefault="00F96991" w:rsidP="00F96991">
            <w:r w:rsidRPr="00F96991">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E336CE" w14:textId="77777777" w:rsidR="00F96991" w:rsidRPr="00F96991" w:rsidRDefault="00F96991" w:rsidP="00F96991">
            <w:r w:rsidRPr="00F96991">
              <w:t>1,19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BA3E2D" w14:textId="77777777" w:rsidR="00F96991" w:rsidRPr="00F96991" w:rsidRDefault="00F96991" w:rsidP="00F96991">
            <w:r w:rsidRPr="00F96991">
              <w:t>1,19</w:t>
            </w:r>
          </w:p>
        </w:tc>
      </w:tr>
      <w:tr w:rsidR="00F96991" w:rsidRPr="00F96991" w14:paraId="2C4414EE"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421177" w14:textId="77777777" w:rsidR="00F96991" w:rsidRPr="00F96991" w:rsidRDefault="00F96991" w:rsidP="00F96991">
            <w:r w:rsidRPr="00F96991">
              <w:t>Componentes Passivos e Semicondutores (Resistências diversas e Diodos 1N4148)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A4A2AD" w14:textId="77777777" w:rsidR="00F96991" w:rsidRPr="00F96991" w:rsidRDefault="00F96991" w:rsidP="00F96991">
            <w:r w:rsidRPr="00F96991">
              <w:t>Lote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019347" w14:textId="77777777" w:rsidR="00F96991" w:rsidRPr="00F96991" w:rsidRDefault="00F96991" w:rsidP="00F96991">
            <w:r w:rsidRPr="00F96991">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7BDFC2" w14:textId="77777777" w:rsidR="00F96991" w:rsidRPr="00F96991" w:rsidRDefault="00F96991" w:rsidP="00F96991">
            <w:r w:rsidRPr="00F96991">
              <w:t>4,63</w:t>
            </w:r>
          </w:p>
        </w:tc>
      </w:tr>
      <w:tr w:rsidR="00F96991" w:rsidRPr="00F96991" w14:paraId="75360964"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E3C740" w14:textId="77777777" w:rsidR="00F96991" w:rsidRPr="00F96991" w:rsidRDefault="00F96991" w:rsidP="00F96991">
            <w:r w:rsidRPr="00F96991">
              <w:t>Conectores e Suportes (Bornes de Parafuso e Suportes CI 14 Pinos)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5FC575" w14:textId="77777777" w:rsidR="00F96991" w:rsidRPr="00F96991" w:rsidRDefault="00F96991" w:rsidP="00F96991">
            <w:r w:rsidRPr="00F96991">
              <w:t>Lote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26DFDD" w14:textId="77777777" w:rsidR="00F96991" w:rsidRPr="00F96991" w:rsidRDefault="00F96991" w:rsidP="00F96991">
            <w:r w:rsidRPr="00F96991">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6EA44" w14:textId="77777777" w:rsidR="00F96991" w:rsidRPr="00F96991" w:rsidRDefault="00F96991" w:rsidP="00F96991">
            <w:r w:rsidRPr="00F96991">
              <w:t>1,93</w:t>
            </w:r>
          </w:p>
        </w:tc>
      </w:tr>
      <w:tr w:rsidR="00F96991" w:rsidRPr="00F96991" w14:paraId="024EAB9F" w14:textId="77777777" w:rsidTr="000810E0">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513479A" w14:textId="77777777" w:rsidR="00F96991" w:rsidRPr="00F96991" w:rsidRDefault="00F96991" w:rsidP="00F96991">
            <w:r w:rsidRPr="00F96991">
              <w:t>Custo Total Estimado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EA59A" w14:textId="77777777" w:rsidR="00F96991" w:rsidRPr="00F96991" w:rsidRDefault="00F96991" w:rsidP="00F96991"/>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13E9CD" w14:textId="77777777" w:rsidR="00F96991" w:rsidRPr="00F96991" w:rsidRDefault="00F96991" w:rsidP="00F96991"/>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FD23AE" w14:textId="77777777" w:rsidR="00F96991" w:rsidRPr="00F96991" w:rsidRDefault="00F96991" w:rsidP="00F96991">
            <w:r w:rsidRPr="00F96991">
              <w:t>124,16€</w:t>
            </w:r>
          </w:p>
        </w:tc>
      </w:tr>
    </w:tbl>
    <w:p w14:paraId="4D0CCB33" w14:textId="71FE5F28" w:rsidR="000810E0" w:rsidRPr="00D56F56" w:rsidRDefault="000810E0" w:rsidP="00D56F56">
      <w:pPr>
        <w:spacing w:line="360" w:lineRule="auto"/>
        <w:rPr>
          <w:sz w:val="24"/>
          <w:szCs w:val="22"/>
        </w:rPr>
      </w:pPr>
      <w:r w:rsidRPr="00D56F56">
        <w:rPr>
          <w:sz w:val="24"/>
          <w:szCs w:val="22"/>
        </w:rPr>
        <w:t>(Nota: Os valores apresentados incluem o Imposto sobre o Valor Acrescentado — IVA — à taxa legal em vigor de 23%.)</w:t>
      </w:r>
    </w:p>
    <w:p w14:paraId="64197A93" w14:textId="77777777" w:rsidR="000810E0" w:rsidRDefault="000810E0" w:rsidP="000810E0"/>
    <w:p w14:paraId="46844421" w14:textId="7EDC4A40" w:rsidR="000810E0" w:rsidRPr="00D56F56" w:rsidRDefault="000810E0" w:rsidP="00D56F56">
      <w:pPr>
        <w:spacing w:line="360" w:lineRule="auto"/>
        <w:rPr>
          <w:sz w:val="24"/>
          <w:szCs w:val="22"/>
        </w:rPr>
      </w:pPr>
      <w:r w:rsidRPr="00D56F56">
        <w:rPr>
          <w:sz w:val="24"/>
          <w:szCs w:val="22"/>
        </w:rPr>
        <w:lastRenderedPageBreak/>
        <w:t xml:space="preserve">O custo total final para a materialização do protótipo laboratorial fixou-se em </w:t>
      </w:r>
      <w:r w:rsidRPr="00D56F56">
        <w:rPr>
          <w:b/>
          <w:bCs/>
          <w:sz w:val="24"/>
          <w:szCs w:val="22"/>
        </w:rPr>
        <w:t>124,16 €</w:t>
      </w:r>
      <w:r w:rsidRPr="00D56F56">
        <w:rPr>
          <w:sz w:val="24"/>
          <w:szCs w:val="22"/>
        </w:rPr>
        <w:t>. Numa análise de engenharia económica, este valor deve ser interpretado considerando o contexto de desenvolvimento unitário. A aquisição de componentes em regime de retalho e a produção individualizada de protótipos acarretam custos substancialmente superiores quando comparados com os padrões da indústria de produção em massa.</w:t>
      </w:r>
    </w:p>
    <w:p w14:paraId="5B369302" w14:textId="77777777" w:rsidR="000810E0" w:rsidRPr="00D56F56" w:rsidRDefault="000810E0" w:rsidP="00D56F56">
      <w:pPr>
        <w:spacing w:line="360" w:lineRule="auto"/>
        <w:rPr>
          <w:sz w:val="24"/>
          <w:szCs w:val="22"/>
        </w:rPr>
      </w:pPr>
      <w:r w:rsidRPr="00D56F56">
        <w:rPr>
          <w:sz w:val="24"/>
          <w:szCs w:val="22"/>
        </w:rPr>
        <w:t>Num cenário de industrialização e transição para uma escala de produção em série (escala de milhares de unidades), prevê-se uma redução drástica no custo final do produto (estimada entre 60% a 70%). Módulos como a fonte de alimentação MEAN WELL, conversores DC-DC e o próprio microcontrolador ESP32-S3 passariam a ser adquiridos diretamente em lote de distribuição grossista (</w:t>
      </w:r>
      <w:r w:rsidRPr="00D56F56">
        <w:rPr>
          <w:i/>
          <w:iCs/>
          <w:sz w:val="24"/>
          <w:szCs w:val="22"/>
        </w:rPr>
        <w:t>bulk</w:t>
      </w:r>
      <w:r w:rsidRPr="00D56F56">
        <w:rPr>
          <w:sz w:val="24"/>
          <w:szCs w:val="22"/>
        </w:rPr>
        <w:t>), reduzindo o seu custo unitário para uma fração do valor atual. Adicionalmente, a integração dos circuitos de conversão de tensão (através do design nativo dos circuitos integrados diretamente na PCB principal, em vez de recorrer a módulos secundários como o LTC3780 ou o Mini360) otimizaria não só o custo de montagem industrial (</w:t>
      </w:r>
      <w:r w:rsidRPr="00D56F56">
        <w:rPr>
          <w:i/>
          <w:iCs/>
          <w:sz w:val="24"/>
          <w:szCs w:val="22"/>
        </w:rPr>
        <w:t>Pick and Place</w:t>
      </w:r>
      <w:r w:rsidRPr="00D56F56">
        <w:rPr>
          <w:sz w:val="24"/>
          <w:szCs w:val="22"/>
        </w:rPr>
        <w:t>), mas também a fiabilidade global do hardware. Desse modo, a solução proposta demonstra elevado potencial de viabilidade de mercado, posicionando-se como uma alternativa tecnologicamente superior e economicamente competitiva face às marmitas térmicas convencionais desprovidas de inteligência e controlo remoto.</w:t>
      </w:r>
    </w:p>
    <w:p w14:paraId="66EABB2D" w14:textId="77777777" w:rsidR="00C019C9" w:rsidRPr="00900FC7" w:rsidRDefault="00C019C9" w:rsidP="00900FC7"/>
    <w:p w14:paraId="739BB237" w14:textId="77777777" w:rsidR="00A901BF" w:rsidRDefault="00A901BF" w:rsidP="00A901BF">
      <w:pPr>
        <w:pStyle w:val="Ttulo2"/>
      </w:pPr>
      <w:bookmarkStart w:id="55" w:name="_Toc234544014"/>
      <w:r w:rsidRPr="00813FC2">
        <w:t>Propostas de Melhoria</w:t>
      </w:r>
      <w:bookmarkEnd w:id="55"/>
    </w:p>
    <w:p w14:paraId="1CEFE4EC" w14:textId="77777777" w:rsidR="00D56F56" w:rsidRPr="00D56F56" w:rsidRDefault="00D56F56" w:rsidP="00D56F56">
      <w:pPr>
        <w:spacing w:before="0" w:after="0" w:line="360" w:lineRule="auto"/>
        <w:jc w:val="left"/>
        <w:rPr>
          <w:sz w:val="24"/>
          <w:szCs w:val="22"/>
        </w:rPr>
      </w:pPr>
      <w:r w:rsidRPr="00D56F56">
        <w:rPr>
          <w:sz w:val="24"/>
          <w:szCs w:val="22"/>
        </w:rPr>
        <w:t>Apesar de o protótipo desenvolvido demonstrar plena funcionalidade e robustez na validação experimental, o processo de engenharia pressupõe uma melhoria contínua. Como tal, identificam-se diversas linhas de investigação e otimizações técnicas para trabalhos futuros, categorizadas nas vertentes de hardware, software e análise analítica:</w:t>
      </w:r>
    </w:p>
    <w:p w14:paraId="5CF721E8" w14:textId="77777777" w:rsidR="00D56F56" w:rsidRPr="00D56F56" w:rsidRDefault="00D56F56" w:rsidP="00D56F56">
      <w:pPr>
        <w:spacing w:before="0" w:after="0" w:line="360" w:lineRule="auto"/>
        <w:jc w:val="left"/>
        <w:rPr>
          <w:sz w:val="24"/>
          <w:szCs w:val="22"/>
        </w:rPr>
      </w:pPr>
    </w:p>
    <w:p w14:paraId="3A2E0581" w14:textId="1A0C2544" w:rsidR="00D56F56" w:rsidRPr="00D56F56" w:rsidRDefault="00D56F56" w:rsidP="00D56F56">
      <w:pPr>
        <w:numPr>
          <w:ilvl w:val="0"/>
          <w:numId w:val="37"/>
        </w:numPr>
        <w:spacing w:before="0" w:after="0" w:line="360" w:lineRule="auto"/>
        <w:jc w:val="left"/>
        <w:rPr>
          <w:sz w:val="24"/>
          <w:szCs w:val="22"/>
        </w:rPr>
      </w:pPr>
      <w:r w:rsidRPr="00D56F56">
        <w:rPr>
          <w:b/>
          <w:bCs/>
          <w:sz w:val="24"/>
          <w:szCs w:val="22"/>
        </w:rPr>
        <w:t>Implementação de Análise de Incertezas via Simulação de Monte Carlo:</w:t>
      </w:r>
      <w:r w:rsidRPr="00D56F56">
        <w:rPr>
          <w:sz w:val="24"/>
          <w:szCs w:val="22"/>
        </w:rPr>
        <w:t xml:space="preserve"> Uma das melhorias metodológicas mais significativas consiste na aplicação de uma simulação estocástica de Monte Carlo ao modelo matemático do circuito de condicionamento de sinal. Este estudo estatístico permitirá prever o impacto cumulativo das tolerâncias de fabrico dos componentes passivos (por exemplo, desvios de </w:t>
      </w:r>
      <m:oMath>
        <m:r>
          <w:rPr>
            <w:rFonts w:ascii="Cambria Math" w:hAnsi="Cambria Math"/>
            <w:sz w:val="24"/>
            <w:szCs w:val="22"/>
          </w:rPr>
          <m:t>±1%</m:t>
        </m:r>
      </m:oMath>
      <w:r w:rsidRPr="00D56F56">
        <w:rPr>
          <w:sz w:val="24"/>
          <w:szCs w:val="22"/>
        </w:rPr>
        <w:t xml:space="preserve"> ou </w:t>
      </w:r>
      <m:oMath>
        <m:r>
          <w:rPr>
            <w:rFonts w:ascii="Cambria Math" w:hAnsi="Cambria Math"/>
            <w:sz w:val="24"/>
            <w:szCs w:val="22"/>
          </w:rPr>
          <m:t>±5%</m:t>
        </m:r>
      </m:oMath>
      <w:r w:rsidRPr="00D56F56">
        <w:rPr>
          <w:sz w:val="24"/>
          <w:szCs w:val="22"/>
        </w:rPr>
        <w:t xml:space="preserve"> nas resistências da Ponte de Wheatstone e do estágio do TL084) sobre a precisão final da leitura térmica. Através desta análise, será </w:t>
      </w:r>
      <w:r w:rsidRPr="00D56F56">
        <w:rPr>
          <w:sz w:val="24"/>
          <w:szCs w:val="22"/>
        </w:rPr>
        <w:lastRenderedPageBreak/>
        <w:t>possível determinar analiticamente a probabilidade de erro de quantização e otimizar os critérios de seleção de componentes sem a necessidade de exaustivos testes físicos em ambiente laboratorial.</w:t>
      </w:r>
    </w:p>
    <w:p w14:paraId="3234D7BB" w14:textId="77777777" w:rsidR="00D56F56" w:rsidRPr="00D56F56" w:rsidRDefault="00D56F56" w:rsidP="00D56F56">
      <w:pPr>
        <w:spacing w:before="0" w:after="0" w:line="360" w:lineRule="auto"/>
        <w:jc w:val="left"/>
        <w:rPr>
          <w:sz w:val="24"/>
          <w:szCs w:val="22"/>
        </w:rPr>
      </w:pPr>
    </w:p>
    <w:p w14:paraId="1FECA926" w14:textId="32E451B4" w:rsidR="00D56F56" w:rsidRPr="00D56F56" w:rsidRDefault="00D56F56" w:rsidP="00D56F56">
      <w:pPr>
        <w:numPr>
          <w:ilvl w:val="0"/>
          <w:numId w:val="37"/>
        </w:numPr>
        <w:spacing w:before="0" w:after="0" w:line="360" w:lineRule="auto"/>
        <w:jc w:val="left"/>
        <w:rPr>
          <w:sz w:val="24"/>
          <w:szCs w:val="22"/>
        </w:rPr>
      </w:pPr>
      <w:r w:rsidRPr="00D56F56">
        <w:rPr>
          <w:b/>
          <w:bCs/>
          <w:sz w:val="24"/>
          <w:szCs w:val="22"/>
        </w:rPr>
        <w:t>Otimização Energética e Eficiência Térmica:</w:t>
      </w:r>
      <w:r w:rsidRPr="00D56F56">
        <w:rPr>
          <w:sz w:val="24"/>
          <w:szCs w:val="22"/>
        </w:rPr>
        <w:t xml:space="preserve"> O rendimento global do sistema pode ser significativamente incrementado através de melhorias no isolamento térmico da câmara. A substituição da estrutura de esferovite por painéis isolantes de vácuo (VIP) ou poliuretano injetado de alta densidade minimizaria as perdas por condução e convecção. Adicionalmente, ao nível do hardware, a integração de transístores MOSFET de potência com menor resistência em condução (</w:t>
      </w:r>
      <m:oMath>
        <m:sSub>
          <m:sSubPr>
            <m:ctrlPr>
              <w:rPr>
                <w:rFonts w:ascii="Cambria Math" w:hAnsi="Cambria Math"/>
                <w:sz w:val="24"/>
                <w:szCs w:val="22"/>
              </w:rPr>
            </m:ctrlPr>
          </m:sSubPr>
          <m:e>
            <m:r>
              <w:rPr>
                <w:rFonts w:ascii="Cambria Math" w:hAnsi="Cambria Math"/>
                <w:sz w:val="24"/>
                <w:szCs w:val="22"/>
              </w:rPr>
              <m:t>R</m:t>
            </m:r>
          </m:e>
          <m:sub>
            <m:r>
              <w:rPr>
                <w:rFonts w:ascii="Cambria Math" w:hAnsi="Cambria Math"/>
                <w:sz w:val="24"/>
                <w:szCs w:val="22"/>
              </w:rPr>
              <m:t>DS</m:t>
            </m:r>
            <m:d>
              <m:dPr>
                <m:ctrlPr>
                  <w:rPr>
                    <w:rFonts w:ascii="Cambria Math" w:hAnsi="Cambria Math"/>
                    <w:sz w:val="24"/>
                    <w:szCs w:val="22"/>
                  </w:rPr>
                </m:ctrlPr>
              </m:dPr>
              <m:e>
                <m:r>
                  <w:rPr>
                    <w:rFonts w:ascii="Cambria Math" w:hAnsi="Cambria Math"/>
                    <w:sz w:val="24"/>
                    <w:szCs w:val="22"/>
                  </w:rPr>
                  <m:t>on</m:t>
                </m:r>
              </m:e>
            </m:d>
          </m:sub>
        </m:sSub>
      </m:oMath>
      <w:r w:rsidRPr="00D56F56">
        <w:rPr>
          <w:sz w:val="24"/>
          <w:szCs w:val="22"/>
        </w:rPr>
        <w:t>) reduziria as perdas por efeito Joule na própria PCB, diminuindo a necessidade de dissipação passiva no circuito de potência.</w:t>
      </w:r>
    </w:p>
    <w:p w14:paraId="5E9DD1D8" w14:textId="77777777" w:rsidR="00A901BF" w:rsidRDefault="00A901BF">
      <w:pPr>
        <w:spacing w:before="0" w:after="0" w:line="240" w:lineRule="auto"/>
        <w:jc w:val="left"/>
        <w:rPr>
          <w:b/>
          <w:kern w:val="28"/>
          <w:sz w:val="32"/>
          <w:lang w:val="en-GB"/>
        </w:rPr>
      </w:pPr>
      <w:r>
        <w:rPr>
          <w:lang w:val="en-GB"/>
        </w:rPr>
        <w:br w:type="page"/>
      </w:r>
    </w:p>
    <w:p w14:paraId="521D76DA" w14:textId="2DCAF821" w:rsidR="00F722E0" w:rsidRPr="00A93A22" w:rsidRDefault="00312A0B" w:rsidP="00F6500F">
      <w:pPr>
        <w:pStyle w:val="Ttulo1"/>
        <w:rPr>
          <w:lang w:val="en-GB"/>
        </w:rPr>
      </w:pPr>
      <w:r>
        <w:rPr>
          <w:lang w:val="en-GB"/>
        </w:rPr>
        <w:lastRenderedPageBreak/>
        <w:tab/>
      </w:r>
      <w:bookmarkStart w:id="56" w:name="_Toc234544015"/>
      <w:r w:rsidR="00F722E0" w:rsidRPr="00F6500F">
        <w:rPr>
          <w:b w:val="0"/>
          <w:smallCaps/>
          <w:kern w:val="0"/>
          <w:sz w:val="36"/>
          <w:szCs w:val="36"/>
        </w:rPr>
        <w:t>Referências</w:t>
      </w:r>
      <w:bookmarkEnd w:id="50"/>
      <w:bookmarkEnd w:id="56"/>
    </w:p>
    <w:p w14:paraId="729F3368" w14:textId="77777777" w:rsidR="00911D44" w:rsidRDefault="00911D44" w:rsidP="00AE4BAE">
      <w:pPr>
        <w:pStyle w:val="Texto"/>
      </w:pPr>
    </w:p>
    <w:sdt>
      <w:sdtPr>
        <w:rPr>
          <w:color w:val="000000"/>
          <w:sz w:val="24"/>
        </w:rPr>
        <w:tag w:val="MENDELEY_BIBLIOGRAPHY"/>
        <w:id w:val="-1612272935"/>
        <w:placeholder>
          <w:docPart w:val="DefaultPlaceholder_-1854013440"/>
        </w:placeholder>
      </w:sdtPr>
      <w:sdtEndPr/>
      <w:sdtContent>
        <w:p w14:paraId="19FECE95" w14:textId="5DF0F9FF" w:rsidR="009413D4" w:rsidRPr="009413D4" w:rsidRDefault="009413D4">
          <w:pPr>
            <w:autoSpaceDE w:val="0"/>
            <w:autoSpaceDN w:val="0"/>
            <w:ind w:hanging="640"/>
            <w:divId w:val="1060711672"/>
            <w:rPr>
              <w:color w:val="000000"/>
              <w:sz w:val="24"/>
              <w:szCs w:val="24"/>
            </w:rPr>
          </w:pPr>
          <w:r w:rsidRPr="009413D4">
            <w:rPr>
              <w:color w:val="000000"/>
              <w:sz w:val="24"/>
            </w:rPr>
            <w:t>[1]</w:t>
          </w:r>
          <w:r w:rsidRPr="009413D4">
            <w:rPr>
              <w:color w:val="000000"/>
              <w:sz w:val="24"/>
            </w:rPr>
            <w:tab/>
            <w:t xml:space="preserve">Ariat, </w:t>
          </w:r>
          <w:r w:rsidR="002117C0" w:rsidRPr="009413D4">
            <w:rPr>
              <w:color w:val="000000"/>
              <w:sz w:val="24"/>
            </w:rPr>
            <w:t>«Termistores</w:t>
          </w:r>
          <w:r w:rsidRPr="009413D4">
            <w:rPr>
              <w:color w:val="000000"/>
              <w:sz w:val="24"/>
            </w:rPr>
            <w:t xml:space="preserve"> NTC: Noções básicas, recursos, símbolos e </w:t>
          </w:r>
          <w:r w:rsidR="002117C0" w:rsidRPr="009413D4">
            <w:rPr>
              <w:color w:val="000000"/>
              <w:sz w:val="24"/>
            </w:rPr>
            <w:t>aplicações»</w:t>
          </w:r>
          <w:r w:rsidRPr="009413D4">
            <w:rPr>
              <w:color w:val="000000"/>
              <w:sz w:val="24"/>
            </w:rPr>
            <w:t xml:space="preserve">. Acedido: 2 de </w:t>
          </w:r>
          <w:r w:rsidR="002117C0" w:rsidRPr="009413D4">
            <w:rPr>
              <w:color w:val="000000"/>
              <w:sz w:val="24"/>
            </w:rPr>
            <w:t>julho</w:t>
          </w:r>
          <w:r w:rsidRPr="009413D4">
            <w:rPr>
              <w:color w:val="000000"/>
              <w:sz w:val="24"/>
            </w:rPr>
            <w:t xml:space="preserve"> de 2026. [Em linha]. Disponível em: https://www.ariat-tech.pt/blog/Understanding-NTC-Thermistors-Basics,Features-and-Applications.html</w:t>
          </w:r>
        </w:p>
        <w:p w14:paraId="5F47F79A" w14:textId="03030043" w:rsidR="009413D4" w:rsidRPr="009413D4" w:rsidRDefault="009413D4">
          <w:pPr>
            <w:autoSpaceDE w:val="0"/>
            <w:autoSpaceDN w:val="0"/>
            <w:ind w:hanging="640"/>
            <w:divId w:val="741876658"/>
            <w:rPr>
              <w:color w:val="000000"/>
              <w:sz w:val="24"/>
            </w:rPr>
          </w:pPr>
          <w:r w:rsidRPr="009413D4">
            <w:rPr>
              <w:color w:val="000000"/>
              <w:sz w:val="24"/>
            </w:rPr>
            <w:t>[2]</w:t>
          </w:r>
          <w:r w:rsidRPr="009413D4">
            <w:rPr>
              <w:color w:val="000000"/>
              <w:sz w:val="24"/>
            </w:rPr>
            <w:tab/>
            <w:t xml:space="preserve">«Características do Termistor e Aplicações em Circuitos». Acedido: 2 de </w:t>
          </w:r>
          <w:r w:rsidR="002117C0" w:rsidRPr="009413D4">
            <w:rPr>
              <w:color w:val="000000"/>
              <w:sz w:val="24"/>
            </w:rPr>
            <w:t>julho</w:t>
          </w:r>
          <w:r w:rsidRPr="009413D4">
            <w:rPr>
              <w:color w:val="000000"/>
              <w:sz w:val="24"/>
            </w:rPr>
            <w:t xml:space="preserve"> de 2026. [Em linha]. Disponível em: https://www.ntclcr.com/pt/thermistor-characteristics-and-circuit-applications</w:t>
          </w:r>
        </w:p>
        <w:p w14:paraId="66F2C81A" w14:textId="6742334F" w:rsidR="009413D4" w:rsidRPr="009413D4" w:rsidRDefault="009413D4">
          <w:pPr>
            <w:autoSpaceDE w:val="0"/>
            <w:autoSpaceDN w:val="0"/>
            <w:ind w:hanging="640"/>
            <w:divId w:val="323431565"/>
            <w:rPr>
              <w:color w:val="000000"/>
              <w:sz w:val="24"/>
            </w:rPr>
          </w:pPr>
          <w:r w:rsidRPr="009413D4">
            <w:rPr>
              <w:color w:val="000000"/>
              <w:sz w:val="24"/>
            </w:rPr>
            <w:t>[3]</w:t>
          </w:r>
          <w:r w:rsidRPr="009413D4">
            <w:rPr>
              <w:color w:val="000000"/>
              <w:sz w:val="24"/>
            </w:rPr>
            <w:tab/>
            <w:t xml:space="preserve">Rosana Guse, «O que é um termopar? Funcionamento, tipos e como testar». Acedido: 2 de </w:t>
          </w:r>
          <w:r w:rsidR="002117C0" w:rsidRPr="009413D4">
            <w:rPr>
              <w:color w:val="000000"/>
              <w:sz w:val="24"/>
            </w:rPr>
            <w:t>julho</w:t>
          </w:r>
          <w:r w:rsidRPr="009413D4">
            <w:rPr>
              <w:color w:val="000000"/>
              <w:sz w:val="24"/>
            </w:rPr>
            <w:t xml:space="preserve"> de 2026. [Em linha]. Disponível em: https://www.makerhero.com/blog/o-que-e-um-termopar/?srsltid=AfmBOopavNeg-wpJABZNkmUOOtczGhxuYAoQEjBZqphVMtENIQmnmrZT</w:t>
          </w:r>
        </w:p>
        <w:p w14:paraId="0AF382A3" w14:textId="216DD625" w:rsidR="009413D4" w:rsidRPr="009413D4" w:rsidRDefault="009413D4">
          <w:pPr>
            <w:autoSpaceDE w:val="0"/>
            <w:autoSpaceDN w:val="0"/>
            <w:ind w:hanging="640"/>
            <w:divId w:val="153617188"/>
            <w:rPr>
              <w:color w:val="000000"/>
              <w:sz w:val="24"/>
            </w:rPr>
          </w:pPr>
          <w:r w:rsidRPr="009413D4">
            <w:rPr>
              <w:color w:val="000000"/>
              <w:sz w:val="24"/>
            </w:rPr>
            <w:t>[4]</w:t>
          </w:r>
          <w:r w:rsidRPr="009413D4">
            <w:rPr>
              <w:color w:val="000000"/>
              <w:sz w:val="24"/>
            </w:rPr>
            <w:tab/>
            <w:t xml:space="preserve">«Noções básicas sobre RTD». Acedido: 2 de </w:t>
          </w:r>
          <w:r w:rsidR="002117C0" w:rsidRPr="009413D4">
            <w:rPr>
              <w:color w:val="000000"/>
              <w:sz w:val="24"/>
            </w:rPr>
            <w:t>julho</w:t>
          </w:r>
          <w:r w:rsidRPr="009413D4">
            <w:rPr>
              <w:color w:val="000000"/>
              <w:sz w:val="24"/>
            </w:rPr>
            <w:t xml:space="preserve"> de 2026. [Em linha]. Disponível em: https://www.te.com/pt/products/sensors/temperature-sensors/resources/understanding-rtds.html#chapter-1-dl</w:t>
          </w:r>
        </w:p>
        <w:p w14:paraId="3AE75DFD" w14:textId="77777777" w:rsidR="009413D4" w:rsidRPr="009413D4" w:rsidRDefault="009413D4">
          <w:pPr>
            <w:autoSpaceDE w:val="0"/>
            <w:autoSpaceDN w:val="0"/>
            <w:ind w:hanging="640"/>
            <w:divId w:val="1600016856"/>
            <w:rPr>
              <w:color w:val="000000"/>
              <w:sz w:val="24"/>
            </w:rPr>
          </w:pPr>
          <w:r w:rsidRPr="009413D4">
            <w:rPr>
              <w:color w:val="000000"/>
              <w:sz w:val="24"/>
            </w:rPr>
            <w:t>[5]</w:t>
          </w:r>
          <w:r w:rsidRPr="009413D4">
            <w:rPr>
              <w:color w:val="000000"/>
              <w:sz w:val="24"/>
            </w:rPr>
            <w:tab/>
            <w:t>«ESP32-S3 Series Datasheet 2.4 GHz Wi-Fi + Bluetooth ® LE SoC Supporting IEEE 802.11 b/g/n (2.4 GHz Wi-Fi) and Bluetooth ® 5 (LE) Including», 2023. [Em linha]. Disponível em: www.espressif.com</w:t>
          </w:r>
        </w:p>
        <w:p w14:paraId="590D8448" w14:textId="77777777" w:rsidR="009413D4" w:rsidRPr="009413D4" w:rsidRDefault="009413D4">
          <w:pPr>
            <w:autoSpaceDE w:val="0"/>
            <w:autoSpaceDN w:val="0"/>
            <w:ind w:hanging="640"/>
            <w:divId w:val="1252424346"/>
            <w:rPr>
              <w:color w:val="000000"/>
              <w:sz w:val="24"/>
            </w:rPr>
          </w:pPr>
          <w:r w:rsidRPr="009413D4">
            <w:rPr>
              <w:color w:val="000000"/>
              <w:sz w:val="24"/>
            </w:rPr>
            <w:t>[6]</w:t>
          </w:r>
          <w:r w:rsidRPr="009413D4">
            <w:rPr>
              <w:color w:val="000000"/>
              <w:sz w:val="24"/>
            </w:rPr>
            <w:tab/>
            <w:t>«INTERNATIONAL STANDARD NORME INTERNATIONALE Industrial platinum resistance thermometers and platinum temperature sensors Thermomètres à résistance de platine et capteurs hermométriques de platine industriels», 2022. [Em linha]. Disponível em: www.iec.ch</w:t>
          </w:r>
        </w:p>
        <w:p w14:paraId="7698A208" w14:textId="77777777" w:rsidR="009413D4" w:rsidRPr="009413D4" w:rsidRDefault="009413D4">
          <w:pPr>
            <w:autoSpaceDE w:val="0"/>
            <w:autoSpaceDN w:val="0"/>
            <w:ind w:hanging="640"/>
            <w:divId w:val="1017536464"/>
            <w:rPr>
              <w:color w:val="000000"/>
              <w:sz w:val="24"/>
            </w:rPr>
          </w:pPr>
          <w:r w:rsidRPr="009413D4">
            <w:rPr>
              <w:color w:val="000000"/>
              <w:sz w:val="24"/>
            </w:rPr>
            <w:t>[7]</w:t>
          </w:r>
          <w:r w:rsidRPr="009413D4">
            <w:rPr>
              <w:color w:val="000000"/>
              <w:sz w:val="24"/>
            </w:rPr>
            <w:tab/>
            <w:t>Ricardo, «Signal conditioning». [Em linha]. Disponível em: https://www.eeeguide.com/signal-conditioning-system/</w:t>
          </w:r>
        </w:p>
        <w:p w14:paraId="588D11FA" w14:textId="77777777" w:rsidR="009413D4" w:rsidRPr="009413D4" w:rsidRDefault="009413D4">
          <w:pPr>
            <w:autoSpaceDE w:val="0"/>
            <w:autoSpaceDN w:val="0"/>
            <w:ind w:hanging="640"/>
            <w:divId w:val="888414992"/>
            <w:rPr>
              <w:color w:val="000000"/>
              <w:sz w:val="24"/>
            </w:rPr>
          </w:pPr>
          <w:r w:rsidRPr="009413D4">
            <w:rPr>
              <w:color w:val="000000"/>
              <w:sz w:val="24"/>
            </w:rPr>
            <w:t>[8]</w:t>
          </w:r>
          <w:r w:rsidRPr="009413D4">
            <w:rPr>
              <w:color w:val="000000"/>
              <w:sz w:val="24"/>
            </w:rPr>
            <w:tab/>
            <w:t>«Non-linear Amplifiers (Limiters)».</w:t>
          </w:r>
        </w:p>
        <w:p w14:paraId="36F79470" w14:textId="280000DF" w:rsidR="009413D4" w:rsidRPr="009413D4" w:rsidRDefault="009413D4">
          <w:pPr>
            <w:autoSpaceDE w:val="0"/>
            <w:autoSpaceDN w:val="0"/>
            <w:ind w:hanging="640"/>
            <w:divId w:val="944922330"/>
            <w:rPr>
              <w:color w:val="000000"/>
              <w:sz w:val="24"/>
            </w:rPr>
          </w:pPr>
          <w:r w:rsidRPr="009413D4">
            <w:rPr>
              <w:color w:val="000000"/>
              <w:sz w:val="24"/>
            </w:rPr>
            <w:t>[9]</w:t>
          </w:r>
          <w:r w:rsidRPr="009413D4">
            <w:rPr>
              <w:color w:val="000000"/>
              <w:sz w:val="24"/>
            </w:rPr>
            <w:tab/>
            <w:t xml:space="preserve">Ltd. Espressif Systems (Shanghai) Co., «FreeRTOS Overview». Acedido: 7 de </w:t>
          </w:r>
          <w:r w:rsidR="002117C0" w:rsidRPr="009413D4">
            <w:rPr>
              <w:color w:val="000000"/>
              <w:sz w:val="24"/>
            </w:rPr>
            <w:t>julho</w:t>
          </w:r>
          <w:r w:rsidRPr="009413D4">
            <w:rPr>
              <w:color w:val="000000"/>
              <w:sz w:val="24"/>
            </w:rPr>
            <w:t xml:space="preserve"> de 2026. [Em linha]. Disponível em: https://docs.espressif.com/projects/esp-idf/en/v6.0.2/esp32/api-reference/system/freertos.html</w:t>
          </w:r>
        </w:p>
        <w:p w14:paraId="530666C0" w14:textId="3CA7A3D2" w:rsidR="009413D4" w:rsidRPr="009413D4" w:rsidRDefault="009413D4">
          <w:pPr>
            <w:autoSpaceDE w:val="0"/>
            <w:autoSpaceDN w:val="0"/>
            <w:ind w:hanging="640"/>
            <w:divId w:val="697241631"/>
            <w:rPr>
              <w:color w:val="000000"/>
              <w:sz w:val="24"/>
            </w:rPr>
          </w:pPr>
          <w:r w:rsidRPr="009413D4">
            <w:rPr>
              <w:color w:val="000000"/>
              <w:sz w:val="24"/>
            </w:rPr>
            <w:t>[10]</w:t>
          </w:r>
          <w:r w:rsidRPr="009413D4">
            <w:rPr>
              <w:color w:val="000000"/>
              <w:sz w:val="24"/>
            </w:rPr>
            <w:tab/>
            <w:t xml:space="preserve">Ltd. Espressif Systems (Shanghai) Co., «ADC», 2026. Acedido: 7 de </w:t>
          </w:r>
          <w:r w:rsidR="002117C0" w:rsidRPr="009413D4">
            <w:rPr>
              <w:color w:val="000000"/>
              <w:sz w:val="24"/>
            </w:rPr>
            <w:t>julho</w:t>
          </w:r>
          <w:r w:rsidRPr="009413D4">
            <w:rPr>
              <w:color w:val="000000"/>
              <w:sz w:val="24"/>
            </w:rPr>
            <w:t xml:space="preserve"> de 2026. [Em linha]. Disponível em: https://docs.espressif.com/projects/arduino-esp32/en/latest/api/adc.html</w:t>
          </w:r>
        </w:p>
        <w:p w14:paraId="37A0BA54" w14:textId="101973F9" w:rsidR="009413D4" w:rsidRPr="009413D4" w:rsidRDefault="009413D4">
          <w:pPr>
            <w:autoSpaceDE w:val="0"/>
            <w:autoSpaceDN w:val="0"/>
            <w:ind w:hanging="640"/>
            <w:divId w:val="1471094422"/>
            <w:rPr>
              <w:color w:val="000000"/>
              <w:sz w:val="24"/>
            </w:rPr>
          </w:pPr>
          <w:r w:rsidRPr="009413D4">
            <w:rPr>
              <w:color w:val="000000"/>
              <w:sz w:val="24"/>
            </w:rPr>
            <w:t>[11]</w:t>
          </w:r>
          <w:r w:rsidRPr="009413D4">
            <w:rPr>
              <w:color w:val="000000"/>
              <w:sz w:val="24"/>
            </w:rPr>
            <w:tab/>
            <w:t xml:space="preserve">RandomNerdTutorials.com, «ESP32 FreeRTOS Mutex – Getting Started (Arduino IDE)». Acedido: 7 de </w:t>
          </w:r>
          <w:r w:rsidR="002117C0" w:rsidRPr="009413D4">
            <w:rPr>
              <w:color w:val="000000"/>
              <w:sz w:val="24"/>
            </w:rPr>
            <w:t>julho</w:t>
          </w:r>
          <w:r w:rsidRPr="009413D4">
            <w:rPr>
              <w:color w:val="000000"/>
              <w:sz w:val="24"/>
            </w:rPr>
            <w:t xml:space="preserve"> de 2026. [Em linha]. Disponível em: https://randomnerdtutorials.com/esp32-freertos-mutex-arduino/</w:t>
          </w:r>
        </w:p>
        <w:p w14:paraId="2C18F58B" w14:textId="77777777" w:rsidR="009413D4" w:rsidRPr="009413D4" w:rsidRDefault="009413D4">
          <w:pPr>
            <w:autoSpaceDE w:val="0"/>
            <w:autoSpaceDN w:val="0"/>
            <w:ind w:hanging="640"/>
            <w:divId w:val="109512997"/>
            <w:rPr>
              <w:color w:val="000000"/>
              <w:sz w:val="24"/>
            </w:rPr>
          </w:pPr>
          <w:r w:rsidRPr="009413D4">
            <w:rPr>
              <w:color w:val="000000"/>
              <w:sz w:val="24"/>
            </w:rPr>
            <w:t>[12]</w:t>
          </w:r>
          <w:r w:rsidRPr="009413D4">
            <w:rPr>
              <w:color w:val="000000"/>
              <w:sz w:val="24"/>
            </w:rPr>
            <w:tab/>
            <w:t>Ltd. Espressif Systems (Shanghai) Co., «Wi-Fi», 2026.</w:t>
          </w:r>
        </w:p>
        <w:p w14:paraId="5490A4D8" w14:textId="228AD1B0" w:rsidR="009413D4" w:rsidRPr="009413D4" w:rsidRDefault="009413D4">
          <w:pPr>
            <w:autoSpaceDE w:val="0"/>
            <w:autoSpaceDN w:val="0"/>
            <w:ind w:hanging="640"/>
            <w:divId w:val="1293709902"/>
            <w:rPr>
              <w:color w:val="000000"/>
              <w:sz w:val="24"/>
            </w:rPr>
          </w:pPr>
          <w:r w:rsidRPr="009413D4">
            <w:rPr>
              <w:color w:val="000000"/>
              <w:sz w:val="24"/>
            </w:rPr>
            <w:t>[13]</w:t>
          </w:r>
          <w:r w:rsidRPr="009413D4">
            <w:rPr>
              <w:color w:val="000000"/>
              <w:sz w:val="24"/>
            </w:rPr>
            <w:tab/>
            <w:t xml:space="preserve">Analog Devices, «LTC3780». Acedido: 8 de </w:t>
          </w:r>
          <w:r w:rsidR="002117C0" w:rsidRPr="009413D4">
            <w:rPr>
              <w:color w:val="000000"/>
              <w:sz w:val="24"/>
            </w:rPr>
            <w:t>julho</w:t>
          </w:r>
          <w:r w:rsidRPr="009413D4">
            <w:rPr>
              <w:color w:val="000000"/>
              <w:sz w:val="24"/>
            </w:rPr>
            <w:t xml:space="preserve"> de 2026. [Em linha]. Disponível em: https://www.analog.com/en/products/ltc3780.html</w:t>
          </w:r>
        </w:p>
        <w:p w14:paraId="4C10DA05" w14:textId="77777777" w:rsidR="009413D4" w:rsidRPr="009413D4" w:rsidRDefault="009413D4">
          <w:pPr>
            <w:autoSpaceDE w:val="0"/>
            <w:autoSpaceDN w:val="0"/>
            <w:ind w:hanging="640"/>
            <w:divId w:val="917327037"/>
            <w:rPr>
              <w:color w:val="000000"/>
              <w:sz w:val="24"/>
            </w:rPr>
          </w:pPr>
          <w:r w:rsidRPr="009413D4">
            <w:rPr>
              <w:color w:val="000000"/>
              <w:sz w:val="24"/>
            </w:rPr>
            <w:t>[14]</w:t>
          </w:r>
          <w:r w:rsidRPr="009413D4">
            <w:rPr>
              <w:color w:val="000000"/>
              <w:sz w:val="24"/>
            </w:rPr>
            <w:tab/>
            <w:t>«MINI-360». [Em linha]. Disponível em: https://www.matts-electronics.com</w:t>
          </w:r>
        </w:p>
        <w:p w14:paraId="104CA94B" w14:textId="3D88CCB4" w:rsidR="00911D44" w:rsidRDefault="009413D4" w:rsidP="00AE4BAE">
          <w:pPr>
            <w:pStyle w:val="Texto"/>
            <w:sectPr w:rsidR="00911D44" w:rsidSect="00143BC0">
              <w:footerReference w:type="default" r:id="rId44"/>
              <w:type w:val="oddPage"/>
              <w:pgSz w:w="11906" w:h="16838" w:code="9"/>
              <w:pgMar w:top="1418" w:right="1418" w:bottom="1418" w:left="1701" w:header="709" w:footer="567" w:gutter="0"/>
              <w:cols w:space="720"/>
            </w:sectPr>
          </w:pPr>
          <w:r w:rsidRPr="009413D4">
            <w:rPr>
              <w:color w:val="000000"/>
            </w:rPr>
            <w:t> </w:t>
          </w:r>
        </w:p>
      </w:sdtContent>
    </w:sdt>
    <w:p w14:paraId="6CA5AED8" w14:textId="7FA10018" w:rsidR="001B6414" w:rsidRDefault="001B6414" w:rsidP="006E42EB">
      <w:pPr>
        <w:pStyle w:val="Anexo"/>
      </w:pPr>
    </w:p>
    <w:p w14:paraId="2B3186E3" w14:textId="5B7F10C3" w:rsidR="00D427EF" w:rsidRDefault="00C143EC" w:rsidP="00995F5D">
      <w:pPr>
        <w:pStyle w:val="Texto"/>
      </w:pPr>
      <w:r>
        <w:t xml:space="preserve">Todos os ficheiros, simulações </w:t>
      </w:r>
      <w:r w:rsidR="005D6679">
        <w:t>e código relevantes para o projeto podem ser consultados no seguinte reportório do GitHub:</w:t>
      </w:r>
    </w:p>
    <w:p w14:paraId="525AC915" w14:textId="294200E0" w:rsidR="005D6679" w:rsidRDefault="00D63732" w:rsidP="00D63732">
      <w:pPr>
        <w:pStyle w:val="Texto"/>
        <w:numPr>
          <w:ilvl w:val="0"/>
          <w:numId w:val="27"/>
        </w:numPr>
      </w:pPr>
      <w:r w:rsidRPr="00D63732">
        <w:t>https://github.com/PFOC2203/Sistema-de-Controlo-de-Temperatura-utilizando-Celula-de-Peltier.git</w:t>
      </w:r>
    </w:p>
    <w:p w14:paraId="26107407" w14:textId="77777777" w:rsidR="003D622C" w:rsidRDefault="003D622C" w:rsidP="003D622C">
      <w:pPr>
        <w:pStyle w:val="Secononumerada"/>
      </w:pPr>
      <w:r>
        <w:lastRenderedPageBreak/>
        <w:br w:type="page"/>
      </w:r>
      <w:bookmarkStart w:id="57" w:name="_Toc444444320"/>
      <w:r>
        <w:lastRenderedPageBreak/>
        <w:t>Histórico</w:t>
      </w:r>
      <w:bookmarkEnd w:id="57"/>
    </w:p>
    <w:p w14:paraId="604007E8" w14:textId="52763A61" w:rsidR="003D622C" w:rsidRDefault="003D622C" w:rsidP="003D622C">
      <w:pPr>
        <w:pStyle w:val="Listacommarcas"/>
      </w:pPr>
      <w:r>
        <w:t xml:space="preserve">13 de </w:t>
      </w:r>
      <w:r w:rsidR="00B43213">
        <w:t>julho</w:t>
      </w:r>
      <w:r>
        <w:t xml:space="preserve"> de 20</w:t>
      </w:r>
      <w:r w:rsidR="003163BB">
        <w:t>2</w:t>
      </w:r>
      <w:r>
        <w:t xml:space="preserve">6, Versão 1.0, </w:t>
      </w:r>
      <w:hyperlink r:id="rId45" w:history="1">
        <w:r w:rsidR="003163BB" w:rsidRPr="00235ADD">
          <w:rPr>
            <w:rStyle w:val="Hiperligao"/>
          </w:rPr>
          <w:t>1210717@isep.ipp.pt</w:t>
        </w:r>
      </w:hyperlink>
    </w:p>
    <w:p w14:paraId="7979A8D2" w14:textId="79BBF171" w:rsidR="003D622C" w:rsidRPr="003D622C" w:rsidRDefault="003D622C" w:rsidP="003D622C">
      <w:pPr>
        <w:pStyle w:val="Listacommarcas"/>
        <w:numPr>
          <w:ilvl w:val="0"/>
          <w:numId w:val="0"/>
        </w:numPr>
        <w:rPr>
          <w:lang w:val="en-GB"/>
        </w:rPr>
      </w:pPr>
    </w:p>
    <w:sectPr w:rsidR="003D622C" w:rsidRPr="003D622C" w:rsidSect="00143BC0">
      <w:headerReference w:type="even" r:id="rId46"/>
      <w:type w:val="oddPage"/>
      <w:pgSz w:w="11906" w:h="16838" w:code="9"/>
      <w:pgMar w:top="1418" w:right="1418" w:bottom="1418" w:left="1701" w:header="709"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240CD" w14:textId="77777777" w:rsidR="009609AB" w:rsidRDefault="009609AB">
      <w:r>
        <w:separator/>
      </w:r>
    </w:p>
    <w:p w14:paraId="486CD36F" w14:textId="77777777" w:rsidR="009609AB" w:rsidRDefault="009609AB"/>
  </w:endnote>
  <w:endnote w:type="continuationSeparator" w:id="0">
    <w:p w14:paraId="7A5AF20B" w14:textId="77777777" w:rsidR="009609AB" w:rsidRDefault="009609AB">
      <w:r>
        <w:continuationSeparator/>
      </w:r>
    </w:p>
    <w:p w14:paraId="0E048A35" w14:textId="77777777" w:rsidR="009609AB" w:rsidRDefault="009609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06BB5" w14:textId="12AE4111" w:rsidR="00B605FA" w:rsidRDefault="008B7C94" w:rsidP="00C723AF">
    <w:pPr>
      <w:framePr w:wrap="around" w:vAnchor="text" w:hAnchor="margin" w:xAlign="center" w:y="1"/>
    </w:pPr>
    <w:r>
      <w:fldChar w:fldCharType="begin"/>
    </w:r>
    <w:r w:rsidR="00B605FA">
      <w:instrText xml:space="preserve">PAGE  </w:instrText>
    </w:r>
    <w:r>
      <w:fldChar w:fldCharType="separate"/>
    </w:r>
    <w:r w:rsidR="005958BC">
      <w:rPr>
        <w:noProof/>
      </w:rPr>
      <w:t>63</w:t>
    </w:r>
    <w:r>
      <w:fldChar w:fldCharType="end"/>
    </w:r>
  </w:p>
  <w:p w14:paraId="6BF0D5D1" w14:textId="77777777" w:rsidR="00B605FA" w:rsidRDefault="00B605F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18657" w14:textId="77777777" w:rsidR="00B605FA" w:rsidRPr="004C22C4" w:rsidRDefault="00B605FA">
    <w:pPr>
      <w:pStyle w:val="Rodap"/>
      <w:rPr>
        <w:i/>
        <w:sz w:val="18"/>
        <w:szCs w:val="18"/>
      </w:rPr>
    </w:pPr>
    <w:r w:rsidRPr="004C22C4">
      <w:rPr>
        <w:i/>
        <w:sz w:val="18"/>
        <w:szCs w:val="18"/>
      </w:rPr>
      <w:tab/>
    </w:r>
    <w:r w:rsidR="008B7C94" w:rsidRPr="004C22C4">
      <w:rPr>
        <w:rStyle w:val="Nmerodepgina"/>
        <w:i/>
        <w:sz w:val="18"/>
        <w:szCs w:val="18"/>
      </w:rPr>
      <w:fldChar w:fldCharType="begin"/>
    </w:r>
    <w:r w:rsidRPr="004C22C4">
      <w:rPr>
        <w:rStyle w:val="Nmerodepgina"/>
        <w:i/>
        <w:sz w:val="18"/>
        <w:szCs w:val="18"/>
      </w:rPr>
      <w:instrText xml:space="preserve"> PAGE </w:instrText>
    </w:r>
    <w:r w:rsidR="008B7C94" w:rsidRPr="004C22C4">
      <w:rPr>
        <w:rStyle w:val="Nmerodepgina"/>
        <w:i/>
        <w:sz w:val="18"/>
        <w:szCs w:val="18"/>
      </w:rPr>
      <w:fldChar w:fldCharType="separate"/>
    </w:r>
    <w:r>
      <w:rPr>
        <w:rStyle w:val="Nmerodepgina"/>
        <w:i/>
        <w:noProof/>
        <w:sz w:val="18"/>
        <w:szCs w:val="18"/>
      </w:rPr>
      <w:t>ii</w:t>
    </w:r>
    <w:r w:rsidR="008B7C94" w:rsidRPr="004C22C4">
      <w:rPr>
        <w:rStyle w:val="Nmerodepgina"/>
        <w:i/>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19408" w14:textId="77777777" w:rsidR="00B605FA" w:rsidRPr="00C723AF" w:rsidRDefault="008B7C94" w:rsidP="004A4044">
    <w:pPr>
      <w:pStyle w:val="Rodap"/>
      <w:framePr w:wrap="around" w:vAnchor="text" w:hAnchor="margin" w:xAlign="center" w:y="1"/>
      <w:rPr>
        <w:rStyle w:val="Nmerodepgina"/>
        <w:i/>
        <w:sz w:val="20"/>
      </w:rPr>
    </w:pPr>
    <w:r w:rsidRPr="00C723AF">
      <w:rPr>
        <w:rStyle w:val="Nmerodepgina"/>
        <w:i/>
        <w:sz w:val="20"/>
      </w:rPr>
      <w:fldChar w:fldCharType="begin"/>
    </w:r>
    <w:r w:rsidR="00B605FA" w:rsidRPr="00C723AF">
      <w:rPr>
        <w:rStyle w:val="Nmerodepgina"/>
        <w:i/>
        <w:sz w:val="20"/>
      </w:rPr>
      <w:instrText xml:space="preserve">PAGE  </w:instrText>
    </w:r>
    <w:r w:rsidRPr="00C723AF">
      <w:rPr>
        <w:rStyle w:val="Nmerodepgina"/>
        <w:i/>
        <w:sz w:val="20"/>
      </w:rPr>
      <w:fldChar w:fldCharType="separate"/>
    </w:r>
    <w:r w:rsidR="00AF3D4C">
      <w:rPr>
        <w:rStyle w:val="Nmerodepgina"/>
        <w:i/>
        <w:noProof/>
        <w:sz w:val="20"/>
      </w:rPr>
      <w:t>5</w:t>
    </w:r>
    <w:r w:rsidRPr="00C723AF">
      <w:rPr>
        <w:rStyle w:val="Nmerodepgina"/>
        <w:i/>
        <w:sz w:val="20"/>
      </w:rPr>
      <w:fldChar w:fldCharType="end"/>
    </w:r>
  </w:p>
  <w:p w14:paraId="0638BE64" w14:textId="77777777" w:rsidR="00B605FA" w:rsidRPr="004C22C4" w:rsidRDefault="00B605FA">
    <w:pPr>
      <w:pStyle w:val="Rodap"/>
      <w:rPr>
        <w:i/>
        <w:sz w:val="18"/>
        <w:szCs w:val="18"/>
      </w:rPr>
    </w:pPr>
    <w:r w:rsidRPr="004C22C4">
      <w:rPr>
        <w:i/>
        <w:sz w:val="18"/>
        <w:szCs w:val="18"/>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B1EA1" w14:textId="77777777" w:rsidR="00B605FA" w:rsidRPr="004C22C4" w:rsidRDefault="00B605FA" w:rsidP="002B05A6">
    <w:pPr>
      <w:tabs>
        <w:tab w:val="center" w:pos="4536"/>
      </w:tabs>
      <w:rPr>
        <w:i/>
        <w:sz w:val="16"/>
        <w:szCs w:val="16"/>
      </w:rPr>
    </w:pPr>
    <w:r w:rsidRPr="004C22C4">
      <w:rPr>
        <w:i/>
        <w:sz w:val="16"/>
        <w:szCs w:val="16"/>
      </w:rPr>
      <w:tab/>
    </w:r>
    <w:r w:rsidR="008B7C94" w:rsidRPr="004C22C4">
      <w:rPr>
        <w:i/>
        <w:sz w:val="16"/>
        <w:szCs w:val="16"/>
      </w:rPr>
      <w:fldChar w:fldCharType="begin"/>
    </w:r>
    <w:r w:rsidRPr="004C22C4">
      <w:rPr>
        <w:i/>
        <w:sz w:val="16"/>
        <w:szCs w:val="16"/>
      </w:rPr>
      <w:instrText xml:space="preserve"> PAGE </w:instrText>
    </w:r>
    <w:r w:rsidR="008B7C94" w:rsidRPr="004C22C4">
      <w:rPr>
        <w:i/>
        <w:sz w:val="16"/>
        <w:szCs w:val="16"/>
      </w:rPr>
      <w:fldChar w:fldCharType="separate"/>
    </w:r>
    <w:r>
      <w:rPr>
        <w:i/>
        <w:noProof/>
        <w:sz w:val="16"/>
        <w:szCs w:val="16"/>
      </w:rPr>
      <w:t>18</w:t>
    </w:r>
    <w:r w:rsidR="008B7C94" w:rsidRPr="004C22C4">
      <w:rPr>
        <w:i/>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B50E" w14:textId="77777777" w:rsidR="00B605FA" w:rsidRPr="00316A04" w:rsidRDefault="00B605FA" w:rsidP="004C22C4">
    <w:pPr>
      <w:pStyle w:val="Rodap"/>
      <w:rPr>
        <w:i/>
        <w:sz w:val="18"/>
        <w:szCs w:val="18"/>
      </w:rPr>
    </w:pPr>
    <w:r w:rsidRPr="00316A04">
      <w:rPr>
        <w:i/>
        <w:sz w:val="18"/>
        <w:szCs w:val="18"/>
      </w:rPr>
      <w:tab/>
    </w:r>
    <w:r w:rsidR="008B7C94" w:rsidRPr="00316A04">
      <w:rPr>
        <w:rStyle w:val="Nmerodepgina"/>
        <w:i/>
        <w:sz w:val="18"/>
        <w:szCs w:val="18"/>
      </w:rPr>
      <w:fldChar w:fldCharType="begin"/>
    </w:r>
    <w:r w:rsidRPr="00316A04">
      <w:rPr>
        <w:rStyle w:val="Nmerodepgina"/>
        <w:i/>
        <w:sz w:val="18"/>
        <w:szCs w:val="18"/>
      </w:rPr>
      <w:instrText xml:space="preserve"> PAGE </w:instrText>
    </w:r>
    <w:r w:rsidR="008B7C94" w:rsidRPr="00316A04">
      <w:rPr>
        <w:rStyle w:val="Nmerodepgina"/>
        <w:i/>
        <w:sz w:val="18"/>
        <w:szCs w:val="18"/>
      </w:rPr>
      <w:fldChar w:fldCharType="separate"/>
    </w:r>
    <w:r w:rsidR="00AF3D4C">
      <w:rPr>
        <w:rStyle w:val="Nmerodepgina"/>
        <w:i/>
        <w:noProof/>
        <w:sz w:val="18"/>
        <w:szCs w:val="18"/>
      </w:rPr>
      <w:t>19</w:t>
    </w:r>
    <w:r w:rsidR="008B7C94" w:rsidRPr="00316A04">
      <w:rPr>
        <w:rStyle w:val="Nmerodepgina"/>
        <w: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F2766" w14:textId="77777777" w:rsidR="009609AB" w:rsidRDefault="009609AB">
      <w:r>
        <w:separator/>
      </w:r>
    </w:p>
    <w:p w14:paraId="374714D6" w14:textId="77777777" w:rsidR="009609AB" w:rsidRDefault="009609AB"/>
  </w:footnote>
  <w:footnote w:type="continuationSeparator" w:id="0">
    <w:p w14:paraId="71B9CAF8" w14:textId="77777777" w:rsidR="009609AB" w:rsidRDefault="009609AB">
      <w:r>
        <w:continuationSeparator/>
      </w:r>
    </w:p>
    <w:p w14:paraId="7FAC8699" w14:textId="77777777" w:rsidR="009609AB" w:rsidRDefault="009609A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5763B" w14:textId="77777777" w:rsidR="00B605FA" w:rsidRDefault="00B605F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4814" w14:textId="77777777" w:rsidR="00B605FA" w:rsidRDefault="00B605F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74E2F"/>
    <w:multiLevelType w:val="hybridMultilevel"/>
    <w:tmpl w:val="D54C6720"/>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1" w15:restartNumberingAfterBreak="0">
    <w:nsid w:val="05D86AA1"/>
    <w:multiLevelType w:val="multilevel"/>
    <w:tmpl w:val="FBD4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8045F"/>
    <w:multiLevelType w:val="singleLevel"/>
    <w:tmpl w:val="5C10259C"/>
    <w:lvl w:ilvl="0">
      <w:start w:val="1"/>
      <w:numFmt w:val="bullet"/>
      <w:pStyle w:val="Listacommarcas"/>
      <w:lvlText w:val=""/>
      <w:lvlJc w:val="left"/>
      <w:pPr>
        <w:tabs>
          <w:tab w:val="num" w:pos="360"/>
        </w:tabs>
        <w:ind w:left="284" w:hanging="284"/>
      </w:pPr>
      <w:rPr>
        <w:rFonts w:ascii="Symbol" w:hAnsi="Symbol" w:hint="default"/>
      </w:rPr>
    </w:lvl>
  </w:abstractNum>
  <w:abstractNum w:abstractNumId="3" w15:restartNumberingAfterBreak="0">
    <w:nsid w:val="0DE37A31"/>
    <w:multiLevelType w:val="hybridMultilevel"/>
    <w:tmpl w:val="0E6C9D9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5DA050C"/>
    <w:multiLevelType w:val="hybridMultilevel"/>
    <w:tmpl w:val="91D2A83E"/>
    <w:lvl w:ilvl="0" w:tplc="57D6433A">
      <w:start w:val="1"/>
      <w:numFmt w:val="decimal"/>
      <w:pStyle w:val="Preposio"/>
      <w:lvlText w:val="Preposição %1"/>
      <w:lvlJc w:val="left"/>
      <w:pPr>
        <w:tabs>
          <w:tab w:val="num" w:pos="1871"/>
        </w:tabs>
        <w:ind w:left="567" w:firstLine="0"/>
      </w:pPr>
      <w:rPr>
        <w:rFonts w:ascii="Times New Roman" w:hAnsi="Times New Roman" w:hint="default"/>
        <w:b/>
        <w:i w:val="0"/>
        <w:sz w:val="20"/>
        <w:szCs w:val="20"/>
      </w:rPr>
    </w:lvl>
    <w:lvl w:ilvl="1" w:tplc="08160019" w:tentative="1">
      <w:start w:val="1"/>
      <w:numFmt w:val="lowerLetter"/>
      <w:lvlText w:val="%2."/>
      <w:lvlJc w:val="left"/>
      <w:pPr>
        <w:tabs>
          <w:tab w:val="num" w:pos="1440"/>
        </w:tabs>
        <w:ind w:left="1440" w:hanging="360"/>
      </w:pPr>
    </w:lvl>
    <w:lvl w:ilvl="2" w:tplc="0816001B" w:tentative="1">
      <w:start w:val="1"/>
      <w:numFmt w:val="lowerRoman"/>
      <w:lvlText w:val="%3."/>
      <w:lvlJc w:val="right"/>
      <w:pPr>
        <w:tabs>
          <w:tab w:val="num" w:pos="2160"/>
        </w:tabs>
        <w:ind w:left="2160" w:hanging="180"/>
      </w:pPr>
    </w:lvl>
    <w:lvl w:ilvl="3" w:tplc="0816000F" w:tentative="1">
      <w:start w:val="1"/>
      <w:numFmt w:val="decimal"/>
      <w:lvlText w:val="%4."/>
      <w:lvlJc w:val="left"/>
      <w:pPr>
        <w:tabs>
          <w:tab w:val="num" w:pos="2880"/>
        </w:tabs>
        <w:ind w:left="2880" w:hanging="360"/>
      </w:pPr>
    </w:lvl>
    <w:lvl w:ilvl="4" w:tplc="08160019" w:tentative="1">
      <w:start w:val="1"/>
      <w:numFmt w:val="lowerLetter"/>
      <w:lvlText w:val="%5."/>
      <w:lvlJc w:val="left"/>
      <w:pPr>
        <w:tabs>
          <w:tab w:val="num" w:pos="3600"/>
        </w:tabs>
        <w:ind w:left="3600" w:hanging="360"/>
      </w:pPr>
    </w:lvl>
    <w:lvl w:ilvl="5" w:tplc="0816001B" w:tentative="1">
      <w:start w:val="1"/>
      <w:numFmt w:val="lowerRoman"/>
      <w:lvlText w:val="%6."/>
      <w:lvlJc w:val="right"/>
      <w:pPr>
        <w:tabs>
          <w:tab w:val="num" w:pos="4320"/>
        </w:tabs>
        <w:ind w:left="4320" w:hanging="180"/>
      </w:pPr>
    </w:lvl>
    <w:lvl w:ilvl="6" w:tplc="0816000F" w:tentative="1">
      <w:start w:val="1"/>
      <w:numFmt w:val="decimal"/>
      <w:lvlText w:val="%7."/>
      <w:lvlJc w:val="left"/>
      <w:pPr>
        <w:tabs>
          <w:tab w:val="num" w:pos="5040"/>
        </w:tabs>
        <w:ind w:left="5040" w:hanging="360"/>
      </w:pPr>
    </w:lvl>
    <w:lvl w:ilvl="7" w:tplc="08160019" w:tentative="1">
      <w:start w:val="1"/>
      <w:numFmt w:val="lowerLetter"/>
      <w:lvlText w:val="%8."/>
      <w:lvlJc w:val="left"/>
      <w:pPr>
        <w:tabs>
          <w:tab w:val="num" w:pos="5760"/>
        </w:tabs>
        <w:ind w:left="5760" w:hanging="360"/>
      </w:pPr>
    </w:lvl>
    <w:lvl w:ilvl="8" w:tplc="0816001B" w:tentative="1">
      <w:start w:val="1"/>
      <w:numFmt w:val="lowerRoman"/>
      <w:lvlText w:val="%9."/>
      <w:lvlJc w:val="right"/>
      <w:pPr>
        <w:tabs>
          <w:tab w:val="num" w:pos="6480"/>
        </w:tabs>
        <w:ind w:left="6480" w:hanging="180"/>
      </w:pPr>
    </w:lvl>
  </w:abstractNum>
  <w:abstractNum w:abstractNumId="5" w15:restartNumberingAfterBreak="0">
    <w:nsid w:val="16A90C07"/>
    <w:multiLevelType w:val="multilevel"/>
    <w:tmpl w:val="26A4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8136A4"/>
    <w:multiLevelType w:val="multilevel"/>
    <w:tmpl w:val="C2DE6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F412E4"/>
    <w:multiLevelType w:val="hybridMultilevel"/>
    <w:tmpl w:val="DAD2495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CAA67B1"/>
    <w:multiLevelType w:val="hybridMultilevel"/>
    <w:tmpl w:val="9A006350"/>
    <w:lvl w:ilvl="0" w:tplc="2A1E378A">
      <w:start w:val="1"/>
      <w:numFmt w:val="decimal"/>
      <w:pStyle w:val="BibItemNum"/>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1DF4462E"/>
    <w:multiLevelType w:val="multilevel"/>
    <w:tmpl w:val="25EA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9D24E6"/>
    <w:multiLevelType w:val="multilevel"/>
    <w:tmpl w:val="BEA68D9E"/>
    <w:lvl w:ilvl="0">
      <w:start w:val="1"/>
      <w:numFmt w:val="upperLetter"/>
      <w:pStyle w:val="Anexo"/>
      <w:suff w:val="space"/>
      <w:lvlText w:val="Anexo %1."/>
      <w:lvlJc w:val="left"/>
      <w:pPr>
        <w:ind w:left="284" w:hanging="284"/>
      </w:pPr>
      <w:rPr>
        <w:rFonts w:hint="default"/>
        <w:b w:val="0"/>
      </w:rPr>
    </w:lvl>
    <w:lvl w:ilvl="1">
      <w:start w:val="1"/>
      <w:numFmt w:val="decimal"/>
      <w:lvlText w:val="%1%2)"/>
      <w:lvlJc w:val="left"/>
      <w:pPr>
        <w:tabs>
          <w:tab w:val="num" w:pos="720"/>
        </w:tabs>
        <w:ind w:left="720" w:hanging="360"/>
      </w:pPr>
      <w:rPr>
        <w:rFonts w:ascii="Verdana" w:hAnsi="Verdana" w:hint="default"/>
        <w:b w:val="0"/>
        <w:i w:val="0"/>
        <w:sz w:val="28"/>
        <w:szCs w:val="28"/>
      </w:rPr>
    </w:lvl>
    <w:lvl w:ilvl="2">
      <w:start w:val="1"/>
      <w:numFmt w:val="lowerLetter"/>
      <w:lvlText w:val="%1%2%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1" w15:restartNumberingAfterBreak="0">
    <w:nsid w:val="2A745ECD"/>
    <w:multiLevelType w:val="multilevel"/>
    <w:tmpl w:val="5E94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0662A4"/>
    <w:multiLevelType w:val="hybridMultilevel"/>
    <w:tmpl w:val="D846A39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32F113FF"/>
    <w:multiLevelType w:val="hybridMultilevel"/>
    <w:tmpl w:val="C9D46C7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36D972AC"/>
    <w:multiLevelType w:val="multilevel"/>
    <w:tmpl w:val="09B85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A703A4"/>
    <w:multiLevelType w:val="multilevel"/>
    <w:tmpl w:val="A262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9B03AA"/>
    <w:multiLevelType w:val="hybridMultilevel"/>
    <w:tmpl w:val="944A7D58"/>
    <w:lvl w:ilvl="0" w:tplc="93FCBAD2">
      <w:start w:val="1"/>
      <w:numFmt w:val="decimal"/>
      <w:pStyle w:val="StyleEquaoJustifiedLeft04cm"/>
      <w:lvlText w:val="Equação %1"/>
      <w:lvlJc w:val="left"/>
      <w:pPr>
        <w:tabs>
          <w:tab w:val="num" w:pos="2382"/>
        </w:tabs>
        <w:ind w:left="1248" w:firstLine="0"/>
      </w:pPr>
      <w:rPr>
        <w:rFonts w:ascii="Times New Roman" w:hAnsi="Times New Roman" w:hint="default"/>
        <w:b/>
        <w:i w:val="0"/>
        <w:sz w:val="20"/>
        <w:szCs w:val="20"/>
      </w:rPr>
    </w:lvl>
    <w:lvl w:ilvl="1" w:tplc="08160019" w:tentative="1">
      <w:start w:val="1"/>
      <w:numFmt w:val="lowerLetter"/>
      <w:lvlText w:val="%2."/>
      <w:lvlJc w:val="left"/>
      <w:pPr>
        <w:tabs>
          <w:tab w:val="num" w:pos="1667"/>
        </w:tabs>
        <w:ind w:left="1667" w:hanging="360"/>
      </w:pPr>
    </w:lvl>
    <w:lvl w:ilvl="2" w:tplc="0816001B" w:tentative="1">
      <w:start w:val="1"/>
      <w:numFmt w:val="lowerRoman"/>
      <w:lvlText w:val="%3."/>
      <w:lvlJc w:val="right"/>
      <w:pPr>
        <w:tabs>
          <w:tab w:val="num" w:pos="2387"/>
        </w:tabs>
        <w:ind w:left="2387" w:hanging="180"/>
      </w:pPr>
    </w:lvl>
    <w:lvl w:ilvl="3" w:tplc="0816000F" w:tentative="1">
      <w:start w:val="1"/>
      <w:numFmt w:val="decimal"/>
      <w:lvlText w:val="%4."/>
      <w:lvlJc w:val="left"/>
      <w:pPr>
        <w:tabs>
          <w:tab w:val="num" w:pos="3107"/>
        </w:tabs>
        <w:ind w:left="3107" w:hanging="360"/>
      </w:pPr>
    </w:lvl>
    <w:lvl w:ilvl="4" w:tplc="08160019" w:tentative="1">
      <w:start w:val="1"/>
      <w:numFmt w:val="lowerLetter"/>
      <w:lvlText w:val="%5."/>
      <w:lvlJc w:val="left"/>
      <w:pPr>
        <w:tabs>
          <w:tab w:val="num" w:pos="3827"/>
        </w:tabs>
        <w:ind w:left="3827" w:hanging="360"/>
      </w:pPr>
    </w:lvl>
    <w:lvl w:ilvl="5" w:tplc="0816001B" w:tentative="1">
      <w:start w:val="1"/>
      <w:numFmt w:val="lowerRoman"/>
      <w:lvlText w:val="%6."/>
      <w:lvlJc w:val="right"/>
      <w:pPr>
        <w:tabs>
          <w:tab w:val="num" w:pos="4547"/>
        </w:tabs>
        <w:ind w:left="4547" w:hanging="180"/>
      </w:pPr>
    </w:lvl>
    <w:lvl w:ilvl="6" w:tplc="0816000F" w:tentative="1">
      <w:start w:val="1"/>
      <w:numFmt w:val="decimal"/>
      <w:lvlText w:val="%7."/>
      <w:lvlJc w:val="left"/>
      <w:pPr>
        <w:tabs>
          <w:tab w:val="num" w:pos="5267"/>
        </w:tabs>
        <w:ind w:left="5267" w:hanging="360"/>
      </w:pPr>
    </w:lvl>
    <w:lvl w:ilvl="7" w:tplc="08160019" w:tentative="1">
      <w:start w:val="1"/>
      <w:numFmt w:val="lowerLetter"/>
      <w:lvlText w:val="%8."/>
      <w:lvlJc w:val="left"/>
      <w:pPr>
        <w:tabs>
          <w:tab w:val="num" w:pos="5987"/>
        </w:tabs>
        <w:ind w:left="5987" w:hanging="360"/>
      </w:pPr>
    </w:lvl>
    <w:lvl w:ilvl="8" w:tplc="0816001B" w:tentative="1">
      <w:start w:val="1"/>
      <w:numFmt w:val="lowerRoman"/>
      <w:lvlText w:val="%9."/>
      <w:lvlJc w:val="right"/>
      <w:pPr>
        <w:tabs>
          <w:tab w:val="num" w:pos="6707"/>
        </w:tabs>
        <w:ind w:left="6707" w:hanging="180"/>
      </w:pPr>
    </w:lvl>
  </w:abstractNum>
  <w:abstractNum w:abstractNumId="17" w15:restartNumberingAfterBreak="0">
    <w:nsid w:val="48424510"/>
    <w:multiLevelType w:val="hybridMultilevel"/>
    <w:tmpl w:val="5B9835DE"/>
    <w:lvl w:ilvl="0" w:tplc="4ED80CA4">
      <w:start w:val="1"/>
      <w:numFmt w:val="decimal"/>
      <w:pStyle w:val="LegendaTabela"/>
      <w:lvlText w:val="Tabela %1"/>
      <w:lvlJc w:val="left"/>
      <w:pPr>
        <w:tabs>
          <w:tab w:val="num" w:pos="340"/>
        </w:tabs>
        <w:ind w:left="340" w:firstLine="227"/>
      </w:pPr>
      <w:rPr>
        <w:rFonts w:ascii="Times New Roman" w:hAnsi="Times New Roman" w:hint="default"/>
        <w:b/>
        <w:i w:val="0"/>
        <w:sz w:val="20"/>
        <w:szCs w:val="20"/>
      </w:rPr>
    </w:lvl>
    <w:lvl w:ilvl="1" w:tplc="08160019" w:tentative="1">
      <w:start w:val="1"/>
      <w:numFmt w:val="lowerLetter"/>
      <w:lvlText w:val="%2."/>
      <w:lvlJc w:val="left"/>
      <w:pPr>
        <w:tabs>
          <w:tab w:val="num" w:pos="1440"/>
        </w:tabs>
        <w:ind w:left="1440" w:hanging="360"/>
      </w:pPr>
    </w:lvl>
    <w:lvl w:ilvl="2" w:tplc="0816001B" w:tentative="1">
      <w:start w:val="1"/>
      <w:numFmt w:val="lowerRoman"/>
      <w:lvlText w:val="%3."/>
      <w:lvlJc w:val="right"/>
      <w:pPr>
        <w:tabs>
          <w:tab w:val="num" w:pos="2160"/>
        </w:tabs>
        <w:ind w:left="2160" w:hanging="180"/>
      </w:pPr>
    </w:lvl>
    <w:lvl w:ilvl="3" w:tplc="0816000F" w:tentative="1">
      <w:start w:val="1"/>
      <w:numFmt w:val="decimal"/>
      <w:lvlText w:val="%4."/>
      <w:lvlJc w:val="left"/>
      <w:pPr>
        <w:tabs>
          <w:tab w:val="num" w:pos="2880"/>
        </w:tabs>
        <w:ind w:left="2880" w:hanging="360"/>
      </w:pPr>
    </w:lvl>
    <w:lvl w:ilvl="4" w:tplc="08160019" w:tentative="1">
      <w:start w:val="1"/>
      <w:numFmt w:val="lowerLetter"/>
      <w:lvlText w:val="%5."/>
      <w:lvlJc w:val="left"/>
      <w:pPr>
        <w:tabs>
          <w:tab w:val="num" w:pos="3600"/>
        </w:tabs>
        <w:ind w:left="3600" w:hanging="360"/>
      </w:pPr>
    </w:lvl>
    <w:lvl w:ilvl="5" w:tplc="0816001B" w:tentative="1">
      <w:start w:val="1"/>
      <w:numFmt w:val="lowerRoman"/>
      <w:lvlText w:val="%6."/>
      <w:lvlJc w:val="right"/>
      <w:pPr>
        <w:tabs>
          <w:tab w:val="num" w:pos="4320"/>
        </w:tabs>
        <w:ind w:left="4320" w:hanging="180"/>
      </w:pPr>
    </w:lvl>
    <w:lvl w:ilvl="6" w:tplc="0816000F" w:tentative="1">
      <w:start w:val="1"/>
      <w:numFmt w:val="decimal"/>
      <w:lvlText w:val="%7."/>
      <w:lvlJc w:val="left"/>
      <w:pPr>
        <w:tabs>
          <w:tab w:val="num" w:pos="5040"/>
        </w:tabs>
        <w:ind w:left="5040" w:hanging="360"/>
      </w:pPr>
    </w:lvl>
    <w:lvl w:ilvl="7" w:tplc="08160019" w:tentative="1">
      <w:start w:val="1"/>
      <w:numFmt w:val="lowerLetter"/>
      <w:lvlText w:val="%8."/>
      <w:lvlJc w:val="left"/>
      <w:pPr>
        <w:tabs>
          <w:tab w:val="num" w:pos="5760"/>
        </w:tabs>
        <w:ind w:left="5760" w:hanging="360"/>
      </w:pPr>
    </w:lvl>
    <w:lvl w:ilvl="8" w:tplc="0816001B" w:tentative="1">
      <w:start w:val="1"/>
      <w:numFmt w:val="lowerRoman"/>
      <w:lvlText w:val="%9."/>
      <w:lvlJc w:val="right"/>
      <w:pPr>
        <w:tabs>
          <w:tab w:val="num" w:pos="6480"/>
        </w:tabs>
        <w:ind w:left="6480" w:hanging="180"/>
      </w:pPr>
    </w:lvl>
  </w:abstractNum>
  <w:abstractNum w:abstractNumId="18" w15:restartNumberingAfterBreak="0">
    <w:nsid w:val="4BE42492"/>
    <w:multiLevelType w:val="hybridMultilevel"/>
    <w:tmpl w:val="91BC5128"/>
    <w:lvl w:ilvl="0" w:tplc="E8102CDC">
      <w:start w:val="1"/>
      <w:numFmt w:val="decimal"/>
      <w:pStyle w:val="LegendaFigura"/>
      <w:lvlText w:val="Figura %1"/>
      <w:lvlJc w:val="left"/>
      <w:pPr>
        <w:tabs>
          <w:tab w:val="num" w:pos="340"/>
        </w:tabs>
        <w:ind w:left="340" w:firstLine="227"/>
      </w:pPr>
      <w:rPr>
        <w:rFonts w:ascii="Times New Roman" w:hAnsi="Times New Roman" w:hint="default"/>
        <w:b/>
        <w:i w:val="0"/>
        <w:sz w:val="20"/>
        <w:szCs w:val="20"/>
      </w:rPr>
    </w:lvl>
    <w:lvl w:ilvl="1" w:tplc="08160019" w:tentative="1">
      <w:start w:val="1"/>
      <w:numFmt w:val="lowerLetter"/>
      <w:lvlText w:val="%2."/>
      <w:lvlJc w:val="left"/>
      <w:pPr>
        <w:tabs>
          <w:tab w:val="num" w:pos="1440"/>
        </w:tabs>
        <w:ind w:left="1440" w:hanging="360"/>
      </w:pPr>
    </w:lvl>
    <w:lvl w:ilvl="2" w:tplc="0816001B" w:tentative="1">
      <w:start w:val="1"/>
      <w:numFmt w:val="lowerRoman"/>
      <w:lvlText w:val="%3."/>
      <w:lvlJc w:val="right"/>
      <w:pPr>
        <w:tabs>
          <w:tab w:val="num" w:pos="2160"/>
        </w:tabs>
        <w:ind w:left="2160" w:hanging="180"/>
      </w:pPr>
    </w:lvl>
    <w:lvl w:ilvl="3" w:tplc="0816000F" w:tentative="1">
      <w:start w:val="1"/>
      <w:numFmt w:val="decimal"/>
      <w:lvlText w:val="%4."/>
      <w:lvlJc w:val="left"/>
      <w:pPr>
        <w:tabs>
          <w:tab w:val="num" w:pos="2880"/>
        </w:tabs>
        <w:ind w:left="2880" w:hanging="360"/>
      </w:pPr>
    </w:lvl>
    <w:lvl w:ilvl="4" w:tplc="08160019" w:tentative="1">
      <w:start w:val="1"/>
      <w:numFmt w:val="lowerLetter"/>
      <w:lvlText w:val="%5."/>
      <w:lvlJc w:val="left"/>
      <w:pPr>
        <w:tabs>
          <w:tab w:val="num" w:pos="3600"/>
        </w:tabs>
        <w:ind w:left="3600" w:hanging="360"/>
      </w:pPr>
    </w:lvl>
    <w:lvl w:ilvl="5" w:tplc="0816001B" w:tentative="1">
      <w:start w:val="1"/>
      <w:numFmt w:val="lowerRoman"/>
      <w:lvlText w:val="%6."/>
      <w:lvlJc w:val="right"/>
      <w:pPr>
        <w:tabs>
          <w:tab w:val="num" w:pos="4320"/>
        </w:tabs>
        <w:ind w:left="4320" w:hanging="180"/>
      </w:pPr>
    </w:lvl>
    <w:lvl w:ilvl="6" w:tplc="0816000F" w:tentative="1">
      <w:start w:val="1"/>
      <w:numFmt w:val="decimal"/>
      <w:lvlText w:val="%7."/>
      <w:lvlJc w:val="left"/>
      <w:pPr>
        <w:tabs>
          <w:tab w:val="num" w:pos="5040"/>
        </w:tabs>
        <w:ind w:left="5040" w:hanging="360"/>
      </w:pPr>
    </w:lvl>
    <w:lvl w:ilvl="7" w:tplc="08160019" w:tentative="1">
      <w:start w:val="1"/>
      <w:numFmt w:val="lowerLetter"/>
      <w:lvlText w:val="%8."/>
      <w:lvlJc w:val="left"/>
      <w:pPr>
        <w:tabs>
          <w:tab w:val="num" w:pos="5760"/>
        </w:tabs>
        <w:ind w:left="5760" w:hanging="360"/>
      </w:pPr>
    </w:lvl>
    <w:lvl w:ilvl="8" w:tplc="0816001B" w:tentative="1">
      <w:start w:val="1"/>
      <w:numFmt w:val="lowerRoman"/>
      <w:lvlText w:val="%9."/>
      <w:lvlJc w:val="right"/>
      <w:pPr>
        <w:tabs>
          <w:tab w:val="num" w:pos="6480"/>
        </w:tabs>
        <w:ind w:left="6480" w:hanging="180"/>
      </w:pPr>
    </w:lvl>
  </w:abstractNum>
  <w:abstractNum w:abstractNumId="19" w15:restartNumberingAfterBreak="0">
    <w:nsid w:val="4FD2640A"/>
    <w:multiLevelType w:val="hybridMultilevel"/>
    <w:tmpl w:val="5C628C3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5430014E"/>
    <w:multiLevelType w:val="multilevel"/>
    <w:tmpl w:val="0B9820D2"/>
    <w:lvl w:ilvl="0">
      <w:start w:val="1"/>
      <w:numFmt w:val="bullet"/>
      <w:lvlText w:val=""/>
      <w:lvlJc w:val="left"/>
      <w:pPr>
        <w:tabs>
          <w:tab w:val="num" w:pos="720"/>
        </w:tabs>
        <w:ind w:left="720" w:hanging="360"/>
      </w:pPr>
      <w:rPr>
        <w:rFonts w:ascii="Symbol" w:hAnsi="Symbol" w:hint="default"/>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71024B"/>
    <w:multiLevelType w:val="multilevel"/>
    <w:tmpl w:val="411A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AF199C"/>
    <w:multiLevelType w:val="multilevel"/>
    <w:tmpl w:val="73BC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BB5969"/>
    <w:multiLevelType w:val="hybridMultilevel"/>
    <w:tmpl w:val="D60C01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4" w15:restartNumberingAfterBreak="0">
    <w:nsid w:val="61A95D1A"/>
    <w:multiLevelType w:val="multilevel"/>
    <w:tmpl w:val="285809CE"/>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2986"/>
        </w:tabs>
        <w:ind w:left="298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25" w15:restartNumberingAfterBreak="0">
    <w:nsid w:val="76027B8B"/>
    <w:multiLevelType w:val="multilevel"/>
    <w:tmpl w:val="AAEA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1A4B5F"/>
    <w:multiLevelType w:val="hybridMultilevel"/>
    <w:tmpl w:val="7654F1F8"/>
    <w:lvl w:ilvl="0" w:tplc="CCDA6DCA">
      <w:start w:val="1"/>
      <w:numFmt w:val="decimal"/>
      <w:pStyle w:val="Teorema"/>
      <w:lvlText w:val="Teorema %1"/>
      <w:lvlJc w:val="left"/>
      <w:pPr>
        <w:tabs>
          <w:tab w:val="num" w:pos="1701"/>
        </w:tabs>
        <w:ind w:left="567" w:firstLine="0"/>
      </w:pPr>
      <w:rPr>
        <w:rFonts w:ascii="Times New Roman" w:hAnsi="Times New Roman" w:hint="default"/>
        <w:b/>
        <w:i w:val="0"/>
        <w:sz w:val="20"/>
        <w:szCs w:val="20"/>
      </w:rPr>
    </w:lvl>
    <w:lvl w:ilvl="1" w:tplc="08160019" w:tentative="1">
      <w:start w:val="1"/>
      <w:numFmt w:val="lowerLetter"/>
      <w:lvlText w:val="%2."/>
      <w:lvlJc w:val="left"/>
      <w:pPr>
        <w:tabs>
          <w:tab w:val="num" w:pos="1440"/>
        </w:tabs>
        <w:ind w:left="1440" w:hanging="360"/>
      </w:pPr>
    </w:lvl>
    <w:lvl w:ilvl="2" w:tplc="0816001B" w:tentative="1">
      <w:start w:val="1"/>
      <w:numFmt w:val="lowerRoman"/>
      <w:lvlText w:val="%3."/>
      <w:lvlJc w:val="right"/>
      <w:pPr>
        <w:tabs>
          <w:tab w:val="num" w:pos="2160"/>
        </w:tabs>
        <w:ind w:left="2160" w:hanging="180"/>
      </w:pPr>
    </w:lvl>
    <w:lvl w:ilvl="3" w:tplc="0816000F" w:tentative="1">
      <w:start w:val="1"/>
      <w:numFmt w:val="decimal"/>
      <w:lvlText w:val="%4."/>
      <w:lvlJc w:val="left"/>
      <w:pPr>
        <w:tabs>
          <w:tab w:val="num" w:pos="2880"/>
        </w:tabs>
        <w:ind w:left="2880" w:hanging="360"/>
      </w:pPr>
    </w:lvl>
    <w:lvl w:ilvl="4" w:tplc="08160019" w:tentative="1">
      <w:start w:val="1"/>
      <w:numFmt w:val="lowerLetter"/>
      <w:lvlText w:val="%5."/>
      <w:lvlJc w:val="left"/>
      <w:pPr>
        <w:tabs>
          <w:tab w:val="num" w:pos="3600"/>
        </w:tabs>
        <w:ind w:left="3600" w:hanging="360"/>
      </w:pPr>
    </w:lvl>
    <w:lvl w:ilvl="5" w:tplc="0816001B" w:tentative="1">
      <w:start w:val="1"/>
      <w:numFmt w:val="lowerRoman"/>
      <w:lvlText w:val="%6."/>
      <w:lvlJc w:val="right"/>
      <w:pPr>
        <w:tabs>
          <w:tab w:val="num" w:pos="4320"/>
        </w:tabs>
        <w:ind w:left="4320" w:hanging="180"/>
      </w:pPr>
    </w:lvl>
    <w:lvl w:ilvl="6" w:tplc="0816000F" w:tentative="1">
      <w:start w:val="1"/>
      <w:numFmt w:val="decimal"/>
      <w:lvlText w:val="%7."/>
      <w:lvlJc w:val="left"/>
      <w:pPr>
        <w:tabs>
          <w:tab w:val="num" w:pos="5040"/>
        </w:tabs>
        <w:ind w:left="5040" w:hanging="360"/>
      </w:pPr>
    </w:lvl>
    <w:lvl w:ilvl="7" w:tplc="08160019" w:tentative="1">
      <w:start w:val="1"/>
      <w:numFmt w:val="lowerLetter"/>
      <w:lvlText w:val="%8."/>
      <w:lvlJc w:val="left"/>
      <w:pPr>
        <w:tabs>
          <w:tab w:val="num" w:pos="5760"/>
        </w:tabs>
        <w:ind w:left="5760" w:hanging="360"/>
      </w:pPr>
    </w:lvl>
    <w:lvl w:ilvl="8" w:tplc="0816001B" w:tentative="1">
      <w:start w:val="1"/>
      <w:numFmt w:val="lowerRoman"/>
      <w:lvlText w:val="%9."/>
      <w:lvlJc w:val="right"/>
      <w:pPr>
        <w:tabs>
          <w:tab w:val="num" w:pos="6480"/>
        </w:tabs>
        <w:ind w:left="6480" w:hanging="180"/>
      </w:pPr>
    </w:lvl>
  </w:abstractNum>
  <w:abstractNum w:abstractNumId="27" w15:restartNumberingAfterBreak="0">
    <w:nsid w:val="7A8A445A"/>
    <w:multiLevelType w:val="hybridMultilevel"/>
    <w:tmpl w:val="451CBE16"/>
    <w:lvl w:ilvl="0" w:tplc="8084F14A">
      <w:start w:val="1"/>
      <w:numFmt w:val="decimal"/>
      <w:pStyle w:val="Lema"/>
      <w:lvlText w:val="Lema %1"/>
      <w:lvlJc w:val="left"/>
      <w:pPr>
        <w:tabs>
          <w:tab w:val="num" w:pos="1134"/>
        </w:tabs>
        <w:ind w:left="567" w:firstLine="0"/>
      </w:pPr>
      <w:rPr>
        <w:rFonts w:ascii="Times New Roman" w:hAnsi="Times New Roman" w:hint="default"/>
        <w:b/>
        <w:i w:val="0"/>
        <w:sz w:val="20"/>
        <w:szCs w:val="20"/>
      </w:rPr>
    </w:lvl>
    <w:lvl w:ilvl="1" w:tplc="08160019" w:tentative="1">
      <w:start w:val="1"/>
      <w:numFmt w:val="lowerLetter"/>
      <w:lvlText w:val="%2."/>
      <w:lvlJc w:val="left"/>
      <w:pPr>
        <w:tabs>
          <w:tab w:val="num" w:pos="1440"/>
        </w:tabs>
        <w:ind w:left="1440" w:hanging="360"/>
      </w:pPr>
    </w:lvl>
    <w:lvl w:ilvl="2" w:tplc="0816001B" w:tentative="1">
      <w:start w:val="1"/>
      <w:numFmt w:val="lowerRoman"/>
      <w:lvlText w:val="%3."/>
      <w:lvlJc w:val="right"/>
      <w:pPr>
        <w:tabs>
          <w:tab w:val="num" w:pos="2160"/>
        </w:tabs>
        <w:ind w:left="2160" w:hanging="180"/>
      </w:pPr>
    </w:lvl>
    <w:lvl w:ilvl="3" w:tplc="0816000F" w:tentative="1">
      <w:start w:val="1"/>
      <w:numFmt w:val="decimal"/>
      <w:lvlText w:val="%4."/>
      <w:lvlJc w:val="left"/>
      <w:pPr>
        <w:tabs>
          <w:tab w:val="num" w:pos="2880"/>
        </w:tabs>
        <w:ind w:left="2880" w:hanging="360"/>
      </w:pPr>
    </w:lvl>
    <w:lvl w:ilvl="4" w:tplc="08160019" w:tentative="1">
      <w:start w:val="1"/>
      <w:numFmt w:val="lowerLetter"/>
      <w:lvlText w:val="%5."/>
      <w:lvlJc w:val="left"/>
      <w:pPr>
        <w:tabs>
          <w:tab w:val="num" w:pos="3600"/>
        </w:tabs>
        <w:ind w:left="3600" w:hanging="360"/>
      </w:pPr>
    </w:lvl>
    <w:lvl w:ilvl="5" w:tplc="0816001B" w:tentative="1">
      <w:start w:val="1"/>
      <w:numFmt w:val="lowerRoman"/>
      <w:lvlText w:val="%6."/>
      <w:lvlJc w:val="right"/>
      <w:pPr>
        <w:tabs>
          <w:tab w:val="num" w:pos="4320"/>
        </w:tabs>
        <w:ind w:left="4320" w:hanging="180"/>
      </w:pPr>
    </w:lvl>
    <w:lvl w:ilvl="6" w:tplc="0816000F" w:tentative="1">
      <w:start w:val="1"/>
      <w:numFmt w:val="decimal"/>
      <w:lvlText w:val="%7."/>
      <w:lvlJc w:val="left"/>
      <w:pPr>
        <w:tabs>
          <w:tab w:val="num" w:pos="5040"/>
        </w:tabs>
        <w:ind w:left="5040" w:hanging="360"/>
      </w:pPr>
    </w:lvl>
    <w:lvl w:ilvl="7" w:tplc="08160019" w:tentative="1">
      <w:start w:val="1"/>
      <w:numFmt w:val="lowerLetter"/>
      <w:lvlText w:val="%8."/>
      <w:lvlJc w:val="left"/>
      <w:pPr>
        <w:tabs>
          <w:tab w:val="num" w:pos="5760"/>
        </w:tabs>
        <w:ind w:left="5760" w:hanging="360"/>
      </w:pPr>
    </w:lvl>
    <w:lvl w:ilvl="8" w:tplc="0816001B" w:tentative="1">
      <w:start w:val="1"/>
      <w:numFmt w:val="lowerRoman"/>
      <w:lvlText w:val="%9."/>
      <w:lvlJc w:val="right"/>
      <w:pPr>
        <w:tabs>
          <w:tab w:val="num" w:pos="6480"/>
        </w:tabs>
        <w:ind w:left="6480" w:hanging="180"/>
      </w:pPr>
    </w:lvl>
  </w:abstractNum>
  <w:abstractNum w:abstractNumId="28" w15:restartNumberingAfterBreak="0">
    <w:nsid w:val="7B571407"/>
    <w:multiLevelType w:val="multilevel"/>
    <w:tmpl w:val="18FCEFB8"/>
    <w:lvl w:ilvl="0">
      <w:start w:val="1"/>
      <w:numFmt w:val="decimal"/>
      <w:pStyle w:val="Seconumerada"/>
      <w:lvlText w:val="%1."/>
      <w:lvlJc w:val="left"/>
      <w:pPr>
        <w:tabs>
          <w:tab w:val="num" w:pos="1134"/>
        </w:tabs>
        <w:ind w:left="1134" w:hanging="1134"/>
      </w:pPr>
      <w:rPr>
        <w:rFonts w:hint="default"/>
      </w:rPr>
    </w:lvl>
    <w:lvl w:ilvl="1">
      <w:start w:val="1"/>
      <w:numFmt w:val="decimal"/>
      <w:pStyle w:val="Subseconumerada"/>
      <w:isLgl/>
      <w:lvlText w:val="%1.%2."/>
      <w:lvlJc w:val="left"/>
      <w:pPr>
        <w:tabs>
          <w:tab w:val="num" w:pos="851"/>
        </w:tabs>
        <w:ind w:left="851" w:hanging="851"/>
      </w:pPr>
      <w:rPr>
        <w:rFonts w:hint="default"/>
        <w:color w:val="auto"/>
      </w:rPr>
    </w:lvl>
    <w:lvl w:ilvl="2">
      <w:start w:val="1"/>
      <w:numFmt w:val="decimal"/>
      <w:pStyle w:val="Sub-subseconumerada"/>
      <w:lvlText w:val="%1.%2.%3."/>
      <w:lvlJc w:val="left"/>
      <w:pPr>
        <w:tabs>
          <w:tab w:val="num" w:pos="1418"/>
        </w:tabs>
        <w:ind w:left="1224" w:hanging="122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num w:numId="1" w16cid:durableId="1561331675">
    <w:abstractNumId w:val="2"/>
  </w:num>
  <w:num w:numId="2" w16cid:durableId="475337618">
    <w:abstractNumId w:val="24"/>
  </w:num>
  <w:num w:numId="3" w16cid:durableId="24601433">
    <w:abstractNumId w:val="8"/>
  </w:num>
  <w:num w:numId="4" w16cid:durableId="1872912382">
    <w:abstractNumId w:val="28"/>
  </w:num>
  <w:num w:numId="5" w16cid:durableId="2141218454">
    <w:abstractNumId w:val="17"/>
  </w:num>
  <w:num w:numId="6" w16cid:durableId="149056349">
    <w:abstractNumId w:val="18"/>
  </w:num>
  <w:num w:numId="7" w16cid:durableId="811677189">
    <w:abstractNumId w:val="10"/>
  </w:num>
  <w:num w:numId="8" w16cid:durableId="673530335">
    <w:abstractNumId w:val="27"/>
  </w:num>
  <w:num w:numId="9" w16cid:durableId="357779738">
    <w:abstractNumId w:val="4"/>
  </w:num>
  <w:num w:numId="10" w16cid:durableId="781732149">
    <w:abstractNumId w:val="26"/>
  </w:num>
  <w:num w:numId="11" w16cid:durableId="1402867273">
    <w:abstractNumId w:val="16"/>
  </w:num>
  <w:num w:numId="12" w16cid:durableId="2064016490">
    <w:abstractNumId w:val="5"/>
  </w:num>
  <w:num w:numId="13" w16cid:durableId="79105051">
    <w:abstractNumId w:val="25"/>
  </w:num>
  <w:num w:numId="14" w16cid:durableId="128129279">
    <w:abstractNumId w:val="7"/>
  </w:num>
  <w:num w:numId="15" w16cid:durableId="2094467419">
    <w:abstractNumId w:val="6"/>
  </w:num>
  <w:num w:numId="16" w16cid:durableId="1286042123">
    <w:abstractNumId w:val="22"/>
  </w:num>
  <w:num w:numId="17" w16cid:durableId="336346643">
    <w:abstractNumId w:val="11"/>
  </w:num>
  <w:num w:numId="18" w16cid:durableId="1898055338">
    <w:abstractNumId w:val="21"/>
  </w:num>
  <w:num w:numId="19" w16cid:durableId="783614257">
    <w:abstractNumId w:val="14"/>
  </w:num>
  <w:num w:numId="20" w16cid:durableId="2050646479">
    <w:abstractNumId w:val="3"/>
  </w:num>
  <w:num w:numId="21" w16cid:durableId="920793066">
    <w:abstractNumId w:val="19"/>
  </w:num>
  <w:num w:numId="22" w16cid:durableId="2016688595">
    <w:abstractNumId w:val="0"/>
  </w:num>
  <w:num w:numId="23" w16cid:durableId="1258641014">
    <w:abstractNumId w:val="13"/>
  </w:num>
  <w:num w:numId="24" w16cid:durableId="824861497">
    <w:abstractNumId w:val="20"/>
  </w:num>
  <w:num w:numId="25" w16cid:durableId="1047682224">
    <w:abstractNumId w:val="1"/>
  </w:num>
  <w:num w:numId="26" w16cid:durableId="1762070636">
    <w:abstractNumId w:val="12"/>
  </w:num>
  <w:num w:numId="27" w16cid:durableId="217476235">
    <w:abstractNumId w:val="23"/>
  </w:num>
  <w:num w:numId="28" w16cid:durableId="1620606698">
    <w:abstractNumId w:val="24"/>
  </w:num>
  <w:num w:numId="29" w16cid:durableId="66853467">
    <w:abstractNumId w:val="24"/>
  </w:num>
  <w:num w:numId="30" w16cid:durableId="676033527">
    <w:abstractNumId w:val="24"/>
  </w:num>
  <w:num w:numId="31" w16cid:durableId="735974378">
    <w:abstractNumId w:val="24"/>
  </w:num>
  <w:num w:numId="32" w16cid:durableId="2074154265">
    <w:abstractNumId w:val="24"/>
  </w:num>
  <w:num w:numId="33" w16cid:durableId="1950044322">
    <w:abstractNumId w:val="24"/>
  </w:num>
  <w:num w:numId="34" w16cid:durableId="1186674024">
    <w:abstractNumId w:val="24"/>
  </w:num>
  <w:num w:numId="35" w16cid:durableId="66729579">
    <w:abstractNumId w:val="24"/>
  </w:num>
  <w:num w:numId="36" w16cid:durableId="1481918008">
    <w:abstractNumId w:val="9"/>
  </w:num>
  <w:num w:numId="37" w16cid:durableId="907692279">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activeWritingStyle w:appName="MSWord" w:lang="pt-PT" w:vendorID="13"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0153D"/>
    <w:rsid w:val="00000F34"/>
    <w:rsid w:val="00001371"/>
    <w:rsid w:val="00001A41"/>
    <w:rsid w:val="00001FE6"/>
    <w:rsid w:val="00004168"/>
    <w:rsid w:val="00004615"/>
    <w:rsid w:val="000047ED"/>
    <w:rsid w:val="00005B6C"/>
    <w:rsid w:val="0000715D"/>
    <w:rsid w:val="00011CC1"/>
    <w:rsid w:val="00012553"/>
    <w:rsid w:val="00012A96"/>
    <w:rsid w:val="000142D1"/>
    <w:rsid w:val="00014599"/>
    <w:rsid w:val="00016BD0"/>
    <w:rsid w:val="00016C5E"/>
    <w:rsid w:val="000170BD"/>
    <w:rsid w:val="00017C23"/>
    <w:rsid w:val="00020A45"/>
    <w:rsid w:val="00022482"/>
    <w:rsid w:val="00023042"/>
    <w:rsid w:val="00023B94"/>
    <w:rsid w:val="00025604"/>
    <w:rsid w:val="000266CF"/>
    <w:rsid w:val="00026A69"/>
    <w:rsid w:val="00027A07"/>
    <w:rsid w:val="000301ED"/>
    <w:rsid w:val="00030F6C"/>
    <w:rsid w:val="00031D9C"/>
    <w:rsid w:val="00032CED"/>
    <w:rsid w:val="00032D2B"/>
    <w:rsid w:val="00034192"/>
    <w:rsid w:val="0003547F"/>
    <w:rsid w:val="00037BA6"/>
    <w:rsid w:val="00041E62"/>
    <w:rsid w:val="000425B5"/>
    <w:rsid w:val="00043F29"/>
    <w:rsid w:val="00050517"/>
    <w:rsid w:val="000512B8"/>
    <w:rsid w:val="00051471"/>
    <w:rsid w:val="00051487"/>
    <w:rsid w:val="00054F04"/>
    <w:rsid w:val="00054F8B"/>
    <w:rsid w:val="00060AD4"/>
    <w:rsid w:val="00060EAB"/>
    <w:rsid w:val="00060F8A"/>
    <w:rsid w:val="00061685"/>
    <w:rsid w:val="000635F4"/>
    <w:rsid w:val="0006385E"/>
    <w:rsid w:val="00064C95"/>
    <w:rsid w:val="00064CC6"/>
    <w:rsid w:val="000651FA"/>
    <w:rsid w:val="0006534A"/>
    <w:rsid w:val="00067352"/>
    <w:rsid w:val="000713DE"/>
    <w:rsid w:val="000718CA"/>
    <w:rsid w:val="00071CEB"/>
    <w:rsid w:val="00072BB9"/>
    <w:rsid w:val="00072E77"/>
    <w:rsid w:val="00073E79"/>
    <w:rsid w:val="000741F0"/>
    <w:rsid w:val="00075D1B"/>
    <w:rsid w:val="00075EFD"/>
    <w:rsid w:val="0007666D"/>
    <w:rsid w:val="000810E0"/>
    <w:rsid w:val="00084040"/>
    <w:rsid w:val="0008490A"/>
    <w:rsid w:val="000871CB"/>
    <w:rsid w:val="0009285E"/>
    <w:rsid w:val="00094051"/>
    <w:rsid w:val="000962B4"/>
    <w:rsid w:val="00097E05"/>
    <w:rsid w:val="000A1951"/>
    <w:rsid w:val="000A25C0"/>
    <w:rsid w:val="000A2B88"/>
    <w:rsid w:val="000A325E"/>
    <w:rsid w:val="000B047B"/>
    <w:rsid w:val="000B0773"/>
    <w:rsid w:val="000B1063"/>
    <w:rsid w:val="000B1F98"/>
    <w:rsid w:val="000B2E11"/>
    <w:rsid w:val="000B360F"/>
    <w:rsid w:val="000C20CB"/>
    <w:rsid w:val="000C2FFD"/>
    <w:rsid w:val="000C412A"/>
    <w:rsid w:val="000C426A"/>
    <w:rsid w:val="000C5DF1"/>
    <w:rsid w:val="000C7A9D"/>
    <w:rsid w:val="000C7E86"/>
    <w:rsid w:val="000D020E"/>
    <w:rsid w:val="000D0E01"/>
    <w:rsid w:val="000D79C4"/>
    <w:rsid w:val="000E0437"/>
    <w:rsid w:val="000E2F41"/>
    <w:rsid w:val="000E351F"/>
    <w:rsid w:val="000E4432"/>
    <w:rsid w:val="000E4A27"/>
    <w:rsid w:val="000E5824"/>
    <w:rsid w:val="000E6EC4"/>
    <w:rsid w:val="000F1E42"/>
    <w:rsid w:val="000F2E26"/>
    <w:rsid w:val="000F2E86"/>
    <w:rsid w:val="000F33CA"/>
    <w:rsid w:val="000F3F38"/>
    <w:rsid w:val="000F463F"/>
    <w:rsid w:val="000F54D9"/>
    <w:rsid w:val="000F7E37"/>
    <w:rsid w:val="00100CF5"/>
    <w:rsid w:val="0010153D"/>
    <w:rsid w:val="00103241"/>
    <w:rsid w:val="00105E99"/>
    <w:rsid w:val="00105F50"/>
    <w:rsid w:val="00107B0A"/>
    <w:rsid w:val="001103E7"/>
    <w:rsid w:val="00110C4F"/>
    <w:rsid w:val="00110DDE"/>
    <w:rsid w:val="00110EA9"/>
    <w:rsid w:val="001138F3"/>
    <w:rsid w:val="001142EE"/>
    <w:rsid w:val="00115236"/>
    <w:rsid w:val="00116341"/>
    <w:rsid w:val="001171DC"/>
    <w:rsid w:val="0012177E"/>
    <w:rsid w:val="001249BB"/>
    <w:rsid w:val="00125481"/>
    <w:rsid w:val="00126CD7"/>
    <w:rsid w:val="00127809"/>
    <w:rsid w:val="00127AF6"/>
    <w:rsid w:val="00134334"/>
    <w:rsid w:val="001351BB"/>
    <w:rsid w:val="001376BB"/>
    <w:rsid w:val="00137726"/>
    <w:rsid w:val="00137E93"/>
    <w:rsid w:val="00140689"/>
    <w:rsid w:val="00143614"/>
    <w:rsid w:val="00143BC0"/>
    <w:rsid w:val="001445BB"/>
    <w:rsid w:val="00144BB4"/>
    <w:rsid w:val="001455CB"/>
    <w:rsid w:val="001458D7"/>
    <w:rsid w:val="00145B31"/>
    <w:rsid w:val="00147288"/>
    <w:rsid w:val="00151347"/>
    <w:rsid w:val="001528DF"/>
    <w:rsid w:val="00154B1D"/>
    <w:rsid w:val="00155010"/>
    <w:rsid w:val="00155595"/>
    <w:rsid w:val="001557D2"/>
    <w:rsid w:val="00155A80"/>
    <w:rsid w:val="0015613B"/>
    <w:rsid w:val="00157A04"/>
    <w:rsid w:val="00161048"/>
    <w:rsid w:val="00161C8A"/>
    <w:rsid w:val="00162318"/>
    <w:rsid w:val="00162999"/>
    <w:rsid w:val="00163F22"/>
    <w:rsid w:val="00164E58"/>
    <w:rsid w:val="00165130"/>
    <w:rsid w:val="001668D6"/>
    <w:rsid w:val="00166C9F"/>
    <w:rsid w:val="00167761"/>
    <w:rsid w:val="00167D5A"/>
    <w:rsid w:val="0017257B"/>
    <w:rsid w:val="00172DB2"/>
    <w:rsid w:val="00174FE4"/>
    <w:rsid w:val="0017537B"/>
    <w:rsid w:val="001764B2"/>
    <w:rsid w:val="001772E5"/>
    <w:rsid w:val="00180459"/>
    <w:rsid w:val="001806C0"/>
    <w:rsid w:val="001822C4"/>
    <w:rsid w:val="001830EA"/>
    <w:rsid w:val="00184043"/>
    <w:rsid w:val="00185B97"/>
    <w:rsid w:val="001870A9"/>
    <w:rsid w:val="001875E4"/>
    <w:rsid w:val="0018793C"/>
    <w:rsid w:val="00190CB2"/>
    <w:rsid w:val="00190F0C"/>
    <w:rsid w:val="00190FA6"/>
    <w:rsid w:val="001918A1"/>
    <w:rsid w:val="00192DBD"/>
    <w:rsid w:val="0019597F"/>
    <w:rsid w:val="001973BB"/>
    <w:rsid w:val="001A0E89"/>
    <w:rsid w:val="001A191C"/>
    <w:rsid w:val="001A22D1"/>
    <w:rsid w:val="001A7810"/>
    <w:rsid w:val="001B150C"/>
    <w:rsid w:val="001B2639"/>
    <w:rsid w:val="001B2870"/>
    <w:rsid w:val="001B30DC"/>
    <w:rsid w:val="001B39C4"/>
    <w:rsid w:val="001B3C37"/>
    <w:rsid w:val="001B4C5D"/>
    <w:rsid w:val="001B4FAD"/>
    <w:rsid w:val="001B5C0A"/>
    <w:rsid w:val="001B604E"/>
    <w:rsid w:val="001B6075"/>
    <w:rsid w:val="001B6414"/>
    <w:rsid w:val="001B6879"/>
    <w:rsid w:val="001B6AED"/>
    <w:rsid w:val="001B72F0"/>
    <w:rsid w:val="001C0815"/>
    <w:rsid w:val="001C25FB"/>
    <w:rsid w:val="001C2E74"/>
    <w:rsid w:val="001C3D1A"/>
    <w:rsid w:val="001C6038"/>
    <w:rsid w:val="001C6E08"/>
    <w:rsid w:val="001D1B48"/>
    <w:rsid w:val="001D230F"/>
    <w:rsid w:val="001D3E49"/>
    <w:rsid w:val="001D4BEE"/>
    <w:rsid w:val="001D5DEF"/>
    <w:rsid w:val="001D6CC3"/>
    <w:rsid w:val="001E67DC"/>
    <w:rsid w:val="001E7234"/>
    <w:rsid w:val="001F0A09"/>
    <w:rsid w:val="001F4F3E"/>
    <w:rsid w:val="001F501D"/>
    <w:rsid w:val="001F61F8"/>
    <w:rsid w:val="001F6611"/>
    <w:rsid w:val="0020093A"/>
    <w:rsid w:val="00201480"/>
    <w:rsid w:val="00201C9A"/>
    <w:rsid w:val="00202D93"/>
    <w:rsid w:val="00203114"/>
    <w:rsid w:val="002035CB"/>
    <w:rsid w:val="0020410E"/>
    <w:rsid w:val="00205700"/>
    <w:rsid w:val="00205769"/>
    <w:rsid w:val="00206A7D"/>
    <w:rsid w:val="00210E3C"/>
    <w:rsid w:val="002117C0"/>
    <w:rsid w:val="00211DE2"/>
    <w:rsid w:val="00211F11"/>
    <w:rsid w:val="00212C88"/>
    <w:rsid w:val="0021330E"/>
    <w:rsid w:val="002133D1"/>
    <w:rsid w:val="0021543E"/>
    <w:rsid w:val="0021591A"/>
    <w:rsid w:val="0021626C"/>
    <w:rsid w:val="002175C3"/>
    <w:rsid w:val="00220485"/>
    <w:rsid w:val="00220710"/>
    <w:rsid w:val="00220CE7"/>
    <w:rsid w:val="00221DF3"/>
    <w:rsid w:val="0022322B"/>
    <w:rsid w:val="00226244"/>
    <w:rsid w:val="00227702"/>
    <w:rsid w:val="0022783B"/>
    <w:rsid w:val="00227D29"/>
    <w:rsid w:val="00230027"/>
    <w:rsid w:val="002312B7"/>
    <w:rsid w:val="00232B54"/>
    <w:rsid w:val="002340D2"/>
    <w:rsid w:val="002361F9"/>
    <w:rsid w:val="00236F07"/>
    <w:rsid w:val="0023799C"/>
    <w:rsid w:val="002421BC"/>
    <w:rsid w:val="0024229E"/>
    <w:rsid w:val="002437B5"/>
    <w:rsid w:val="002441F3"/>
    <w:rsid w:val="00244F6C"/>
    <w:rsid w:val="0025080D"/>
    <w:rsid w:val="00251667"/>
    <w:rsid w:val="0025284D"/>
    <w:rsid w:val="00253624"/>
    <w:rsid w:val="002557F6"/>
    <w:rsid w:val="00255B44"/>
    <w:rsid w:val="00257E71"/>
    <w:rsid w:val="00261F2E"/>
    <w:rsid w:val="00261F71"/>
    <w:rsid w:val="00262310"/>
    <w:rsid w:val="002653B6"/>
    <w:rsid w:val="00265952"/>
    <w:rsid w:val="00265D5B"/>
    <w:rsid w:val="00266C17"/>
    <w:rsid w:val="00271BC1"/>
    <w:rsid w:val="00273B56"/>
    <w:rsid w:val="0027496E"/>
    <w:rsid w:val="00277D05"/>
    <w:rsid w:val="00281491"/>
    <w:rsid w:val="002814FA"/>
    <w:rsid w:val="002815B0"/>
    <w:rsid w:val="00283066"/>
    <w:rsid w:val="002831C9"/>
    <w:rsid w:val="00283F5A"/>
    <w:rsid w:val="002860AD"/>
    <w:rsid w:val="00287748"/>
    <w:rsid w:val="002904B8"/>
    <w:rsid w:val="00292F7E"/>
    <w:rsid w:val="00293EFF"/>
    <w:rsid w:val="00294A10"/>
    <w:rsid w:val="00297F62"/>
    <w:rsid w:val="002A0853"/>
    <w:rsid w:val="002A18ED"/>
    <w:rsid w:val="002A1A28"/>
    <w:rsid w:val="002A1F3E"/>
    <w:rsid w:val="002A51C2"/>
    <w:rsid w:val="002A7887"/>
    <w:rsid w:val="002B05A6"/>
    <w:rsid w:val="002B2015"/>
    <w:rsid w:val="002B2054"/>
    <w:rsid w:val="002B31E5"/>
    <w:rsid w:val="002B3441"/>
    <w:rsid w:val="002B5974"/>
    <w:rsid w:val="002B5EF4"/>
    <w:rsid w:val="002B6906"/>
    <w:rsid w:val="002C0927"/>
    <w:rsid w:val="002C46BB"/>
    <w:rsid w:val="002C511F"/>
    <w:rsid w:val="002C69B8"/>
    <w:rsid w:val="002C715B"/>
    <w:rsid w:val="002C7535"/>
    <w:rsid w:val="002C7943"/>
    <w:rsid w:val="002D413D"/>
    <w:rsid w:val="002D5811"/>
    <w:rsid w:val="002D6C4F"/>
    <w:rsid w:val="002E0362"/>
    <w:rsid w:val="002E38DF"/>
    <w:rsid w:val="002E4B1D"/>
    <w:rsid w:val="002E51D2"/>
    <w:rsid w:val="002E520D"/>
    <w:rsid w:val="002E626E"/>
    <w:rsid w:val="002E7611"/>
    <w:rsid w:val="002F01B1"/>
    <w:rsid w:val="002F0869"/>
    <w:rsid w:val="002F0A69"/>
    <w:rsid w:val="002F1337"/>
    <w:rsid w:val="002F14E5"/>
    <w:rsid w:val="002F218E"/>
    <w:rsid w:val="002F2E7E"/>
    <w:rsid w:val="002F404D"/>
    <w:rsid w:val="002F48AC"/>
    <w:rsid w:val="002F5206"/>
    <w:rsid w:val="002F673E"/>
    <w:rsid w:val="002F725C"/>
    <w:rsid w:val="003000EE"/>
    <w:rsid w:val="003037B3"/>
    <w:rsid w:val="00305873"/>
    <w:rsid w:val="00306766"/>
    <w:rsid w:val="00312393"/>
    <w:rsid w:val="00312A0B"/>
    <w:rsid w:val="00313FD9"/>
    <w:rsid w:val="003163BB"/>
    <w:rsid w:val="00316A04"/>
    <w:rsid w:val="00316A74"/>
    <w:rsid w:val="00321F33"/>
    <w:rsid w:val="00322339"/>
    <w:rsid w:val="00322EC3"/>
    <w:rsid w:val="003237EA"/>
    <w:rsid w:val="00323B4E"/>
    <w:rsid w:val="00327195"/>
    <w:rsid w:val="00327C65"/>
    <w:rsid w:val="00327D7C"/>
    <w:rsid w:val="00327D8A"/>
    <w:rsid w:val="00327EF0"/>
    <w:rsid w:val="00330B0C"/>
    <w:rsid w:val="00333E88"/>
    <w:rsid w:val="00334ECB"/>
    <w:rsid w:val="0033743F"/>
    <w:rsid w:val="00340442"/>
    <w:rsid w:val="00340712"/>
    <w:rsid w:val="0034154E"/>
    <w:rsid w:val="00341AF2"/>
    <w:rsid w:val="00341DF5"/>
    <w:rsid w:val="00346F0F"/>
    <w:rsid w:val="0034725B"/>
    <w:rsid w:val="003472AD"/>
    <w:rsid w:val="00347FD8"/>
    <w:rsid w:val="00350C91"/>
    <w:rsid w:val="003522A1"/>
    <w:rsid w:val="00352FE0"/>
    <w:rsid w:val="003542AF"/>
    <w:rsid w:val="00355980"/>
    <w:rsid w:val="00356034"/>
    <w:rsid w:val="003573A6"/>
    <w:rsid w:val="003605FD"/>
    <w:rsid w:val="00362B43"/>
    <w:rsid w:val="003634AD"/>
    <w:rsid w:val="003647A9"/>
    <w:rsid w:val="00364931"/>
    <w:rsid w:val="00364CA3"/>
    <w:rsid w:val="00365C8C"/>
    <w:rsid w:val="00366AE7"/>
    <w:rsid w:val="00372CA4"/>
    <w:rsid w:val="00372D20"/>
    <w:rsid w:val="003744A8"/>
    <w:rsid w:val="00374EF9"/>
    <w:rsid w:val="00375039"/>
    <w:rsid w:val="0037515D"/>
    <w:rsid w:val="00380408"/>
    <w:rsid w:val="003808BE"/>
    <w:rsid w:val="003810EE"/>
    <w:rsid w:val="00383A41"/>
    <w:rsid w:val="00384CA8"/>
    <w:rsid w:val="0038551A"/>
    <w:rsid w:val="003862DC"/>
    <w:rsid w:val="00386A41"/>
    <w:rsid w:val="0039269E"/>
    <w:rsid w:val="003928FD"/>
    <w:rsid w:val="003932F6"/>
    <w:rsid w:val="003936CA"/>
    <w:rsid w:val="00394834"/>
    <w:rsid w:val="003948F1"/>
    <w:rsid w:val="00396A5B"/>
    <w:rsid w:val="003A1432"/>
    <w:rsid w:val="003A1C38"/>
    <w:rsid w:val="003A1D60"/>
    <w:rsid w:val="003A1EDB"/>
    <w:rsid w:val="003A3BD8"/>
    <w:rsid w:val="003A42B9"/>
    <w:rsid w:val="003A5964"/>
    <w:rsid w:val="003A772C"/>
    <w:rsid w:val="003B0BCE"/>
    <w:rsid w:val="003B13B3"/>
    <w:rsid w:val="003B1456"/>
    <w:rsid w:val="003B3173"/>
    <w:rsid w:val="003B4C03"/>
    <w:rsid w:val="003B64C2"/>
    <w:rsid w:val="003C1B20"/>
    <w:rsid w:val="003C24EC"/>
    <w:rsid w:val="003C2759"/>
    <w:rsid w:val="003C4148"/>
    <w:rsid w:val="003C4BFE"/>
    <w:rsid w:val="003C6625"/>
    <w:rsid w:val="003C6AC9"/>
    <w:rsid w:val="003C6E59"/>
    <w:rsid w:val="003C70E0"/>
    <w:rsid w:val="003D117F"/>
    <w:rsid w:val="003D17E6"/>
    <w:rsid w:val="003D208D"/>
    <w:rsid w:val="003D2220"/>
    <w:rsid w:val="003D3917"/>
    <w:rsid w:val="003D4DA3"/>
    <w:rsid w:val="003D4DEE"/>
    <w:rsid w:val="003D622C"/>
    <w:rsid w:val="003D7570"/>
    <w:rsid w:val="003E1335"/>
    <w:rsid w:val="003E27D3"/>
    <w:rsid w:val="003E35E6"/>
    <w:rsid w:val="003E51F0"/>
    <w:rsid w:val="003E5830"/>
    <w:rsid w:val="003E6A01"/>
    <w:rsid w:val="003E6C72"/>
    <w:rsid w:val="003E708C"/>
    <w:rsid w:val="003E71EB"/>
    <w:rsid w:val="003E7BFB"/>
    <w:rsid w:val="003F0646"/>
    <w:rsid w:val="003F15CD"/>
    <w:rsid w:val="003F2CE1"/>
    <w:rsid w:val="003F3379"/>
    <w:rsid w:val="003F3B15"/>
    <w:rsid w:val="003F3C48"/>
    <w:rsid w:val="003F6214"/>
    <w:rsid w:val="003F6F76"/>
    <w:rsid w:val="003F71CF"/>
    <w:rsid w:val="00401CCD"/>
    <w:rsid w:val="004051ED"/>
    <w:rsid w:val="00407375"/>
    <w:rsid w:val="00410305"/>
    <w:rsid w:val="00411FB9"/>
    <w:rsid w:val="0041286F"/>
    <w:rsid w:val="00413B75"/>
    <w:rsid w:val="0042003A"/>
    <w:rsid w:val="0042022D"/>
    <w:rsid w:val="00420D58"/>
    <w:rsid w:val="004220B5"/>
    <w:rsid w:val="00425F85"/>
    <w:rsid w:val="004260C4"/>
    <w:rsid w:val="0042611A"/>
    <w:rsid w:val="004269B4"/>
    <w:rsid w:val="00431E8A"/>
    <w:rsid w:val="004336A7"/>
    <w:rsid w:val="004353D6"/>
    <w:rsid w:val="00437C39"/>
    <w:rsid w:val="00440849"/>
    <w:rsid w:val="00441296"/>
    <w:rsid w:val="004419E7"/>
    <w:rsid w:val="00441AE6"/>
    <w:rsid w:val="00441E87"/>
    <w:rsid w:val="0044212A"/>
    <w:rsid w:val="00442E44"/>
    <w:rsid w:val="00443BA8"/>
    <w:rsid w:val="00443D90"/>
    <w:rsid w:val="004448C7"/>
    <w:rsid w:val="00444BD8"/>
    <w:rsid w:val="00445D60"/>
    <w:rsid w:val="00446CB1"/>
    <w:rsid w:val="004472AF"/>
    <w:rsid w:val="0044768B"/>
    <w:rsid w:val="00447A37"/>
    <w:rsid w:val="00450463"/>
    <w:rsid w:val="00451113"/>
    <w:rsid w:val="00452410"/>
    <w:rsid w:val="00452649"/>
    <w:rsid w:val="00452DE1"/>
    <w:rsid w:val="004532F5"/>
    <w:rsid w:val="00453E22"/>
    <w:rsid w:val="0045429C"/>
    <w:rsid w:val="00454B2F"/>
    <w:rsid w:val="00455ACC"/>
    <w:rsid w:val="00456098"/>
    <w:rsid w:val="00456524"/>
    <w:rsid w:val="00456C37"/>
    <w:rsid w:val="00457405"/>
    <w:rsid w:val="004626F2"/>
    <w:rsid w:val="00464F2C"/>
    <w:rsid w:val="00466716"/>
    <w:rsid w:val="004671EA"/>
    <w:rsid w:val="00467C1E"/>
    <w:rsid w:val="00467F1F"/>
    <w:rsid w:val="0047193B"/>
    <w:rsid w:val="00471D78"/>
    <w:rsid w:val="00473427"/>
    <w:rsid w:val="0047478C"/>
    <w:rsid w:val="00476151"/>
    <w:rsid w:val="00476C7F"/>
    <w:rsid w:val="0048199E"/>
    <w:rsid w:val="00482DF6"/>
    <w:rsid w:val="00485B4C"/>
    <w:rsid w:val="0048698A"/>
    <w:rsid w:val="0048751C"/>
    <w:rsid w:val="00490450"/>
    <w:rsid w:val="004909F0"/>
    <w:rsid w:val="00491E3C"/>
    <w:rsid w:val="004963C2"/>
    <w:rsid w:val="0049759C"/>
    <w:rsid w:val="00497A69"/>
    <w:rsid w:val="004A0669"/>
    <w:rsid w:val="004A0AF5"/>
    <w:rsid w:val="004A23F9"/>
    <w:rsid w:val="004A3762"/>
    <w:rsid w:val="004A4044"/>
    <w:rsid w:val="004A5EDA"/>
    <w:rsid w:val="004B3B60"/>
    <w:rsid w:val="004B430C"/>
    <w:rsid w:val="004B447A"/>
    <w:rsid w:val="004B44EC"/>
    <w:rsid w:val="004B4BD0"/>
    <w:rsid w:val="004B51E2"/>
    <w:rsid w:val="004B5E78"/>
    <w:rsid w:val="004B6818"/>
    <w:rsid w:val="004B7A2E"/>
    <w:rsid w:val="004C01FE"/>
    <w:rsid w:val="004C0B05"/>
    <w:rsid w:val="004C194C"/>
    <w:rsid w:val="004C22C4"/>
    <w:rsid w:val="004C2DBD"/>
    <w:rsid w:val="004C4478"/>
    <w:rsid w:val="004C4C40"/>
    <w:rsid w:val="004C5BCD"/>
    <w:rsid w:val="004C5E98"/>
    <w:rsid w:val="004C6F0C"/>
    <w:rsid w:val="004C7660"/>
    <w:rsid w:val="004C7904"/>
    <w:rsid w:val="004D0FF1"/>
    <w:rsid w:val="004D2C07"/>
    <w:rsid w:val="004D3264"/>
    <w:rsid w:val="004D534E"/>
    <w:rsid w:val="004D6BF1"/>
    <w:rsid w:val="004E0701"/>
    <w:rsid w:val="004E6521"/>
    <w:rsid w:val="004F08CD"/>
    <w:rsid w:val="004F0EBE"/>
    <w:rsid w:val="004F1602"/>
    <w:rsid w:val="004F238B"/>
    <w:rsid w:val="004F23F6"/>
    <w:rsid w:val="004F3F94"/>
    <w:rsid w:val="004F46B1"/>
    <w:rsid w:val="004F6C8B"/>
    <w:rsid w:val="004F72E4"/>
    <w:rsid w:val="00501656"/>
    <w:rsid w:val="00501A5A"/>
    <w:rsid w:val="00502622"/>
    <w:rsid w:val="0050268C"/>
    <w:rsid w:val="005027B4"/>
    <w:rsid w:val="00503D5D"/>
    <w:rsid w:val="00504E36"/>
    <w:rsid w:val="00506153"/>
    <w:rsid w:val="005067AA"/>
    <w:rsid w:val="00511FA5"/>
    <w:rsid w:val="005128F3"/>
    <w:rsid w:val="0051369A"/>
    <w:rsid w:val="00514392"/>
    <w:rsid w:val="00514B44"/>
    <w:rsid w:val="005152DA"/>
    <w:rsid w:val="00515461"/>
    <w:rsid w:val="0051556A"/>
    <w:rsid w:val="00515961"/>
    <w:rsid w:val="005166C0"/>
    <w:rsid w:val="00516C16"/>
    <w:rsid w:val="005219EF"/>
    <w:rsid w:val="0052374E"/>
    <w:rsid w:val="005254AC"/>
    <w:rsid w:val="005263CF"/>
    <w:rsid w:val="00530413"/>
    <w:rsid w:val="00531E83"/>
    <w:rsid w:val="00532BD8"/>
    <w:rsid w:val="00534571"/>
    <w:rsid w:val="0053536A"/>
    <w:rsid w:val="005355B4"/>
    <w:rsid w:val="00540E5D"/>
    <w:rsid w:val="00541234"/>
    <w:rsid w:val="00541A81"/>
    <w:rsid w:val="00541CB6"/>
    <w:rsid w:val="005433BA"/>
    <w:rsid w:val="005449E1"/>
    <w:rsid w:val="00551728"/>
    <w:rsid w:val="00554303"/>
    <w:rsid w:val="00555E57"/>
    <w:rsid w:val="00555F39"/>
    <w:rsid w:val="00556C28"/>
    <w:rsid w:val="00557D8D"/>
    <w:rsid w:val="00561415"/>
    <w:rsid w:val="00561C54"/>
    <w:rsid w:val="00564D17"/>
    <w:rsid w:val="005657BF"/>
    <w:rsid w:val="00565E20"/>
    <w:rsid w:val="005661F6"/>
    <w:rsid w:val="00567749"/>
    <w:rsid w:val="005715CC"/>
    <w:rsid w:val="00571C5F"/>
    <w:rsid w:val="005722E5"/>
    <w:rsid w:val="00572C39"/>
    <w:rsid w:val="00572C8B"/>
    <w:rsid w:val="00573B2E"/>
    <w:rsid w:val="005769A9"/>
    <w:rsid w:val="005771C6"/>
    <w:rsid w:val="00577585"/>
    <w:rsid w:val="005813EE"/>
    <w:rsid w:val="00584242"/>
    <w:rsid w:val="00586200"/>
    <w:rsid w:val="005871DD"/>
    <w:rsid w:val="00590BC1"/>
    <w:rsid w:val="00591402"/>
    <w:rsid w:val="005925C8"/>
    <w:rsid w:val="0059267E"/>
    <w:rsid w:val="00593DA3"/>
    <w:rsid w:val="005958BC"/>
    <w:rsid w:val="00595BBA"/>
    <w:rsid w:val="00597608"/>
    <w:rsid w:val="005A280F"/>
    <w:rsid w:val="005A4507"/>
    <w:rsid w:val="005A5F3D"/>
    <w:rsid w:val="005A67D7"/>
    <w:rsid w:val="005B208A"/>
    <w:rsid w:val="005B2743"/>
    <w:rsid w:val="005B2FA7"/>
    <w:rsid w:val="005B381B"/>
    <w:rsid w:val="005B4D3E"/>
    <w:rsid w:val="005B4DF5"/>
    <w:rsid w:val="005B5353"/>
    <w:rsid w:val="005B6907"/>
    <w:rsid w:val="005C0D87"/>
    <w:rsid w:val="005C1025"/>
    <w:rsid w:val="005C11D9"/>
    <w:rsid w:val="005C3016"/>
    <w:rsid w:val="005C3FF6"/>
    <w:rsid w:val="005C6388"/>
    <w:rsid w:val="005D2145"/>
    <w:rsid w:val="005D2428"/>
    <w:rsid w:val="005D26A6"/>
    <w:rsid w:val="005D3922"/>
    <w:rsid w:val="005D6679"/>
    <w:rsid w:val="005D6772"/>
    <w:rsid w:val="005D7007"/>
    <w:rsid w:val="005E0214"/>
    <w:rsid w:val="005E1FCC"/>
    <w:rsid w:val="005E3253"/>
    <w:rsid w:val="005E48B1"/>
    <w:rsid w:val="005E5B0E"/>
    <w:rsid w:val="005F0EF5"/>
    <w:rsid w:val="005F180D"/>
    <w:rsid w:val="005F185E"/>
    <w:rsid w:val="005F2397"/>
    <w:rsid w:val="005F67D4"/>
    <w:rsid w:val="005F6B5D"/>
    <w:rsid w:val="005F6C7F"/>
    <w:rsid w:val="00600DA7"/>
    <w:rsid w:val="00601B68"/>
    <w:rsid w:val="00602D47"/>
    <w:rsid w:val="00602D4C"/>
    <w:rsid w:val="00603FD0"/>
    <w:rsid w:val="006050B4"/>
    <w:rsid w:val="00605352"/>
    <w:rsid w:val="00606142"/>
    <w:rsid w:val="00606E9E"/>
    <w:rsid w:val="00607DD8"/>
    <w:rsid w:val="0061195C"/>
    <w:rsid w:val="00612092"/>
    <w:rsid w:val="006126F4"/>
    <w:rsid w:val="00612A7D"/>
    <w:rsid w:val="006133E5"/>
    <w:rsid w:val="0061487E"/>
    <w:rsid w:val="006150B1"/>
    <w:rsid w:val="00616842"/>
    <w:rsid w:val="00616ED3"/>
    <w:rsid w:val="00620787"/>
    <w:rsid w:val="006223AE"/>
    <w:rsid w:val="006232C8"/>
    <w:rsid w:val="00623501"/>
    <w:rsid w:val="00625C21"/>
    <w:rsid w:val="006275A5"/>
    <w:rsid w:val="00627E3C"/>
    <w:rsid w:val="006316CE"/>
    <w:rsid w:val="00631E9C"/>
    <w:rsid w:val="00633228"/>
    <w:rsid w:val="006375FA"/>
    <w:rsid w:val="00640442"/>
    <w:rsid w:val="00641809"/>
    <w:rsid w:val="00644E3B"/>
    <w:rsid w:val="006452DA"/>
    <w:rsid w:val="006478A2"/>
    <w:rsid w:val="00651076"/>
    <w:rsid w:val="00652177"/>
    <w:rsid w:val="00652CF4"/>
    <w:rsid w:val="00652DED"/>
    <w:rsid w:val="0065385A"/>
    <w:rsid w:val="006538D6"/>
    <w:rsid w:val="00653F25"/>
    <w:rsid w:val="006544A6"/>
    <w:rsid w:val="006557A6"/>
    <w:rsid w:val="00655D4D"/>
    <w:rsid w:val="00656B50"/>
    <w:rsid w:val="00661394"/>
    <w:rsid w:val="006627CD"/>
    <w:rsid w:val="00662A07"/>
    <w:rsid w:val="0066352B"/>
    <w:rsid w:val="0066637D"/>
    <w:rsid w:val="00667B07"/>
    <w:rsid w:val="006712E4"/>
    <w:rsid w:val="00673977"/>
    <w:rsid w:val="00675E51"/>
    <w:rsid w:val="00675FD3"/>
    <w:rsid w:val="006772E3"/>
    <w:rsid w:val="00681336"/>
    <w:rsid w:val="006824F0"/>
    <w:rsid w:val="00684A7D"/>
    <w:rsid w:val="00686700"/>
    <w:rsid w:val="00686A53"/>
    <w:rsid w:val="00687DC3"/>
    <w:rsid w:val="006907DD"/>
    <w:rsid w:val="00690EA7"/>
    <w:rsid w:val="006921F2"/>
    <w:rsid w:val="00692871"/>
    <w:rsid w:val="00693949"/>
    <w:rsid w:val="00693DE1"/>
    <w:rsid w:val="00694A9E"/>
    <w:rsid w:val="00694CDC"/>
    <w:rsid w:val="0069654F"/>
    <w:rsid w:val="00697C50"/>
    <w:rsid w:val="006A2CDC"/>
    <w:rsid w:val="006A6C9C"/>
    <w:rsid w:val="006A6E4A"/>
    <w:rsid w:val="006A747F"/>
    <w:rsid w:val="006B008E"/>
    <w:rsid w:val="006B038B"/>
    <w:rsid w:val="006B0AE7"/>
    <w:rsid w:val="006B188B"/>
    <w:rsid w:val="006B1B15"/>
    <w:rsid w:val="006B2792"/>
    <w:rsid w:val="006B2DD5"/>
    <w:rsid w:val="006B4DB7"/>
    <w:rsid w:val="006B6A97"/>
    <w:rsid w:val="006B6FBC"/>
    <w:rsid w:val="006B776C"/>
    <w:rsid w:val="006C20AD"/>
    <w:rsid w:val="006C24CA"/>
    <w:rsid w:val="006C2679"/>
    <w:rsid w:val="006C71D4"/>
    <w:rsid w:val="006C7D48"/>
    <w:rsid w:val="006C7E72"/>
    <w:rsid w:val="006D0C98"/>
    <w:rsid w:val="006D122F"/>
    <w:rsid w:val="006D2CA8"/>
    <w:rsid w:val="006D5087"/>
    <w:rsid w:val="006D5EFC"/>
    <w:rsid w:val="006D601F"/>
    <w:rsid w:val="006D6867"/>
    <w:rsid w:val="006D7835"/>
    <w:rsid w:val="006D7A27"/>
    <w:rsid w:val="006E0307"/>
    <w:rsid w:val="006E2CD2"/>
    <w:rsid w:val="006E42EB"/>
    <w:rsid w:val="006E49C0"/>
    <w:rsid w:val="006E4FA9"/>
    <w:rsid w:val="006E536B"/>
    <w:rsid w:val="006E61B8"/>
    <w:rsid w:val="006E71FB"/>
    <w:rsid w:val="006E7301"/>
    <w:rsid w:val="006E75C1"/>
    <w:rsid w:val="006F0B25"/>
    <w:rsid w:val="006F133B"/>
    <w:rsid w:val="006F2B2B"/>
    <w:rsid w:val="006F2EFD"/>
    <w:rsid w:val="006F4126"/>
    <w:rsid w:val="006F4AAB"/>
    <w:rsid w:val="006F77CA"/>
    <w:rsid w:val="007009C8"/>
    <w:rsid w:val="007015B4"/>
    <w:rsid w:val="00702219"/>
    <w:rsid w:val="007035A8"/>
    <w:rsid w:val="00710C16"/>
    <w:rsid w:val="00711229"/>
    <w:rsid w:val="00711D4A"/>
    <w:rsid w:val="00712CC5"/>
    <w:rsid w:val="0071309E"/>
    <w:rsid w:val="007130C9"/>
    <w:rsid w:val="00713D8B"/>
    <w:rsid w:val="00715C38"/>
    <w:rsid w:val="007205E2"/>
    <w:rsid w:val="00720771"/>
    <w:rsid w:val="00720792"/>
    <w:rsid w:val="0072112B"/>
    <w:rsid w:val="00723399"/>
    <w:rsid w:val="00724003"/>
    <w:rsid w:val="00726541"/>
    <w:rsid w:val="00727C44"/>
    <w:rsid w:val="0073044D"/>
    <w:rsid w:val="00732110"/>
    <w:rsid w:val="00732C19"/>
    <w:rsid w:val="00733F9C"/>
    <w:rsid w:val="007356A5"/>
    <w:rsid w:val="00735B06"/>
    <w:rsid w:val="00736117"/>
    <w:rsid w:val="007400C5"/>
    <w:rsid w:val="00740696"/>
    <w:rsid w:val="00742897"/>
    <w:rsid w:val="007446B3"/>
    <w:rsid w:val="00744847"/>
    <w:rsid w:val="00744A0E"/>
    <w:rsid w:val="00746491"/>
    <w:rsid w:val="007504DF"/>
    <w:rsid w:val="00750607"/>
    <w:rsid w:val="007522D4"/>
    <w:rsid w:val="00752D6C"/>
    <w:rsid w:val="00753169"/>
    <w:rsid w:val="00753527"/>
    <w:rsid w:val="00753EB5"/>
    <w:rsid w:val="00754693"/>
    <w:rsid w:val="00754AC4"/>
    <w:rsid w:val="0075795E"/>
    <w:rsid w:val="00760317"/>
    <w:rsid w:val="00762874"/>
    <w:rsid w:val="007667D9"/>
    <w:rsid w:val="00771EA2"/>
    <w:rsid w:val="00772DEC"/>
    <w:rsid w:val="00773165"/>
    <w:rsid w:val="00773A46"/>
    <w:rsid w:val="00773ACB"/>
    <w:rsid w:val="00773EA5"/>
    <w:rsid w:val="007744D8"/>
    <w:rsid w:val="00774CC2"/>
    <w:rsid w:val="007762A9"/>
    <w:rsid w:val="00776758"/>
    <w:rsid w:val="00776D57"/>
    <w:rsid w:val="007801C2"/>
    <w:rsid w:val="007802C6"/>
    <w:rsid w:val="00780C28"/>
    <w:rsid w:val="00780F85"/>
    <w:rsid w:val="007819C5"/>
    <w:rsid w:val="0078384A"/>
    <w:rsid w:val="007844CD"/>
    <w:rsid w:val="0078491B"/>
    <w:rsid w:val="0078602F"/>
    <w:rsid w:val="00787111"/>
    <w:rsid w:val="00791CC6"/>
    <w:rsid w:val="0079221A"/>
    <w:rsid w:val="00792B4D"/>
    <w:rsid w:val="00792B98"/>
    <w:rsid w:val="00792FFF"/>
    <w:rsid w:val="00793100"/>
    <w:rsid w:val="007935D4"/>
    <w:rsid w:val="00793BE7"/>
    <w:rsid w:val="007947F0"/>
    <w:rsid w:val="0079566F"/>
    <w:rsid w:val="00795B8F"/>
    <w:rsid w:val="00795FBC"/>
    <w:rsid w:val="007964D5"/>
    <w:rsid w:val="00796E9D"/>
    <w:rsid w:val="007A3B7C"/>
    <w:rsid w:val="007A3C9D"/>
    <w:rsid w:val="007A3EC9"/>
    <w:rsid w:val="007A4AE7"/>
    <w:rsid w:val="007A652B"/>
    <w:rsid w:val="007A6D4F"/>
    <w:rsid w:val="007A76B3"/>
    <w:rsid w:val="007B322B"/>
    <w:rsid w:val="007B425F"/>
    <w:rsid w:val="007B6A73"/>
    <w:rsid w:val="007B6B87"/>
    <w:rsid w:val="007B7D3D"/>
    <w:rsid w:val="007C559D"/>
    <w:rsid w:val="007C5895"/>
    <w:rsid w:val="007D0E6D"/>
    <w:rsid w:val="007D0E7A"/>
    <w:rsid w:val="007D3373"/>
    <w:rsid w:val="007D4543"/>
    <w:rsid w:val="007D48B6"/>
    <w:rsid w:val="007E1076"/>
    <w:rsid w:val="007E2AC9"/>
    <w:rsid w:val="007E3D83"/>
    <w:rsid w:val="007E3DAD"/>
    <w:rsid w:val="007E524A"/>
    <w:rsid w:val="007E705C"/>
    <w:rsid w:val="007F0D78"/>
    <w:rsid w:val="007F0E04"/>
    <w:rsid w:val="007F180B"/>
    <w:rsid w:val="007F38A7"/>
    <w:rsid w:val="007F480C"/>
    <w:rsid w:val="007F6EDF"/>
    <w:rsid w:val="007F6FA6"/>
    <w:rsid w:val="007F7BB3"/>
    <w:rsid w:val="008020D1"/>
    <w:rsid w:val="00802B75"/>
    <w:rsid w:val="008035E8"/>
    <w:rsid w:val="00804F46"/>
    <w:rsid w:val="00805642"/>
    <w:rsid w:val="00805C1F"/>
    <w:rsid w:val="00805CB2"/>
    <w:rsid w:val="008070C0"/>
    <w:rsid w:val="008071EE"/>
    <w:rsid w:val="00807AE9"/>
    <w:rsid w:val="00810305"/>
    <w:rsid w:val="00812C40"/>
    <w:rsid w:val="00813FC2"/>
    <w:rsid w:val="0081424C"/>
    <w:rsid w:val="0081490E"/>
    <w:rsid w:val="00817645"/>
    <w:rsid w:val="008220AC"/>
    <w:rsid w:val="0082356D"/>
    <w:rsid w:val="00824C7F"/>
    <w:rsid w:val="0082545B"/>
    <w:rsid w:val="00827D85"/>
    <w:rsid w:val="00830A67"/>
    <w:rsid w:val="00830A71"/>
    <w:rsid w:val="00832561"/>
    <w:rsid w:val="00834417"/>
    <w:rsid w:val="00834A65"/>
    <w:rsid w:val="00834D47"/>
    <w:rsid w:val="008351BB"/>
    <w:rsid w:val="0083548A"/>
    <w:rsid w:val="00836EAD"/>
    <w:rsid w:val="00840933"/>
    <w:rsid w:val="00841E89"/>
    <w:rsid w:val="00843FB7"/>
    <w:rsid w:val="00844F8B"/>
    <w:rsid w:val="00845E0F"/>
    <w:rsid w:val="00846A3B"/>
    <w:rsid w:val="0085014B"/>
    <w:rsid w:val="00850B74"/>
    <w:rsid w:val="008549F4"/>
    <w:rsid w:val="00854A57"/>
    <w:rsid w:val="00854D10"/>
    <w:rsid w:val="00854E19"/>
    <w:rsid w:val="00855BEF"/>
    <w:rsid w:val="0085785C"/>
    <w:rsid w:val="00860A55"/>
    <w:rsid w:val="00862284"/>
    <w:rsid w:val="0086300C"/>
    <w:rsid w:val="008648DD"/>
    <w:rsid w:val="00865F30"/>
    <w:rsid w:val="00866366"/>
    <w:rsid w:val="00866523"/>
    <w:rsid w:val="00866F9A"/>
    <w:rsid w:val="0087097B"/>
    <w:rsid w:val="00870C9D"/>
    <w:rsid w:val="008760E6"/>
    <w:rsid w:val="0087657F"/>
    <w:rsid w:val="008765CF"/>
    <w:rsid w:val="0087703B"/>
    <w:rsid w:val="0087727C"/>
    <w:rsid w:val="008774EB"/>
    <w:rsid w:val="008829A4"/>
    <w:rsid w:val="00882FD3"/>
    <w:rsid w:val="00883C9C"/>
    <w:rsid w:val="00884E26"/>
    <w:rsid w:val="008869EE"/>
    <w:rsid w:val="00886CB5"/>
    <w:rsid w:val="008877BB"/>
    <w:rsid w:val="008906B3"/>
    <w:rsid w:val="00890731"/>
    <w:rsid w:val="00890A63"/>
    <w:rsid w:val="00892A2B"/>
    <w:rsid w:val="00892BDF"/>
    <w:rsid w:val="00893000"/>
    <w:rsid w:val="008944D3"/>
    <w:rsid w:val="008970A7"/>
    <w:rsid w:val="008A14AB"/>
    <w:rsid w:val="008A2A43"/>
    <w:rsid w:val="008A3D27"/>
    <w:rsid w:val="008A5138"/>
    <w:rsid w:val="008A57E4"/>
    <w:rsid w:val="008A630F"/>
    <w:rsid w:val="008A71DA"/>
    <w:rsid w:val="008A7BBB"/>
    <w:rsid w:val="008A7DB8"/>
    <w:rsid w:val="008B0992"/>
    <w:rsid w:val="008B3452"/>
    <w:rsid w:val="008B5155"/>
    <w:rsid w:val="008B5B2E"/>
    <w:rsid w:val="008B5D7B"/>
    <w:rsid w:val="008B7584"/>
    <w:rsid w:val="008B7C94"/>
    <w:rsid w:val="008C0070"/>
    <w:rsid w:val="008C11E1"/>
    <w:rsid w:val="008C120B"/>
    <w:rsid w:val="008C27D2"/>
    <w:rsid w:val="008C5CBB"/>
    <w:rsid w:val="008C65B6"/>
    <w:rsid w:val="008C6E41"/>
    <w:rsid w:val="008D1C83"/>
    <w:rsid w:val="008D2D29"/>
    <w:rsid w:val="008D2EFC"/>
    <w:rsid w:val="008D4E8B"/>
    <w:rsid w:val="008D6B52"/>
    <w:rsid w:val="008E20D0"/>
    <w:rsid w:val="008E266E"/>
    <w:rsid w:val="008E3C98"/>
    <w:rsid w:val="008E60A6"/>
    <w:rsid w:val="008E7D22"/>
    <w:rsid w:val="008F1084"/>
    <w:rsid w:val="008F223C"/>
    <w:rsid w:val="008F2762"/>
    <w:rsid w:val="008F32BB"/>
    <w:rsid w:val="008F3C51"/>
    <w:rsid w:val="008F41BF"/>
    <w:rsid w:val="008F4296"/>
    <w:rsid w:val="008F4FF6"/>
    <w:rsid w:val="008F527A"/>
    <w:rsid w:val="00900626"/>
    <w:rsid w:val="00900FC7"/>
    <w:rsid w:val="00901AB5"/>
    <w:rsid w:val="00901FEC"/>
    <w:rsid w:val="0090216B"/>
    <w:rsid w:val="00902740"/>
    <w:rsid w:val="0090395F"/>
    <w:rsid w:val="00906C40"/>
    <w:rsid w:val="00910C8B"/>
    <w:rsid w:val="009118AE"/>
    <w:rsid w:val="00911D44"/>
    <w:rsid w:val="00912313"/>
    <w:rsid w:val="009132BF"/>
    <w:rsid w:val="00913880"/>
    <w:rsid w:val="00915907"/>
    <w:rsid w:val="00916822"/>
    <w:rsid w:val="009208A7"/>
    <w:rsid w:val="00922F26"/>
    <w:rsid w:val="00924EAB"/>
    <w:rsid w:val="0092513F"/>
    <w:rsid w:val="00925A33"/>
    <w:rsid w:val="00927868"/>
    <w:rsid w:val="00927B0B"/>
    <w:rsid w:val="0093011E"/>
    <w:rsid w:val="00930DEC"/>
    <w:rsid w:val="009321B9"/>
    <w:rsid w:val="00933B91"/>
    <w:rsid w:val="00934170"/>
    <w:rsid w:val="009374AD"/>
    <w:rsid w:val="00940B7D"/>
    <w:rsid w:val="009413D4"/>
    <w:rsid w:val="0094153D"/>
    <w:rsid w:val="009438C6"/>
    <w:rsid w:val="0094403F"/>
    <w:rsid w:val="00945826"/>
    <w:rsid w:val="00945979"/>
    <w:rsid w:val="0094738B"/>
    <w:rsid w:val="00947CCA"/>
    <w:rsid w:val="00947E6C"/>
    <w:rsid w:val="00950E2B"/>
    <w:rsid w:val="009512ED"/>
    <w:rsid w:val="00951713"/>
    <w:rsid w:val="009521C7"/>
    <w:rsid w:val="00953BA6"/>
    <w:rsid w:val="00955158"/>
    <w:rsid w:val="00956493"/>
    <w:rsid w:val="00957BC3"/>
    <w:rsid w:val="009600F3"/>
    <w:rsid w:val="00960853"/>
    <w:rsid w:val="009609AB"/>
    <w:rsid w:val="00961659"/>
    <w:rsid w:val="00961804"/>
    <w:rsid w:val="009632F6"/>
    <w:rsid w:val="00963863"/>
    <w:rsid w:val="00966299"/>
    <w:rsid w:val="00966F1D"/>
    <w:rsid w:val="00967256"/>
    <w:rsid w:val="00967CA5"/>
    <w:rsid w:val="0097270E"/>
    <w:rsid w:val="00972977"/>
    <w:rsid w:val="00973378"/>
    <w:rsid w:val="00973394"/>
    <w:rsid w:val="009733FA"/>
    <w:rsid w:val="009762EE"/>
    <w:rsid w:val="0097702D"/>
    <w:rsid w:val="00977C32"/>
    <w:rsid w:val="00981E24"/>
    <w:rsid w:val="00982DAB"/>
    <w:rsid w:val="00983790"/>
    <w:rsid w:val="00984795"/>
    <w:rsid w:val="00984D18"/>
    <w:rsid w:val="00985BAF"/>
    <w:rsid w:val="00986FEE"/>
    <w:rsid w:val="009931FF"/>
    <w:rsid w:val="00993AF5"/>
    <w:rsid w:val="00995F5D"/>
    <w:rsid w:val="009A290E"/>
    <w:rsid w:val="009A3DDA"/>
    <w:rsid w:val="009A40CF"/>
    <w:rsid w:val="009A42DA"/>
    <w:rsid w:val="009A4B9E"/>
    <w:rsid w:val="009B08D8"/>
    <w:rsid w:val="009B0E51"/>
    <w:rsid w:val="009B1410"/>
    <w:rsid w:val="009B2932"/>
    <w:rsid w:val="009B3F07"/>
    <w:rsid w:val="009B4D1C"/>
    <w:rsid w:val="009B4E2C"/>
    <w:rsid w:val="009B5538"/>
    <w:rsid w:val="009B5ADD"/>
    <w:rsid w:val="009B5E9A"/>
    <w:rsid w:val="009C0C98"/>
    <w:rsid w:val="009C0CAD"/>
    <w:rsid w:val="009C35A5"/>
    <w:rsid w:val="009C4088"/>
    <w:rsid w:val="009C45E0"/>
    <w:rsid w:val="009C6F4F"/>
    <w:rsid w:val="009C7A96"/>
    <w:rsid w:val="009D08C5"/>
    <w:rsid w:val="009D1DA4"/>
    <w:rsid w:val="009D37C6"/>
    <w:rsid w:val="009D4156"/>
    <w:rsid w:val="009D4623"/>
    <w:rsid w:val="009D5021"/>
    <w:rsid w:val="009E14FD"/>
    <w:rsid w:val="009E4794"/>
    <w:rsid w:val="009E5360"/>
    <w:rsid w:val="009E6AE1"/>
    <w:rsid w:val="009E7EB0"/>
    <w:rsid w:val="009F1243"/>
    <w:rsid w:val="009F4456"/>
    <w:rsid w:val="009F69F0"/>
    <w:rsid w:val="009F7613"/>
    <w:rsid w:val="009F7F0E"/>
    <w:rsid w:val="00A00FB0"/>
    <w:rsid w:val="00A010F5"/>
    <w:rsid w:val="00A02398"/>
    <w:rsid w:val="00A03B72"/>
    <w:rsid w:val="00A0416B"/>
    <w:rsid w:val="00A0536A"/>
    <w:rsid w:val="00A07329"/>
    <w:rsid w:val="00A1312B"/>
    <w:rsid w:val="00A13EF5"/>
    <w:rsid w:val="00A1497D"/>
    <w:rsid w:val="00A15307"/>
    <w:rsid w:val="00A1552D"/>
    <w:rsid w:val="00A15F64"/>
    <w:rsid w:val="00A16D00"/>
    <w:rsid w:val="00A16F29"/>
    <w:rsid w:val="00A20A04"/>
    <w:rsid w:val="00A22D44"/>
    <w:rsid w:val="00A23A15"/>
    <w:rsid w:val="00A23E6E"/>
    <w:rsid w:val="00A25B7F"/>
    <w:rsid w:val="00A26588"/>
    <w:rsid w:val="00A30204"/>
    <w:rsid w:val="00A30BCD"/>
    <w:rsid w:val="00A30CC7"/>
    <w:rsid w:val="00A31FD2"/>
    <w:rsid w:val="00A34474"/>
    <w:rsid w:val="00A35906"/>
    <w:rsid w:val="00A414B9"/>
    <w:rsid w:val="00A4246D"/>
    <w:rsid w:val="00A42616"/>
    <w:rsid w:val="00A43062"/>
    <w:rsid w:val="00A43DE7"/>
    <w:rsid w:val="00A447C0"/>
    <w:rsid w:val="00A453F0"/>
    <w:rsid w:val="00A465FC"/>
    <w:rsid w:val="00A46A40"/>
    <w:rsid w:val="00A47211"/>
    <w:rsid w:val="00A47AA2"/>
    <w:rsid w:val="00A5452D"/>
    <w:rsid w:val="00A552E7"/>
    <w:rsid w:val="00A6297D"/>
    <w:rsid w:val="00A649AC"/>
    <w:rsid w:val="00A65CDF"/>
    <w:rsid w:val="00A66131"/>
    <w:rsid w:val="00A666A5"/>
    <w:rsid w:val="00A67F22"/>
    <w:rsid w:val="00A70378"/>
    <w:rsid w:val="00A70A8C"/>
    <w:rsid w:val="00A70F2D"/>
    <w:rsid w:val="00A71666"/>
    <w:rsid w:val="00A71B38"/>
    <w:rsid w:val="00A71CA1"/>
    <w:rsid w:val="00A73D6B"/>
    <w:rsid w:val="00A74CAE"/>
    <w:rsid w:val="00A75FC5"/>
    <w:rsid w:val="00A80660"/>
    <w:rsid w:val="00A80D37"/>
    <w:rsid w:val="00A812E2"/>
    <w:rsid w:val="00A84A0C"/>
    <w:rsid w:val="00A84EE0"/>
    <w:rsid w:val="00A8594F"/>
    <w:rsid w:val="00A8705D"/>
    <w:rsid w:val="00A873FA"/>
    <w:rsid w:val="00A874DC"/>
    <w:rsid w:val="00A901BF"/>
    <w:rsid w:val="00A923B5"/>
    <w:rsid w:val="00A929D5"/>
    <w:rsid w:val="00A9360B"/>
    <w:rsid w:val="00A93A22"/>
    <w:rsid w:val="00A94007"/>
    <w:rsid w:val="00A94372"/>
    <w:rsid w:val="00A94490"/>
    <w:rsid w:val="00A94A90"/>
    <w:rsid w:val="00AA02BF"/>
    <w:rsid w:val="00AA19F4"/>
    <w:rsid w:val="00AA226A"/>
    <w:rsid w:val="00AA2819"/>
    <w:rsid w:val="00AA2C6C"/>
    <w:rsid w:val="00AA329C"/>
    <w:rsid w:val="00AA5BDF"/>
    <w:rsid w:val="00AA6F4E"/>
    <w:rsid w:val="00AA7BC3"/>
    <w:rsid w:val="00AB12AF"/>
    <w:rsid w:val="00AB228E"/>
    <w:rsid w:val="00AB25FA"/>
    <w:rsid w:val="00AB260C"/>
    <w:rsid w:val="00AB2EBC"/>
    <w:rsid w:val="00AB3192"/>
    <w:rsid w:val="00AB3DB2"/>
    <w:rsid w:val="00AB4143"/>
    <w:rsid w:val="00AB78DE"/>
    <w:rsid w:val="00AC02DF"/>
    <w:rsid w:val="00AC205A"/>
    <w:rsid w:val="00AC26B5"/>
    <w:rsid w:val="00AC536A"/>
    <w:rsid w:val="00AC55CA"/>
    <w:rsid w:val="00AC6308"/>
    <w:rsid w:val="00AD12D1"/>
    <w:rsid w:val="00AD228D"/>
    <w:rsid w:val="00AD2BFE"/>
    <w:rsid w:val="00AD2D1F"/>
    <w:rsid w:val="00AD6FCF"/>
    <w:rsid w:val="00AD7339"/>
    <w:rsid w:val="00AE018A"/>
    <w:rsid w:val="00AE0557"/>
    <w:rsid w:val="00AE1195"/>
    <w:rsid w:val="00AE1B15"/>
    <w:rsid w:val="00AE4BAE"/>
    <w:rsid w:val="00AE4FB9"/>
    <w:rsid w:val="00AF0195"/>
    <w:rsid w:val="00AF0348"/>
    <w:rsid w:val="00AF2B17"/>
    <w:rsid w:val="00AF3975"/>
    <w:rsid w:val="00AF3D4C"/>
    <w:rsid w:val="00B024A3"/>
    <w:rsid w:val="00B02A22"/>
    <w:rsid w:val="00B04017"/>
    <w:rsid w:val="00B04DC6"/>
    <w:rsid w:val="00B108C2"/>
    <w:rsid w:val="00B11A58"/>
    <w:rsid w:val="00B126EF"/>
    <w:rsid w:val="00B1459F"/>
    <w:rsid w:val="00B14678"/>
    <w:rsid w:val="00B15508"/>
    <w:rsid w:val="00B16156"/>
    <w:rsid w:val="00B165A2"/>
    <w:rsid w:val="00B16DB6"/>
    <w:rsid w:val="00B1737E"/>
    <w:rsid w:val="00B207E1"/>
    <w:rsid w:val="00B2193E"/>
    <w:rsid w:val="00B2281B"/>
    <w:rsid w:val="00B253E1"/>
    <w:rsid w:val="00B26491"/>
    <w:rsid w:val="00B27068"/>
    <w:rsid w:val="00B31D66"/>
    <w:rsid w:val="00B3278E"/>
    <w:rsid w:val="00B341E5"/>
    <w:rsid w:val="00B346A3"/>
    <w:rsid w:val="00B34BA3"/>
    <w:rsid w:val="00B36307"/>
    <w:rsid w:val="00B363E5"/>
    <w:rsid w:val="00B375B1"/>
    <w:rsid w:val="00B43213"/>
    <w:rsid w:val="00B444D5"/>
    <w:rsid w:val="00B45A2D"/>
    <w:rsid w:val="00B46ADF"/>
    <w:rsid w:val="00B50365"/>
    <w:rsid w:val="00B50C81"/>
    <w:rsid w:val="00B53F26"/>
    <w:rsid w:val="00B5405E"/>
    <w:rsid w:val="00B556BE"/>
    <w:rsid w:val="00B56417"/>
    <w:rsid w:val="00B56806"/>
    <w:rsid w:val="00B605FA"/>
    <w:rsid w:val="00B61639"/>
    <w:rsid w:val="00B62BAC"/>
    <w:rsid w:val="00B64511"/>
    <w:rsid w:val="00B648C7"/>
    <w:rsid w:val="00B658AC"/>
    <w:rsid w:val="00B66669"/>
    <w:rsid w:val="00B67725"/>
    <w:rsid w:val="00B70E42"/>
    <w:rsid w:val="00B710F6"/>
    <w:rsid w:val="00B7168A"/>
    <w:rsid w:val="00B71869"/>
    <w:rsid w:val="00B72246"/>
    <w:rsid w:val="00B72D31"/>
    <w:rsid w:val="00B73D85"/>
    <w:rsid w:val="00B747B3"/>
    <w:rsid w:val="00B7512C"/>
    <w:rsid w:val="00B840B0"/>
    <w:rsid w:val="00B841A3"/>
    <w:rsid w:val="00B85411"/>
    <w:rsid w:val="00B86965"/>
    <w:rsid w:val="00B86B01"/>
    <w:rsid w:val="00B91E54"/>
    <w:rsid w:val="00B92F87"/>
    <w:rsid w:val="00B94838"/>
    <w:rsid w:val="00B951C5"/>
    <w:rsid w:val="00BA10A8"/>
    <w:rsid w:val="00BA342D"/>
    <w:rsid w:val="00BA3FA0"/>
    <w:rsid w:val="00BA4E05"/>
    <w:rsid w:val="00BA67C0"/>
    <w:rsid w:val="00BA6A42"/>
    <w:rsid w:val="00BA6FBC"/>
    <w:rsid w:val="00BA7FDA"/>
    <w:rsid w:val="00BB18F4"/>
    <w:rsid w:val="00BB42E2"/>
    <w:rsid w:val="00BB465B"/>
    <w:rsid w:val="00BB5594"/>
    <w:rsid w:val="00BC130B"/>
    <w:rsid w:val="00BC215F"/>
    <w:rsid w:val="00BC26DC"/>
    <w:rsid w:val="00BC35DE"/>
    <w:rsid w:val="00BC717D"/>
    <w:rsid w:val="00BD0EFB"/>
    <w:rsid w:val="00BD13E2"/>
    <w:rsid w:val="00BD2CFA"/>
    <w:rsid w:val="00BD4812"/>
    <w:rsid w:val="00BD4AFB"/>
    <w:rsid w:val="00BD5304"/>
    <w:rsid w:val="00BD7EFB"/>
    <w:rsid w:val="00BE0492"/>
    <w:rsid w:val="00BE243B"/>
    <w:rsid w:val="00BE3AD0"/>
    <w:rsid w:val="00BE4298"/>
    <w:rsid w:val="00BE59DE"/>
    <w:rsid w:val="00BE5EF9"/>
    <w:rsid w:val="00BE6E58"/>
    <w:rsid w:val="00BE7706"/>
    <w:rsid w:val="00BF0464"/>
    <w:rsid w:val="00BF31D8"/>
    <w:rsid w:val="00BF32B2"/>
    <w:rsid w:val="00BF3A39"/>
    <w:rsid w:val="00BF471C"/>
    <w:rsid w:val="00BF5107"/>
    <w:rsid w:val="00BF5420"/>
    <w:rsid w:val="00BF5EB3"/>
    <w:rsid w:val="00BF6E79"/>
    <w:rsid w:val="00BF6E91"/>
    <w:rsid w:val="00BF7CE7"/>
    <w:rsid w:val="00C0023E"/>
    <w:rsid w:val="00C003E5"/>
    <w:rsid w:val="00C00D9B"/>
    <w:rsid w:val="00C017CD"/>
    <w:rsid w:val="00C019C9"/>
    <w:rsid w:val="00C01C72"/>
    <w:rsid w:val="00C0573E"/>
    <w:rsid w:val="00C071A4"/>
    <w:rsid w:val="00C11360"/>
    <w:rsid w:val="00C118A2"/>
    <w:rsid w:val="00C11EA4"/>
    <w:rsid w:val="00C13D0B"/>
    <w:rsid w:val="00C143EC"/>
    <w:rsid w:val="00C1509E"/>
    <w:rsid w:val="00C211EC"/>
    <w:rsid w:val="00C212F1"/>
    <w:rsid w:val="00C21ADE"/>
    <w:rsid w:val="00C21D03"/>
    <w:rsid w:val="00C222F5"/>
    <w:rsid w:val="00C2287C"/>
    <w:rsid w:val="00C22FEF"/>
    <w:rsid w:val="00C24BB0"/>
    <w:rsid w:val="00C25AC6"/>
    <w:rsid w:val="00C266CE"/>
    <w:rsid w:val="00C26C60"/>
    <w:rsid w:val="00C307F0"/>
    <w:rsid w:val="00C323F9"/>
    <w:rsid w:val="00C33FED"/>
    <w:rsid w:val="00C35C18"/>
    <w:rsid w:val="00C37B69"/>
    <w:rsid w:val="00C4003B"/>
    <w:rsid w:val="00C41728"/>
    <w:rsid w:val="00C45047"/>
    <w:rsid w:val="00C4607B"/>
    <w:rsid w:val="00C4734C"/>
    <w:rsid w:val="00C5024A"/>
    <w:rsid w:val="00C51183"/>
    <w:rsid w:val="00C538C4"/>
    <w:rsid w:val="00C53B43"/>
    <w:rsid w:val="00C54858"/>
    <w:rsid w:val="00C54D85"/>
    <w:rsid w:val="00C55CA6"/>
    <w:rsid w:val="00C57035"/>
    <w:rsid w:val="00C57763"/>
    <w:rsid w:val="00C613A1"/>
    <w:rsid w:val="00C631D2"/>
    <w:rsid w:val="00C63BC5"/>
    <w:rsid w:val="00C643EA"/>
    <w:rsid w:val="00C64547"/>
    <w:rsid w:val="00C64C7F"/>
    <w:rsid w:val="00C65923"/>
    <w:rsid w:val="00C66C0F"/>
    <w:rsid w:val="00C66E4F"/>
    <w:rsid w:val="00C67F27"/>
    <w:rsid w:val="00C706B5"/>
    <w:rsid w:val="00C7084C"/>
    <w:rsid w:val="00C70A11"/>
    <w:rsid w:val="00C71059"/>
    <w:rsid w:val="00C71D18"/>
    <w:rsid w:val="00C723AF"/>
    <w:rsid w:val="00C727D9"/>
    <w:rsid w:val="00C72A6A"/>
    <w:rsid w:val="00C73AEE"/>
    <w:rsid w:val="00C76632"/>
    <w:rsid w:val="00C77DAA"/>
    <w:rsid w:val="00C80C6C"/>
    <w:rsid w:val="00C836C6"/>
    <w:rsid w:val="00C8424B"/>
    <w:rsid w:val="00C849A0"/>
    <w:rsid w:val="00C84E68"/>
    <w:rsid w:val="00C85C2A"/>
    <w:rsid w:val="00C85EE2"/>
    <w:rsid w:val="00C87B07"/>
    <w:rsid w:val="00C9073C"/>
    <w:rsid w:val="00C911F2"/>
    <w:rsid w:val="00C927A3"/>
    <w:rsid w:val="00C9307F"/>
    <w:rsid w:val="00C934A5"/>
    <w:rsid w:val="00C94AD5"/>
    <w:rsid w:val="00C95001"/>
    <w:rsid w:val="00C957B7"/>
    <w:rsid w:val="00C95EB4"/>
    <w:rsid w:val="00C95FB4"/>
    <w:rsid w:val="00C96BFD"/>
    <w:rsid w:val="00C97581"/>
    <w:rsid w:val="00CA10D9"/>
    <w:rsid w:val="00CA2C19"/>
    <w:rsid w:val="00CA4424"/>
    <w:rsid w:val="00CA48A0"/>
    <w:rsid w:val="00CA495F"/>
    <w:rsid w:val="00CA6824"/>
    <w:rsid w:val="00CA68C9"/>
    <w:rsid w:val="00CA71AD"/>
    <w:rsid w:val="00CA76A2"/>
    <w:rsid w:val="00CA7A7A"/>
    <w:rsid w:val="00CB0718"/>
    <w:rsid w:val="00CB11AF"/>
    <w:rsid w:val="00CB21EE"/>
    <w:rsid w:val="00CB34AA"/>
    <w:rsid w:val="00CB4D69"/>
    <w:rsid w:val="00CB4F5B"/>
    <w:rsid w:val="00CB5324"/>
    <w:rsid w:val="00CB671F"/>
    <w:rsid w:val="00CC0D27"/>
    <w:rsid w:val="00CC2C98"/>
    <w:rsid w:val="00CC3C78"/>
    <w:rsid w:val="00CC4731"/>
    <w:rsid w:val="00CC5D5F"/>
    <w:rsid w:val="00CC6BAE"/>
    <w:rsid w:val="00CD01DB"/>
    <w:rsid w:val="00CD15EE"/>
    <w:rsid w:val="00CD2640"/>
    <w:rsid w:val="00CD3334"/>
    <w:rsid w:val="00CD3947"/>
    <w:rsid w:val="00CD3A92"/>
    <w:rsid w:val="00CD4604"/>
    <w:rsid w:val="00CD492F"/>
    <w:rsid w:val="00CD5238"/>
    <w:rsid w:val="00CD5EE7"/>
    <w:rsid w:val="00CD60C9"/>
    <w:rsid w:val="00CD71CA"/>
    <w:rsid w:val="00CE0F0E"/>
    <w:rsid w:val="00CE1E1B"/>
    <w:rsid w:val="00CE4CDC"/>
    <w:rsid w:val="00CE5D44"/>
    <w:rsid w:val="00CE68FE"/>
    <w:rsid w:val="00CF0284"/>
    <w:rsid w:val="00CF129F"/>
    <w:rsid w:val="00CF25B1"/>
    <w:rsid w:val="00CF2F69"/>
    <w:rsid w:val="00CF303F"/>
    <w:rsid w:val="00CF434F"/>
    <w:rsid w:val="00CF558D"/>
    <w:rsid w:val="00CF76BC"/>
    <w:rsid w:val="00CF76D3"/>
    <w:rsid w:val="00CF7E27"/>
    <w:rsid w:val="00D00BF3"/>
    <w:rsid w:val="00D01A65"/>
    <w:rsid w:val="00D01C76"/>
    <w:rsid w:val="00D01D3E"/>
    <w:rsid w:val="00D02013"/>
    <w:rsid w:val="00D02ABB"/>
    <w:rsid w:val="00D05060"/>
    <w:rsid w:val="00D056E0"/>
    <w:rsid w:val="00D104CA"/>
    <w:rsid w:val="00D10F79"/>
    <w:rsid w:val="00D114FC"/>
    <w:rsid w:val="00D1161B"/>
    <w:rsid w:val="00D119BA"/>
    <w:rsid w:val="00D11F68"/>
    <w:rsid w:val="00D1297F"/>
    <w:rsid w:val="00D161CB"/>
    <w:rsid w:val="00D162CA"/>
    <w:rsid w:val="00D16C87"/>
    <w:rsid w:val="00D16CF9"/>
    <w:rsid w:val="00D2078B"/>
    <w:rsid w:val="00D208A5"/>
    <w:rsid w:val="00D216CF"/>
    <w:rsid w:val="00D24029"/>
    <w:rsid w:val="00D24F6C"/>
    <w:rsid w:val="00D2539E"/>
    <w:rsid w:val="00D25F9A"/>
    <w:rsid w:val="00D26827"/>
    <w:rsid w:val="00D2736E"/>
    <w:rsid w:val="00D330FC"/>
    <w:rsid w:val="00D33210"/>
    <w:rsid w:val="00D3377B"/>
    <w:rsid w:val="00D337F5"/>
    <w:rsid w:val="00D33AF5"/>
    <w:rsid w:val="00D354B1"/>
    <w:rsid w:val="00D371A0"/>
    <w:rsid w:val="00D41EEB"/>
    <w:rsid w:val="00D420C0"/>
    <w:rsid w:val="00D427EF"/>
    <w:rsid w:val="00D45C5B"/>
    <w:rsid w:val="00D4741E"/>
    <w:rsid w:val="00D50585"/>
    <w:rsid w:val="00D50884"/>
    <w:rsid w:val="00D51D0C"/>
    <w:rsid w:val="00D523C1"/>
    <w:rsid w:val="00D56F56"/>
    <w:rsid w:val="00D579BA"/>
    <w:rsid w:val="00D60050"/>
    <w:rsid w:val="00D60D0F"/>
    <w:rsid w:val="00D62579"/>
    <w:rsid w:val="00D62636"/>
    <w:rsid w:val="00D628E5"/>
    <w:rsid w:val="00D63732"/>
    <w:rsid w:val="00D64D9D"/>
    <w:rsid w:val="00D64F31"/>
    <w:rsid w:val="00D70E7F"/>
    <w:rsid w:val="00D72D79"/>
    <w:rsid w:val="00D73770"/>
    <w:rsid w:val="00D747EC"/>
    <w:rsid w:val="00D75AB6"/>
    <w:rsid w:val="00D75FA9"/>
    <w:rsid w:val="00D77741"/>
    <w:rsid w:val="00D77A55"/>
    <w:rsid w:val="00D80638"/>
    <w:rsid w:val="00D84912"/>
    <w:rsid w:val="00D85646"/>
    <w:rsid w:val="00D90009"/>
    <w:rsid w:val="00D93A3E"/>
    <w:rsid w:val="00D95964"/>
    <w:rsid w:val="00DA0D49"/>
    <w:rsid w:val="00DA194F"/>
    <w:rsid w:val="00DA4DCC"/>
    <w:rsid w:val="00DA70F3"/>
    <w:rsid w:val="00DB109E"/>
    <w:rsid w:val="00DB3B09"/>
    <w:rsid w:val="00DB3BB3"/>
    <w:rsid w:val="00DB3E43"/>
    <w:rsid w:val="00DB4336"/>
    <w:rsid w:val="00DB49D4"/>
    <w:rsid w:val="00DB4F2C"/>
    <w:rsid w:val="00DB52E1"/>
    <w:rsid w:val="00DB698D"/>
    <w:rsid w:val="00DB6AC0"/>
    <w:rsid w:val="00DB6BD2"/>
    <w:rsid w:val="00DB74DC"/>
    <w:rsid w:val="00DC1399"/>
    <w:rsid w:val="00DC5DE5"/>
    <w:rsid w:val="00DC6021"/>
    <w:rsid w:val="00DC6D16"/>
    <w:rsid w:val="00DC784B"/>
    <w:rsid w:val="00DC7A18"/>
    <w:rsid w:val="00DD0720"/>
    <w:rsid w:val="00DD315C"/>
    <w:rsid w:val="00DD36D7"/>
    <w:rsid w:val="00DD4D0E"/>
    <w:rsid w:val="00DE0346"/>
    <w:rsid w:val="00DE25D0"/>
    <w:rsid w:val="00DE3F85"/>
    <w:rsid w:val="00DE3F8F"/>
    <w:rsid w:val="00DE496F"/>
    <w:rsid w:val="00DE5A6A"/>
    <w:rsid w:val="00DF007A"/>
    <w:rsid w:val="00DF0CA3"/>
    <w:rsid w:val="00DF0D3A"/>
    <w:rsid w:val="00DF1617"/>
    <w:rsid w:val="00DF2640"/>
    <w:rsid w:val="00DF471E"/>
    <w:rsid w:val="00DF4E3F"/>
    <w:rsid w:val="00DF623C"/>
    <w:rsid w:val="00E00361"/>
    <w:rsid w:val="00E00750"/>
    <w:rsid w:val="00E029E8"/>
    <w:rsid w:val="00E07DD1"/>
    <w:rsid w:val="00E07DD8"/>
    <w:rsid w:val="00E10D28"/>
    <w:rsid w:val="00E10E28"/>
    <w:rsid w:val="00E110D1"/>
    <w:rsid w:val="00E1255B"/>
    <w:rsid w:val="00E1420C"/>
    <w:rsid w:val="00E15D0C"/>
    <w:rsid w:val="00E176F7"/>
    <w:rsid w:val="00E20CC3"/>
    <w:rsid w:val="00E21892"/>
    <w:rsid w:val="00E21A43"/>
    <w:rsid w:val="00E231BA"/>
    <w:rsid w:val="00E231BC"/>
    <w:rsid w:val="00E24D19"/>
    <w:rsid w:val="00E2593D"/>
    <w:rsid w:val="00E26AF1"/>
    <w:rsid w:val="00E27C92"/>
    <w:rsid w:val="00E3072B"/>
    <w:rsid w:val="00E30B47"/>
    <w:rsid w:val="00E323D0"/>
    <w:rsid w:val="00E32FE6"/>
    <w:rsid w:val="00E354D9"/>
    <w:rsid w:val="00E357E7"/>
    <w:rsid w:val="00E37652"/>
    <w:rsid w:val="00E4034B"/>
    <w:rsid w:val="00E41248"/>
    <w:rsid w:val="00E41FE6"/>
    <w:rsid w:val="00E43508"/>
    <w:rsid w:val="00E441E2"/>
    <w:rsid w:val="00E44259"/>
    <w:rsid w:val="00E471A7"/>
    <w:rsid w:val="00E50B66"/>
    <w:rsid w:val="00E50FA9"/>
    <w:rsid w:val="00E517D1"/>
    <w:rsid w:val="00E52659"/>
    <w:rsid w:val="00E53583"/>
    <w:rsid w:val="00E5403C"/>
    <w:rsid w:val="00E54431"/>
    <w:rsid w:val="00E55051"/>
    <w:rsid w:val="00E556AB"/>
    <w:rsid w:val="00E55862"/>
    <w:rsid w:val="00E55A5D"/>
    <w:rsid w:val="00E57BA4"/>
    <w:rsid w:val="00E61311"/>
    <w:rsid w:val="00E61F5C"/>
    <w:rsid w:val="00E62024"/>
    <w:rsid w:val="00E622DD"/>
    <w:rsid w:val="00E6234A"/>
    <w:rsid w:val="00E62B57"/>
    <w:rsid w:val="00E64106"/>
    <w:rsid w:val="00E6461A"/>
    <w:rsid w:val="00E6503B"/>
    <w:rsid w:val="00E65045"/>
    <w:rsid w:val="00E6533C"/>
    <w:rsid w:val="00E65544"/>
    <w:rsid w:val="00E655B3"/>
    <w:rsid w:val="00E659D8"/>
    <w:rsid w:val="00E67E2D"/>
    <w:rsid w:val="00E72868"/>
    <w:rsid w:val="00E7287D"/>
    <w:rsid w:val="00E73512"/>
    <w:rsid w:val="00E735D1"/>
    <w:rsid w:val="00E7381B"/>
    <w:rsid w:val="00E7385F"/>
    <w:rsid w:val="00E75267"/>
    <w:rsid w:val="00E75F89"/>
    <w:rsid w:val="00E76A28"/>
    <w:rsid w:val="00E808AD"/>
    <w:rsid w:val="00E80CED"/>
    <w:rsid w:val="00E80CEE"/>
    <w:rsid w:val="00E813E5"/>
    <w:rsid w:val="00E87B37"/>
    <w:rsid w:val="00E90B60"/>
    <w:rsid w:val="00E91D15"/>
    <w:rsid w:val="00E92A10"/>
    <w:rsid w:val="00E93FC6"/>
    <w:rsid w:val="00E9450A"/>
    <w:rsid w:val="00E9460F"/>
    <w:rsid w:val="00E9533F"/>
    <w:rsid w:val="00E972A6"/>
    <w:rsid w:val="00EA0689"/>
    <w:rsid w:val="00EA0FE2"/>
    <w:rsid w:val="00EA12B2"/>
    <w:rsid w:val="00EA3B69"/>
    <w:rsid w:val="00EA779C"/>
    <w:rsid w:val="00EB15AA"/>
    <w:rsid w:val="00EB2A30"/>
    <w:rsid w:val="00EB371C"/>
    <w:rsid w:val="00EB3D0D"/>
    <w:rsid w:val="00EB3EB1"/>
    <w:rsid w:val="00EB3F83"/>
    <w:rsid w:val="00EB4C2D"/>
    <w:rsid w:val="00EB7D1B"/>
    <w:rsid w:val="00EC0072"/>
    <w:rsid w:val="00EC18BF"/>
    <w:rsid w:val="00EC3103"/>
    <w:rsid w:val="00EC5C9F"/>
    <w:rsid w:val="00ED0230"/>
    <w:rsid w:val="00ED113C"/>
    <w:rsid w:val="00ED2DAD"/>
    <w:rsid w:val="00ED398E"/>
    <w:rsid w:val="00ED39FE"/>
    <w:rsid w:val="00ED5209"/>
    <w:rsid w:val="00ED71E5"/>
    <w:rsid w:val="00ED789D"/>
    <w:rsid w:val="00ED7E4F"/>
    <w:rsid w:val="00EE039B"/>
    <w:rsid w:val="00EE34A7"/>
    <w:rsid w:val="00EE36FF"/>
    <w:rsid w:val="00EE46CE"/>
    <w:rsid w:val="00EE7476"/>
    <w:rsid w:val="00EE7650"/>
    <w:rsid w:val="00EE7776"/>
    <w:rsid w:val="00EF24FE"/>
    <w:rsid w:val="00EF47CE"/>
    <w:rsid w:val="00EF784C"/>
    <w:rsid w:val="00F00283"/>
    <w:rsid w:val="00F00941"/>
    <w:rsid w:val="00F00CB2"/>
    <w:rsid w:val="00F01362"/>
    <w:rsid w:val="00F02385"/>
    <w:rsid w:val="00F03312"/>
    <w:rsid w:val="00F03B83"/>
    <w:rsid w:val="00F05534"/>
    <w:rsid w:val="00F10A43"/>
    <w:rsid w:val="00F14537"/>
    <w:rsid w:val="00F14671"/>
    <w:rsid w:val="00F173F6"/>
    <w:rsid w:val="00F17CBA"/>
    <w:rsid w:val="00F200DB"/>
    <w:rsid w:val="00F24971"/>
    <w:rsid w:val="00F25E2B"/>
    <w:rsid w:val="00F26C15"/>
    <w:rsid w:val="00F273BA"/>
    <w:rsid w:val="00F305A7"/>
    <w:rsid w:val="00F30EEF"/>
    <w:rsid w:val="00F31055"/>
    <w:rsid w:val="00F332A5"/>
    <w:rsid w:val="00F33866"/>
    <w:rsid w:val="00F35B14"/>
    <w:rsid w:val="00F413D7"/>
    <w:rsid w:val="00F458C3"/>
    <w:rsid w:val="00F4608D"/>
    <w:rsid w:val="00F46A10"/>
    <w:rsid w:val="00F476BD"/>
    <w:rsid w:val="00F47A54"/>
    <w:rsid w:val="00F50A55"/>
    <w:rsid w:val="00F515B9"/>
    <w:rsid w:val="00F51C62"/>
    <w:rsid w:val="00F520EB"/>
    <w:rsid w:val="00F53A65"/>
    <w:rsid w:val="00F53CCD"/>
    <w:rsid w:val="00F545D8"/>
    <w:rsid w:val="00F61130"/>
    <w:rsid w:val="00F6221E"/>
    <w:rsid w:val="00F627FD"/>
    <w:rsid w:val="00F631DB"/>
    <w:rsid w:val="00F6500F"/>
    <w:rsid w:val="00F65476"/>
    <w:rsid w:val="00F65895"/>
    <w:rsid w:val="00F6599D"/>
    <w:rsid w:val="00F65A0D"/>
    <w:rsid w:val="00F6706E"/>
    <w:rsid w:val="00F672F1"/>
    <w:rsid w:val="00F67A95"/>
    <w:rsid w:val="00F7046C"/>
    <w:rsid w:val="00F7193D"/>
    <w:rsid w:val="00F722E0"/>
    <w:rsid w:val="00F73009"/>
    <w:rsid w:val="00F74351"/>
    <w:rsid w:val="00F74C15"/>
    <w:rsid w:val="00F77C3F"/>
    <w:rsid w:val="00F810E7"/>
    <w:rsid w:val="00F8182A"/>
    <w:rsid w:val="00F81C77"/>
    <w:rsid w:val="00F82A3B"/>
    <w:rsid w:val="00F82F90"/>
    <w:rsid w:val="00F8317E"/>
    <w:rsid w:val="00F8351C"/>
    <w:rsid w:val="00F83E90"/>
    <w:rsid w:val="00F84424"/>
    <w:rsid w:val="00F86B9B"/>
    <w:rsid w:val="00F87060"/>
    <w:rsid w:val="00F9055B"/>
    <w:rsid w:val="00F920CD"/>
    <w:rsid w:val="00F921FC"/>
    <w:rsid w:val="00F93542"/>
    <w:rsid w:val="00F96986"/>
    <w:rsid w:val="00F96991"/>
    <w:rsid w:val="00F97074"/>
    <w:rsid w:val="00FA1292"/>
    <w:rsid w:val="00FA27C5"/>
    <w:rsid w:val="00FA3373"/>
    <w:rsid w:val="00FA4628"/>
    <w:rsid w:val="00FA4979"/>
    <w:rsid w:val="00FA6A66"/>
    <w:rsid w:val="00FA6A75"/>
    <w:rsid w:val="00FA6D2B"/>
    <w:rsid w:val="00FB3770"/>
    <w:rsid w:val="00FB581E"/>
    <w:rsid w:val="00FB65B0"/>
    <w:rsid w:val="00FB7302"/>
    <w:rsid w:val="00FB7E25"/>
    <w:rsid w:val="00FC5B57"/>
    <w:rsid w:val="00FC65E4"/>
    <w:rsid w:val="00FC7312"/>
    <w:rsid w:val="00FC7CCA"/>
    <w:rsid w:val="00FD0EAB"/>
    <w:rsid w:val="00FD2747"/>
    <w:rsid w:val="00FD39ED"/>
    <w:rsid w:val="00FD4034"/>
    <w:rsid w:val="00FD437E"/>
    <w:rsid w:val="00FD5C0C"/>
    <w:rsid w:val="00FD62DC"/>
    <w:rsid w:val="00FD62F6"/>
    <w:rsid w:val="00FD653F"/>
    <w:rsid w:val="00FE141D"/>
    <w:rsid w:val="00FE2A12"/>
    <w:rsid w:val="00FE3248"/>
    <w:rsid w:val="00FE39A2"/>
    <w:rsid w:val="00FF0C2A"/>
    <w:rsid w:val="00FF15D6"/>
    <w:rsid w:val="00FF1C2D"/>
    <w:rsid w:val="00FF25C9"/>
    <w:rsid w:val="00FF37ED"/>
    <w:rsid w:val="00FF4A75"/>
    <w:rsid w:val="00FF5E1C"/>
    <w:rsid w:val="00FF60D4"/>
    <w:rsid w:val="00FF6839"/>
    <w:rsid w:val="00FF7943"/>
    <w:rsid w:val="00FF7A4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45"/>
    <o:shapelayout v:ext="edit">
      <o:idmap v:ext="edit" data="1"/>
    </o:shapelayout>
  </w:shapeDefaults>
  <w:decimalSymbol w:val=","/>
  <w:listSeparator w:val=";"/>
  <w14:docId w14:val="5CB0580F"/>
  <w15:docId w15:val="{5DE7D098-7ACC-4DF2-A42A-C85A9EA7A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01DB"/>
    <w:pPr>
      <w:spacing w:before="40" w:after="40" w:line="320" w:lineRule="exact"/>
      <w:jc w:val="both"/>
    </w:pPr>
    <w:rPr>
      <w:sz w:val="22"/>
      <w:lang w:eastAsia="en-US"/>
    </w:rPr>
  </w:style>
  <w:style w:type="paragraph" w:styleId="Ttulo1">
    <w:name w:val="heading 1"/>
    <w:basedOn w:val="Normal"/>
    <w:next w:val="Normal"/>
    <w:link w:val="Ttulo1Carter"/>
    <w:qFormat/>
    <w:rsid w:val="00CD01DB"/>
    <w:pPr>
      <w:keepNext/>
      <w:numPr>
        <w:numId w:val="2"/>
      </w:numPr>
      <w:spacing w:before="320" w:after="240" w:line="240" w:lineRule="auto"/>
      <w:outlineLvl w:val="0"/>
    </w:pPr>
    <w:rPr>
      <w:b/>
      <w:kern w:val="28"/>
      <w:sz w:val="32"/>
    </w:rPr>
  </w:style>
  <w:style w:type="paragraph" w:styleId="Ttulo2">
    <w:name w:val="heading 2"/>
    <w:aliases w:val="Sub-secção numerada"/>
    <w:basedOn w:val="Ttulo1"/>
    <w:next w:val="Normal"/>
    <w:link w:val="Ttulo2Carter"/>
    <w:qFormat/>
    <w:rsid w:val="00AB2EBC"/>
    <w:pPr>
      <w:numPr>
        <w:ilvl w:val="1"/>
      </w:numPr>
      <w:spacing w:before="360"/>
      <w:ind w:left="567" w:hanging="567"/>
      <w:outlineLvl w:val="1"/>
    </w:pPr>
    <w:rPr>
      <w:sz w:val="28"/>
    </w:rPr>
  </w:style>
  <w:style w:type="paragraph" w:styleId="Ttulo3">
    <w:name w:val="heading 3"/>
    <w:basedOn w:val="Ttulo2"/>
    <w:next w:val="Normal"/>
    <w:link w:val="Ttulo3Carter"/>
    <w:qFormat/>
    <w:rsid w:val="00CD01DB"/>
    <w:pPr>
      <w:numPr>
        <w:ilvl w:val="2"/>
      </w:numPr>
      <w:spacing w:before="240" w:after="160"/>
      <w:outlineLvl w:val="2"/>
    </w:pPr>
    <w:rPr>
      <w:sz w:val="24"/>
    </w:rPr>
  </w:style>
  <w:style w:type="paragraph" w:styleId="Ttulo4">
    <w:name w:val="heading 4"/>
    <w:basedOn w:val="Ttulo3"/>
    <w:next w:val="Normal"/>
    <w:link w:val="Ttulo4Carter"/>
    <w:qFormat/>
    <w:rsid w:val="00CD01DB"/>
    <w:pPr>
      <w:numPr>
        <w:ilvl w:val="3"/>
      </w:numPr>
      <w:spacing w:before="200" w:after="120"/>
      <w:outlineLvl w:val="3"/>
    </w:pPr>
    <w:rPr>
      <w:sz w:val="22"/>
    </w:rPr>
  </w:style>
  <w:style w:type="paragraph" w:styleId="Ttulo5">
    <w:name w:val="heading 5"/>
    <w:basedOn w:val="Ttulo4"/>
    <w:next w:val="Normal"/>
    <w:qFormat/>
    <w:rsid w:val="00CD01DB"/>
    <w:pPr>
      <w:numPr>
        <w:ilvl w:val="4"/>
      </w:numPr>
      <w:outlineLvl w:val="4"/>
    </w:pPr>
    <w:rPr>
      <w:i/>
    </w:rPr>
  </w:style>
  <w:style w:type="paragraph" w:styleId="Ttulo6">
    <w:name w:val="heading 6"/>
    <w:basedOn w:val="Normal"/>
    <w:next w:val="Normal"/>
    <w:qFormat/>
    <w:rsid w:val="00CD01DB"/>
    <w:pPr>
      <w:numPr>
        <w:ilvl w:val="5"/>
        <w:numId w:val="2"/>
      </w:numPr>
      <w:spacing w:before="240" w:after="60"/>
      <w:outlineLvl w:val="5"/>
    </w:pPr>
    <w:rPr>
      <w:i/>
    </w:rPr>
  </w:style>
  <w:style w:type="paragraph" w:styleId="Ttulo7">
    <w:name w:val="heading 7"/>
    <w:basedOn w:val="Normal"/>
    <w:next w:val="Normal"/>
    <w:qFormat/>
    <w:rsid w:val="00CD01DB"/>
    <w:pPr>
      <w:numPr>
        <w:ilvl w:val="6"/>
        <w:numId w:val="2"/>
      </w:numPr>
      <w:spacing w:before="240" w:after="60"/>
      <w:outlineLvl w:val="6"/>
    </w:pPr>
    <w:rPr>
      <w:rFonts w:ascii="Arial" w:hAnsi="Arial"/>
      <w:sz w:val="20"/>
    </w:rPr>
  </w:style>
  <w:style w:type="paragraph" w:styleId="Ttulo8">
    <w:name w:val="heading 8"/>
    <w:basedOn w:val="Normal"/>
    <w:next w:val="Normal"/>
    <w:qFormat/>
    <w:rsid w:val="00CD01DB"/>
    <w:pPr>
      <w:numPr>
        <w:ilvl w:val="7"/>
        <w:numId w:val="2"/>
      </w:numPr>
      <w:spacing w:before="240" w:after="60"/>
      <w:outlineLvl w:val="7"/>
    </w:pPr>
    <w:rPr>
      <w:rFonts w:ascii="Arial" w:hAnsi="Arial"/>
      <w:i/>
      <w:sz w:val="20"/>
    </w:rPr>
  </w:style>
  <w:style w:type="paragraph" w:styleId="Ttulo9">
    <w:name w:val="heading 9"/>
    <w:basedOn w:val="Normal"/>
    <w:next w:val="Normal"/>
    <w:qFormat/>
    <w:rsid w:val="00CD01DB"/>
    <w:pPr>
      <w:numPr>
        <w:ilvl w:val="8"/>
        <w:numId w:val="2"/>
      </w:numPr>
      <w:spacing w:before="240" w:after="60"/>
      <w:outlineLvl w:val="8"/>
    </w:pPr>
    <w:rPr>
      <w:rFonts w:ascii="Arial" w:hAnsi="Arial"/>
      <w:b/>
      <w:i/>
      <w:sz w:val="1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rsid w:val="00BE4298"/>
    <w:rPr>
      <w:b/>
      <w:kern w:val="28"/>
      <w:sz w:val="32"/>
      <w:lang w:eastAsia="en-US"/>
    </w:rPr>
  </w:style>
  <w:style w:type="character" w:customStyle="1" w:styleId="Ttulo2Carter">
    <w:name w:val="Título 2 Caráter"/>
    <w:aliases w:val="Sub-secção numerada Caráter"/>
    <w:basedOn w:val="Ttulo1Carter"/>
    <w:link w:val="Ttulo2"/>
    <w:rsid w:val="00AB2EBC"/>
    <w:rPr>
      <w:b/>
      <w:kern w:val="28"/>
      <w:sz w:val="28"/>
      <w:lang w:eastAsia="en-US"/>
    </w:rPr>
  </w:style>
  <w:style w:type="character" w:customStyle="1" w:styleId="Ttulo3Carter">
    <w:name w:val="Título 3 Caráter"/>
    <w:basedOn w:val="Ttulo2Carter"/>
    <w:link w:val="Ttulo3"/>
    <w:rsid w:val="00BE4298"/>
    <w:rPr>
      <w:b/>
      <w:kern w:val="28"/>
      <w:sz w:val="24"/>
      <w:lang w:eastAsia="en-US"/>
    </w:rPr>
  </w:style>
  <w:style w:type="character" w:customStyle="1" w:styleId="Ttulo4Carter">
    <w:name w:val="Título 4 Caráter"/>
    <w:basedOn w:val="Ttulo3Carter"/>
    <w:link w:val="Ttulo4"/>
    <w:rsid w:val="00BE4298"/>
    <w:rPr>
      <w:b/>
      <w:kern w:val="28"/>
      <w:sz w:val="22"/>
      <w:lang w:eastAsia="en-US"/>
    </w:rPr>
  </w:style>
  <w:style w:type="paragraph" w:customStyle="1" w:styleId="Tabela">
    <w:name w:val="Tabela"/>
    <w:next w:val="Texto"/>
    <w:rsid w:val="008549F4"/>
    <w:pPr>
      <w:spacing w:line="360" w:lineRule="auto"/>
      <w:jc w:val="center"/>
    </w:pPr>
    <w:rPr>
      <w:sz w:val="22"/>
      <w:lang w:eastAsia="en-US"/>
    </w:rPr>
  </w:style>
  <w:style w:type="paragraph" w:customStyle="1" w:styleId="Texto">
    <w:name w:val="Texto"/>
    <w:link w:val="TextoChar"/>
    <w:rsid w:val="001103E7"/>
    <w:pPr>
      <w:spacing w:before="240" w:line="360" w:lineRule="auto"/>
      <w:jc w:val="both"/>
    </w:pPr>
    <w:rPr>
      <w:sz w:val="24"/>
      <w:lang w:eastAsia="en-US"/>
    </w:rPr>
  </w:style>
  <w:style w:type="character" w:styleId="Hiperligao">
    <w:name w:val="Hyperlink"/>
    <w:basedOn w:val="Tipodeletrapredefinidodopargrafo"/>
    <w:uiPriority w:val="99"/>
    <w:rsid w:val="00306766"/>
    <w:rPr>
      <w:color w:val="0000FF"/>
      <w:u w:val="single"/>
    </w:rPr>
  </w:style>
  <w:style w:type="paragraph" w:styleId="Legenda">
    <w:name w:val="caption"/>
    <w:basedOn w:val="Normal"/>
    <w:next w:val="Normal"/>
    <w:link w:val="LegendaCarter"/>
    <w:qFormat/>
    <w:rsid w:val="00CD01DB"/>
    <w:pPr>
      <w:spacing w:before="120" w:after="120" w:line="360" w:lineRule="atLeast"/>
      <w:jc w:val="center"/>
    </w:pPr>
  </w:style>
  <w:style w:type="character" w:customStyle="1" w:styleId="LegendaCarter">
    <w:name w:val="Legenda Caráter"/>
    <w:basedOn w:val="Tipodeletrapredefinidodopargrafo"/>
    <w:link w:val="Legenda"/>
    <w:rsid w:val="00BF5420"/>
    <w:rPr>
      <w:sz w:val="22"/>
      <w:lang w:val="pt-PT" w:eastAsia="en-US" w:bidi="ar-SA"/>
    </w:rPr>
  </w:style>
  <w:style w:type="paragraph" w:customStyle="1" w:styleId="codigoindent">
    <w:name w:val="codigo indent"/>
    <w:basedOn w:val="Normal"/>
    <w:next w:val="Normal"/>
    <w:rsid w:val="00C706B5"/>
    <w:pPr>
      <w:keepNext/>
      <w:spacing w:before="0" w:after="0" w:line="240" w:lineRule="auto"/>
      <w:ind w:left="284"/>
    </w:pPr>
    <w:rPr>
      <w:rFonts w:ascii="Courier New" w:hAnsi="Courier New"/>
      <w:sz w:val="18"/>
    </w:rPr>
  </w:style>
  <w:style w:type="character" w:styleId="Refdenotaderodap">
    <w:name w:val="footnote reference"/>
    <w:basedOn w:val="Tipodeletrapredefinidodopargrafo"/>
    <w:semiHidden/>
    <w:rsid w:val="005D26A6"/>
    <w:rPr>
      <w:rFonts w:ascii="Times New Roman" w:hAnsi="Times New Roman"/>
      <w:sz w:val="24"/>
      <w:vertAlign w:val="superscript"/>
    </w:rPr>
  </w:style>
  <w:style w:type="paragraph" w:styleId="Textodenotaderodap">
    <w:name w:val="footnote text"/>
    <w:basedOn w:val="Normal"/>
    <w:semiHidden/>
    <w:rsid w:val="00CD01DB"/>
    <w:pPr>
      <w:spacing w:line="240" w:lineRule="auto"/>
      <w:ind w:left="142" w:hanging="142"/>
    </w:pPr>
    <w:rPr>
      <w:sz w:val="18"/>
    </w:rPr>
  </w:style>
  <w:style w:type="paragraph" w:styleId="Listacommarcas">
    <w:name w:val="List Bullet"/>
    <w:rsid w:val="00DB6AC0"/>
    <w:pPr>
      <w:numPr>
        <w:numId w:val="1"/>
      </w:numPr>
      <w:tabs>
        <w:tab w:val="clear" w:pos="360"/>
        <w:tab w:val="left" w:pos="284"/>
      </w:tabs>
      <w:spacing w:line="360" w:lineRule="auto"/>
      <w:jc w:val="both"/>
    </w:pPr>
    <w:rPr>
      <w:sz w:val="24"/>
      <w:lang w:eastAsia="en-US"/>
    </w:rPr>
  </w:style>
  <w:style w:type="paragraph" w:customStyle="1" w:styleId="BibItem">
    <w:name w:val="BibItem"/>
    <w:basedOn w:val="Normal"/>
    <w:rsid w:val="00CD01DB"/>
    <w:pPr>
      <w:spacing w:before="60" w:after="60"/>
    </w:pPr>
  </w:style>
  <w:style w:type="paragraph" w:styleId="ndice1">
    <w:name w:val="toc 1"/>
    <w:basedOn w:val="Normal"/>
    <w:autoRedefine/>
    <w:uiPriority w:val="39"/>
    <w:rsid w:val="003C1B20"/>
    <w:pPr>
      <w:spacing w:before="120" w:after="120"/>
      <w:jc w:val="left"/>
    </w:pPr>
    <w:rPr>
      <w:b/>
      <w:bCs/>
      <w:caps/>
      <w:sz w:val="20"/>
    </w:rPr>
  </w:style>
  <w:style w:type="paragraph" w:styleId="ndice2">
    <w:name w:val="toc 2"/>
    <w:basedOn w:val="Normal"/>
    <w:next w:val="Normal"/>
    <w:autoRedefine/>
    <w:uiPriority w:val="39"/>
    <w:rsid w:val="009F69F0"/>
    <w:pPr>
      <w:spacing w:before="0" w:after="0"/>
      <w:ind w:left="220"/>
      <w:jc w:val="left"/>
    </w:pPr>
    <w:rPr>
      <w:smallCaps/>
      <w:sz w:val="20"/>
    </w:rPr>
  </w:style>
  <w:style w:type="paragraph" w:styleId="ndice3">
    <w:name w:val="toc 3"/>
    <w:basedOn w:val="Normal"/>
    <w:next w:val="Normal"/>
    <w:autoRedefine/>
    <w:uiPriority w:val="39"/>
    <w:rsid w:val="00CD01DB"/>
    <w:pPr>
      <w:spacing w:before="0" w:after="0"/>
      <w:ind w:left="440"/>
      <w:jc w:val="left"/>
    </w:pPr>
    <w:rPr>
      <w:i/>
      <w:iCs/>
      <w:sz w:val="20"/>
    </w:rPr>
  </w:style>
  <w:style w:type="paragraph" w:styleId="ndice4">
    <w:name w:val="toc 4"/>
    <w:basedOn w:val="Normal"/>
    <w:next w:val="Normal"/>
    <w:autoRedefine/>
    <w:semiHidden/>
    <w:rsid w:val="00CD01DB"/>
    <w:pPr>
      <w:spacing w:before="0" w:after="0"/>
      <w:ind w:left="660"/>
      <w:jc w:val="left"/>
    </w:pPr>
    <w:rPr>
      <w:sz w:val="18"/>
      <w:szCs w:val="18"/>
    </w:rPr>
  </w:style>
  <w:style w:type="paragraph" w:styleId="ndice5">
    <w:name w:val="toc 5"/>
    <w:basedOn w:val="Normal"/>
    <w:next w:val="Normal"/>
    <w:autoRedefine/>
    <w:semiHidden/>
    <w:rsid w:val="00CD01DB"/>
    <w:pPr>
      <w:spacing w:before="0" w:after="0"/>
      <w:ind w:left="880"/>
      <w:jc w:val="left"/>
    </w:pPr>
    <w:rPr>
      <w:sz w:val="18"/>
      <w:szCs w:val="18"/>
    </w:rPr>
  </w:style>
  <w:style w:type="paragraph" w:styleId="ndice6">
    <w:name w:val="toc 6"/>
    <w:basedOn w:val="Normal"/>
    <w:next w:val="Normal"/>
    <w:autoRedefine/>
    <w:semiHidden/>
    <w:rsid w:val="00CD01DB"/>
    <w:pPr>
      <w:spacing w:before="0" w:after="0"/>
      <w:ind w:left="1100"/>
      <w:jc w:val="left"/>
    </w:pPr>
    <w:rPr>
      <w:sz w:val="18"/>
      <w:szCs w:val="18"/>
    </w:rPr>
  </w:style>
  <w:style w:type="paragraph" w:styleId="ndice7">
    <w:name w:val="toc 7"/>
    <w:basedOn w:val="Normal"/>
    <w:next w:val="Normal"/>
    <w:autoRedefine/>
    <w:semiHidden/>
    <w:rsid w:val="00CD01DB"/>
    <w:pPr>
      <w:spacing w:before="0" w:after="0"/>
      <w:ind w:left="1320"/>
      <w:jc w:val="left"/>
    </w:pPr>
    <w:rPr>
      <w:sz w:val="18"/>
      <w:szCs w:val="18"/>
    </w:rPr>
  </w:style>
  <w:style w:type="paragraph" w:styleId="ndice8">
    <w:name w:val="toc 8"/>
    <w:basedOn w:val="Normal"/>
    <w:next w:val="Normal"/>
    <w:autoRedefine/>
    <w:semiHidden/>
    <w:rsid w:val="00CD01DB"/>
    <w:pPr>
      <w:spacing w:before="0" w:after="0"/>
      <w:ind w:left="1540"/>
      <w:jc w:val="left"/>
    </w:pPr>
    <w:rPr>
      <w:sz w:val="18"/>
      <w:szCs w:val="18"/>
    </w:rPr>
  </w:style>
  <w:style w:type="paragraph" w:styleId="ndice9">
    <w:name w:val="toc 9"/>
    <w:basedOn w:val="Normal"/>
    <w:next w:val="Normal"/>
    <w:autoRedefine/>
    <w:semiHidden/>
    <w:rsid w:val="00CD01DB"/>
    <w:pPr>
      <w:spacing w:before="0" w:after="0"/>
      <w:ind w:left="1760"/>
      <w:jc w:val="left"/>
    </w:pPr>
    <w:rPr>
      <w:sz w:val="18"/>
      <w:szCs w:val="18"/>
    </w:rPr>
  </w:style>
  <w:style w:type="paragraph" w:customStyle="1" w:styleId="BibItemNum">
    <w:name w:val="BibItemNum"/>
    <w:basedOn w:val="BibItem"/>
    <w:rsid w:val="00F722E0"/>
    <w:pPr>
      <w:numPr>
        <w:numId w:val="3"/>
      </w:numPr>
      <w:jc w:val="left"/>
    </w:pPr>
    <w:rPr>
      <w:sz w:val="24"/>
      <w:lang w:val="en-US"/>
    </w:rPr>
  </w:style>
  <w:style w:type="paragraph" w:styleId="ndicedeilustraes">
    <w:name w:val="table of figures"/>
    <w:basedOn w:val="Normal"/>
    <w:next w:val="Normal"/>
    <w:uiPriority w:val="99"/>
    <w:rsid w:val="00CD01DB"/>
    <w:pPr>
      <w:ind w:left="440" w:hanging="440"/>
    </w:pPr>
  </w:style>
  <w:style w:type="paragraph" w:styleId="Textodebalo">
    <w:name w:val="Balloon Text"/>
    <w:basedOn w:val="Normal"/>
    <w:semiHidden/>
    <w:rsid w:val="00E9450A"/>
    <w:rPr>
      <w:rFonts w:ascii="Tahoma" w:hAnsi="Tahoma" w:cs="Tahoma"/>
      <w:sz w:val="16"/>
      <w:szCs w:val="16"/>
    </w:rPr>
  </w:style>
  <w:style w:type="paragraph" w:styleId="Mapadodocumento">
    <w:name w:val="Document Map"/>
    <w:basedOn w:val="Normal"/>
    <w:semiHidden/>
    <w:rsid w:val="0078491B"/>
    <w:pPr>
      <w:shd w:val="clear" w:color="auto" w:fill="000080"/>
    </w:pPr>
    <w:rPr>
      <w:rFonts w:ascii="Tahoma" w:hAnsi="Tahoma" w:cs="Tahoma"/>
    </w:rPr>
  </w:style>
  <w:style w:type="paragraph" w:customStyle="1" w:styleId="Cdigo">
    <w:name w:val="Código"/>
    <w:basedOn w:val="Normal"/>
    <w:rsid w:val="001668D6"/>
    <w:pPr>
      <w:shd w:val="clear" w:color="auto" w:fill="F3F3F3"/>
      <w:autoSpaceDE w:val="0"/>
      <w:autoSpaceDN w:val="0"/>
      <w:spacing w:before="0" w:after="0" w:line="240" w:lineRule="auto"/>
      <w:ind w:left="1134" w:right="1134"/>
      <w:jc w:val="left"/>
    </w:pPr>
    <w:rPr>
      <w:rFonts w:ascii="Courier New" w:hAnsi="Courier New"/>
      <w:lang w:eastAsia="pt-PT"/>
    </w:rPr>
  </w:style>
  <w:style w:type="paragraph" w:customStyle="1" w:styleId="Seconumerada">
    <w:name w:val="Secção numerada"/>
    <w:next w:val="Texto"/>
    <w:rsid w:val="00F97074"/>
    <w:pPr>
      <w:pageBreakBefore/>
      <w:numPr>
        <w:numId w:val="4"/>
      </w:numPr>
      <w:spacing w:before="4080" w:after="1320"/>
    </w:pPr>
    <w:rPr>
      <w:smallCaps/>
      <w:sz w:val="72"/>
      <w:szCs w:val="72"/>
      <w:lang w:eastAsia="en-US"/>
    </w:rPr>
  </w:style>
  <w:style w:type="paragraph" w:customStyle="1" w:styleId="Secononumerada">
    <w:name w:val="Secção não numerada"/>
    <w:next w:val="Texto"/>
    <w:rsid w:val="00FF60D4"/>
    <w:pPr>
      <w:pageBreakBefore/>
      <w:spacing w:before="960" w:after="360"/>
    </w:pPr>
    <w:rPr>
      <w:bCs/>
      <w:i/>
      <w:sz w:val="40"/>
      <w:lang w:eastAsia="en-US"/>
    </w:rPr>
  </w:style>
  <w:style w:type="paragraph" w:customStyle="1" w:styleId="ReportTitle">
    <w:name w:val="Report Title"/>
    <w:next w:val="Author"/>
    <w:rsid w:val="00CF2F69"/>
    <w:pPr>
      <w:spacing w:before="600"/>
      <w:jc w:val="center"/>
      <w:outlineLvl w:val="0"/>
    </w:pPr>
    <w:rPr>
      <w:bCs/>
      <w:smallCaps/>
      <w:sz w:val="72"/>
      <w:szCs w:val="72"/>
      <w:lang w:eastAsia="en-US"/>
    </w:rPr>
  </w:style>
  <w:style w:type="paragraph" w:customStyle="1" w:styleId="Author">
    <w:name w:val="Author"/>
    <w:next w:val="ISEPLogo"/>
    <w:link w:val="AuthorChar"/>
    <w:rsid w:val="00CF2F69"/>
    <w:pPr>
      <w:tabs>
        <w:tab w:val="left" w:pos="6733"/>
      </w:tabs>
      <w:spacing w:before="4320" w:after="40"/>
      <w:jc w:val="center"/>
      <w:outlineLvl w:val="0"/>
    </w:pPr>
    <w:rPr>
      <w:sz w:val="28"/>
      <w:szCs w:val="28"/>
      <w:lang w:eastAsia="en-US"/>
    </w:rPr>
  </w:style>
  <w:style w:type="paragraph" w:customStyle="1" w:styleId="ISEPLogo">
    <w:name w:val="ISEP Logo"/>
    <w:next w:val="ISEPandYearTitle"/>
    <w:rsid w:val="00CF2F69"/>
    <w:pPr>
      <w:spacing w:before="2400"/>
      <w:jc w:val="center"/>
    </w:pPr>
    <w:rPr>
      <w:sz w:val="22"/>
      <w:lang w:eastAsia="en-US"/>
    </w:rPr>
  </w:style>
  <w:style w:type="paragraph" w:customStyle="1" w:styleId="ISEPandYearTitle">
    <w:name w:val="ISEP and Year Title"/>
    <w:rsid w:val="00CF2F69"/>
    <w:pPr>
      <w:spacing w:before="120" w:after="120"/>
      <w:jc w:val="center"/>
    </w:pPr>
    <w:rPr>
      <w:lang w:eastAsia="en-US"/>
    </w:rPr>
  </w:style>
  <w:style w:type="character" w:customStyle="1" w:styleId="AuthorChar">
    <w:name w:val="Author Char"/>
    <w:basedOn w:val="Tipodeletrapredefinidodopargrafo"/>
    <w:link w:val="Author"/>
    <w:rsid w:val="006B008E"/>
    <w:rPr>
      <w:sz w:val="28"/>
      <w:szCs w:val="28"/>
      <w:lang w:val="pt-PT" w:eastAsia="en-US" w:bidi="ar-SA"/>
    </w:rPr>
  </w:style>
  <w:style w:type="paragraph" w:customStyle="1" w:styleId="DEETitle">
    <w:name w:val="DEE Title"/>
    <w:next w:val="ISEPandYearTitle"/>
    <w:rsid w:val="00CF2F69"/>
    <w:pPr>
      <w:spacing w:before="120"/>
      <w:jc w:val="center"/>
      <w:outlineLvl w:val="0"/>
    </w:pPr>
    <w:rPr>
      <w:sz w:val="24"/>
      <w:szCs w:val="24"/>
      <w:lang w:eastAsia="en-US"/>
    </w:rPr>
  </w:style>
  <w:style w:type="paragraph" w:customStyle="1" w:styleId="Requirements">
    <w:name w:val="Requirements"/>
    <w:next w:val="StudentInfo"/>
    <w:rsid w:val="00F87060"/>
    <w:pPr>
      <w:spacing w:before="4800" w:line="360" w:lineRule="auto"/>
      <w:jc w:val="center"/>
    </w:pPr>
    <w:rPr>
      <w:sz w:val="24"/>
      <w:szCs w:val="24"/>
      <w:lang w:eastAsia="en-US"/>
    </w:rPr>
  </w:style>
  <w:style w:type="paragraph" w:customStyle="1" w:styleId="StudentInfo">
    <w:name w:val="Student Info"/>
    <w:next w:val="SupervisorInfo"/>
    <w:rsid w:val="00BA4E05"/>
    <w:pPr>
      <w:spacing w:before="520" w:after="120"/>
      <w:jc w:val="center"/>
    </w:pPr>
    <w:rPr>
      <w:sz w:val="24"/>
      <w:szCs w:val="24"/>
      <w:lang w:eastAsia="en-US"/>
    </w:rPr>
  </w:style>
  <w:style w:type="paragraph" w:customStyle="1" w:styleId="SupervisorInfo">
    <w:name w:val="Supervisor Info"/>
    <w:next w:val="ISEPLogo"/>
    <w:rsid w:val="009931FF"/>
    <w:pPr>
      <w:spacing w:before="120" w:line="360" w:lineRule="auto"/>
      <w:jc w:val="center"/>
    </w:pPr>
    <w:rPr>
      <w:sz w:val="24"/>
      <w:szCs w:val="24"/>
      <w:lang w:eastAsia="en-US"/>
    </w:rPr>
  </w:style>
  <w:style w:type="paragraph" w:customStyle="1" w:styleId="equation">
    <w:name w:val="equation"/>
    <w:basedOn w:val="Normal"/>
    <w:next w:val="Normal"/>
    <w:rsid w:val="00E41248"/>
    <w:pPr>
      <w:tabs>
        <w:tab w:val="left" w:pos="6237"/>
      </w:tabs>
      <w:spacing w:before="120" w:after="120" w:line="240" w:lineRule="auto"/>
      <w:ind w:left="227" w:firstLine="227"/>
      <w:jc w:val="center"/>
    </w:pPr>
    <w:rPr>
      <w:rFonts w:ascii="Times" w:hAnsi="Times"/>
      <w:sz w:val="20"/>
      <w:lang w:val="en-US" w:eastAsia="de-DE"/>
    </w:rPr>
  </w:style>
  <w:style w:type="paragraph" w:customStyle="1" w:styleId="Keywords">
    <w:name w:val="Keywords"/>
    <w:next w:val="Texto"/>
    <w:rsid w:val="00FF60D4"/>
    <w:pPr>
      <w:spacing w:before="360" w:after="120"/>
    </w:pPr>
    <w:rPr>
      <w:b/>
      <w:bCs/>
      <w:i/>
      <w:sz w:val="24"/>
      <w:lang w:eastAsia="en-US"/>
    </w:rPr>
  </w:style>
  <w:style w:type="paragraph" w:customStyle="1" w:styleId="Subseconumerada">
    <w:name w:val="Subsecção numerada"/>
    <w:basedOn w:val="Seconumerada"/>
    <w:next w:val="Texto"/>
    <w:rsid w:val="00F97074"/>
    <w:pPr>
      <w:pageBreakBefore w:val="0"/>
      <w:numPr>
        <w:ilvl w:val="1"/>
      </w:numPr>
      <w:spacing w:before="360" w:after="120"/>
    </w:pPr>
    <w:rPr>
      <w:b/>
      <w:kern w:val="28"/>
      <w:sz w:val="28"/>
    </w:rPr>
  </w:style>
  <w:style w:type="paragraph" w:customStyle="1" w:styleId="Figura">
    <w:name w:val="Figura"/>
    <w:rsid w:val="006E49C0"/>
    <w:pPr>
      <w:keepNext/>
      <w:spacing w:line="360" w:lineRule="auto"/>
      <w:jc w:val="center"/>
    </w:pPr>
    <w:rPr>
      <w:sz w:val="22"/>
      <w:lang w:eastAsia="en-US"/>
    </w:rPr>
  </w:style>
  <w:style w:type="paragraph" w:customStyle="1" w:styleId="LegendaFigura">
    <w:name w:val="Legenda Figura"/>
    <w:basedOn w:val="Legenda"/>
    <w:next w:val="Texto"/>
    <w:rsid w:val="00E556AB"/>
    <w:pPr>
      <w:numPr>
        <w:numId w:val="6"/>
      </w:numPr>
      <w:spacing w:before="240"/>
    </w:pPr>
    <w:rPr>
      <w:b/>
      <w:sz w:val="20"/>
    </w:rPr>
  </w:style>
  <w:style w:type="paragraph" w:customStyle="1" w:styleId="LegendaTabela">
    <w:name w:val="Legenda Tabela"/>
    <w:basedOn w:val="Legenda"/>
    <w:rsid w:val="00094051"/>
    <w:pPr>
      <w:keepNext/>
      <w:numPr>
        <w:numId w:val="5"/>
      </w:numPr>
      <w:spacing w:before="240" w:line="360" w:lineRule="auto"/>
    </w:pPr>
    <w:rPr>
      <w:b/>
      <w:bCs/>
      <w:sz w:val="20"/>
    </w:rPr>
  </w:style>
  <w:style w:type="paragraph" w:styleId="Cabealho">
    <w:name w:val="header"/>
    <w:basedOn w:val="Normal"/>
    <w:rsid w:val="004C22C4"/>
    <w:pPr>
      <w:tabs>
        <w:tab w:val="center" w:pos="4252"/>
        <w:tab w:val="right" w:pos="8504"/>
      </w:tabs>
    </w:pPr>
  </w:style>
  <w:style w:type="paragraph" w:styleId="Rodap">
    <w:name w:val="footer"/>
    <w:basedOn w:val="Normal"/>
    <w:rsid w:val="004C22C4"/>
    <w:pPr>
      <w:tabs>
        <w:tab w:val="center" w:pos="4252"/>
        <w:tab w:val="right" w:pos="8504"/>
      </w:tabs>
    </w:pPr>
  </w:style>
  <w:style w:type="character" w:styleId="Nmerodepgina">
    <w:name w:val="page number"/>
    <w:basedOn w:val="Tipodeletrapredefinidodopargrafo"/>
    <w:rsid w:val="004C22C4"/>
  </w:style>
  <w:style w:type="paragraph" w:customStyle="1" w:styleId="Anexo">
    <w:name w:val="Anexo"/>
    <w:basedOn w:val="Secononumerada"/>
    <w:next w:val="Texto"/>
    <w:rsid w:val="00143BC0"/>
    <w:pPr>
      <w:numPr>
        <w:numId w:val="7"/>
      </w:numPr>
    </w:pPr>
    <w:rPr>
      <w:i w:val="0"/>
    </w:rPr>
  </w:style>
  <w:style w:type="paragraph" w:customStyle="1" w:styleId="Equao">
    <w:name w:val="Equação"/>
    <w:basedOn w:val="equation"/>
    <w:next w:val="Texto"/>
    <w:rsid w:val="00DE5A6A"/>
  </w:style>
  <w:style w:type="paragraph" w:customStyle="1" w:styleId="Lema">
    <w:name w:val="Lema"/>
    <w:basedOn w:val="Legenda"/>
    <w:next w:val="Texto"/>
    <w:rsid w:val="00DC1399"/>
    <w:pPr>
      <w:numPr>
        <w:numId w:val="8"/>
      </w:numPr>
      <w:jc w:val="both"/>
    </w:pPr>
    <w:rPr>
      <w:sz w:val="24"/>
    </w:rPr>
  </w:style>
  <w:style w:type="paragraph" w:customStyle="1" w:styleId="author0">
    <w:name w:val="author"/>
    <w:basedOn w:val="Normal"/>
    <w:next w:val="Normal"/>
    <w:rsid w:val="00780C28"/>
    <w:pPr>
      <w:spacing w:before="0" w:after="220" w:line="240" w:lineRule="auto"/>
      <w:ind w:firstLine="227"/>
      <w:jc w:val="center"/>
    </w:pPr>
    <w:rPr>
      <w:rFonts w:ascii="Times" w:hAnsi="Times"/>
      <w:sz w:val="20"/>
      <w:lang w:val="en-US" w:eastAsia="de-DE"/>
    </w:rPr>
  </w:style>
  <w:style w:type="paragraph" w:customStyle="1" w:styleId="programcode">
    <w:name w:val="programcode"/>
    <w:basedOn w:val="Normal"/>
    <w:rsid w:val="00780C28"/>
    <w:pPr>
      <w:tabs>
        <w:tab w:val="left" w:pos="1361"/>
        <w:tab w:val="left" w:pos="1531"/>
        <w:tab w:val="left" w:pos="1701"/>
        <w:tab w:val="left" w:pos="1871"/>
        <w:tab w:val="left" w:pos="2041"/>
        <w:tab w:val="left" w:pos="2211"/>
        <w:tab w:val="left" w:pos="2381"/>
        <w:tab w:val="left" w:pos="2552"/>
      </w:tabs>
      <w:spacing w:before="120" w:after="120" w:line="240" w:lineRule="auto"/>
      <w:ind w:left="227"/>
      <w:jc w:val="left"/>
    </w:pPr>
    <w:rPr>
      <w:rFonts w:ascii="Courier" w:hAnsi="Courier"/>
      <w:sz w:val="20"/>
      <w:lang w:val="en-US" w:eastAsia="de-DE"/>
    </w:rPr>
  </w:style>
  <w:style w:type="paragraph" w:customStyle="1" w:styleId="Preposio">
    <w:name w:val="Preposição"/>
    <w:basedOn w:val="Legenda"/>
    <w:next w:val="Texto"/>
    <w:rsid w:val="00DC1399"/>
    <w:pPr>
      <w:numPr>
        <w:numId w:val="9"/>
      </w:numPr>
      <w:jc w:val="both"/>
    </w:pPr>
    <w:rPr>
      <w:sz w:val="24"/>
    </w:rPr>
  </w:style>
  <w:style w:type="paragraph" w:customStyle="1" w:styleId="Teorema">
    <w:name w:val="Teorema"/>
    <w:basedOn w:val="Legenda"/>
    <w:next w:val="Texto"/>
    <w:rsid w:val="00DC1399"/>
    <w:pPr>
      <w:numPr>
        <w:numId w:val="10"/>
      </w:numPr>
      <w:jc w:val="both"/>
    </w:pPr>
    <w:rPr>
      <w:sz w:val="24"/>
    </w:rPr>
  </w:style>
  <w:style w:type="paragraph" w:customStyle="1" w:styleId="StyleEquaoJustifiedLeft04cm">
    <w:name w:val="Style Equação + Justified Left:  04 cm"/>
    <w:basedOn w:val="Equao"/>
    <w:rsid w:val="00DC1399"/>
    <w:pPr>
      <w:numPr>
        <w:numId w:val="11"/>
      </w:numPr>
      <w:jc w:val="both"/>
    </w:pPr>
  </w:style>
  <w:style w:type="paragraph" w:customStyle="1" w:styleId="StyleEquaoJustifiedLeft04cm1">
    <w:name w:val="Style Equação + Justified Left:  04 cm1"/>
    <w:basedOn w:val="Equao"/>
    <w:rsid w:val="003E5830"/>
    <w:pPr>
      <w:ind w:left="0" w:firstLine="0"/>
      <w:jc w:val="both"/>
    </w:pPr>
  </w:style>
  <w:style w:type="paragraph" w:customStyle="1" w:styleId="NotadeRodap">
    <w:name w:val="Nota de Rodapé"/>
    <w:basedOn w:val="Texto"/>
    <w:link w:val="NotadeRodapChar"/>
    <w:rsid w:val="004B44EC"/>
    <w:rPr>
      <w:sz w:val="20"/>
    </w:rPr>
  </w:style>
  <w:style w:type="character" w:customStyle="1" w:styleId="TextoChar">
    <w:name w:val="Texto Char"/>
    <w:basedOn w:val="Tipodeletrapredefinidodopargrafo"/>
    <w:link w:val="Texto"/>
    <w:rsid w:val="004B44EC"/>
    <w:rPr>
      <w:sz w:val="24"/>
      <w:lang w:val="pt-PT" w:eastAsia="en-US" w:bidi="ar-SA"/>
    </w:rPr>
  </w:style>
  <w:style w:type="character" w:customStyle="1" w:styleId="NotadeRodapChar">
    <w:name w:val="Nota de Rodapé Char"/>
    <w:basedOn w:val="TextoChar"/>
    <w:link w:val="NotadeRodap"/>
    <w:rsid w:val="004B44EC"/>
    <w:rPr>
      <w:sz w:val="24"/>
      <w:lang w:val="pt-PT" w:eastAsia="en-US" w:bidi="ar-SA"/>
    </w:rPr>
  </w:style>
  <w:style w:type="paragraph" w:customStyle="1" w:styleId="Sub-subseconumerada">
    <w:name w:val="Sub-subsecção numerada"/>
    <w:basedOn w:val="Subseconumerada"/>
    <w:next w:val="Texto"/>
    <w:rsid w:val="00F97074"/>
    <w:pPr>
      <w:numPr>
        <w:ilvl w:val="2"/>
      </w:numPr>
    </w:pPr>
    <w:rPr>
      <w:sz w:val="24"/>
    </w:rPr>
  </w:style>
  <w:style w:type="paragraph" w:styleId="Cabealhodondice">
    <w:name w:val="TOC Heading"/>
    <w:basedOn w:val="Ttulo1"/>
    <w:next w:val="Normal"/>
    <w:uiPriority w:val="39"/>
    <w:unhideWhenUsed/>
    <w:qFormat/>
    <w:rsid w:val="00D01D3E"/>
    <w:pPr>
      <w:keepLines/>
      <w:numPr>
        <w:numId w:val="0"/>
      </w:numPr>
      <w:spacing w:before="240" w:after="0" w:line="259" w:lineRule="auto"/>
      <w:jc w:val="left"/>
      <w:outlineLvl w:val="9"/>
    </w:pPr>
    <w:rPr>
      <w:rFonts w:asciiTheme="majorHAnsi" w:eastAsiaTheme="majorEastAsia" w:hAnsiTheme="majorHAnsi" w:cstheme="majorBidi"/>
      <w:b w:val="0"/>
      <w:color w:val="365F91" w:themeColor="accent1" w:themeShade="BF"/>
      <w:kern w:val="0"/>
      <w:szCs w:val="32"/>
      <w:lang w:eastAsia="pt-PT"/>
    </w:rPr>
  </w:style>
  <w:style w:type="character" w:styleId="Forte">
    <w:name w:val="Strong"/>
    <w:basedOn w:val="Tipodeletrapredefinidodopargrafo"/>
    <w:qFormat/>
    <w:rsid w:val="00D01D3E"/>
    <w:rPr>
      <w:b/>
      <w:bCs/>
    </w:rPr>
  </w:style>
  <w:style w:type="paragraph" w:styleId="Ttulo">
    <w:name w:val="Title"/>
    <w:basedOn w:val="Normal"/>
    <w:next w:val="Normal"/>
    <w:link w:val="TtuloCarter"/>
    <w:qFormat/>
    <w:rsid w:val="00D01D3E"/>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rsid w:val="00D01D3E"/>
    <w:rPr>
      <w:rFonts w:asciiTheme="majorHAnsi" w:eastAsiaTheme="majorEastAsia" w:hAnsiTheme="majorHAnsi" w:cstheme="majorBidi"/>
      <w:spacing w:val="-10"/>
      <w:kern w:val="28"/>
      <w:sz w:val="56"/>
      <w:szCs w:val="56"/>
      <w:lang w:eastAsia="en-US"/>
    </w:rPr>
  </w:style>
  <w:style w:type="paragraph" w:styleId="NormalWeb">
    <w:name w:val="Normal (Web)"/>
    <w:basedOn w:val="Normal"/>
    <w:uiPriority w:val="99"/>
    <w:semiHidden/>
    <w:unhideWhenUsed/>
    <w:rsid w:val="00CD15EE"/>
    <w:pPr>
      <w:spacing w:before="100" w:beforeAutospacing="1" w:after="100" w:afterAutospacing="1" w:line="240" w:lineRule="auto"/>
      <w:jc w:val="left"/>
    </w:pPr>
    <w:rPr>
      <w:sz w:val="24"/>
      <w:szCs w:val="24"/>
      <w:lang w:eastAsia="pt-PT"/>
    </w:rPr>
  </w:style>
  <w:style w:type="paragraph" w:styleId="PargrafodaLista">
    <w:name w:val="List Paragraph"/>
    <w:basedOn w:val="Normal"/>
    <w:uiPriority w:val="34"/>
    <w:qFormat/>
    <w:rsid w:val="008D2D29"/>
    <w:pPr>
      <w:ind w:left="720"/>
      <w:contextualSpacing/>
    </w:pPr>
  </w:style>
  <w:style w:type="paragraph" w:styleId="Subttulo">
    <w:name w:val="Subtitle"/>
    <w:basedOn w:val="Normal"/>
    <w:next w:val="Normal"/>
    <w:link w:val="SubttuloCarter"/>
    <w:qFormat/>
    <w:rsid w:val="00843FB7"/>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tuloCarter">
    <w:name w:val="Subtítulo Caráter"/>
    <w:basedOn w:val="Tipodeletrapredefinidodopargrafo"/>
    <w:link w:val="Subttulo"/>
    <w:rsid w:val="00843FB7"/>
    <w:rPr>
      <w:rFonts w:asciiTheme="minorHAnsi" w:eastAsiaTheme="minorEastAsia" w:hAnsiTheme="minorHAnsi" w:cstheme="minorBidi"/>
      <w:color w:val="5A5A5A" w:themeColor="text1" w:themeTint="A5"/>
      <w:spacing w:val="15"/>
      <w:sz w:val="22"/>
      <w:szCs w:val="22"/>
      <w:lang w:eastAsia="en-US"/>
    </w:rPr>
  </w:style>
  <w:style w:type="character" w:styleId="TextodoMarcadordePosio">
    <w:name w:val="Placeholder Text"/>
    <w:basedOn w:val="Tipodeletrapredefinidodopargrafo"/>
    <w:uiPriority w:val="99"/>
    <w:semiHidden/>
    <w:rsid w:val="009521C7"/>
    <w:rPr>
      <w:color w:val="666666"/>
    </w:rPr>
  </w:style>
  <w:style w:type="character" w:styleId="MenoNoResolvida">
    <w:name w:val="Unresolved Mention"/>
    <w:basedOn w:val="Tipodeletrapredefinidodopargrafo"/>
    <w:uiPriority w:val="99"/>
    <w:semiHidden/>
    <w:unhideWhenUsed/>
    <w:rsid w:val="00612A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12597">
      <w:bodyDiv w:val="1"/>
      <w:marLeft w:val="0"/>
      <w:marRight w:val="0"/>
      <w:marTop w:val="0"/>
      <w:marBottom w:val="0"/>
      <w:divBdr>
        <w:top w:val="none" w:sz="0" w:space="0" w:color="auto"/>
        <w:left w:val="none" w:sz="0" w:space="0" w:color="auto"/>
        <w:bottom w:val="none" w:sz="0" w:space="0" w:color="auto"/>
        <w:right w:val="none" w:sz="0" w:space="0" w:color="auto"/>
      </w:divBdr>
      <w:divsChild>
        <w:div w:id="252082595">
          <w:marLeft w:val="0"/>
          <w:marRight w:val="0"/>
          <w:marTop w:val="0"/>
          <w:marBottom w:val="0"/>
          <w:divBdr>
            <w:top w:val="none" w:sz="0" w:space="0" w:color="auto"/>
            <w:left w:val="single" w:sz="12" w:space="4" w:color="0000FF"/>
            <w:bottom w:val="none" w:sz="0" w:space="0" w:color="auto"/>
            <w:right w:val="none" w:sz="0" w:space="0" w:color="auto"/>
          </w:divBdr>
        </w:div>
      </w:divsChild>
    </w:div>
    <w:div w:id="106972803">
      <w:bodyDiv w:val="1"/>
      <w:marLeft w:val="0"/>
      <w:marRight w:val="0"/>
      <w:marTop w:val="0"/>
      <w:marBottom w:val="0"/>
      <w:divBdr>
        <w:top w:val="none" w:sz="0" w:space="0" w:color="auto"/>
        <w:left w:val="none" w:sz="0" w:space="0" w:color="auto"/>
        <w:bottom w:val="none" w:sz="0" w:space="0" w:color="auto"/>
        <w:right w:val="none" w:sz="0" w:space="0" w:color="auto"/>
      </w:divBdr>
    </w:div>
    <w:div w:id="109512997">
      <w:marLeft w:val="640"/>
      <w:marRight w:val="0"/>
      <w:marTop w:val="0"/>
      <w:marBottom w:val="0"/>
      <w:divBdr>
        <w:top w:val="none" w:sz="0" w:space="0" w:color="auto"/>
        <w:left w:val="none" w:sz="0" w:space="0" w:color="auto"/>
        <w:bottom w:val="none" w:sz="0" w:space="0" w:color="auto"/>
        <w:right w:val="none" w:sz="0" w:space="0" w:color="auto"/>
      </w:divBdr>
    </w:div>
    <w:div w:id="153617188">
      <w:marLeft w:val="640"/>
      <w:marRight w:val="0"/>
      <w:marTop w:val="0"/>
      <w:marBottom w:val="0"/>
      <w:divBdr>
        <w:top w:val="none" w:sz="0" w:space="0" w:color="auto"/>
        <w:left w:val="none" w:sz="0" w:space="0" w:color="auto"/>
        <w:bottom w:val="none" w:sz="0" w:space="0" w:color="auto"/>
        <w:right w:val="none" w:sz="0" w:space="0" w:color="auto"/>
      </w:divBdr>
    </w:div>
    <w:div w:id="164825185">
      <w:bodyDiv w:val="1"/>
      <w:marLeft w:val="0"/>
      <w:marRight w:val="0"/>
      <w:marTop w:val="0"/>
      <w:marBottom w:val="0"/>
      <w:divBdr>
        <w:top w:val="none" w:sz="0" w:space="0" w:color="auto"/>
        <w:left w:val="none" w:sz="0" w:space="0" w:color="auto"/>
        <w:bottom w:val="none" w:sz="0" w:space="0" w:color="auto"/>
        <w:right w:val="none" w:sz="0" w:space="0" w:color="auto"/>
      </w:divBdr>
      <w:divsChild>
        <w:div w:id="818614076">
          <w:marLeft w:val="0"/>
          <w:marRight w:val="0"/>
          <w:marTop w:val="0"/>
          <w:marBottom w:val="0"/>
          <w:divBdr>
            <w:top w:val="none" w:sz="0" w:space="0" w:color="auto"/>
            <w:left w:val="none" w:sz="0" w:space="0" w:color="auto"/>
            <w:bottom w:val="none" w:sz="0" w:space="0" w:color="auto"/>
            <w:right w:val="none" w:sz="0" w:space="0" w:color="auto"/>
          </w:divBdr>
        </w:div>
      </w:divsChild>
    </w:div>
    <w:div w:id="169608734">
      <w:bodyDiv w:val="1"/>
      <w:marLeft w:val="0"/>
      <w:marRight w:val="0"/>
      <w:marTop w:val="0"/>
      <w:marBottom w:val="0"/>
      <w:divBdr>
        <w:top w:val="none" w:sz="0" w:space="0" w:color="auto"/>
        <w:left w:val="none" w:sz="0" w:space="0" w:color="auto"/>
        <w:bottom w:val="none" w:sz="0" w:space="0" w:color="auto"/>
        <w:right w:val="none" w:sz="0" w:space="0" w:color="auto"/>
      </w:divBdr>
      <w:divsChild>
        <w:div w:id="1062369302">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180900442">
      <w:bodyDiv w:val="1"/>
      <w:marLeft w:val="0"/>
      <w:marRight w:val="0"/>
      <w:marTop w:val="0"/>
      <w:marBottom w:val="0"/>
      <w:divBdr>
        <w:top w:val="none" w:sz="0" w:space="0" w:color="auto"/>
        <w:left w:val="none" w:sz="0" w:space="0" w:color="auto"/>
        <w:bottom w:val="none" w:sz="0" w:space="0" w:color="auto"/>
        <w:right w:val="none" w:sz="0" w:space="0" w:color="auto"/>
      </w:divBdr>
      <w:divsChild>
        <w:div w:id="357588992">
          <w:marLeft w:val="0"/>
          <w:marRight w:val="0"/>
          <w:marTop w:val="0"/>
          <w:marBottom w:val="0"/>
          <w:divBdr>
            <w:top w:val="none" w:sz="0" w:space="0" w:color="auto"/>
            <w:left w:val="none" w:sz="0" w:space="0" w:color="auto"/>
            <w:bottom w:val="none" w:sz="0" w:space="0" w:color="auto"/>
            <w:right w:val="none" w:sz="0" w:space="0" w:color="auto"/>
          </w:divBdr>
        </w:div>
      </w:divsChild>
    </w:div>
    <w:div w:id="224074618">
      <w:bodyDiv w:val="1"/>
      <w:marLeft w:val="0"/>
      <w:marRight w:val="0"/>
      <w:marTop w:val="0"/>
      <w:marBottom w:val="0"/>
      <w:divBdr>
        <w:top w:val="none" w:sz="0" w:space="0" w:color="auto"/>
        <w:left w:val="none" w:sz="0" w:space="0" w:color="auto"/>
        <w:bottom w:val="none" w:sz="0" w:space="0" w:color="auto"/>
        <w:right w:val="none" w:sz="0" w:space="0" w:color="auto"/>
      </w:divBdr>
    </w:div>
    <w:div w:id="230773272">
      <w:bodyDiv w:val="1"/>
      <w:marLeft w:val="0"/>
      <w:marRight w:val="0"/>
      <w:marTop w:val="0"/>
      <w:marBottom w:val="0"/>
      <w:divBdr>
        <w:top w:val="none" w:sz="0" w:space="0" w:color="auto"/>
        <w:left w:val="none" w:sz="0" w:space="0" w:color="auto"/>
        <w:bottom w:val="none" w:sz="0" w:space="0" w:color="auto"/>
        <w:right w:val="none" w:sz="0" w:space="0" w:color="auto"/>
      </w:divBdr>
    </w:div>
    <w:div w:id="279923437">
      <w:bodyDiv w:val="1"/>
      <w:marLeft w:val="0"/>
      <w:marRight w:val="0"/>
      <w:marTop w:val="0"/>
      <w:marBottom w:val="0"/>
      <w:divBdr>
        <w:top w:val="none" w:sz="0" w:space="0" w:color="auto"/>
        <w:left w:val="none" w:sz="0" w:space="0" w:color="auto"/>
        <w:bottom w:val="none" w:sz="0" w:space="0" w:color="auto"/>
        <w:right w:val="none" w:sz="0" w:space="0" w:color="auto"/>
      </w:divBdr>
      <w:divsChild>
        <w:div w:id="2125268632">
          <w:marLeft w:val="0"/>
          <w:marRight w:val="0"/>
          <w:marTop w:val="0"/>
          <w:marBottom w:val="0"/>
          <w:divBdr>
            <w:top w:val="none" w:sz="0" w:space="0" w:color="auto"/>
            <w:left w:val="single" w:sz="12" w:space="4" w:color="0000FF"/>
            <w:bottom w:val="none" w:sz="0" w:space="0" w:color="auto"/>
            <w:right w:val="none" w:sz="0" w:space="0" w:color="auto"/>
          </w:divBdr>
        </w:div>
      </w:divsChild>
    </w:div>
    <w:div w:id="323431565">
      <w:marLeft w:val="640"/>
      <w:marRight w:val="0"/>
      <w:marTop w:val="0"/>
      <w:marBottom w:val="0"/>
      <w:divBdr>
        <w:top w:val="none" w:sz="0" w:space="0" w:color="auto"/>
        <w:left w:val="none" w:sz="0" w:space="0" w:color="auto"/>
        <w:bottom w:val="none" w:sz="0" w:space="0" w:color="auto"/>
        <w:right w:val="none" w:sz="0" w:space="0" w:color="auto"/>
      </w:divBdr>
    </w:div>
    <w:div w:id="358094957">
      <w:bodyDiv w:val="1"/>
      <w:marLeft w:val="0"/>
      <w:marRight w:val="0"/>
      <w:marTop w:val="0"/>
      <w:marBottom w:val="0"/>
      <w:divBdr>
        <w:top w:val="none" w:sz="0" w:space="0" w:color="auto"/>
        <w:left w:val="none" w:sz="0" w:space="0" w:color="auto"/>
        <w:bottom w:val="none" w:sz="0" w:space="0" w:color="auto"/>
        <w:right w:val="none" w:sz="0" w:space="0" w:color="auto"/>
      </w:divBdr>
      <w:divsChild>
        <w:div w:id="2109540740">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388847695">
      <w:marLeft w:val="640"/>
      <w:marRight w:val="0"/>
      <w:marTop w:val="0"/>
      <w:marBottom w:val="0"/>
      <w:divBdr>
        <w:top w:val="none" w:sz="0" w:space="0" w:color="auto"/>
        <w:left w:val="none" w:sz="0" w:space="0" w:color="auto"/>
        <w:bottom w:val="none" w:sz="0" w:space="0" w:color="auto"/>
        <w:right w:val="none" w:sz="0" w:space="0" w:color="auto"/>
      </w:divBdr>
    </w:div>
    <w:div w:id="391078789">
      <w:bodyDiv w:val="1"/>
      <w:marLeft w:val="0"/>
      <w:marRight w:val="0"/>
      <w:marTop w:val="0"/>
      <w:marBottom w:val="0"/>
      <w:divBdr>
        <w:top w:val="none" w:sz="0" w:space="0" w:color="auto"/>
        <w:left w:val="none" w:sz="0" w:space="0" w:color="auto"/>
        <w:bottom w:val="none" w:sz="0" w:space="0" w:color="auto"/>
        <w:right w:val="none" w:sz="0" w:space="0" w:color="auto"/>
      </w:divBdr>
      <w:divsChild>
        <w:div w:id="961109549">
          <w:marLeft w:val="0"/>
          <w:marRight w:val="0"/>
          <w:marTop w:val="0"/>
          <w:marBottom w:val="0"/>
          <w:divBdr>
            <w:top w:val="none" w:sz="0" w:space="0" w:color="auto"/>
            <w:left w:val="none" w:sz="0" w:space="0" w:color="auto"/>
            <w:bottom w:val="none" w:sz="0" w:space="0" w:color="auto"/>
            <w:right w:val="none" w:sz="0" w:space="0" w:color="auto"/>
          </w:divBdr>
        </w:div>
      </w:divsChild>
    </w:div>
    <w:div w:id="417943163">
      <w:marLeft w:val="640"/>
      <w:marRight w:val="0"/>
      <w:marTop w:val="0"/>
      <w:marBottom w:val="0"/>
      <w:divBdr>
        <w:top w:val="none" w:sz="0" w:space="0" w:color="auto"/>
        <w:left w:val="none" w:sz="0" w:space="0" w:color="auto"/>
        <w:bottom w:val="none" w:sz="0" w:space="0" w:color="auto"/>
        <w:right w:val="none" w:sz="0" w:space="0" w:color="auto"/>
      </w:divBdr>
    </w:div>
    <w:div w:id="435641902">
      <w:bodyDiv w:val="1"/>
      <w:marLeft w:val="0"/>
      <w:marRight w:val="0"/>
      <w:marTop w:val="0"/>
      <w:marBottom w:val="0"/>
      <w:divBdr>
        <w:top w:val="none" w:sz="0" w:space="0" w:color="auto"/>
        <w:left w:val="none" w:sz="0" w:space="0" w:color="auto"/>
        <w:bottom w:val="none" w:sz="0" w:space="0" w:color="auto"/>
        <w:right w:val="none" w:sz="0" w:space="0" w:color="auto"/>
      </w:divBdr>
    </w:div>
    <w:div w:id="496654655">
      <w:bodyDiv w:val="1"/>
      <w:marLeft w:val="0"/>
      <w:marRight w:val="0"/>
      <w:marTop w:val="0"/>
      <w:marBottom w:val="0"/>
      <w:divBdr>
        <w:top w:val="none" w:sz="0" w:space="0" w:color="auto"/>
        <w:left w:val="none" w:sz="0" w:space="0" w:color="auto"/>
        <w:bottom w:val="none" w:sz="0" w:space="0" w:color="auto"/>
        <w:right w:val="none" w:sz="0" w:space="0" w:color="auto"/>
      </w:divBdr>
      <w:divsChild>
        <w:div w:id="1570266609">
          <w:marLeft w:val="0"/>
          <w:marRight w:val="0"/>
          <w:marTop w:val="0"/>
          <w:marBottom w:val="0"/>
          <w:divBdr>
            <w:top w:val="none" w:sz="0" w:space="0" w:color="auto"/>
            <w:left w:val="single" w:sz="12" w:space="4" w:color="0000FF"/>
            <w:bottom w:val="none" w:sz="0" w:space="0" w:color="auto"/>
            <w:right w:val="none" w:sz="0" w:space="0" w:color="auto"/>
          </w:divBdr>
        </w:div>
      </w:divsChild>
    </w:div>
    <w:div w:id="510724301">
      <w:marLeft w:val="640"/>
      <w:marRight w:val="0"/>
      <w:marTop w:val="0"/>
      <w:marBottom w:val="0"/>
      <w:divBdr>
        <w:top w:val="none" w:sz="0" w:space="0" w:color="auto"/>
        <w:left w:val="none" w:sz="0" w:space="0" w:color="auto"/>
        <w:bottom w:val="none" w:sz="0" w:space="0" w:color="auto"/>
        <w:right w:val="none" w:sz="0" w:space="0" w:color="auto"/>
      </w:divBdr>
    </w:div>
    <w:div w:id="517473289">
      <w:bodyDiv w:val="1"/>
      <w:marLeft w:val="0"/>
      <w:marRight w:val="0"/>
      <w:marTop w:val="0"/>
      <w:marBottom w:val="0"/>
      <w:divBdr>
        <w:top w:val="none" w:sz="0" w:space="0" w:color="auto"/>
        <w:left w:val="none" w:sz="0" w:space="0" w:color="auto"/>
        <w:bottom w:val="none" w:sz="0" w:space="0" w:color="auto"/>
        <w:right w:val="none" w:sz="0" w:space="0" w:color="auto"/>
      </w:divBdr>
    </w:div>
    <w:div w:id="697241631">
      <w:marLeft w:val="640"/>
      <w:marRight w:val="0"/>
      <w:marTop w:val="0"/>
      <w:marBottom w:val="0"/>
      <w:divBdr>
        <w:top w:val="none" w:sz="0" w:space="0" w:color="auto"/>
        <w:left w:val="none" w:sz="0" w:space="0" w:color="auto"/>
        <w:bottom w:val="none" w:sz="0" w:space="0" w:color="auto"/>
        <w:right w:val="none" w:sz="0" w:space="0" w:color="auto"/>
      </w:divBdr>
    </w:div>
    <w:div w:id="741876658">
      <w:marLeft w:val="640"/>
      <w:marRight w:val="0"/>
      <w:marTop w:val="0"/>
      <w:marBottom w:val="0"/>
      <w:divBdr>
        <w:top w:val="none" w:sz="0" w:space="0" w:color="auto"/>
        <w:left w:val="none" w:sz="0" w:space="0" w:color="auto"/>
        <w:bottom w:val="none" w:sz="0" w:space="0" w:color="auto"/>
        <w:right w:val="none" w:sz="0" w:space="0" w:color="auto"/>
      </w:divBdr>
    </w:div>
    <w:div w:id="746922421">
      <w:bodyDiv w:val="1"/>
      <w:marLeft w:val="0"/>
      <w:marRight w:val="0"/>
      <w:marTop w:val="0"/>
      <w:marBottom w:val="0"/>
      <w:divBdr>
        <w:top w:val="none" w:sz="0" w:space="0" w:color="auto"/>
        <w:left w:val="none" w:sz="0" w:space="0" w:color="auto"/>
        <w:bottom w:val="none" w:sz="0" w:space="0" w:color="auto"/>
        <w:right w:val="none" w:sz="0" w:space="0" w:color="auto"/>
      </w:divBdr>
    </w:div>
    <w:div w:id="770392714">
      <w:bodyDiv w:val="1"/>
      <w:marLeft w:val="0"/>
      <w:marRight w:val="0"/>
      <w:marTop w:val="0"/>
      <w:marBottom w:val="0"/>
      <w:divBdr>
        <w:top w:val="none" w:sz="0" w:space="0" w:color="auto"/>
        <w:left w:val="none" w:sz="0" w:space="0" w:color="auto"/>
        <w:bottom w:val="none" w:sz="0" w:space="0" w:color="auto"/>
        <w:right w:val="none" w:sz="0" w:space="0" w:color="auto"/>
      </w:divBdr>
      <w:divsChild>
        <w:div w:id="2140761951">
          <w:marLeft w:val="0"/>
          <w:marRight w:val="0"/>
          <w:marTop w:val="0"/>
          <w:marBottom w:val="0"/>
          <w:divBdr>
            <w:top w:val="none" w:sz="0" w:space="0" w:color="auto"/>
            <w:left w:val="none" w:sz="0" w:space="0" w:color="auto"/>
            <w:bottom w:val="none" w:sz="0" w:space="0" w:color="auto"/>
            <w:right w:val="none" w:sz="0" w:space="0" w:color="auto"/>
          </w:divBdr>
          <w:divsChild>
            <w:div w:id="202986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7756">
      <w:bodyDiv w:val="1"/>
      <w:marLeft w:val="0"/>
      <w:marRight w:val="0"/>
      <w:marTop w:val="0"/>
      <w:marBottom w:val="0"/>
      <w:divBdr>
        <w:top w:val="none" w:sz="0" w:space="0" w:color="auto"/>
        <w:left w:val="none" w:sz="0" w:space="0" w:color="auto"/>
        <w:bottom w:val="none" w:sz="0" w:space="0" w:color="auto"/>
        <w:right w:val="none" w:sz="0" w:space="0" w:color="auto"/>
      </w:divBdr>
      <w:divsChild>
        <w:div w:id="813528394">
          <w:marLeft w:val="0"/>
          <w:marRight w:val="0"/>
          <w:marTop w:val="0"/>
          <w:marBottom w:val="0"/>
          <w:divBdr>
            <w:top w:val="none" w:sz="0" w:space="0" w:color="auto"/>
            <w:left w:val="none" w:sz="0" w:space="0" w:color="auto"/>
            <w:bottom w:val="none" w:sz="0" w:space="0" w:color="auto"/>
            <w:right w:val="none" w:sz="0" w:space="0" w:color="auto"/>
          </w:divBdr>
          <w:divsChild>
            <w:div w:id="80756731">
              <w:marLeft w:val="0"/>
              <w:marRight w:val="0"/>
              <w:marTop w:val="0"/>
              <w:marBottom w:val="0"/>
              <w:divBdr>
                <w:top w:val="none" w:sz="0" w:space="0" w:color="auto"/>
                <w:left w:val="none" w:sz="0" w:space="0" w:color="auto"/>
                <w:bottom w:val="none" w:sz="0" w:space="0" w:color="auto"/>
                <w:right w:val="none" w:sz="0" w:space="0" w:color="auto"/>
              </w:divBdr>
            </w:div>
            <w:div w:id="44199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4828">
      <w:bodyDiv w:val="1"/>
      <w:marLeft w:val="0"/>
      <w:marRight w:val="0"/>
      <w:marTop w:val="0"/>
      <w:marBottom w:val="0"/>
      <w:divBdr>
        <w:top w:val="none" w:sz="0" w:space="0" w:color="auto"/>
        <w:left w:val="none" w:sz="0" w:space="0" w:color="auto"/>
        <w:bottom w:val="none" w:sz="0" w:space="0" w:color="auto"/>
        <w:right w:val="none" w:sz="0" w:space="0" w:color="auto"/>
      </w:divBdr>
      <w:divsChild>
        <w:div w:id="496926627">
          <w:marLeft w:val="0"/>
          <w:marRight w:val="0"/>
          <w:marTop w:val="0"/>
          <w:marBottom w:val="0"/>
          <w:divBdr>
            <w:top w:val="none" w:sz="0" w:space="0" w:color="auto"/>
            <w:left w:val="none" w:sz="0" w:space="0" w:color="auto"/>
            <w:bottom w:val="none" w:sz="0" w:space="0" w:color="auto"/>
            <w:right w:val="none" w:sz="0" w:space="0" w:color="auto"/>
          </w:divBdr>
          <w:divsChild>
            <w:div w:id="1621569577">
              <w:marLeft w:val="0"/>
              <w:marRight w:val="0"/>
              <w:marTop w:val="0"/>
              <w:marBottom w:val="0"/>
              <w:divBdr>
                <w:top w:val="none" w:sz="0" w:space="0" w:color="auto"/>
                <w:left w:val="none" w:sz="0" w:space="0" w:color="auto"/>
                <w:bottom w:val="none" w:sz="0" w:space="0" w:color="auto"/>
                <w:right w:val="none" w:sz="0" w:space="0" w:color="auto"/>
              </w:divBdr>
            </w:div>
            <w:div w:id="1842352462">
              <w:marLeft w:val="0"/>
              <w:marRight w:val="0"/>
              <w:marTop w:val="0"/>
              <w:marBottom w:val="0"/>
              <w:divBdr>
                <w:top w:val="none" w:sz="0" w:space="0" w:color="auto"/>
                <w:left w:val="none" w:sz="0" w:space="0" w:color="auto"/>
                <w:bottom w:val="none" w:sz="0" w:space="0" w:color="auto"/>
                <w:right w:val="none" w:sz="0" w:space="0" w:color="auto"/>
              </w:divBdr>
            </w:div>
            <w:div w:id="199132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14992">
      <w:marLeft w:val="640"/>
      <w:marRight w:val="0"/>
      <w:marTop w:val="0"/>
      <w:marBottom w:val="0"/>
      <w:divBdr>
        <w:top w:val="none" w:sz="0" w:space="0" w:color="auto"/>
        <w:left w:val="none" w:sz="0" w:space="0" w:color="auto"/>
        <w:bottom w:val="none" w:sz="0" w:space="0" w:color="auto"/>
        <w:right w:val="none" w:sz="0" w:space="0" w:color="auto"/>
      </w:divBdr>
    </w:div>
    <w:div w:id="917327037">
      <w:marLeft w:val="640"/>
      <w:marRight w:val="0"/>
      <w:marTop w:val="0"/>
      <w:marBottom w:val="0"/>
      <w:divBdr>
        <w:top w:val="none" w:sz="0" w:space="0" w:color="auto"/>
        <w:left w:val="none" w:sz="0" w:space="0" w:color="auto"/>
        <w:bottom w:val="none" w:sz="0" w:space="0" w:color="auto"/>
        <w:right w:val="none" w:sz="0" w:space="0" w:color="auto"/>
      </w:divBdr>
    </w:div>
    <w:div w:id="940381358">
      <w:bodyDiv w:val="1"/>
      <w:marLeft w:val="0"/>
      <w:marRight w:val="0"/>
      <w:marTop w:val="0"/>
      <w:marBottom w:val="0"/>
      <w:divBdr>
        <w:top w:val="none" w:sz="0" w:space="0" w:color="auto"/>
        <w:left w:val="none" w:sz="0" w:space="0" w:color="auto"/>
        <w:bottom w:val="none" w:sz="0" w:space="0" w:color="auto"/>
        <w:right w:val="none" w:sz="0" w:space="0" w:color="auto"/>
      </w:divBdr>
      <w:divsChild>
        <w:div w:id="1497722445">
          <w:marLeft w:val="0"/>
          <w:marRight w:val="0"/>
          <w:marTop w:val="0"/>
          <w:marBottom w:val="0"/>
          <w:divBdr>
            <w:top w:val="none" w:sz="0" w:space="0" w:color="auto"/>
            <w:left w:val="none" w:sz="0" w:space="0" w:color="auto"/>
            <w:bottom w:val="none" w:sz="0" w:space="0" w:color="auto"/>
            <w:right w:val="none" w:sz="0" w:space="0" w:color="auto"/>
          </w:divBdr>
        </w:div>
      </w:divsChild>
    </w:div>
    <w:div w:id="944922330">
      <w:marLeft w:val="640"/>
      <w:marRight w:val="0"/>
      <w:marTop w:val="0"/>
      <w:marBottom w:val="0"/>
      <w:divBdr>
        <w:top w:val="none" w:sz="0" w:space="0" w:color="auto"/>
        <w:left w:val="none" w:sz="0" w:space="0" w:color="auto"/>
        <w:bottom w:val="none" w:sz="0" w:space="0" w:color="auto"/>
        <w:right w:val="none" w:sz="0" w:space="0" w:color="auto"/>
      </w:divBdr>
    </w:div>
    <w:div w:id="1017536464">
      <w:marLeft w:val="640"/>
      <w:marRight w:val="0"/>
      <w:marTop w:val="0"/>
      <w:marBottom w:val="0"/>
      <w:divBdr>
        <w:top w:val="none" w:sz="0" w:space="0" w:color="auto"/>
        <w:left w:val="none" w:sz="0" w:space="0" w:color="auto"/>
        <w:bottom w:val="none" w:sz="0" w:space="0" w:color="auto"/>
        <w:right w:val="none" w:sz="0" w:space="0" w:color="auto"/>
      </w:divBdr>
    </w:div>
    <w:div w:id="1060711672">
      <w:marLeft w:val="640"/>
      <w:marRight w:val="0"/>
      <w:marTop w:val="0"/>
      <w:marBottom w:val="0"/>
      <w:divBdr>
        <w:top w:val="none" w:sz="0" w:space="0" w:color="auto"/>
        <w:left w:val="none" w:sz="0" w:space="0" w:color="auto"/>
        <w:bottom w:val="none" w:sz="0" w:space="0" w:color="auto"/>
        <w:right w:val="none" w:sz="0" w:space="0" w:color="auto"/>
      </w:divBdr>
    </w:div>
    <w:div w:id="1065251643">
      <w:bodyDiv w:val="1"/>
      <w:marLeft w:val="0"/>
      <w:marRight w:val="0"/>
      <w:marTop w:val="0"/>
      <w:marBottom w:val="0"/>
      <w:divBdr>
        <w:top w:val="none" w:sz="0" w:space="0" w:color="auto"/>
        <w:left w:val="none" w:sz="0" w:space="0" w:color="auto"/>
        <w:bottom w:val="none" w:sz="0" w:space="0" w:color="auto"/>
        <w:right w:val="none" w:sz="0" w:space="0" w:color="auto"/>
      </w:divBdr>
      <w:divsChild>
        <w:div w:id="1904633281">
          <w:marLeft w:val="0"/>
          <w:marRight w:val="0"/>
          <w:marTop w:val="0"/>
          <w:marBottom w:val="0"/>
          <w:divBdr>
            <w:top w:val="none" w:sz="0" w:space="0" w:color="auto"/>
            <w:left w:val="single" w:sz="12" w:space="4" w:color="0000FF"/>
            <w:bottom w:val="none" w:sz="0" w:space="0" w:color="auto"/>
            <w:right w:val="none" w:sz="0" w:space="0" w:color="auto"/>
          </w:divBdr>
        </w:div>
      </w:divsChild>
    </w:div>
    <w:div w:id="1152135996">
      <w:bodyDiv w:val="1"/>
      <w:marLeft w:val="0"/>
      <w:marRight w:val="0"/>
      <w:marTop w:val="0"/>
      <w:marBottom w:val="0"/>
      <w:divBdr>
        <w:top w:val="none" w:sz="0" w:space="0" w:color="auto"/>
        <w:left w:val="none" w:sz="0" w:space="0" w:color="auto"/>
        <w:bottom w:val="none" w:sz="0" w:space="0" w:color="auto"/>
        <w:right w:val="none" w:sz="0" w:space="0" w:color="auto"/>
      </w:divBdr>
      <w:divsChild>
        <w:div w:id="518010152">
          <w:marLeft w:val="0"/>
          <w:marRight w:val="0"/>
          <w:marTop w:val="0"/>
          <w:marBottom w:val="0"/>
          <w:divBdr>
            <w:top w:val="none" w:sz="0" w:space="0" w:color="auto"/>
            <w:left w:val="none" w:sz="0" w:space="0" w:color="auto"/>
            <w:bottom w:val="none" w:sz="0" w:space="0" w:color="auto"/>
            <w:right w:val="none" w:sz="0" w:space="0" w:color="auto"/>
          </w:divBdr>
          <w:divsChild>
            <w:div w:id="1133015642">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252424346">
      <w:marLeft w:val="640"/>
      <w:marRight w:val="0"/>
      <w:marTop w:val="0"/>
      <w:marBottom w:val="0"/>
      <w:divBdr>
        <w:top w:val="none" w:sz="0" w:space="0" w:color="auto"/>
        <w:left w:val="none" w:sz="0" w:space="0" w:color="auto"/>
        <w:bottom w:val="none" w:sz="0" w:space="0" w:color="auto"/>
        <w:right w:val="none" w:sz="0" w:space="0" w:color="auto"/>
      </w:divBdr>
    </w:div>
    <w:div w:id="1293709902">
      <w:marLeft w:val="640"/>
      <w:marRight w:val="0"/>
      <w:marTop w:val="0"/>
      <w:marBottom w:val="0"/>
      <w:divBdr>
        <w:top w:val="none" w:sz="0" w:space="0" w:color="auto"/>
        <w:left w:val="none" w:sz="0" w:space="0" w:color="auto"/>
        <w:bottom w:val="none" w:sz="0" w:space="0" w:color="auto"/>
        <w:right w:val="none" w:sz="0" w:space="0" w:color="auto"/>
      </w:divBdr>
    </w:div>
    <w:div w:id="1296909787">
      <w:bodyDiv w:val="1"/>
      <w:marLeft w:val="0"/>
      <w:marRight w:val="0"/>
      <w:marTop w:val="0"/>
      <w:marBottom w:val="0"/>
      <w:divBdr>
        <w:top w:val="none" w:sz="0" w:space="0" w:color="auto"/>
        <w:left w:val="none" w:sz="0" w:space="0" w:color="auto"/>
        <w:bottom w:val="none" w:sz="0" w:space="0" w:color="auto"/>
        <w:right w:val="none" w:sz="0" w:space="0" w:color="auto"/>
      </w:divBdr>
      <w:divsChild>
        <w:div w:id="499127323">
          <w:marLeft w:val="0"/>
          <w:marRight w:val="0"/>
          <w:marTop w:val="0"/>
          <w:marBottom w:val="0"/>
          <w:divBdr>
            <w:top w:val="none" w:sz="0" w:space="0" w:color="auto"/>
            <w:left w:val="none" w:sz="0" w:space="0" w:color="auto"/>
            <w:bottom w:val="none" w:sz="0" w:space="0" w:color="auto"/>
            <w:right w:val="none" w:sz="0" w:space="0" w:color="auto"/>
          </w:divBdr>
        </w:div>
      </w:divsChild>
    </w:div>
    <w:div w:id="1343782005">
      <w:bodyDiv w:val="1"/>
      <w:marLeft w:val="0"/>
      <w:marRight w:val="0"/>
      <w:marTop w:val="0"/>
      <w:marBottom w:val="0"/>
      <w:divBdr>
        <w:top w:val="none" w:sz="0" w:space="0" w:color="auto"/>
        <w:left w:val="none" w:sz="0" w:space="0" w:color="auto"/>
        <w:bottom w:val="none" w:sz="0" w:space="0" w:color="auto"/>
        <w:right w:val="none" w:sz="0" w:space="0" w:color="auto"/>
      </w:divBdr>
    </w:div>
    <w:div w:id="1349596411">
      <w:bodyDiv w:val="1"/>
      <w:marLeft w:val="0"/>
      <w:marRight w:val="0"/>
      <w:marTop w:val="0"/>
      <w:marBottom w:val="0"/>
      <w:divBdr>
        <w:top w:val="none" w:sz="0" w:space="0" w:color="auto"/>
        <w:left w:val="none" w:sz="0" w:space="0" w:color="auto"/>
        <w:bottom w:val="none" w:sz="0" w:space="0" w:color="auto"/>
        <w:right w:val="none" w:sz="0" w:space="0" w:color="auto"/>
      </w:divBdr>
      <w:divsChild>
        <w:div w:id="938560873">
          <w:marLeft w:val="0"/>
          <w:marRight w:val="0"/>
          <w:marTop w:val="0"/>
          <w:marBottom w:val="0"/>
          <w:divBdr>
            <w:top w:val="none" w:sz="0" w:space="0" w:color="auto"/>
            <w:left w:val="none" w:sz="0" w:space="0" w:color="auto"/>
            <w:bottom w:val="none" w:sz="0" w:space="0" w:color="auto"/>
            <w:right w:val="none" w:sz="0" w:space="0" w:color="auto"/>
          </w:divBdr>
        </w:div>
      </w:divsChild>
    </w:div>
    <w:div w:id="1401173750">
      <w:marLeft w:val="640"/>
      <w:marRight w:val="0"/>
      <w:marTop w:val="0"/>
      <w:marBottom w:val="0"/>
      <w:divBdr>
        <w:top w:val="none" w:sz="0" w:space="0" w:color="auto"/>
        <w:left w:val="none" w:sz="0" w:space="0" w:color="auto"/>
        <w:bottom w:val="none" w:sz="0" w:space="0" w:color="auto"/>
        <w:right w:val="none" w:sz="0" w:space="0" w:color="auto"/>
      </w:divBdr>
    </w:div>
    <w:div w:id="1430000522">
      <w:marLeft w:val="640"/>
      <w:marRight w:val="0"/>
      <w:marTop w:val="0"/>
      <w:marBottom w:val="0"/>
      <w:divBdr>
        <w:top w:val="none" w:sz="0" w:space="0" w:color="auto"/>
        <w:left w:val="none" w:sz="0" w:space="0" w:color="auto"/>
        <w:bottom w:val="none" w:sz="0" w:space="0" w:color="auto"/>
        <w:right w:val="none" w:sz="0" w:space="0" w:color="auto"/>
      </w:divBdr>
    </w:div>
    <w:div w:id="1471094422">
      <w:marLeft w:val="640"/>
      <w:marRight w:val="0"/>
      <w:marTop w:val="0"/>
      <w:marBottom w:val="0"/>
      <w:divBdr>
        <w:top w:val="none" w:sz="0" w:space="0" w:color="auto"/>
        <w:left w:val="none" w:sz="0" w:space="0" w:color="auto"/>
        <w:bottom w:val="none" w:sz="0" w:space="0" w:color="auto"/>
        <w:right w:val="none" w:sz="0" w:space="0" w:color="auto"/>
      </w:divBdr>
    </w:div>
    <w:div w:id="1589389260">
      <w:bodyDiv w:val="1"/>
      <w:marLeft w:val="0"/>
      <w:marRight w:val="0"/>
      <w:marTop w:val="0"/>
      <w:marBottom w:val="0"/>
      <w:divBdr>
        <w:top w:val="none" w:sz="0" w:space="0" w:color="auto"/>
        <w:left w:val="none" w:sz="0" w:space="0" w:color="auto"/>
        <w:bottom w:val="none" w:sz="0" w:space="0" w:color="auto"/>
        <w:right w:val="none" w:sz="0" w:space="0" w:color="auto"/>
      </w:divBdr>
      <w:divsChild>
        <w:div w:id="1464499368">
          <w:marLeft w:val="0"/>
          <w:marRight w:val="0"/>
          <w:marTop w:val="0"/>
          <w:marBottom w:val="0"/>
          <w:divBdr>
            <w:top w:val="none" w:sz="0" w:space="0" w:color="auto"/>
            <w:left w:val="none" w:sz="0" w:space="0" w:color="auto"/>
            <w:bottom w:val="none" w:sz="0" w:space="0" w:color="auto"/>
            <w:right w:val="none" w:sz="0" w:space="0" w:color="auto"/>
          </w:divBdr>
          <w:divsChild>
            <w:div w:id="29572416">
              <w:marLeft w:val="376"/>
              <w:marRight w:val="0"/>
              <w:marTop w:val="0"/>
              <w:marBottom w:val="0"/>
              <w:divBdr>
                <w:top w:val="none" w:sz="0" w:space="0" w:color="auto"/>
                <w:left w:val="none" w:sz="0" w:space="0" w:color="auto"/>
                <w:bottom w:val="none" w:sz="0" w:space="0" w:color="auto"/>
                <w:right w:val="none" w:sz="0" w:space="0" w:color="auto"/>
              </w:divBdr>
            </w:div>
          </w:divsChild>
        </w:div>
      </w:divsChild>
    </w:div>
    <w:div w:id="1600016856">
      <w:marLeft w:val="640"/>
      <w:marRight w:val="0"/>
      <w:marTop w:val="0"/>
      <w:marBottom w:val="0"/>
      <w:divBdr>
        <w:top w:val="none" w:sz="0" w:space="0" w:color="auto"/>
        <w:left w:val="none" w:sz="0" w:space="0" w:color="auto"/>
        <w:bottom w:val="none" w:sz="0" w:space="0" w:color="auto"/>
        <w:right w:val="none" w:sz="0" w:space="0" w:color="auto"/>
      </w:divBdr>
    </w:div>
    <w:div w:id="1608347905">
      <w:bodyDiv w:val="1"/>
      <w:marLeft w:val="0"/>
      <w:marRight w:val="0"/>
      <w:marTop w:val="0"/>
      <w:marBottom w:val="0"/>
      <w:divBdr>
        <w:top w:val="none" w:sz="0" w:space="0" w:color="auto"/>
        <w:left w:val="none" w:sz="0" w:space="0" w:color="auto"/>
        <w:bottom w:val="none" w:sz="0" w:space="0" w:color="auto"/>
        <w:right w:val="none" w:sz="0" w:space="0" w:color="auto"/>
      </w:divBdr>
      <w:divsChild>
        <w:div w:id="1969164919">
          <w:marLeft w:val="0"/>
          <w:marRight w:val="0"/>
          <w:marTop w:val="0"/>
          <w:marBottom w:val="0"/>
          <w:divBdr>
            <w:top w:val="none" w:sz="0" w:space="0" w:color="auto"/>
            <w:left w:val="none" w:sz="0" w:space="0" w:color="auto"/>
            <w:bottom w:val="single" w:sz="8" w:space="1" w:color="auto"/>
            <w:right w:val="none" w:sz="0" w:space="0" w:color="auto"/>
          </w:divBdr>
        </w:div>
      </w:divsChild>
    </w:div>
    <w:div w:id="1616056536">
      <w:bodyDiv w:val="1"/>
      <w:marLeft w:val="0"/>
      <w:marRight w:val="0"/>
      <w:marTop w:val="0"/>
      <w:marBottom w:val="0"/>
      <w:divBdr>
        <w:top w:val="none" w:sz="0" w:space="0" w:color="auto"/>
        <w:left w:val="none" w:sz="0" w:space="0" w:color="auto"/>
        <w:bottom w:val="none" w:sz="0" w:space="0" w:color="auto"/>
        <w:right w:val="none" w:sz="0" w:space="0" w:color="auto"/>
      </w:divBdr>
      <w:divsChild>
        <w:div w:id="2069305542">
          <w:marLeft w:val="0"/>
          <w:marRight w:val="0"/>
          <w:marTop w:val="0"/>
          <w:marBottom w:val="0"/>
          <w:divBdr>
            <w:top w:val="none" w:sz="0" w:space="0" w:color="auto"/>
            <w:left w:val="none" w:sz="0" w:space="0" w:color="auto"/>
            <w:bottom w:val="none" w:sz="0" w:space="0" w:color="auto"/>
            <w:right w:val="none" w:sz="0" w:space="0" w:color="auto"/>
          </w:divBdr>
          <w:divsChild>
            <w:div w:id="1617105891">
              <w:marLeft w:val="376"/>
              <w:marRight w:val="0"/>
              <w:marTop w:val="0"/>
              <w:marBottom w:val="0"/>
              <w:divBdr>
                <w:top w:val="none" w:sz="0" w:space="0" w:color="auto"/>
                <w:left w:val="none" w:sz="0" w:space="0" w:color="auto"/>
                <w:bottom w:val="none" w:sz="0" w:space="0" w:color="auto"/>
                <w:right w:val="none" w:sz="0" w:space="0" w:color="auto"/>
              </w:divBdr>
            </w:div>
          </w:divsChild>
        </w:div>
      </w:divsChild>
    </w:div>
    <w:div w:id="1709136521">
      <w:bodyDiv w:val="1"/>
      <w:marLeft w:val="0"/>
      <w:marRight w:val="0"/>
      <w:marTop w:val="0"/>
      <w:marBottom w:val="0"/>
      <w:divBdr>
        <w:top w:val="none" w:sz="0" w:space="0" w:color="auto"/>
        <w:left w:val="none" w:sz="0" w:space="0" w:color="auto"/>
        <w:bottom w:val="none" w:sz="0" w:space="0" w:color="auto"/>
        <w:right w:val="none" w:sz="0" w:space="0" w:color="auto"/>
      </w:divBdr>
      <w:divsChild>
        <w:div w:id="1378704103">
          <w:marLeft w:val="0"/>
          <w:marRight w:val="0"/>
          <w:marTop w:val="0"/>
          <w:marBottom w:val="0"/>
          <w:divBdr>
            <w:top w:val="none" w:sz="0" w:space="0" w:color="auto"/>
            <w:left w:val="none" w:sz="0" w:space="0" w:color="auto"/>
            <w:bottom w:val="none" w:sz="0" w:space="0" w:color="auto"/>
            <w:right w:val="none" w:sz="0" w:space="0" w:color="auto"/>
          </w:divBdr>
          <w:divsChild>
            <w:div w:id="84691048">
              <w:marLeft w:val="376"/>
              <w:marRight w:val="0"/>
              <w:marTop w:val="0"/>
              <w:marBottom w:val="0"/>
              <w:divBdr>
                <w:top w:val="none" w:sz="0" w:space="0" w:color="auto"/>
                <w:left w:val="none" w:sz="0" w:space="0" w:color="auto"/>
                <w:bottom w:val="none" w:sz="0" w:space="0" w:color="auto"/>
                <w:right w:val="none" w:sz="0" w:space="0" w:color="auto"/>
              </w:divBdr>
            </w:div>
            <w:div w:id="139663107">
              <w:marLeft w:val="376"/>
              <w:marRight w:val="0"/>
              <w:marTop w:val="0"/>
              <w:marBottom w:val="0"/>
              <w:divBdr>
                <w:top w:val="none" w:sz="0" w:space="0" w:color="auto"/>
                <w:left w:val="none" w:sz="0" w:space="0" w:color="auto"/>
                <w:bottom w:val="none" w:sz="0" w:space="0" w:color="auto"/>
                <w:right w:val="none" w:sz="0" w:space="0" w:color="auto"/>
              </w:divBdr>
            </w:div>
            <w:div w:id="223182374">
              <w:marLeft w:val="376"/>
              <w:marRight w:val="0"/>
              <w:marTop w:val="0"/>
              <w:marBottom w:val="0"/>
              <w:divBdr>
                <w:top w:val="none" w:sz="0" w:space="0" w:color="auto"/>
                <w:left w:val="none" w:sz="0" w:space="0" w:color="auto"/>
                <w:bottom w:val="none" w:sz="0" w:space="0" w:color="auto"/>
                <w:right w:val="none" w:sz="0" w:space="0" w:color="auto"/>
              </w:divBdr>
            </w:div>
            <w:div w:id="330451892">
              <w:marLeft w:val="376"/>
              <w:marRight w:val="0"/>
              <w:marTop w:val="0"/>
              <w:marBottom w:val="0"/>
              <w:divBdr>
                <w:top w:val="none" w:sz="0" w:space="0" w:color="auto"/>
                <w:left w:val="none" w:sz="0" w:space="0" w:color="auto"/>
                <w:bottom w:val="none" w:sz="0" w:space="0" w:color="auto"/>
                <w:right w:val="none" w:sz="0" w:space="0" w:color="auto"/>
              </w:divBdr>
            </w:div>
            <w:div w:id="351300556">
              <w:marLeft w:val="376"/>
              <w:marRight w:val="0"/>
              <w:marTop w:val="0"/>
              <w:marBottom w:val="0"/>
              <w:divBdr>
                <w:top w:val="none" w:sz="0" w:space="0" w:color="auto"/>
                <w:left w:val="none" w:sz="0" w:space="0" w:color="auto"/>
                <w:bottom w:val="none" w:sz="0" w:space="0" w:color="auto"/>
                <w:right w:val="none" w:sz="0" w:space="0" w:color="auto"/>
              </w:divBdr>
            </w:div>
            <w:div w:id="1231698504">
              <w:marLeft w:val="376"/>
              <w:marRight w:val="0"/>
              <w:marTop w:val="0"/>
              <w:marBottom w:val="0"/>
              <w:divBdr>
                <w:top w:val="none" w:sz="0" w:space="0" w:color="auto"/>
                <w:left w:val="none" w:sz="0" w:space="0" w:color="auto"/>
                <w:bottom w:val="none" w:sz="0" w:space="0" w:color="auto"/>
                <w:right w:val="none" w:sz="0" w:space="0" w:color="auto"/>
              </w:divBdr>
            </w:div>
            <w:div w:id="1292008364">
              <w:marLeft w:val="376"/>
              <w:marRight w:val="0"/>
              <w:marTop w:val="0"/>
              <w:marBottom w:val="0"/>
              <w:divBdr>
                <w:top w:val="none" w:sz="0" w:space="0" w:color="auto"/>
                <w:left w:val="none" w:sz="0" w:space="0" w:color="auto"/>
                <w:bottom w:val="none" w:sz="0" w:space="0" w:color="auto"/>
                <w:right w:val="none" w:sz="0" w:space="0" w:color="auto"/>
              </w:divBdr>
            </w:div>
            <w:div w:id="1363285649">
              <w:marLeft w:val="376"/>
              <w:marRight w:val="0"/>
              <w:marTop w:val="0"/>
              <w:marBottom w:val="0"/>
              <w:divBdr>
                <w:top w:val="none" w:sz="0" w:space="0" w:color="auto"/>
                <w:left w:val="none" w:sz="0" w:space="0" w:color="auto"/>
                <w:bottom w:val="none" w:sz="0" w:space="0" w:color="auto"/>
                <w:right w:val="none" w:sz="0" w:space="0" w:color="auto"/>
              </w:divBdr>
            </w:div>
            <w:div w:id="1533300361">
              <w:marLeft w:val="376"/>
              <w:marRight w:val="0"/>
              <w:marTop w:val="0"/>
              <w:marBottom w:val="0"/>
              <w:divBdr>
                <w:top w:val="none" w:sz="0" w:space="0" w:color="auto"/>
                <w:left w:val="none" w:sz="0" w:space="0" w:color="auto"/>
                <w:bottom w:val="none" w:sz="0" w:space="0" w:color="auto"/>
                <w:right w:val="none" w:sz="0" w:space="0" w:color="auto"/>
              </w:divBdr>
            </w:div>
          </w:divsChild>
        </w:div>
      </w:divsChild>
    </w:div>
    <w:div w:id="1837303448">
      <w:marLeft w:val="640"/>
      <w:marRight w:val="0"/>
      <w:marTop w:val="0"/>
      <w:marBottom w:val="0"/>
      <w:divBdr>
        <w:top w:val="none" w:sz="0" w:space="0" w:color="auto"/>
        <w:left w:val="none" w:sz="0" w:space="0" w:color="auto"/>
        <w:bottom w:val="none" w:sz="0" w:space="0" w:color="auto"/>
        <w:right w:val="none" w:sz="0" w:space="0" w:color="auto"/>
      </w:divBdr>
    </w:div>
    <w:div w:id="1941906631">
      <w:bodyDiv w:val="1"/>
      <w:marLeft w:val="0"/>
      <w:marRight w:val="0"/>
      <w:marTop w:val="0"/>
      <w:marBottom w:val="0"/>
      <w:divBdr>
        <w:top w:val="none" w:sz="0" w:space="0" w:color="auto"/>
        <w:left w:val="none" w:sz="0" w:space="0" w:color="auto"/>
        <w:bottom w:val="none" w:sz="0" w:space="0" w:color="auto"/>
        <w:right w:val="none" w:sz="0" w:space="0" w:color="auto"/>
      </w:divBdr>
      <w:divsChild>
        <w:div w:id="516425761">
          <w:marLeft w:val="0"/>
          <w:marRight w:val="0"/>
          <w:marTop w:val="0"/>
          <w:marBottom w:val="0"/>
          <w:divBdr>
            <w:top w:val="none" w:sz="0" w:space="0" w:color="auto"/>
            <w:left w:val="none" w:sz="0" w:space="0" w:color="auto"/>
            <w:bottom w:val="none" w:sz="0" w:space="0" w:color="auto"/>
            <w:right w:val="none" w:sz="0" w:space="0" w:color="auto"/>
          </w:divBdr>
          <w:divsChild>
            <w:div w:id="127775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539060">
      <w:bodyDiv w:val="1"/>
      <w:marLeft w:val="0"/>
      <w:marRight w:val="0"/>
      <w:marTop w:val="0"/>
      <w:marBottom w:val="0"/>
      <w:divBdr>
        <w:top w:val="none" w:sz="0" w:space="0" w:color="auto"/>
        <w:left w:val="none" w:sz="0" w:space="0" w:color="auto"/>
        <w:bottom w:val="none" w:sz="0" w:space="0" w:color="auto"/>
        <w:right w:val="none" w:sz="0" w:space="0" w:color="auto"/>
      </w:divBdr>
      <w:divsChild>
        <w:div w:id="972560329">
          <w:marLeft w:val="0"/>
          <w:marRight w:val="0"/>
          <w:marTop w:val="0"/>
          <w:marBottom w:val="0"/>
          <w:divBdr>
            <w:top w:val="none" w:sz="0" w:space="0" w:color="auto"/>
            <w:left w:val="none" w:sz="0" w:space="0" w:color="auto"/>
            <w:bottom w:val="none" w:sz="0" w:space="0" w:color="auto"/>
            <w:right w:val="none" w:sz="0" w:space="0" w:color="auto"/>
          </w:divBdr>
          <w:divsChild>
            <w:div w:id="330528581">
              <w:marLeft w:val="0"/>
              <w:marRight w:val="0"/>
              <w:marTop w:val="0"/>
              <w:marBottom w:val="0"/>
              <w:divBdr>
                <w:top w:val="none" w:sz="0" w:space="0" w:color="auto"/>
                <w:left w:val="none" w:sz="0" w:space="0" w:color="auto"/>
                <w:bottom w:val="none" w:sz="0" w:space="0" w:color="auto"/>
                <w:right w:val="none" w:sz="0" w:space="0" w:color="auto"/>
              </w:divBdr>
            </w:div>
            <w:div w:id="554194909">
              <w:marLeft w:val="0"/>
              <w:marRight w:val="0"/>
              <w:marTop w:val="0"/>
              <w:marBottom w:val="0"/>
              <w:divBdr>
                <w:top w:val="none" w:sz="0" w:space="0" w:color="auto"/>
                <w:left w:val="none" w:sz="0" w:space="0" w:color="auto"/>
                <w:bottom w:val="none" w:sz="0" w:space="0" w:color="auto"/>
                <w:right w:val="none" w:sz="0" w:space="0" w:color="auto"/>
              </w:divBdr>
            </w:div>
            <w:div w:id="1135175045">
              <w:marLeft w:val="0"/>
              <w:marRight w:val="0"/>
              <w:marTop w:val="0"/>
              <w:marBottom w:val="0"/>
              <w:divBdr>
                <w:top w:val="none" w:sz="0" w:space="0" w:color="auto"/>
                <w:left w:val="none" w:sz="0" w:space="0" w:color="auto"/>
                <w:bottom w:val="none" w:sz="0" w:space="0" w:color="auto"/>
                <w:right w:val="none" w:sz="0" w:space="0" w:color="auto"/>
              </w:divBdr>
            </w:div>
            <w:div w:id="1204290782">
              <w:marLeft w:val="0"/>
              <w:marRight w:val="0"/>
              <w:marTop w:val="0"/>
              <w:marBottom w:val="0"/>
              <w:divBdr>
                <w:top w:val="none" w:sz="0" w:space="0" w:color="auto"/>
                <w:left w:val="none" w:sz="0" w:space="0" w:color="auto"/>
                <w:bottom w:val="none" w:sz="0" w:space="0" w:color="auto"/>
                <w:right w:val="none" w:sz="0" w:space="0" w:color="auto"/>
              </w:divBdr>
            </w:div>
            <w:div w:id="1747221407">
              <w:marLeft w:val="0"/>
              <w:marRight w:val="0"/>
              <w:marTop w:val="0"/>
              <w:marBottom w:val="0"/>
              <w:divBdr>
                <w:top w:val="none" w:sz="0" w:space="0" w:color="auto"/>
                <w:left w:val="none" w:sz="0" w:space="0" w:color="auto"/>
                <w:bottom w:val="none" w:sz="0" w:space="0" w:color="auto"/>
                <w:right w:val="none" w:sz="0" w:space="0" w:color="auto"/>
              </w:divBdr>
            </w:div>
            <w:div w:id="198877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3814">
      <w:bodyDiv w:val="1"/>
      <w:marLeft w:val="0"/>
      <w:marRight w:val="0"/>
      <w:marTop w:val="0"/>
      <w:marBottom w:val="0"/>
      <w:divBdr>
        <w:top w:val="none" w:sz="0" w:space="0" w:color="auto"/>
        <w:left w:val="none" w:sz="0" w:space="0" w:color="auto"/>
        <w:bottom w:val="none" w:sz="0" w:space="0" w:color="auto"/>
        <w:right w:val="none" w:sz="0" w:space="0" w:color="auto"/>
      </w:divBdr>
    </w:div>
    <w:div w:id="2106029594">
      <w:bodyDiv w:val="1"/>
      <w:marLeft w:val="0"/>
      <w:marRight w:val="0"/>
      <w:marTop w:val="0"/>
      <w:marBottom w:val="0"/>
      <w:divBdr>
        <w:top w:val="none" w:sz="0" w:space="0" w:color="auto"/>
        <w:left w:val="none" w:sz="0" w:space="0" w:color="auto"/>
        <w:bottom w:val="none" w:sz="0" w:space="0" w:color="auto"/>
        <w:right w:val="none" w:sz="0" w:space="0" w:color="auto"/>
      </w:divBdr>
      <w:divsChild>
        <w:div w:id="921985391">
          <w:marLeft w:val="0"/>
          <w:marRight w:val="0"/>
          <w:marTop w:val="0"/>
          <w:marBottom w:val="0"/>
          <w:divBdr>
            <w:top w:val="none" w:sz="0" w:space="0" w:color="auto"/>
            <w:left w:val="single" w:sz="12" w:space="4" w:color="0000FF"/>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5.jpeg"/><Relationship Id="rId21" Type="http://schemas.openxmlformats.org/officeDocument/2006/relationships/image" Target="media/image9.png"/><Relationship Id="rId34" Type="http://schemas.openxmlformats.org/officeDocument/2006/relationships/image" Target="media/image20.png"/><Relationship Id="rId42" Type="http://schemas.openxmlformats.org/officeDocument/2006/relationships/chart" Target="charts/chart4.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5.png"/><Relationship Id="rId11" Type="http://schemas.openxmlformats.org/officeDocument/2006/relationships/image" Target="media/image2.png"/><Relationship Id="rId24" Type="http://schemas.openxmlformats.org/officeDocument/2006/relationships/chart" Target="charts/chart1.xml"/><Relationship Id="rId32" Type="http://schemas.openxmlformats.org/officeDocument/2006/relationships/image" Target="media/image18.pn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hyperlink" Target="mailto:1210717@isep.ipp.pt" TargetMode="External"/><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image" Target="media/image22.jpeg"/><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7.png"/><Relationship Id="rId44"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chart" Target="charts/chart2.xml"/><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chart" Target="charts/chart5.xml"/><Relationship Id="rId48" Type="http://schemas.openxmlformats.org/officeDocument/2006/relationships/glossaryDocument" Target="glossary/document.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eader" Target="header2.xml"/><Relationship Id="rId20" Type="http://schemas.openxmlformats.org/officeDocument/2006/relationships/image" Target="media/image8.png"/><Relationship Id="rId41"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dp_000\Downloads\PESTA_LEEC_RELATORIO.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myisepipp-my.sharepoint.com/personal/1210717_isep_ipp_pt/Documents/licenciaturia%20em%20eltrotecnica%20e%20de%20computadores/3%20ano/Pesta/PESTA/Projeto%20LOGBO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myisepipp-my.sharepoint.com/personal/1210717_isep_ipp_pt/Documents/licenciaturia%20em%20eltrotecnica%20e%20de%20computadores/3%20ano/Pesta/PESTA/Projeto%20LOGBO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VICTUS\Downloads\relatorio_peltier(4).csv"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VICTUS\Downloads\registo_temperaturas(1).csv"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VICTUS\Downloads\registo_temperaturas(3).csv"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P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PT" sz="1400" b="0" i="0" u="none" strike="noStrike" kern="1200" spc="0" baseline="0">
                <a:solidFill>
                  <a:sysClr val="windowText" lastClr="000000">
                    <a:lumMod val="65000"/>
                    <a:lumOff val="35000"/>
                  </a:sysClr>
                </a:solidFill>
              </a:rPr>
              <a:t>Evolução da Tensão Linearizada (</a:t>
            </a:r>
            <a:r>
              <a:rPr lang="pt-PT" sz="1400" b="0" i="0" u="none" strike="noStrike" kern="1200" spc="0" baseline="0">
                <a:solidFill>
                  <a:sysClr val="windowText" lastClr="000000">
                    <a:lumMod val="65000"/>
                    <a:lumOff val="35000"/>
                  </a:sysClr>
                </a:solidFill>
                <a:effectLst/>
              </a:rPr>
              <a:t>Vout1</a:t>
            </a:r>
            <a:r>
              <a:rPr lang="pt-PT" sz="1400" b="0" i="0" u="none" strike="noStrike" kern="1200" spc="0" baseline="0">
                <a:solidFill>
                  <a:sysClr val="windowText" lastClr="000000">
                    <a:lumMod val="65000"/>
                    <a:lumOff val="35000"/>
                  </a:sysClr>
                </a:solidFill>
              </a:rPr>
              <a:t>​) em Função da Temperatura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PT"/>
        </a:p>
      </c:txPr>
    </c:title>
    <c:autoTitleDeleted val="0"/>
    <c:plotArea>
      <c:layout/>
      <c:scatterChart>
        <c:scatterStyle val="lineMarker"/>
        <c:varyColors val="0"/>
        <c:ser>
          <c:idx val="0"/>
          <c:order val="0"/>
          <c:spPr>
            <a:ln w="38100" cap="rnd">
              <a:noFill/>
              <a:round/>
            </a:ln>
            <a:effectLst/>
          </c:spPr>
          <c:marker>
            <c:symbol val="circle"/>
            <c:size val="5"/>
            <c:spPr>
              <a:solidFill>
                <a:schemeClr val="accent1"/>
              </a:solidFill>
              <a:ln w="9525">
                <a:solidFill>
                  <a:schemeClr val="accent1"/>
                </a:solidFill>
              </a:ln>
              <a:effectLst/>
            </c:spPr>
          </c:marker>
          <c:xVal>
            <c:numRef>
              <c:f>Folha1!$A$7:$A$127</c:f>
              <c:numCache>
                <c:formatCode>0.00</c:formatCode>
                <c:ptCount val="121"/>
                <c:pt idx="0">
                  <c:v>-20</c:v>
                </c:pt>
                <c:pt idx="1">
                  <c:v>-19</c:v>
                </c:pt>
                <c:pt idx="2">
                  <c:v>-18</c:v>
                </c:pt>
                <c:pt idx="3">
                  <c:v>-17</c:v>
                </c:pt>
                <c:pt idx="4">
                  <c:v>-16</c:v>
                </c:pt>
                <c:pt idx="5">
                  <c:v>-15</c:v>
                </c:pt>
                <c:pt idx="6">
                  <c:v>-14</c:v>
                </c:pt>
                <c:pt idx="7">
                  <c:v>-13</c:v>
                </c:pt>
                <c:pt idx="8">
                  <c:v>-12</c:v>
                </c:pt>
                <c:pt idx="9">
                  <c:v>-11</c:v>
                </c:pt>
                <c:pt idx="10">
                  <c:v>-10</c:v>
                </c:pt>
                <c:pt idx="11">
                  <c:v>-9</c:v>
                </c:pt>
                <c:pt idx="12">
                  <c:v>-8</c:v>
                </c:pt>
                <c:pt idx="13">
                  <c:v>-7</c:v>
                </c:pt>
                <c:pt idx="14">
                  <c:v>-6</c:v>
                </c:pt>
                <c:pt idx="15">
                  <c:v>-5</c:v>
                </c:pt>
                <c:pt idx="16">
                  <c:v>-4</c:v>
                </c:pt>
                <c:pt idx="17">
                  <c:v>-3</c:v>
                </c:pt>
                <c:pt idx="18">
                  <c:v>-2</c:v>
                </c:pt>
                <c:pt idx="19">
                  <c:v>-1</c:v>
                </c:pt>
                <c:pt idx="20">
                  <c:v>0</c:v>
                </c:pt>
                <c:pt idx="21">
                  <c:v>1</c:v>
                </c:pt>
                <c:pt idx="22">
                  <c:v>2</c:v>
                </c:pt>
                <c:pt idx="23">
                  <c:v>3</c:v>
                </c:pt>
                <c:pt idx="24">
                  <c:v>4</c:v>
                </c:pt>
                <c:pt idx="25">
                  <c:v>5</c:v>
                </c:pt>
                <c:pt idx="26">
                  <c:v>6</c:v>
                </c:pt>
                <c:pt idx="27">
                  <c:v>7</c:v>
                </c:pt>
                <c:pt idx="28">
                  <c:v>8</c:v>
                </c:pt>
                <c:pt idx="29">
                  <c:v>9</c:v>
                </c:pt>
                <c:pt idx="30">
                  <c:v>10</c:v>
                </c:pt>
                <c:pt idx="31">
                  <c:v>11</c:v>
                </c:pt>
                <c:pt idx="32">
                  <c:v>12</c:v>
                </c:pt>
                <c:pt idx="33">
                  <c:v>13</c:v>
                </c:pt>
                <c:pt idx="34">
                  <c:v>14</c:v>
                </c:pt>
                <c:pt idx="35">
                  <c:v>15</c:v>
                </c:pt>
                <c:pt idx="36">
                  <c:v>16</c:v>
                </c:pt>
                <c:pt idx="37">
                  <c:v>17</c:v>
                </c:pt>
                <c:pt idx="38">
                  <c:v>18</c:v>
                </c:pt>
                <c:pt idx="39">
                  <c:v>19</c:v>
                </c:pt>
                <c:pt idx="40">
                  <c:v>20</c:v>
                </c:pt>
                <c:pt idx="41">
                  <c:v>21</c:v>
                </c:pt>
                <c:pt idx="42">
                  <c:v>22</c:v>
                </c:pt>
                <c:pt idx="43">
                  <c:v>23</c:v>
                </c:pt>
                <c:pt idx="44">
                  <c:v>24</c:v>
                </c:pt>
                <c:pt idx="45">
                  <c:v>25</c:v>
                </c:pt>
                <c:pt idx="46">
                  <c:v>26</c:v>
                </c:pt>
                <c:pt idx="47">
                  <c:v>27</c:v>
                </c:pt>
                <c:pt idx="48">
                  <c:v>28</c:v>
                </c:pt>
                <c:pt idx="49">
                  <c:v>29</c:v>
                </c:pt>
                <c:pt idx="50">
                  <c:v>30</c:v>
                </c:pt>
                <c:pt idx="51">
                  <c:v>31</c:v>
                </c:pt>
                <c:pt idx="52">
                  <c:v>32</c:v>
                </c:pt>
                <c:pt idx="53">
                  <c:v>33</c:v>
                </c:pt>
                <c:pt idx="54">
                  <c:v>34</c:v>
                </c:pt>
                <c:pt idx="55">
                  <c:v>35</c:v>
                </c:pt>
                <c:pt idx="56">
                  <c:v>36</c:v>
                </c:pt>
                <c:pt idx="57">
                  <c:v>37</c:v>
                </c:pt>
                <c:pt idx="58">
                  <c:v>38</c:v>
                </c:pt>
                <c:pt idx="59">
                  <c:v>39</c:v>
                </c:pt>
                <c:pt idx="60">
                  <c:v>40</c:v>
                </c:pt>
                <c:pt idx="61">
                  <c:v>41</c:v>
                </c:pt>
                <c:pt idx="62">
                  <c:v>42</c:v>
                </c:pt>
                <c:pt idx="63">
                  <c:v>43</c:v>
                </c:pt>
                <c:pt idx="64">
                  <c:v>44</c:v>
                </c:pt>
                <c:pt idx="65">
                  <c:v>45</c:v>
                </c:pt>
                <c:pt idx="66">
                  <c:v>46</c:v>
                </c:pt>
                <c:pt idx="67">
                  <c:v>47</c:v>
                </c:pt>
                <c:pt idx="68">
                  <c:v>48</c:v>
                </c:pt>
                <c:pt idx="69">
                  <c:v>49</c:v>
                </c:pt>
                <c:pt idx="70">
                  <c:v>50</c:v>
                </c:pt>
                <c:pt idx="71">
                  <c:v>51</c:v>
                </c:pt>
                <c:pt idx="72">
                  <c:v>52</c:v>
                </c:pt>
                <c:pt idx="73">
                  <c:v>53</c:v>
                </c:pt>
                <c:pt idx="74">
                  <c:v>54</c:v>
                </c:pt>
                <c:pt idx="75">
                  <c:v>55</c:v>
                </c:pt>
                <c:pt idx="76">
                  <c:v>56</c:v>
                </c:pt>
                <c:pt idx="77">
                  <c:v>57</c:v>
                </c:pt>
                <c:pt idx="78">
                  <c:v>58</c:v>
                </c:pt>
                <c:pt idx="79">
                  <c:v>59</c:v>
                </c:pt>
                <c:pt idx="80">
                  <c:v>60</c:v>
                </c:pt>
                <c:pt idx="81">
                  <c:v>61</c:v>
                </c:pt>
                <c:pt idx="82">
                  <c:v>62</c:v>
                </c:pt>
                <c:pt idx="83">
                  <c:v>63</c:v>
                </c:pt>
                <c:pt idx="84">
                  <c:v>64</c:v>
                </c:pt>
                <c:pt idx="85">
                  <c:v>65</c:v>
                </c:pt>
                <c:pt idx="86">
                  <c:v>66</c:v>
                </c:pt>
                <c:pt idx="87">
                  <c:v>67</c:v>
                </c:pt>
                <c:pt idx="88">
                  <c:v>68</c:v>
                </c:pt>
                <c:pt idx="89">
                  <c:v>69</c:v>
                </c:pt>
                <c:pt idx="90">
                  <c:v>70</c:v>
                </c:pt>
                <c:pt idx="91">
                  <c:v>71</c:v>
                </c:pt>
                <c:pt idx="92">
                  <c:v>72</c:v>
                </c:pt>
                <c:pt idx="93">
                  <c:v>73</c:v>
                </c:pt>
                <c:pt idx="94">
                  <c:v>74</c:v>
                </c:pt>
                <c:pt idx="95">
                  <c:v>75</c:v>
                </c:pt>
                <c:pt idx="96">
                  <c:v>76</c:v>
                </c:pt>
                <c:pt idx="97">
                  <c:v>77</c:v>
                </c:pt>
                <c:pt idx="98">
                  <c:v>78</c:v>
                </c:pt>
                <c:pt idx="99">
                  <c:v>79</c:v>
                </c:pt>
                <c:pt idx="100">
                  <c:v>80</c:v>
                </c:pt>
                <c:pt idx="101">
                  <c:v>81</c:v>
                </c:pt>
                <c:pt idx="102">
                  <c:v>82</c:v>
                </c:pt>
                <c:pt idx="103">
                  <c:v>83</c:v>
                </c:pt>
                <c:pt idx="104">
                  <c:v>84</c:v>
                </c:pt>
                <c:pt idx="105">
                  <c:v>85</c:v>
                </c:pt>
                <c:pt idx="106">
                  <c:v>86</c:v>
                </c:pt>
                <c:pt idx="107">
                  <c:v>87</c:v>
                </c:pt>
                <c:pt idx="108">
                  <c:v>88</c:v>
                </c:pt>
                <c:pt idx="109">
                  <c:v>89</c:v>
                </c:pt>
                <c:pt idx="110">
                  <c:v>90</c:v>
                </c:pt>
                <c:pt idx="111">
                  <c:v>91</c:v>
                </c:pt>
                <c:pt idx="112">
                  <c:v>92</c:v>
                </c:pt>
                <c:pt idx="113">
                  <c:v>93</c:v>
                </c:pt>
                <c:pt idx="114">
                  <c:v>94</c:v>
                </c:pt>
                <c:pt idx="115">
                  <c:v>95</c:v>
                </c:pt>
                <c:pt idx="116">
                  <c:v>96</c:v>
                </c:pt>
                <c:pt idx="117">
                  <c:v>97</c:v>
                </c:pt>
                <c:pt idx="118">
                  <c:v>98</c:v>
                </c:pt>
                <c:pt idx="119">
                  <c:v>99</c:v>
                </c:pt>
                <c:pt idx="120">
                  <c:v>100</c:v>
                </c:pt>
              </c:numCache>
            </c:numRef>
          </c:xVal>
          <c:yVal>
            <c:numRef>
              <c:f>Folha1!$C$7:$C$127</c:f>
              <c:numCache>
                <c:formatCode>0.00</c:formatCode>
                <c:ptCount val="121"/>
                <c:pt idx="0">
                  <c:v>0.12935504999999997</c:v>
                </c:pt>
                <c:pt idx="1">
                  <c:v>0.12286919287499998</c:v>
                </c:pt>
                <c:pt idx="2">
                  <c:v>0.11638524150000001</c:v>
                </c:pt>
                <c:pt idx="3">
                  <c:v>0.109903195875</c:v>
                </c:pt>
                <c:pt idx="4">
                  <c:v>0.10342305599999999</c:v>
                </c:pt>
                <c:pt idx="5">
                  <c:v>9.694482187499999E-2</c:v>
                </c:pt>
                <c:pt idx="6">
                  <c:v>9.0468493499999997E-2</c:v>
                </c:pt>
                <c:pt idx="7">
                  <c:v>8.3994070874999993E-2</c:v>
                </c:pt>
                <c:pt idx="8">
                  <c:v>7.7521553999999993E-2</c:v>
                </c:pt>
                <c:pt idx="9">
                  <c:v>7.1050942874999995E-2</c:v>
                </c:pt>
                <c:pt idx="10">
                  <c:v>6.45822375E-2</c:v>
                </c:pt>
                <c:pt idx="11">
                  <c:v>5.8115437874999995E-2</c:v>
                </c:pt>
                <c:pt idx="12">
                  <c:v>5.1650544E-2</c:v>
                </c:pt>
                <c:pt idx="13">
                  <c:v>4.5187555874999993E-2</c:v>
                </c:pt>
                <c:pt idx="14">
                  <c:v>3.8726473499999997E-2</c:v>
                </c:pt>
                <c:pt idx="15">
                  <c:v>3.2267296874999997E-2</c:v>
                </c:pt>
                <c:pt idx="16">
                  <c:v>2.5810026E-2</c:v>
                </c:pt>
                <c:pt idx="17">
                  <c:v>1.9354660874999999E-2</c:v>
                </c:pt>
                <c:pt idx="18">
                  <c:v>1.2901201499999999E-2</c:v>
                </c:pt>
                <c:pt idx="19">
                  <c:v>6.4496478749999989E-3</c:v>
                </c:pt>
                <c:pt idx="20">
                  <c:v>0</c:v>
                </c:pt>
                <c:pt idx="21">
                  <c:v>-6.4477421250000002E-3</c:v>
                </c:pt>
                <c:pt idx="22">
                  <c:v>-1.2893578499999999E-2</c:v>
                </c:pt>
                <c:pt idx="23">
                  <c:v>-1.9337509124999999E-2</c:v>
                </c:pt>
                <c:pt idx="24">
                  <c:v>-2.5779533999999996E-2</c:v>
                </c:pt>
                <c:pt idx="25">
                  <c:v>-3.2219653124999997E-2</c:v>
                </c:pt>
                <c:pt idx="26">
                  <c:v>-3.8657866499999999E-2</c:v>
                </c:pt>
                <c:pt idx="27">
                  <c:v>-4.5094174124999997E-2</c:v>
                </c:pt>
                <c:pt idx="28">
                  <c:v>-5.1528576E-2</c:v>
                </c:pt>
                <c:pt idx="29">
                  <c:v>-5.7961072125000006E-2</c:v>
                </c:pt>
                <c:pt idx="30">
                  <c:v>-6.4391662499999988E-2</c:v>
                </c:pt>
                <c:pt idx="31">
                  <c:v>-7.0820347124999988E-2</c:v>
                </c:pt>
                <c:pt idx="32">
                  <c:v>-7.7247125999999999E-2</c:v>
                </c:pt>
                <c:pt idx="33">
                  <c:v>-8.3671999125000007E-2</c:v>
                </c:pt>
                <c:pt idx="34">
                  <c:v>-9.0094966499999998E-2</c:v>
                </c:pt>
                <c:pt idx="35">
                  <c:v>-9.6516028124999986E-2</c:v>
                </c:pt>
                <c:pt idx="36">
                  <c:v>-0.10293518399999999</c:v>
                </c:pt>
                <c:pt idx="37">
                  <c:v>-0.10935243412499999</c:v>
                </c:pt>
                <c:pt idx="38">
                  <c:v>-0.1157677785</c:v>
                </c:pt>
                <c:pt idx="39">
                  <c:v>-0.12218121712499999</c:v>
                </c:pt>
                <c:pt idx="40">
                  <c:v>-0.12859275000000001</c:v>
                </c:pt>
                <c:pt idx="41">
                  <c:v>-0.13500237712500002</c:v>
                </c:pt>
                <c:pt idx="42">
                  <c:v>-0.1414100985</c:v>
                </c:pt>
                <c:pt idx="43">
                  <c:v>-0.14781591412499998</c:v>
                </c:pt>
                <c:pt idx="44">
                  <c:v>-0.15421982400000001</c:v>
                </c:pt>
                <c:pt idx="45">
                  <c:v>-0.16062182812499998</c:v>
                </c:pt>
                <c:pt idx="46">
                  <c:v>-0.1670219265</c:v>
                </c:pt>
                <c:pt idx="47">
                  <c:v>-0.17342011912499997</c:v>
                </c:pt>
                <c:pt idx="48">
                  <c:v>-0.17981640599999998</c:v>
                </c:pt>
                <c:pt idx="49">
                  <c:v>-0.186210787125</c:v>
                </c:pt>
                <c:pt idx="50">
                  <c:v>-0.19260326249999998</c:v>
                </c:pt>
                <c:pt idx="51">
                  <c:v>-0.19899383212499999</c:v>
                </c:pt>
                <c:pt idx="52">
                  <c:v>-0.205382496</c:v>
                </c:pt>
                <c:pt idx="53">
                  <c:v>-0.211769254125</c:v>
                </c:pt>
                <c:pt idx="54">
                  <c:v>-0.2181541065</c:v>
                </c:pt>
                <c:pt idx="55">
                  <c:v>-0.22453705312500002</c:v>
                </c:pt>
                <c:pt idx="56">
                  <c:v>-0.23091809400000002</c:v>
                </c:pt>
                <c:pt idx="57">
                  <c:v>-0.23729722912499998</c:v>
                </c:pt>
                <c:pt idx="58">
                  <c:v>-0.2436744585</c:v>
                </c:pt>
                <c:pt idx="59">
                  <c:v>-0.25004978212499995</c:v>
                </c:pt>
                <c:pt idx="60">
                  <c:v>-0.25642319999999996</c:v>
                </c:pt>
                <c:pt idx="61">
                  <c:v>-0.262794712125</c:v>
                </c:pt>
                <c:pt idx="62">
                  <c:v>-0.2691643185</c:v>
                </c:pt>
                <c:pt idx="63">
                  <c:v>-0.27553201912500003</c:v>
                </c:pt>
                <c:pt idx="64">
                  <c:v>-0.28189781399999997</c:v>
                </c:pt>
                <c:pt idx="65">
                  <c:v>-0.28826170312499994</c:v>
                </c:pt>
                <c:pt idx="66">
                  <c:v>-0.29462368649999998</c:v>
                </c:pt>
                <c:pt idx="67">
                  <c:v>-0.30098376412499994</c:v>
                </c:pt>
                <c:pt idx="68">
                  <c:v>-0.30734193599999998</c:v>
                </c:pt>
                <c:pt idx="69">
                  <c:v>-0.31369820212499994</c:v>
                </c:pt>
                <c:pt idx="70">
                  <c:v>-0.32005256250000003</c:v>
                </c:pt>
                <c:pt idx="71">
                  <c:v>-0.32640501712499997</c:v>
                </c:pt>
                <c:pt idx="72">
                  <c:v>-0.332755566</c:v>
                </c:pt>
                <c:pt idx="73">
                  <c:v>-0.33910420912499994</c:v>
                </c:pt>
                <c:pt idx="74">
                  <c:v>-0.34545094649999997</c:v>
                </c:pt>
                <c:pt idx="75">
                  <c:v>-0.35179577812500001</c:v>
                </c:pt>
                <c:pt idx="76">
                  <c:v>-0.35813870399999997</c:v>
                </c:pt>
                <c:pt idx="77">
                  <c:v>-0.36447972412499996</c:v>
                </c:pt>
                <c:pt idx="78">
                  <c:v>-0.37081883850000003</c:v>
                </c:pt>
                <c:pt idx="79">
                  <c:v>-0.377156047125</c:v>
                </c:pt>
                <c:pt idx="80">
                  <c:v>-0.38349134999999995</c:v>
                </c:pt>
                <c:pt idx="81">
                  <c:v>-0.38982474712499993</c:v>
                </c:pt>
                <c:pt idx="82">
                  <c:v>-0.39615623849999998</c:v>
                </c:pt>
                <c:pt idx="83">
                  <c:v>-0.40248582412499995</c:v>
                </c:pt>
                <c:pt idx="84">
                  <c:v>-0.40881350399999999</c:v>
                </c:pt>
                <c:pt idx="85">
                  <c:v>-0.41513927812499996</c:v>
                </c:pt>
                <c:pt idx="86">
                  <c:v>-0.42146314649999994</c:v>
                </c:pt>
                <c:pt idx="87">
                  <c:v>-0.42778510912499995</c:v>
                </c:pt>
                <c:pt idx="88">
                  <c:v>-0.43410516600000004</c:v>
                </c:pt>
                <c:pt idx="89">
                  <c:v>-0.44042331712499999</c:v>
                </c:pt>
                <c:pt idx="90">
                  <c:v>-0.44673956249999996</c:v>
                </c:pt>
                <c:pt idx="91">
                  <c:v>-0.45305390212500002</c:v>
                </c:pt>
                <c:pt idx="92">
                  <c:v>-0.45936633599999999</c:v>
                </c:pt>
                <c:pt idx="93">
                  <c:v>-0.46567686412499992</c:v>
                </c:pt>
                <c:pt idx="94">
                  <c:v>-0.47198548649999988</c:v>
                </c:pt>
                <c:pt idx="95">
                  <c:v>-0.47829220312500004</c:v>
                </c:pt>
                <c:pt idx="96">
                  <c:v>-0.48459701399999999</c:v>
                </c:pt>
                <c:pt idx="97">
                  <c:v>-0.49089991912500003</c:v>
                </c:pt>
                <c:pt idx="98">
                  <c:v>-0.49720091849999998</c:v>
                </c:pt>
                <c:pt idx="99">
                  <c:v>-0.50350001212499995</c:v>
                </c:pt>
                <c:pt idx="100">
                  <c:v>-0.50979720000000006</c:v>
                </c:pt>
                <c:pt idx="101">
                  <c:v>-0.51609248212499992</c:v>
                </c:pt>
                <c:pt idx="102">
                  <c:v>-0.52238585849999997</c:v>
                </c:pt>
                <c:pt idx="103">
                  <c:v>-0.52867732912499987</c:v>
                </c:pt>
                <c:pt idx="104">
                  <c:v>-0.53496689399999997</c:v>
                </c:pt>
                <c:pt idx="105">
                  <c:v>-0.54125455312499993</c:v>
                </c:pt>
                <c:pt idx="106">
                  <c:v>-0.54754030650000007</c:v>
                </c:pt>
                <c:pt idx="107">
                  <c:v>-0.55382415412499997</c:v>
                </c:pt>
                <c:pt idx="108">
                  <c:v>-0.56010609599999994</c:v>
                </c:pt>
                <c:pt idx="109">
                  <c:v>-0.566386132125</c:v>
                </c:pt>
                <c:pt idx="110">
                  <c:v>-0.57266426249999991</c:v>
                </c:pt>
                <c:pt idx="111">
                  <c:v>-0.57894048712500001</c:v>
                </c:pt>
                <c:pt idx="112">
                  <c:v>-0.58521480599999987</c:v>
                </c:pt>
                <c:pt idx="113">
                  <c:v>-0.59148721912500002</c:v>
                </c:pt>
                <c:pt idx="114">
                  <c:v>-0.59775772649999992</c:v>
                </c:pt>
                <c:pt idx="115">
                  <c:v>-0.60402632812500001</c:v>
                </c:pt>
                <c:pt idx="116">
                  <c:v>-0.61029302399999996</c:v>
                </c:pt>
                <c:pt idx="117">
                  <c:v>-0.61655781412499988</c:v>
                </c:pt>
                <c:pt idx="118">
                  <c:v>-0.62282069849999999</c:v>
                </c:pt>
                <c:pt idx="119">
                  <c:v>-0.62908167712499985</c:v>
                </c:pt>
                <c:pt idx="120">
                  <c:v>-0.63534075000000001</c:v>
                </c:pt>
              </c:numCache>
            </c:numRef>
          </c:yVal>
          <c:smooth val="0"/>
          <c:extLst>
            <c:ext xmlns:c16="http://schemas.microsoft.com/office/drawing/2014/chart" uri="{C3380CC4-5D6E-409C-BE32-E72D297353CC}">
              <c16:uniqueId val="{00000000-572B-48B8-BF40-1538A054A21B}"/>
            </c:ext>
          </c:extLst>
        </c:ser>
        <c:dLbls>
          <c:showLegendKey val="0"/>
          <c:showVal val="0"/>
          <c:showCatName val="0"/>
          <c:showSerName val="0"/>
          <c:showPercent val="0"/>
          <c:showBubbleSize val="0"/>
        </c:dLbls>
        <c:axId val="1579119631"/>
        <c:axId val="1474743887"/>
      </c:scatterChart>
      <c:valAx>
        <c:axId val="1579119631"/>
        <c:scaling>
          <c:orientation val="minMax"/>
        </c:scaling>
        <c:delete val="0"/>
        <c:axPos val="b"/>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PT"/>
          </a:p>
        </c:txPr>
        <c:crossAx val="1474743887"/>
        <c:crosses val="autoZero"/>
        <c:crossBetween val="midCat"/>
      </c:valAx>
      <c:valAx>
        <c:axId val="1474743887"/>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PT"/>
          </a:p>
        </c:txPr>
        <c:crossAx val="1579119631"/>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t-P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P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PT" sz="1400" b="0" i="0" u="none" strike="noStrike" baseline="0"/>
              <a:t>Vtemperatura (t)</a:t>
            </a:r>
          </a:p>
          <a:p>
            <a:pPr>
              <a:defRPr/>
            </a:pPr>
            <a:endParaRPr lang="pt-P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PT"/>
        </a:p>
      </c:txPr>
    </c:title>
    <c:autoTitleDeleted val="0"/>
    <c:plotArea>
      <c:layout/>
      <c:scatterChart>
        <c:scatterStyle val="lineMarker"/>
        <c:varyColors val="0"/>
        <c:ser>
          <c:idx val="0"/>
          <c:order val="0"/>
          <c:spPr>
            <a:ln w="381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1"/>
            <c:trendlineLbl>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0,0266x + 0,5515</a:t>
                    </a:r>
                    <a:br>
                      <a:rPr lang="en-US" baseline="0"/>
                    </a:br>
                    <a:r>
                      <a:rPr lang="en-US" baseline="0"/>
                      <a:t>R² = 1 </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Folha1!$A$7:$A$127</c:f>
              <c:numCache>
                <c:formatCode>0.00</c:formatCode>
                <c:ptCount val="121"/>
                <c:pt idx="0">
                  <c:v>-20</c:v>
                </c:pt>
                <c:pt idx="1">
                  <c:v>-19</c:v>
                </c:pt>
                <c:pt idx="2">
                  <c:v>-18</c:v>
                </c:pt>
                <c:pt idx="3">
                  <c:v>-17</c:v>
                </c:pt>
                <c:pt idx="4">
                  <c:v>-16</c:v>
                </c:pt>
                <c:pt idx="5">
                  <c:v>-15</c:v>
                </c:pt>
                <c:pt idx="6">
                  <c:v>-14</c:v>
                </c:pt>
                <c:pt idx="7">
                  <c:v>-13</c:v>
                </c:pt>
                <c:pt idx="8">
                  <c:v>-12</c:v>
                </c:pt>
                <c:pt idx="9">
                  <c:v>-11</c:v>
                </c:pt>
                <c:pt idx="10">
                  <c:v>-10</c:v>
                </c:pt>
                <c:pt idx="11">
                  <c:v>-9</c:v>
                </c:pt>
                <c:pt idx="12">
                  <c:v>-8</c:v>
                </c:pt>
                <c:pt idx="13">
                  <c:v>-7</c:v>
                </c:pt>
                <c:pt idx="14">
                  <c:v>-6</c:v>
                </c:pt>
                <c:pt idx="15">
                  <c:v>-5</c:v>
                </c:pt>
                <c:pt idx="16">
                  <c:v>-4</c:v>
                </c:pt>
                <c:pt idx="17">
                  <c:v>-3</c:v>
                </c:pt>
                <c:pt idx="18">
                  <c:v>-2</c:v>
                </c:pt>
                <c:pt idx="19">
                  <c:v>-1</c:v>
                </c:pt>
                <c:pt idx="20">
                  <c:v>0</c:v>
                </c:pt>
                <c:pt idx="21">
                  <c:v>1</c:v>
                </c:pt>
                <c:pt idx="22">
                  <c:v>2</c:v>
                </c:pt>
                <c:pt idx="23">
                  <c:v>3</c:v>
                </c:pt>
                <c:pt idx="24">
                  <c:v>4</c:v>
                </c:pt>
                <c:pt idx="25">
                  <c:v>5</c:v>
                </c:pt>
                <c:pt idx="26">
                  <c:v>6</c:v>
                </c:pt>
                <c:pt idx="27">
                  <c:v>7</c:v>
                </c:pt>
                <c:pt idx="28">
                  <c:v>8</c:v>
                </c:pt>
                <c:pt idx="29">
                  <c:v>9</c:v>
                </c:pt>
                <c:pt idx="30">
                  <c:v>10</c:v>
                </c:pt>
                <c:pt idx="31">
                  <c:v>11</c:v>
                </c:pt>
                <c:pt idx="32">
                  <c:v>12</c:v>
                </c:pt>
                <c:pt idx="33">
                  <c:v>13</c:v>
                </c:pt>
                <c:pt idx="34">
                  <c:v>14</c:v>
                </c:pt>
                <c:pt idx="35">
                  <c:v>15</c:v>
                </c:pt>
                <c:pt idx="36">
                  <c:v>16</c:v>
                </c:pt>
                <c:pt idx="37">
                  <c:v>17</c:v>
                </c:pt>
                <c:pt idx="38">
                  <c:v>18</c:v>
                </c:pt>
                <c:pt idx="39">
                  <c:v>19</c:v>
                </c:pt>
                <c:pt idx="40">
                  <c:v>20</c:v>
                </c:pt>
                <c:pt idx="41">
                  <c:v>21</c:v>
                </c:pt>
                <c:pt idx="42">
                  <c:v>22</c:v>
                </c:pt>
                <c:pt idx="43">
                  <c:v>23</c:v>
                </c:pt>
                <c:pt idx="44">
                  <c:v>24</c:v>
                </c:pt>
                <c:pt idx="45">
                  <c:v>25</c:v>
                </c:pt>
                <c:pt idx="46">
                  <c:v>26</c:v>
                </c:pt>
                <c:pt idx="47">
                  <c:v>27</c:v>
                </c:pt>
                <c:pt idx="48">
                  <c:v>28</c:v>
                </c:pt>
                <c:pt idx="49">
                  <c:v>29</c:v>
                </c:pt>
                <c:pt idx="50">
                  <c:v>30</c:v>
                </c:pt>
                <c:pt idx="51">
                  <c:v>31</c:v>
                </c:pt>
                <c:pt idx="52">
                  <c:v>32</c:v>
                </c:pt>
                <c:pt idx="53">
                  <c:v>33</c:v>
                </c:pt>
                <c:pt idx="54">
                  <c:v>34</c:v>
                </c:pt>
                <c:pt idx="55">
                  <c:v>35</c:v>
                </c:pt>
                <c:pt idx="56">
                  <c:v>36</c:v>
                </c:pt>
                <c:pt idx="57">
                  <c:v>37</c:v>
                </c:pt>
                <c:pt idx="58">
                  <c:v>38</c:v>
                </c:pt>
                <c:pt idx="59">
                  <c:v>39</c:v>
                </c:pt>
                <c:pt idx="60">
                  <c:v>40</c:v>
                </c:pt>
                <c:pt idx="61">
                  <c:v>41</c:v>
                </c:pt>
                <c:pt idx="62">
                  <c:v>42</c:v>
                </c:pt>
                <c:pt idx="63">
                  <c:v>43</c:v>
                </c:pt>
                <c:pt idx="64">
                  <c:v>44</c:v>
                </c:pt>
                <c:pt idx="65">
                  <c:v>45</c:v>
                </c:pt>
                <c:pt idx="66">
                  <c:v>46</c:v>
                </c:pt>
                <c:pt idx="67">
                  <c:v>47</c:v>
                </c:pt>
                <c:pt idx="68">
                  <c:v>48</c:v>
                </c:pt>
                <c:pt idx="69">
                  <c:v>49</c:v>
                </c:pt>
                <c:pt idx="70">
                  <c:v>50</c:v>
                </c:pt>
                <c:pt idx="71">
                  <c:v>51</c:v>
                </c:pt>
                <c:pt idx="72">
                  <c:v>52</c:v>
                </c:pt>
                <c:pt idx="73">
                  <c:v>53</c:v>
                </c:pt>
                <c:pt idx="74">
                  <c:v>54</c:v>
                </c:pt>
                <c:pt idx="75">
                  <c:v>55</c:v>
                </c:pt>
                <c:pt idx="76">
                  <c:v>56</c:v>
                </c:pt>
                <c:pt idx="77">
                  <c:v>57</c:v>
                </c:pt>
                <c:pt idx="78">
                  <c:v>58</c:v>
                </c:pt>
                <c:pt idx="79">
                  <c:v>59</c:v>
                </c:pt>
                <c:pt idx="80">
                  <c:v>60</c:v>
                </c:pt>
                <c:pt idx="81">
                  <c:v>61</c:v>
                </c:pt>
                <c:pt idx="82">
                  <c:v>62</c:v>
                </c:pt>
                <c:pt idx="83">
                  <c:v>63</c:v>
                </c:pt>
                <c:pt idx="84">
                  <c:v>64</c:v>
                </c:pt>
                <c:pt idx="85">
                  <c:v>65</c:v>
                </c:pt>
                <c:pt idx="86">
                  <c:v>66</c:v>
                </c:pt>
                <c:pt idx="87">
                  <c:v>67</c:v>
                </c:pt>
                <c:pt idx="88">
                  <c:v>68</c:v>
                </c:pt>
                <c:pt idx="89">
                  <c:v>69</c:v>
                </c:pt>
                <c:pt idx="90">
                  <c:v>70</c:v>
                </c:pt>
                <c:pt idx="91">
                  <c:v>71</c:v>
                </c:pt>
                <c:pt idx="92">
                  <c:v>72</c:v>
                </c:pt>
                <c:pt idx="93">
                  <c:v>73</c:v>
                </c:pt>
                <c:pt idx="94">
                  <c:v>74</c:v>
                </c:pt>
                <c:pt idx="95">
                  <c:v>75</c:v>
                </c:pt>
                <c:pt idx="96">
                  <c:v>76</c:v>
                </c:pt>
                <c:pt idx="97">
                  <c:v>77</c:v>
                </c:pt>
                <c:pt idx="98">
                  <c:v>78</c:v>
                </c:pt>
                <c:pt idx="99">
                  <c:v>79</c:v>
                </c:pt>
                <c:pt idx="100">
                  <c:v>80</c:v>
                </c:pt>
                <c:pt idx="101">
                  <c:v>81</c:v>
                </c:pt>
                <c:pt idx="102">
                  <c:v>82</c:v>
                </c:pt>
                <c:pt idx="103">
                  <c:v>83</c:v>
                </c:pt>
                <c:pt idx="104">
                  <c:v>84</c:v>
                </c:pt>
                <c:pt idx="105">
                  <c:v>85</c:v>
                </c:pt>
                <c:pt idx="106">
                  <c:v>86</c:v>
                </c:pt>
                <c:pt idx="107">
                  <c:v>87</c:v>
                </c:pt>
                <c:pt idx="108">
                  <c:v>88</c:v>
                </c:pt>
                <c:pt idx="109">
                  <c:v>89</c:v>
                </c:pt>
                <c:pt idx="110">
                  <c:v>90</c:v>
                </c:pt>
                <c:pt idx="111">
                  <c:v>91</c:v>
                </c:pt>
                <c:pt idx="112">
                  <c:v>92</c:v>
                </c:pt>
                <c:pt idx="113">
                  <c:v>93</c:v>
                </c:pt>
                <c:pt idx="114">
                  <c:v>94</c:v>
                </c:pt>
                <c:pt idx="115">
                  <c:v>95</c:v>
                </c:pt>
                <c:pt idx="116">
                  <c:v>96</c:v>
                </c:pt>
                <c:pt idx="117">
                  <c:v>97</c:v>
                </c:pt>
                <c:pt idx="118">
                  <c:v>98</c:v>
                </c:pt>
                <c:pt idx="119">
                  <c:v>99</c:v>
                </c:pt>
                <c:pt idx="120">
                  <c:v>100</c:v>
                </c:pt>
              </c:numCache>
            </c:numRef>
          </c:xVal>
          <c:yVal>
            <c:numRef>
              <c:f>Folha1!$D$7:$D$127</c:f>
              <c:numCache>
                <c:formatCode>General</c:formatCode>
                <c:ptCount val="121"/>
                <c:pt idx="0">
                  <c:v>1.1020625000000839E-2</c:v>
                </c:pt>
                <c:pt idx="1">
                  <c:v>3.8045029687500585E-2</c:v>
                </c:pt>
                <c:pt idx="2">
                  <c:v>6.5061493750000199E-2</c:v>
                </c:pt>
                <c:pt idx="3">
                  <c:v>9.2070017187500616E-2</c:v>
                </c:pt>
                <c:pt idx="4">
                  <c:v>0.11907059999999998</c:v>
                </c:pt>
                <c:pt idx="5">
                  <c:v>0.14606324218750014</c:v>
                </c:pt>
                <c:pt idx="6">
                  <c:v>0.17304794375000015</c:v>
                </c:pt>
                <c:pt idx="7">
                  <c:v>0.20002470468750008</c:v>
                </c:pt>
                <c:pt idx="8">
                  <c:v>0.22699352500000078</c:v>
                </c:pt>
                <c:pt idx="9">
                  <c:v>0.25395440468750041</c:v>
                </c:pt>
                <c:pt idx="10">
                  <c:v>0.28090734375000087</c:v>
                </c:pt>
                <c:pt idx="11">
                  <c:v>0.30785234218750024</c:v>
                </c:pt>
                <c:pt idx="12">
                  <c:v>0.3347894000000004</c:v>
                </c:pt>
                <c:pt idx="13">
                  <c:v>0.36171851718750048</c:v>
                </c:pt>
                <c:pt idx="14">
                  <c:v>0.38863969375000135</c:v>
                </c:pt>
                <c:pt idx="15">
                  <c:v>0.41555292968750113</c:v>
                </c:pt>
                <c:pt idx="16">
                  <c:v>0.44245822499999987</c:v>
                </c:pt>
                <c:pt idx="17">
                  <c:v>0.46935557968750036</c:v>
                </c:pt>
                <c:pt idx="18">
                  <c:v>0.49624499375000164</c:v>
                </c:pt>
                <c:pt idx="19">
                  <c:v>0.5231264671875</c:v>
                </c:pt>
                <c:pt idx="20">
                  <c:v>0.55000000000000004</c:v>
                </c:pt>
                <c:pt idx="21">
                  <c:v>0.5768655921875</c:v>
                </c:pt>
                <c:pt idx="22">
                  <c:v>0.60372324375000075</c:v>
                </c:pt>
                <c:pt idx="23">
                  <c:v>0.63057295468750052</c:v>
                </c:pt>
                <c:pt idx="24">
                  <c:v>0.65741472500000009</c:v>
                </c:pt>
                <c:pt idx="25">
                  <c:v>0.68424855468750134</c:v>
                </c:pt>
                <c:pt idx="26">
                  <c:v>0.71107444375000062</c:v>
                </c:pt>
                <c:pt idx="27">
                  <c:v>0.7378923921874998</c:v>
                </c:pt>
                <c:pt idx="28">
                  <c:v>0.76470239999999889</c:v>
                </c:pt>
                <c:pt idx="29">
                  <c:v>0.79150446718750056</c:v>
                </c:pt>
                <c:pt idx="30">
                  <c:v>0.81829859374999936</c:v>
                </c:pt>
                <c:pt idx="31">
                  <c:v>0.84508477968749895</c:v>
                </c:pt>
                <c:pt idx="32">
                  <c:v>0.87186302500000123</c:v>
                </c:pt>
                <c:pt idx="33">
                  <c:v>0.89863332968749965</c:v>
                </c:pt>
                <c:pt idx="34">
                  <c:v>0.92539569375000075</c:v>
                </c:pt>
                <c:pt idx="35">
                  <c:v>0.95215011718750253</c:v>
                </c:pt>
                <c:pt idx="36">
                  <c:v>0.97889660000000056</c:v>
                </c:pt>
                <c:pt idx="37">
                  <c:v>1.0056351421875003</c:v>
                </c:pt>
                <c:pt idx="38">
                  <c:v>1.03236574375</c:v>
                </c:pt>
                <c:pt idx="39">
                  <c:v>1.0590884046875004</c:v>
                </c:pt>
                <c:pt idx="40">
                  <c:v>1.0858031249999998</c:v>
                </c:pt>
                <c:pt idx="41">
                  <c:v>1.1125099046875</c:v>
                </c:pt>
                <c:pt idx="42">
                  <c:v>1.13920874375</c:v>
                </c:pt>
                <c:pt idx="43">
                  <c:v>1.1658996421874999</c:v>
                </c:pt>
                <c:pt idx="44">
                  <c:v>1.1925826000000006</c:v>
                </c:pt>
                <c:pt idx="45">
                  <c:v>1.2192576171875011</c:v>
                </c:pt>
                <c:pt idx="46">
                  <c:v>1.2459246937500006</c:v>
                </c:pt>
                <c:pt idx="47">
                  <c:v>1.2725838296875001</c:v>
                </c:pt>
                <c:pt idx="48">
                  <c:v>1.2992350250000002</c:v>
                </c:pt>
                <c:pt idx="49">
                  <c:v>1.3258782796874995</c:v>
                </c:pt>
                <c:pt idx="50">
                  <c:v>1.3525135937499995</c:v>
                </c:pt>
                <c:pt idx="51">
                  <c:v>1.3791409671875001</c:v>
                </c:pt>
                <c:pt idx="52">
                  <c:v>1.4057604000000008</c:v>
                </c:pt>
                <c:pt idx="53">
                  <c:v>1.4323718921875022</c:v>
                </c:pt>
                <c:pt idx="54">
                  <c:v>1.4589754437500015</c:v>
                </c:pt>
                <c:pt idx="55">
                  <c:v>1.4855710546875007</c:v>
                </c:pt>
                <c:pt idx="56">
                  <c:v>1.5121587250000008</c:v>
                </c:pt>
                <c:pt idx="57">
                  <c:v>1.5387384546875009</c:v>
                </c:pt>
                <c:pt idx="58">
                  <c:v>1.5653102437499997</c:v>
                </c:pt>
                <c:pt idx="59">
                  <c:v>1.5918740921874994</c:v>
                </c:pt>
                <c:pt idx="60">
                  <c:v>1.61843</c:v>
                </c:pt>
                <c:pt idx="61">
                  <c:v>1.6449779671874984</c:v>
                </c:pt>
                <c:pt idx="62">
                  <c:v>1.6715179937499998</c:v>
                </c:pt>
                <c:pt idx="63">
                  <c:v>1.6980500796875015</c:v>
                </c:pt>
                <c:pt idx="64">
                  <c:v>1.7245742250000007</c:v>
                </c:pt>
                <c:pt idx="65">
                  <c:v>1.7510904296875005</c:v>
                </c:pt>
                <c:pt idx="66">
                  <c:v>1.7775986937500021</c:v>
                </c:pt>
                <c:pt idx="67">
                  <c:v>1.8040990171875009</c:v>
                </c:pt>
                <c:pt idx="68">
                  <c:v>1.8305914000000003</c:v>
                </c:pt>
                <c:pt idx="69">
                  <c:v>1.8570758421875007</c:v>
                </c:pt>
                <c:pt idx="70">
                  <c:v>1.8835523437500008</c:v>
                </c:pt>
                <c:pt idx="71">
                  <c:v>1.9100209046875007</c:v>
                </c:pt>
                <c:pt idx="72">
                  <c:v>1.9364815250000007</c:v>
                </c:pt>
                <c:pt idx="73">
                  <c:v>1.9629342046875005</c:v>
                </c:pt>
                <c:pt idx="74">
                  <c:v>1.98937894375</c:v>
                </c:pt>
                <c:pt idx="75">
                  <c:v>2.0158157421875003</c:v>
                </c:pt>
                <c:pt idx="76">
                  <c:v>2.0422445999999996</c:v>
                </c:pt>
                <c:pt idx="77">
                  <c:v>2.0686655171874992</c:v>
                </c:pt>
                <c:pt idx="78">
                  <c:v>2.09507849375</c:v>
                </c:pt>
                <c:pt idx="79">
                  <c:v>2.121483529687501</c:v>
                </c:pt>
                <c:pt idx="80">
                  <c:v>2.1478806249999995</c:v>
                </c:pt>
                <c:pt idx="81">
                  <c:v>2.1742697796875001</c:v>
                </c:pt>
                <c:pt idx="82">
                  <c:v>2.2006509937500009</c:v>
                </c:pt>
                <c:pt idx="83">
                  <c:v>2.2270242671875011</c:v>
                </c:pt>
                <c:pt idx="84">
                  <c:v>2.2533896000000011</c:v>
                </c:pt>
                <c:pt idx="85">
                  <c:v>2.2797469921875013</c:v>
                </c:pt>
                <c:pt idx="86">
                  <c:v>2.3060964437499996</c:v>
                </c:pt>
                <c:pt idx="87">
                  <c:v>2.3324379546874994</c:v>
                </c:pt>
                <c:pt idx="88">
                  <c:v>2.3587715250000008</c:v>
                </c:pt>
                <c:pt idx="89">
                  <c:v>2.3850971546875006</c:v>
                </c:pt>
                <c:pt idx="90">
                  <c:v>2.4114148437499998</c:v>
                </c:pt>
                <c:pt idx="91">
                  <c:v>2.437724592187501</c:v>
                </c:pt>
                <c:pt idx="92">
                  <c:v>2.4640264000000003</c:v>
                </c:pt>
                <c:pt idx="93">
                  <c:v>2.4903202671874993</c:v>
                </c:pt>
                <c:pt idx="94">
                  <c:v>2.5166061937499999</c:v>
                </c:pt>
                <c:pt idx="95">
                  <c:v>2.5428841796875008</c:v>
                </c:pt>
                <c:pt idx="96">
                  <c:v>2.569154225000001</c:v>
                </c:pt>
                <c:pt idx="97">
                  <c:v>2.5954163296874997</c:v>
                </c:pt>
                <c:pt idx="98">
                  <c:v>2.6216704937499999</c:v>
                </c:pt>
                <c:pt idx="99">
                  <c:v>2.6479167171875</c:v>
                </c:pt>
                <c:pt idx="100">
                  <c:v>2.6741550000000021</c:v>
                </c:pt>
                <c:pt idx="101">
                  <c:v>2.7003853421875017</c:v>
                </c:pt>
                <c:pt idx="102">
                  <c:v>2.7266077437499998</c:v>
                </c:pt>
                <c:pt idx="103">
                  <c:v>2.7528222046874991</c:v>
                </c:pt>
                <c:pt idx="104">
                  <c:v>2.7790287250000008</c:v>
                </c:pt>
                <c:pt idx="105">
                  <c:v>2.8052273046875</c:v>
                </c:pt>
                <c:pt idx="106">
                  <c:v>2.8314179437500009</c:v>
                </c:pt>
                <c:pt idx="107">
                  <c:v>2.857600642187502</c:v>
                </c:pt>
                <c:pt idx="108">
                  <c:v>2.8837754000000011</c:v>
                </c:pt>
                <c:pt idx="109">
                  <c:v>2.9099422171875018</c:v>
                </c:pt>
                <c:pt idx="110">
                  <c:v>2.9361010937500005</c:v>
                </c:pt>
                <c:pt idx="111">
                  <c:v>2.9622520296875008</c:v>
                </c:pt>
                <c:pt idx="112">
                  <c:v>2.9883950249999991</c:v>
                </c:pt>
                <c:pt idx="113">
                  <c:v>3.0145300796875012</c:v>
                </c:pt>
                <c:pt idx="114">
                  <c:v>3.0406571937499995</c:v>
                </c:pt>
                <c:pt idx="115">
                  <c:v>3.0667763671874995</c:v>
                </c:pt>
                <c:pt idx="116">
                  <c:v>3.092887600000001</c:v>
                </c:pt>
                <c:pt idx="117">
                  <c:v>3.1189908921875005</c:v>
                </c:pt>
                <c:pt idx="118">
                  <c:v>3.145086243750002</c:v>
                </c:pt>
                <c:pt idx="119">
                  <c:v>3.1711736546875016</c:v>
                </c:pt>
                <c:pt idx="120">
                  <c:v>3.1972531249999987</c:v>
                </c:pt>
              </c:numCache>
            </c:numRef>
          </c:yVal>
          <c:smooth val="0"/>
          <c:extLst>
            <c:ext xmlns:c16="http://schemas.microsoft.com/office/drawing/2014/chart" uri="{C3380CC4-5D6E-409C-BE32-E72D297353CC}">
              <c16:uniqueId val="{00000004-7359-497D-9C3F-A47272460D44}"/>
            </c:ext>
          </c:extLst>
        </c:ser>
        <c:dLbls>
          <c:showLegendKey val="0"/>
          <c:showVal val="0"/>
          <c:showCatName val="0"/>
          <c:showSerName val="0"/>
          <c:showPercent val="0"/>
          <c:showBubbleSize val="0"/>
        </c:dLbls>
        <c:axId val="1322036351"/>
        <c:axId val="1322054111"/>
      </c:scatterChart>
      <c:valAx>
        <c:axId val="1322036351"/>
        <c:scaling>
          <c:orientation val="minMax"/>
        </c:scaling>
        <c:delete val="0"/>
        <c:axPos val="b"/>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PT"/>
          </a:p>
        </c:txPr>
        <c:crossAx val="1322054111"/>
        <c:crosses val="autoZero"/>
        <c:crossBetween val="midCat"/>
      </c:valAx>
      <c:valAx>
        <c:axId val="132205411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PT"/>
          </a:p>
        </c:txPr>
        <c:crossAx val="1322036351"/>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t-P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P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38100" cap="rnd">
              <a:noFill/>
              <a:round/>
            </a:ln>
            <a:effectLst/>
          </c:spPr>
          <c:marker>
            <c:symbol val="circle"/>
            <c:size val="5"/>
            <c:spPr>
              <a:solidFill>
                <a:schemeClr val="accent1"/>
              </a:solidFill>
              <a:ln w="9525">
                <a:solidFill>
                  <a:schemeClr val="accent1"/>
                </a:solidFill>
              </a:ln>
              <a:effectLst/>
            </c:spPr>
          </c:marker>
          <c:xVal>
            <c:numRef>
              <c:f>'relatorio_peltier(4)'!$B$2:$B$358</c:f>
              <c:numCache>
                <c:formatCode>General</c:formatCode>
                <c:ptCount val="357"/>
                <c:pt idx="0">
                  <c:v>0</c:v>
                </c:pt>
                <c:pt idx="1">
                  <c:v>2</c:v>
                </c:pt>
                <c:pt idx="2">
                  <c:v>4</c:v>
                </c:pt>
                <c:pt idx="3">
                  <c:v>6</c:v>
                </c:pt>
                <c:pt idx="4">
                  <c:v>8</c:v>
                </c:pt>
                <c:pt idx="5">
                  <c:v>10</c:v>
                </c:pt>
                <c:pt idx="6">
                  <c:v>12</c:v>
                </c:pt>
                <c:pt idx="7">
                  <c:v>14</c:v>
                </c:pt>
                <c:pt idx="8">
                  <c:v>16</c:v>
                </c:pt>
                <c:pt idx="9">
                  <c:v>18</c:v>
                </c:pt>
                <c:pt idx="10">
                  <c:v>20</c:v>
                </c:pt>
                <c:pt idx="11">
                  <c:v>22</c:v>
                </c:pt>
                <c:pt idx="12">
                  <c:v>24</c:v>
                </c:pt>
                <c:pt idx="13">
                  <c:v>26</c:v>
                </c:pt>
                <c:pt idx="14">
                  <c:v>28</c:v>
                </c:pt>
                <c:pt idx="15">
                  <c:v>30</c:v>
                </c:pt>
                <c:pt idx="16">
                  <c:v>32</c:v>
                </c:pt>
                <c:pt idx="17">
                  <c:v>34</c:v>
                </c:pt>
                <c:pt idx="18">
                  <c:v>36</c:v>
                </c:pt>
                <c:pt idx="19">
                  <c:v>38</c:v>
                </c:pt>
                <c:pt idx="20">
                  <c:v>40</c:v>
                </c:pt>
                <c:pt idx="21">
                  <c:v>42</c:v>
                </c:pt>
                <c:pt idx="22">
                  <c:v>44</c:v>
                </c:pt>
                <c:pt idx="23">
                  <c:v>46</c:v>
                </c:pt>
                <c:pt idx="24">
                  <c:v>48</c:v>
                </c:pt>
                <c:pt idx="25">
                  <c:v>50</c:v>
                </c:pt>
                <c:pt idx="26">
                  <c:v>52</c:v>
                </c:pt>
                <c:pt idx="27">
                  <c:v>54</c:v>
                </c:pt>
                <c:pt idx="28">
                  <c:v>56</c:v>
                </c:pt>
                <c:pt idx="29">
                  <c:v>58</c:v>
                </c:pt>
                <c:pt idx="30">
                  <c:v>60</c:v>
                </c:pt>
                <c:pt idx="31">
                  <c:v>62</c:v>
                </c:pt>
                <c:pt idx="32">
                  <c:v>64</c:v>
                </c:pt>
                <c:pt idx="33">
                  <c:v>66</c:v>
                </c:pt>
                <c:pt idx="34">
                  <c:v>68</c:v>
                </c:pt>
                <c:pt idx="35">
                  <c:v>70</c:v>
                </c:pt>
                <c:pt idx="36">
                  <c:v>72</c:v>
                </c:pt>
                <c:pt idx="37">
                  <c:v>74</c:v>
                </c:pt>
                <c:pt idx="38">
                  <c:v>76</c:v>
                </c:pt>
                <c:pt idx="39">
                  <c:v>78</c:v>
                </c:pt>
                <c:pt idx="40">
                  <c:v>80</c:v>
                </c:pt>
                <c:pt idx="41">
                  <c:v>82</c:v>
                </c:pt>
                <c:pt idx="42">
                  <c:v>84</c:v>
                </c:pt>
                <c:pt idx="43">
                  <c:v>86</c:v>
                </c:pt>
                <c:pt idx="44">
                  <c:v>88</c:v>
                </c:pt>
                <c:pt idx="45">
                  <c:v>90</c:v>
                </c:pt>
                <c:pt idx="46">
                  <c:v>92</c:v>
                </c:pt>
                <c:pt idx="47">
                  <c:v>94</c:v>
                </c:pt>
                <c:pt idx="48">
                  <c:v>96</c:v>
                </c:pt>
                <c:pt idx="49">
                  <c:v>98</c:v>
                </c:pt>
                <c:pt idx="50">
                  <c:v>100</c:v>
                </c:pt>
                <c:pt idx="51">
                  <c:v>102</c:v>
                </c:pt>
                <c:pt idx="52">
                  <c:v>104</c:v>
                </c:pt>
                <c:pt idx="53">
                  <c:v>106</c:v>
                </c:pt>
                <c:pt idx="54">
                  <c:v>108</c:v>
                </c:pt>
                <c:pt idx="55">
                  <c:v>110</c:v>
                </c:pt>
                <c:pt idx="56">
                  <c:v>112</c:v>
                </c:pt>
                <c:pt idx="57">
                  <c:v>114</c:v>
                </c:pt>
                <c:pt idx="58">
                  <c:v>116</c:v>
                </c:pt>
                <c:pt idx="59">
                  <c:v>118</c:v>
                </c:pt>
                <c:pt idx="60">
                  <c:v>120</c:v>
                </c:pt>
                <c:pt idx="61">
                  <c:v>122</c:v>
                </c:pt>
                <c:pt idx="62">
                  <c:v>124</c:v>
                </c:pt>
                <c:pt idx="63">
                  <c:v>126</c:v>
                </c:pt>
                <c:pt idx="64">
                  <c:v>128</c:v>
                </c:pt>
                <c:pt idx="65">
                  <c:v>130</c:v>
                </c:pt>
                <c:pt idx="66">
                  <c:v>132</c:v>
                </c:pt>
                <c:pt idx="67">
                  <c:v>134</c:v>
                </c:pt>
                <c:pt idx="68">
                  <c:v>136</c:v>
                </c:pt>
                <c:pt idx="69">
                  <c:v>138</c:v>
                </c:pt>
                <c:pt idx="70">
                  <c:v>140</c:v>
                </c:pt>
                <c:pt idx="71">
                  <c:v>142</c:v>
                </c:pt>
                <c:pt idx="72">
                  <c:v>144</c:v>
                </c:pt>
                <c:pt idx="73">
                  <c:v>146</c:v>
                </c:pt>
                <c:pt idx="74">
                  <c:v>148</c:v>
                </c:pt>
                <c:pt idx="75">
                  <c:v>150</c:v>
                </c:pt>
                <c:pt idx="76">
                  <c:v>152</c:v>
                </c:pt>
                <c:pt idx="77">
                  <c:v>154</c:v>
                </c:pt>
                <c:pt idx="78">
                  <c:v>156</c:v>
                </c:pt>
                <c:pt idx="79">
                  <c:v>158</c:v>
                </c:pt>
                <c:pt idx="80">
                  <c:v>160</c:v>
                </c:pt>
                <c:pt idx="81">
                  <c:v>162</c:v>
                </c:pt>
                <c:pt idx="82">
                  <c:v>164</c:v>
                </c:pt>
                <c:pt idx="83">
                  <c:v>166</c:v>
                </c:pt>
                <c:pt idx="84">
                  <c:v>168</c:v>
                </c:pt>
                <c:pt idx="85">
                  <c:v>170</c:v>
                </c:pt>
                <c:pt idx="86">
                  <c:v>172</c:v>
                </c:pt>
                <c:pt idx="87">
                  <c:v>174</c:v>
                </c:pt>
                <c:pt idx="88">
                  <c:v>176</c:v>
                </c:pt>
                <c:pt idx="89">
                  <c:v>178</c:v>
                </c:pt>
                <c:pt idx="90">
                  <c:v>180</c:v>
                </c:pt>
                <c:pt idx="91">
                  <c:v>182</c:v>
                </c:pt>
                <c:pt idx="92">
                  <c:v>184</c:v>
                </c:pt>
                <c:pt idx="93">
                  <c:v>186</c:v>
                </c:pt>
                <c:pt idx="94">
                  <c:v>188</c:v>
                </c:pt>
                <c:pt idx="95">
                  <c:v>190</c:v>
                </c:pt>
                <c:pt idx="96">
                  <c:v>192</c:v>
                </c:pt>
                <c:pt idx="97">
                  <c:v>194</c:v>
                </c:pt>
                <c:pt idx="98">
                  <c:v>196</c:v>
                </c:pt>
                <c:pt idx="99">
                  <c:v>198</c:v>
                </c:pt>
                <c:pt idx="100">
                  <c:v>200</c:v>
                </c:pt>
                <c:pt idx="101">
                  <c:v>202</c:v>
                </c:pt>
                <c:pt idx="102">
                  <c:v>204</c:v>
                </c:pt>
                <c:pt idx="103">
                  <c:v>206</c:v>
                </c:pt>
                <c:pt idx="104">
                  <c:v>208</c:v>
                </c:pt>
                <c:pt idx="105">
                  <c:v>210</c:v>
                </c:pt>
                <c:pt idx="106">
                  <c:v>212</c:v>
                </c:pt>
                <c:pt idx="107">
                  <c:v>214</c:v>
                </c:pt>
                <c:pt idx="108">
                  <c:v>216</c:v>
                </c:pt>
                <c:pt idx="109">
                  <c:v>218</c:v>
                </c:pt>
                <c:pt idx="110">
                  <c:v>220</c:v>
                </c:pt>
                <c:pt idx="111">
                  <c:v>222</c:v>
                </c:pt>
                <c:pt idx="112">
                  <c:v>224</c:v>
                </c:pt>
                <c:pt idx="113">
                  <c:v>226</c:v>
                </c:pt>
                <c:pt idx="114">
                  <c:v>228</c:v>
                </c:pt>
                <c:pt idx="115">
                  <c:v>230</c:v>
                </c:pt>
                <c:pt idx="116">
                  <c:v>232</c:v>
                </c:pt>
                <c:pt idx="117">
                  <c:v>234</c:v>
                </c:pt>
                <c:pt idx="118">
                  <c:v>236</c:v>
                </c:pt>
                <c:pt idx="119">
                  <c:v>238</c:v>
                </c:pt>
                <c:pt idx="120">
                  <c:v>240</c:v>
                </c:pt>
                <c:pt idx="121">
                  <c:v>242</c:v>
                </c:pt>
                <c:pt idx="122">
                  <c:v>244</c:v>
                </c:pt>
                <c:pt idx="123">
                  <c:v>246</c:v>
                </c:pt>
                <c:pt idx="124">
                  <c:v>248</c:v>
                </c:pt>
                <c:pt idx="125">
                  <c:v>250</c:v>
                </c:pt>
                <c:pt idx="126">
                  <c:v>252</c:v>
                </c:pt>
                <c:pt idx="127">
                  <c:v>254</c:v>
                </c:pt>
                <c:pt idx="128">
                  <c:v>256</c:v>
                </c:pt>
                <c:pt idx="129">
                  <c:v>258</c:v>
                </c:pt>
                <c:pt idx="130">
                  <c:v>260</c:v>
                </c:pt>
                <c:pt idx="131">
                  <c:v>262</c:v>
                </c:pt>
                <c:pt idx="132">
                  <c:v>264</c:v>
                </c:pt>
                <c:pt idx="133">
                  <c:v>266</c:v>
                </c:pt>
                <c:pt idx="134">
                  <c:v>268</c:v>
                </c:pt>
                <c:pt idx="135">
                  <c:v>270</c:v>
                </c:pt>
                <c:pt idx="136">
                  <c:v>272</c:v>
                </c:pt>
                <c:pt idx="137">
                  <c:v>274</c:v>
                </c:pt>
                <c:pt idx="138">
                  <c:v>276</c:v>
                </c:pt>
                <c:pt idx="139">
                  <c:v>278</c:v>
                </c:pt>
                <c:pt idx="140">
                  <c:v>280</c:v>
                </c:pt>
                <c:pt idx="141">
                  <c:v>282</c:v>
                </c:pt>
                <c:pt idx="142">
                  <c:v>284</c:v>
                </c:pt>
                <c:pt idx="143">
                  <c:v>286</c:v>
                </c:pt>
                <c:pt idx="144">
                  <c:v>288</c:v>
                </c:pt>
                <c:pt idx="145">
                  <c:v>290</c:v>
                </c:pt>
                <c:pt idx="146">
                  <c:v>292</c:v>
                </c:pt>
                <c:pt idx="147">
                  <c:v>294</c:v>
                </c:pt>
                <c:pt idx="148">
                  <c:v>296</c:v>
                </c:pt>
                <c:pt idx="149">
                  <c:v>298</c:v>
                </c:pt>
                <c:pt idx="150">
                  <c:v>300</c:v>
                </c:pt>
                <c:pt idx="151">
                  <c:v>302</c:v>
                </c:pt>
                <c:pt idx="152">
                  <c:v>304</c:v>
                </c:pt>
                <c:pt idx="153">
                  <c:v>306</c:v>
                </c:pt>
                <c:pt idx="154">
                  <c:v>308</c:v>
                </c:pt>
                <c:pt idx="155">
                  <c:v>310</c:v>
                </c:pt>
                <c:pt idx="156">
                  <c:v>312</c:v>
                </c:pt>
                <c:pt idx="157">
                  <c:v>314</c:v>
                </c:pt>
                <c:pt idx="158">
                  <c:v>316</c:v>
                </c:pt>
                <c:pt idx="159">
                  <c:v>318</c:v>
                </c:pt>
                <c:pt idx="160">
                  <c:v>320</c:v>
                </c:pt>
                <c:pt idx="161">
                  <c:v>322</c:v>
                </c:pt>
                <c:pt idx="162">
                  <c:v>324</c:v>
                </c:pt>
                <c:pt idx="163">
                  <c:v>326</c:v>
                </c:pt>
                <c:pt idx="164">
                  <c:v>328</c:v>
                </c:pt>
                <c:pt idx="165">
                  <c:v>330</c:v>
                </c:pt>
                <c:pt idx="166">
                  <c:v>332</c:v>
                </c:pt>
                <c:pt idx="167">
                  <c:v>334</c:v>
                </c:pt>
                <c:pt idx="168">
                  <c:v>336</c:v>
                </c:pt>
                <c:pt idx="169">
                  <c:v>338</c:v>
                </c:pt>
                <c:pt idx="170">
                  <c:v>340</c:v>
                </c:pt>
                <c:pt idx="171">
                  <c:v>342</c:v>
                </c:pt>
                <c:pt idx="172">
                  <c:v>344</c:v>
                </c:pt>
                <c:pt idx="173">
                  <c:v>346</c:v>
                </c:pt>
                <c:pt idx="174">
                  <c:v>348</c:v>
                </c:pt>
                <c:pt idx="175">
                  <c:v>350</c:v>
                </c:pt>
                <c:pt idx="176">
                  <c:v>352</c:v>
                </c:pt>
                <c:pt idx="177">
                  <c:v>354</c:v>
                </c:pt>
                <c:pt idx="178">
                  <c:v>356</c:v>
                </c:pt>
                <c:pt idx="179">
                  <c:v>358</c:v>
                </c:pt>
                <c:pt idx="180">
                  <c:v>360</c:v>
                </c:pt>
                <c:pt idx="181">
                  <c:v>362</c:v>
                </c:pt>
                <c:pt idx="182">
                  <c:v>364</c:v>
                </c:pt>
                <c:pt idx="183">
                  <c:v>366</c:v>
                </c:pt>
                <c:pt idx="184">
                  <c:v>368</c:v>
                </c:pt>
                <c:pt idx="185">
                  <c:v>370</c:v>
                </c:pt>
                <c:pt idx="186">
                  <c:v>372</c:v>
                </c:pt>
                <c:pt idx="187">
                  <c:v>374</c:v>
                </c:pt>
                <c:pt idx="188">
                  <c:v>376</c:v>
                </c:pt>
                <c:pt idx="189">
                  <c:v>378</c:v>
                </c:pt>
                <c:pt idx="190">
                  <c:v>380</c:v>
                </c:pt>
                <c:pt idx="191">
                  <c:v>382</c:v>
                </c:pt>
                <c:pt idx="192">
                  <c:v>384</c:v>
                </c:pt>
                <c:pt idx="193">
                  <c:v>386</c:v>
                </c:pt>
                <c:pt idx="194">
                  <c:v>388</c:v>
                </c:pt>
                <c:pt idx="195">
                  <c:v>390</c:v>
                </c:pt>
                <c:pt idx="196">
                  <c:v>392</c:v>
                </c:pt>
                <c:pt idx="197">
                  <c:v>394</c:v>
                </c:pt>
                <c:pt idx="198">
                  <c:v>396</c:v>
                </c:pt>
                <c:pt idx="199">
                  <c:v>398</c:v>
                </c:pt>
                <c:pt idx="200">
                  <c:v>400</c:v>
                </c:pt>
                <c:pt idx="201">
                  <c:v>402</c:v>
                </c:pt>
                <c:pt idx="202">
                  <c:v>404</c:v>
                </c:pt>
                <c:pt idx="203">
                  <c:v>406</c:v>
                </c:pt>
                <c:pt idx="204">
                  <c:v>408</c:v>
                </c:pt>
                <c:pt idx="205">
                  <c:v>410</c:v>
                </c:pt>
                <c:pt idx="206">
                  <c:v>412</c:v>
                </c:pt>
                <c:pt idx="207">
                  <c:v>414</c:v>
                </c:pt>
                <c:pt idx="208">
                  <c:v>416</c:v>
                </c:pt>
                <c:pt idx="209">
                  <c:v>418</c:v>
                </c:pt>
                <c:pt idx="210">
                  <c:v>420</c:v>
                </c:pt>
                <c:pt idx="211">
                  <c:v>422</c:v>
                </c:pt>
                <c:pt idx="212">
                  <c:v>424</c:v>
                </c:pt>
                <c:pt idx="213">
                  <c:v>426</c:v>
                </c:pt>
                <c:pt idx="214">
                  <c:v>428</c:v>
                </c:pt>
                <c:pt idx="215">
                  <c:v>430</c:v>
                </c:pt>
                <c:pt idx="216">
                  <c:v>432</c:v>
                </c:pt>
                <c:pt idx="217">
                  <c:v>434</c:v>
                </c:pt>
                <c:pt idx="218">
                  <c:v>436</c:v>
                </c:pt>
                <c:pt idx="219">
                  <c:v>438</c:v>
                </c:pt>
                <c:pt idx="220">
                  <c:v>440</c:v>
                </c:pt>
                <c:pt idx="221">
                  <c:v>442</c:v>
                </c:pt>
                <c:pt idx="222">
                  <c:v>444</c:v>
                </c:pt>
                <c:pt idx="223">
                  <c:v>446</c:v>
                </c:pt>
                <c:pt idx="224">
                  <c:v>448</c:v>
                </c:pt>
                <c:pt idx="225">
                  <c:v>450</c:v>
                </c:pt>
                <c:pt idx="226">
                  <c:v>452</c:v>
                </c:pt>
                <c:pt idx="227">
                  <c:v>454</c:v>
                </c:pt>
                <c:pt idx="228">
                  <c:v>456</c:v>
                </c:pt>
                <c:pt idx="229">
                  <c:v>458</c:v>
                </c:pt>
                <c:pt idx="230">
                  <c:v>460</c:v>
                </c:pt>
                <c:pt idx="231">
                  <c:v>462</c:v>
                </c:pt>
                <c:pt idx="232">
                  <c:v>464</c:v>
                </c:pt>
                <c:pt idx="233">
                  <c:v>466</c:v>
                </c:pt>
                <c:pt idx="234">
                  <c:v>468</c:v>
                </c:pt>
                <c:pt idx="235">
                  <c:v>470</c:v>
                </c:pt>
                <c:pt idx="236">
                  <c:v>472</c:v>
                </c:pt>
                <c:pt idx="237">
                  <c:v>474</c:v>
                </c:pt>
                <c:pt idx="238">
                  <c:v>476</c:v>
                </c:pt>
                <c:pt idx="239">
                  <c:v>478</c:v>
                </c:pt>
                <c:pt idx="240">
                  <c:v>480</c:v>
                </c:pt>
                <c:pt idx="241">
                  <c:v>482</c:v>
                </c:pt>
                <c:pt idx="242">
                  <c:v>484</c:v>
                </c:pt>
                <c:pt idx="243">
                  <c:v>486</c:v>
                </c:pt>
                <c:pt idx="244">
                  <c:v>488</c:v>
                </c:pt>
                <c:pt idx="245">
                  <c:v>490</c:v>
                </c:pt>
                <c:pt idx="246">
                  <c:v>492</c:v>
                </c:pt>
                <c:pt idx="247">
                  <c:v>494</c:v>
                </c:pt>
                <c:pt idx="248">
                  <c:v>496</c:v>
                </c:pt>
                <c:pt idx="249">
                  <c:v>498</c:v>
                </c:pt>
                <c:pt idx="250">
                  <c:v>500</c:v>
                </c:pt>
                <c:pt idx="251">
                  <c:v>502</c:v>
                </c:pt>
                <c:pt idx="252">
                  <c:v>504</c:v>
                </c:pt>
                <c:pt idx="253">
                  <c:v>506</c:v>
                </c:pt>
                <c:pt idx="254">
                  <c:v>508</c:v>
                </c:pt>
                <c:pt idx="255">
                  <c:v>510</c:v>
                </c:pt>
                <c:pt idx="256">
                  <c:v>512</c:v>
                </c:pt>
                <c:pt idx="257">
                  <c:v>514</c:v>
                </c:pt>
                <c:pt idx="258">
                  <c:v>516</c:v>
                </c:pt>
                <c:pt idx="259">
                  <c:v>518</c:v>
                </c:pt>
                <c:pt idx="260">
                  <c:v>520</c:v>
                </c:pt>
                <c:pt idx="261">
                  <c:v>522</c:v>
                </c:pt>
                <c:pt idx="262">
                  <c:v>524</c:v>
                </c:pt>
                <c:pt idx="263">
                  <c:v>526</c:v>
                </c:pt>
                <c:pt idx="264">
                  <c:v>528</c:v>
                </c:pt>
                <c:pt idx="265">
                  <c:v>530</c:v>
                </c:pt>
                <c:pt idx="266">
                  <c:v>532</c:v>
                </c:pt>
                <c:pt idx="267">
                  <c:v>534</c:v>
                </c:pt>
                <c:pt idx="268">
                  <c:v>536</c:v>
                </c:pt>
                <c:pt idx="269">
                  <c:v>538</c:v>
                </c:pt>
                <c:pt idx="270">
                  <c:v>540</c:v>
                </c:pt>
                <c:pt idx="271">
                  <c:v>542</c:v>
                </c:pt>
                <c:pt idx="272">
                  <c:v>544</c:v>
                </c:pt>
                <c:pt idx="273">
                  <c:v>546</c:v>
                </c:pt>
                <c:pt idx="274">
                  <c:v>548</c:v>
                </c:pt>
                <c:pt idx="275">
                  <c:v>550</c:v>
                </c:pt>
                <c:pt idx="276">
                  <c:v>552</c:v>
                </c:pt>
                <c:pt idx="277">
                  <c:v>554</c:v>
                </c:pt>
                <c:pt idx="278">
                  <c:v>556</c:v>
                </c:pt>
                <c:pt idx="279">
                  <c:v>558</c:v>
                </c:pt>
                <c:pt idx="280">
                  <c:v>560</c:v>
                </c:pt>
                <c:pt idx="281">
                  <c:v>562</c:v>
                </c:pt>
                <c:pt idx="282">
                  <c:v>564</c:v>
                </c:pt>
                <c:pt idx="283">
                  <c:v>566</c:v>
                </c:pt>
                <c:pt idx="284">
                  <c:v>568</c:v>
                </c:pt>
                <c:pt idx="285">
                  <c:v>570</c:v>
                </c:pt>
                <c:pt idx="286">
                  <c:v>572</c:v>
                </c:pt>
                <c:pt idx="287">
                  <c:v>574</c:v>
                </c:pt>
                <c:pt idx="288">
                  <c:v>576</c:v>
                </c:pt>
                <c:pt idx="289">
                  <c:v>578</c:v>
                </c:pt>
                <c:pt idx="290">
                  <c:v>580</c:v>
                </c:pt>
                <c:pt idx="291">
                  <c:v>582</c:v>
                </c:pt>
                <c:pt idx="292">
                  <c:v>584</c:v>
                </c:pt>
                <c:pt idx="293">
                  <c:v>586</c:v>
                </c:pt>
                <c:pt idx="294">
                  <c:v>588</c:v>
                </c:pt>
                <c:pt idx="295">
                  <c:v>590</c:v>
                </c:pt>
                <c:pt idx="296">
                  <c:v>592</c:v>
                </c:pt>
                <c:pt idx="297">
                  <c:v>594</c:v>
                </c:pt>
                <c:pt idx="298">
                  <c:v>596</c:v>
                </c:pt>
                <c:pt idx="299">
                  <c:v>598</c:v>
                </c:pt>
                <c:pt idx="300">
                  <c:v>600</c:v>
                </c:pt>
                <c:pt idx="301">
                  <c:v>602</c:v>
                </c:pt>
                <c:pt idx="302">
                  <c:v>604</c:v>
                </c:pt>
                <c:pt idx="303">
                  <c:v>606</c:v>
                </c:pt>
                <c:pt idx="304">
                  <c:v>608</c:v>
                </c:pt>
                <c:pt idx="305">
                  <c:v>610</c:v>
                </c:pt>
                <c:pt idx="306">
                  <c:v>612</c:v>
                </c:pt>
                <c:pt idx="307">
                  <c:v>614</c:v>
                </c:pt>
                <c:pt idx="308">
                  <c:v>616</c:v>
                </c:pt>
                <c:pt idx="309">
                  <c:v>618</c:v>
                </c:pt>
                <c:pt idx="310">
                  <c:v>620</c:v>
                </c:pt>
                <c:pt idx="311">
                  <c:v>622</c:v>
                </c:pt>
                <c:pt idx="312">
                  <c:v>624</c:v>
                </c:pt>
                <c:pt idx="313">
                  <c:v>626</c:v>
                </c:pt>
                <c:pt idx="314">
                  <c:v>628</c:v>
                </c:pt>
                <c:pt idx="315">
                  <c:v>630</c:v>
                </c:pt>
                <c:pt idx="316">
                  <c:v>632</c:v>
                </c:pt>
                <c:pt idx="317">
                  <c:v>634</c:v>
                </c:pt>
                <c:pt idx="318">
                  <c:v>636</c:v>
                </c:pt>
                <c:pt idx="319">
                  <c:v>638</c:v>
                </c:pt>
                <c:pt idx="320">
                  <c:v>640</c:v>
                </c:pt>
                <c:pt idx="321">
                  <c:v>642</c:v>
                </c:pt>
                <c:pt idx="322">
                  <c:v>644</c:v>
                </c:pt>
                <c:pt idx="323">
                  <c:v>646</c:v>
                </c:pt>
                <c:pt idx="324">
                  <c:v>648</c:v>
                </c:pt>
                <c:pt idx="325">
                  <c:v>650</c:v>
                </c:pt>
                <c:pt idx="326">
                  <c:v>652</c:v>
                </c:pt>
                <c:pt idx="327">
                  <c:v>654</c:v>
                </c:pt>
                <c:pt idx="328">
                  <c:v>656</c:v>
                </c:pt>
                <c:pt idx="329">
                  <c:v>658</c:v>
                </c:pt>
                <c:pt idx="330">
                  <c:v>660</c:v>
                </c:pt>
                <c:pt idx="331">
                  <c:v>662</c:v>
                </c:pt>
                <c:pt idx="332">
                  <c:v>664</c:v>
                </c:pt>
                <c:pt idx="333">
                  <c:v>666</c:v>
                </c:pt>
                <c:pt idx="334">
                  <c:v>668</c:v>
                </c:pt>
                <c:pt idx="335">
                  <c:v>670</c:v>
                </c:pt>
                <c:pt idx="336">
                  <c:v>672</c:v>
                </c:pt>
                <c:pt idx="337">
                  <c:v>674</c:v>
                </c:pt>
                <c:pt idx="338">
                  <c:v>676</c:v>
                </c:pt>
                <c:pt idx="339">
                  <c:v>678</c:v>
                </c:pt>
                <c:pt idx="340">
                  <c:v>680</c:v>
                </c:pt>
                <c:pt idx="341">
                  <c:v>682</c:v>
                </c:pt>
                <c:pt idx="342">
                  <c:v>684</c:v>
                </c:pt>
                <c:pt idx="343">
                  <c:v>686</c:v>
                </c:pt>
                <c:pt idx="344">
                  <c:v>688</c:v>
                </c:pt>
                <c:pt idx="345">
                  <c:v>690</c:v>
                </c:pt>
                <c:pt idx="346">
                  <c:v>692</c:v>
                </c:pt>
                <c:pt idx="347">
                  <c:v>694</c:v>
                </c:pt>
                <c:pt idx="348">
                  <c:v>696</c:v>
                </c:pt>
                <c:pt idx="349">
                  <c:v>698</c:v>
                </c:pt>
                <c:pt idx="350">
                  <c:v>700</c:v>
                </c:pt>
                <c:pt idx="351">
                  <c:v>702</c:v>
                </c:pt>
                <c:pt idx="352">
                  <c:v>704</c:v>
                </c:pt>
                <c:pt idx="353">
                  <c:v>706</c:v>
                </c:pt>
                <c:pt idx="354">
                  <c:v>708</c:v>
                </c:pt>
                <c:pt idx="355">
                  <c:v>710</c:v>
                </c:pt>
                <c:pt idx="356">
                  <c:v>712</c:v>
                </c:pt>
              </c:numCache>
            </c:numRef>
          </c:xVal>
          <c:yVal>
            <c:numRef>
              <c:f>'relatorio_peltier(4)'!$C$2:$C$358</c:f>
              <c:numCache>
                <c:formatCode>General</c:formatCode>
                <c:ptCount val="357"/>
                <c:pt idx="0">
                  <c:v>26.4</c:v>
                </c:pt>
                <c:pt idx="1">
                  <c:v>26.4</c:v>
                </c:pt>
                <c:pt idx="2">
                  <c:v>26.7</c:v>
                </c:pt>
                <c:pt idx="3">
                  <c:v>26.4</c:v>
                </c:pt>
                <c:pt idx="4">
                  <c:v>26.6</c:v>
                </c:pt>
                <c:pt idx="5">
                  <c:v>26.3</c:v>
                </c:pt>
                <c:pt idx="6">
                  <c:v>26.4</c:v>
                </c:pt>
                <c:pt idx="7">
                  <c:v>26.4</c:v>
                </c:pt>
                <c:pt idx="8">
                  <c:v>24.6</c:v>
                </c:pt>
                <c:pt idx="9">
                  <c:v>24.9</c:v>
                </c:pt>
                <c:pt idx="10">
                  <c:v>24.8</c:v>
                </c:pt>
                <c:pt idx="11">
                  <c:v>25</c:v>
                </c:pt>
                <c:pt idx="12">
                  <c:v>24.7</c:v>
                </c:pt>
                <c:pt idx="13">
                  <c:v>24.9</c:v>
                </c:pt>
                <c:pt idx="14">
                  <c:v>24.8</c:v>
                </c:pt>
                <c:pt idx="15">
                  <c:v>25.2</c:v>
                </c:pt>
                <c:pt idx="16">
                  <c:v>24.7</c:v>
                </c:pt>
                <c:pt idx="17">
                  <c:v>25.4</c:v>
                </c:pt>
                <c:pt idx="18">
                  <c:v>25.2</c:v>
                </c:pt>
                <c:pt idx="19">
                  <c:v>24.8</c:v>
                </c:pt>
                <c:pt idx="20">
                  <c:v>24.8</c:v>
                </c:pt>
                <c:pt idx="21">
                  <c:v>25.6</c:v>
                </c:pt>
                <c:pt idx="22">
                  <c:v>25.2</c:v>
                </c:pt>
                <c:pt idx="23">
                  <c:v>24.5</c:v>
                </c:pt>
                <c:pt idx="24">
                  <c:v>24.6</c:v>
                </c:pt>
                <c:pt idx="25">
                  <c:v>24.5</c:v>
                </c:pt>
                <c:pt idx="26">
                  <c:v>24.5</c:v>
                </c:pt>
                <c:pt idx="27">
                  <c:v>24.2</c:v>
                </c:pt>
                <c:pt idx="28">
                  <c:v>24.4</c:v>
                </c:pt>
                <c:pt idx="29">
                  <c:v>24.3</c:v>
                </c:pt>
                <c:pt idx="30">
                  <c:v>23.7</c:v>
                </c:pt>
                <c:pt idx="31">
                  <c:v>24.6</c:v>
                </c:pt>
                <c:pt idx="32">
                  <c:v>24.4</c:v>
                </c:pt>
                <c:pt idx="33">
                  <c:v>24.2</c:v>
                </c:pt>
                <c:pt idx="34">
                  <c:v>24.5</c:v>
                </c:pt>
                <c:pt idx="35">
                  <c:v>24.2</c:v>
                </c:pt>
                <c:pt idx="36">
                  <c:v>24</c:v>
                </c:pt>
                <c:pt idx="37">
                  <c:v>24.6</c:v>
                </c:pt>
                <c:pt idx="38">
                  <c:v>24</c:v>
                </c:pt>
                <c:pt idx="39">
                  <c:v>24</c:v>
                </c:pt>
                <c:pt idx="40">
                  <c:v>23.8</c:v>
                </c:pt>
                <c:pt idx="41">
                  <c:v>24</c:v>
                </c:pt>
                <c:pt idx="42">
                  <c:v>24.1</c:v>
                </c:pt>
                <c:pt idx="43">
                  <c:v>24.2</c:v>
                </c:pt>
                <c:pt idx="44">
                  <c:v>24</c:v>
                </c:pt>
                <c:pt idx="45">
                  <c:v>23.9</c:v>
                </c:pt>
                <c:pt idx="46">
                  <c:v>23.8</c:v>
                </c:pt>
                <c:pt idx="47">
                  <c:v>24.1</c:v>
                </c:pt>
                <c:pt idx="48">
                  <c:v>24.2</c:v>
                </c:pt>
                <c:pt idx="49">
                  <c:v>23.8</c:v>
                </c:pt>
                <c:pt idx="50">
                  <c:v>24.1</c:v>
                </c:pt>
                <c:pt idx="51">
                  <c:v>23.9</c:v>
                </c:pt>
                <c:pt idx="52">
                  <c:v>23.9</c:v>
                </c:pt>
                <c:pt idx="53">
                  <c:v>24.2</c:v>
                </c:pt>
                <c:pt idx="54">
                  <c:v>23.9</c:v>
                </c:pt>
                <c:pt idx="55">
                  <c:v>23.8</c:v>
                </c:pt>
                <c:pt idx="56">
                  <c:v>24.4</c:v>
                </c:pt>
                <c:pt idx="57">
                  <c:v>23.7</c:v>
                </c:pt>
                <c:pt idx="58">
                  <c:v>24</c:v>
                </c:pt>
                <c:pt idx="59">
                  <c:v>24</c:v>
                </c:pt>
                <c:pt idx="60">
                  <c:v>23.9</c:v>
                </c:pt>
                <c:pt idx="61">
                  <c:v>23.5</c:v>
                </c:pt>
                <c:pt idx="62">
                  <c:v>24</c:v>
                </c:pt>
                <c:pt idx="63">
                  <c:v>23.9</c:v>
                </c:pt>
                <c:pt idx="64">
                  <c:v>23.7</c:v>
                </c:pt>
                <c:pt idx="65">
                  <c:v>24</c:v>
                </c:pt>
                <c:pt idx="66">
                  <c:v>24.2</c:v>
                </c:pt>
                <c:pt idx="67">
                  <c:v>23.5</c:v>
                </c:pt>
                <c:pt idx="68">
                  <c:v>23.8</c:v>
                </c:pt>
                <c:pt idx="69">
                  <c:v>24.2</c:v>
                </c:pt>
                <c:pt idx="70">
                  <c:v>23.7</c:v>
                </c:pt>
                <c:pt idx="71">
                  <c:v>24</c:v>
                </c:pt>
                <c:pt idx="72">
                  <c:v>24.4</c:v>
                </c:pt>
                <c:pt idx="73">
                  <c:v>23.7</c:v>
                </c:pt>
                <c:pt idx="74">
                  <c:v>23.9</c:v>
                </c:pt>
                <c:pt idx="75">
                  <c:v>24.5</c:v>
                </c:pt>
                <c:pt idx="76">
                  <c:v>24</c:v>
                </c:pt>
                <c:pt idx="77">
                  <c:v>23.9</c:v>
                </c:pt>
                <c:pt idx="78">
                  <c:v>24.4</c:v>
                </c:pt>
                <c:pt idx="79">
                  <c:v>23.9</c:v>
                </c:pt>
                <c:pt idx="80">
                  <c:v>23.9</c:v>
                </c:pt>
                <c:pt idx="81">
                  <c:v>24</c:v>
                </c:pt>
                <c:pt idx="82">
                  <c:v>24.3</c:v>
                </c:pt>
                <c:pt idx="83">
                  <c:v>23.9</c:v>
                </c:pt>
                <c:pt idx="84">
                  <c:v>23.9</c:v>
                </c:pt>
                <c:pt idx="85">
                  <c:v>23.4</c:v>
                </c:pt>
                <c:pt idx="86">
                  <c:v>24.1</c:v>
                </c:pt>
                <c:pt idx="87">
                  <c:v>24.4</c:v>
                </c:pt>
                <c:pt idx="88">
                  <c:v>24.7</c:v>
                </c:pt>
                <c:pt idx="89">
                  <c:v>24.1</c:v>
                </c:pt>
                <c:pt idx="90">
                  <c:v>24.2</c:v>
                </c:pt>
                <c:pt idx="91">
                  <c:v>24.2</c:v>
                </c:pt>
                <c:pt idx="92">
                  <c:v>24.2</c:v>
                </c:pt>
                <c:pt idx="93">
                  <c:v>24.3</c:v>
                </c:pt>
                <c:pt idx="94">
                  <c:v>24.3</c:v>
                </c:pt>
                <c:pt idx="95">
                  <c:v>24.1</c:v>
                </c:pt>
                <c:pt idx="96">
                  <c:v>24.4</c:v>
                </c:pt>
                <c:pt idx="97">
                  <c:v>24.3</c:v>
                </c:pt>
                <c:pt idx="98">
                  <c:v>24.4</c:v>
                </c:pt>
                <c:pt idx="99">
                  <c:v>24.2</c:v>
                </c:pt>
                <c:pt idx="100">
                  <c:v>24.3</c:v>
                </c:pt>
                <c:pt idx="101">
                  <c:v>24.4</c:v>
                </c:pt>
                <c:pt idx="102">
                  <c:v>24.6</c:v>
                </c:pt>
                <c:pt idx="103">
                  <c:v>24.5</c:v>
                </c:pt>
                <c:pt idx="104">
                  <c:v>24.7</c:v>
                </c:pt>
                <c:pt idx="105">
                  <c:v>24</c:v>
                </c:pt>
                <c:pt idx="106">
                  <c:v>24.4</c:v>
                </c:pt>
                <c:pt idx="107">
                  <c:v>24.3</c:v>
                </c:pt>
                <c:pt idx="108">
                  <c:v>24.6</c:v>
                </c:pt>
                <c:pt idx="109">
                  <c:v>24.5</c:v>
                </c:pt>
                <c:pt idx="110">
                  <c:v>24.5</c:v>
                </c:pt>
                <c:pt idx="111">
                  <c:v>24.7</c:v>
                </c:pt>
                <c:pt idx="112">
                  <c:v>23.8</c:v>
                </c:pt>
                <c:pt idx="113">
                  <c:v>24.5</c:v>
                </c:pt>
                <c:pt idx="114">
                  <c:v>24.6</c:v>
                </c:pt>
                <c:pt idx="115">
                  <c:v>24.7</c:v>
                </c:pt>
                <c:pt idx="116">
                  <c:v>24.8</c:v>
                </c:pt>
                <c:pt idx="117">
                  <c:v>24.9</c:v>
                </c:pt>
                <c:pt idx="118">
                  <c:v>24.7</c:v>
                </c:pt>
                <c:pt idx="119">
                  <c:v>24.7</c:v>
                </c:pt>
                <c:pt idx="120">
                  <c:v>25</c:v>
                </c:pt>
                <c:pt idx="121">
                  <c:v>24.8</c:v>
                </c:pt>
                <c:pt idx="122">
                  <c:v>24.9</c:v>
                </c:pt>
                <c:pt idx="123">
                  <c:v>24.9</c:v>
                </c:pt>
                <c:pt idx="124">
                  <c:v>24.9</c:v>
                </c:pt>
                <c:pt idx="125">
                  <c:v>24.8</c:v>
                </c:pt>
                <c:pt idx="126">
                  <c:v>25.9</c:v>
                </c:pt>
                <c:pt idx="127">
                  <c:v>25.2</c:v>
                </c:pt>
                <c:pt idx="128">
                  <c:v>25</c:v>
                </c:pt>
                <c:pt idx="129">
                  <c:v>24.9</c:v>
                </c:pt>
                <c:pt idx="130">
                  <c:v>25</c:v>
                </c:pt>
                <c:pt idx="131">
                  <c:v>24.9</c:v>
                </c:pt>
                <c:pt idx="132">
                  <c:v>25.1</c:v>
                </c:pt>
                <c:pt idx="133">
                  <c:v>25.2</c:v>
                </c:pt>
                <c:pt idx="134">
                  <c:v>25</c:v>
                </c:pt>
                <c:pt idx="135">
                  <c:v>25</c:v>
                </c:pt>
                <c:pt idx="136">
                  <c:v>25.5</c:v>
                </c:pt>
                <c:pt idx="137">
                  <c:v>25</c:v>
                </c:pt>
                <c:pt idx="138">
                  <c:v>25.3</c:v>
                </c:pt>
                <c:pt idx="139">
                  <c:v>25.4</c:v>
                </c:pt>
                <c:pt idx="140">
                  <c:v>25.5</c:v>
                </c:pt>
                <c:pt idx="141">
                  <c:v>24.9</c:v>
                </c:pt>
                <c:pt idx="142">
                  <c:v>25.1</c:v>
                </c:pt>
                <c:pt idx="143">
                  <c:v>25</c:v>
                </c:pt>
                <c:pt idx="144">
                  <c:v>25.5</c:v>
                </c:pt>
                <c:pt idx="145">
                  <c:v>25.6</c:v>
                </c:pt>
                <c:pt idx="146">
                  <c:v>25.3</c:v>
                </c:pt>
                <c:pt idx="147">
                  <c:v>25.2</c:v>
                </c:pt>
                <c:pt idx="148">
                  <c:v>25.1</c:v>
                </c:pt>
                <c:pt idx="149">
                  <c:v>25.3</c:v>
                </c:pt>
                <c:pt idx="150">
                  <c:v>25.3</c:v>
                </c:pt>
                <c:pt idx="151">
                  <c:v>25.2</c:v>
                </c:pt>
                <c:pt idx="152">
                  <c:v>25.6</c:v>
                </c:pt>
                <c:pt idx="153">
                  <c:v>25.9</c:v>
                </c:pt>
                <c:pt idx="154">
                  <c:v>25.3</c:v>
                </c:pt>
                <c:pt idx="155">
                  <c:v>25.8</c:v>
                </c:pt>
                <c:pt idx="156">
                  <c:v>25.6</c:v>
                </c:pt>
                <c:pt idx="157">
                  <c:v>25.5</c:v>
                </c:pt>
                <c:pt idx="158">
                  <c:v>25.8</c:v>
                </c:pt>
                <c:pt idx="159">
                  <c:v>25.6</c:v>
                </c:pt>
                <c:pt idx="160">
                  <c:v>25.3</c:v>
                </c:pt>
                <c:pt idx="161">
                  <c:v>25.8</c:v>
                </c:pt>
                <c:pt idx="162">
                  <c:v>25.6</c:v>
                </c:pt>
                <c:pt idx="163">
                  <c:v>26.1</c:v>
                </c:pt>
                <c:pt idx="164">
                  <c:v>25.7</c:v>
                </c:pt>
                <c:pt idx="165">
                  <c:v>25.5</c:v>
                </c:pt>
                <c:pt idx="166">
                  <c:v>25.7</c:v>
                </c:pt>
                <c:pt idx="167">
                  <c:v>25.9</c:v>
                </c:pt>
                <c:pt idx="168">
                  <c:v>25.6</c:v>
                </c:pt>
                <c:pt idx="169">
                  <c:v>25.8</c:v>
                </c:pt>
                <c:pt idx="170">
                  <c:v>26.2</c:v>
                </c:pt>
                <c:pt idx="171">
                  <c:v>25.8</c:v>
                </c:pt>
                <c:pt idx="172">
                  <c:v>25.7</c:v>
                </c:pt>
                <c:pt idx="173">
                  <c:v>25.9</c:v>
                </c:pt>
                <c:pt idx="174">
                  <c:v>26</c:v>
                </c:pt>
                <c:pt idx="175">
                  <c:v>25.3</c:v>
                </c:pt>
                <c:pt idx="176">
                  <c:v>25.8</c:v>
                </c:pt>
                <c:pt idx="177">
                  <c:v>26.1</c:v>
                </c:pt>
                <c:pt idx="178">
                  <c:v>26.3</c:v>
                </c:pt>
                <c:pt idx="179">
                  <c:v>25.6</c:v>
                </c:pt>
                <c:pt idx="180">
                  <c:v>26</c:v>
                </c:pt>
                <c:pt idx="181">
                  <c:v>25.8</c:v>
                </c:pt>
                <c:pt idx="182">
                  <c:v>25.9</c:v>
                </c:pt>
                <c:pt idx="183">
                  <c:v>26</c:v>
                </c:pt>
                <c:pt idx="184">
                  <c:v>25.9</c:v>
                </c:pt>
                <c:pt idx="185">
                  <c:v>26.1</c:v>
                </c:pt>
                <c:pt idx="186">
                  <c:v>26.1</c:v>
                </c:pt>
                <c:pt idx="187">
                  <c:v>26.1</c:v>
                </c:pt>
                <c:pt idx="188">
                  <c:v>26.1</c:v>
                </c:pt>
                <c:pt idx="189">
                  <c:v>26.1</c:v>
                </c:pt>
                <c:pt idx="190">
                  <c:v>26.4</c:v>
                </c:pt>
                <c:pt idx="191">
                  <c:v>26.3</c:v>
                </c:pt>
                <c:pt idx="192">
                  <c:v>26.3</c:v>
                </c:pt>
                <c:pt idx="193">
                  <c:v>26.6</c:v>
                </c:pt>
                <c:pt idx="194">
                  <c:v>26.3</c:v>
                </c:pt>
                <c:pt idx="195">
                  <c:v>26.3</c:v>
                </c:pt>
                <c:pt idx="196">
                  <c:v>26.5</c:v>
                </c:pt>
                <c:pt idx="197">
                  <c:v>25.4</c:v>
                </c:pt>
                <c:pt idx="198">
                  <c:v>26.2</c:v>
                </c:pt>
                <c:pt idx="199">
                  <c:v>26.4</c:v>
                </c:pt>
                <c:pt idx="200">
                  <c:v>26.4</c:v>
                </c:pt>
                <c:pt idx="201">
                  <c:v>26.2</c:v>
                </c:pt>
                <c:pt idx="202">
                  <c:v>25.8</c:v>
                </c:pt>
                <c:pt idx="203">
                  <c:v>26.6</c:v>
                </c:pt>
                <c:pt idx="204">
                  <c:v>26.5</c:v>
                </c:pt>
                <c:pt idx="205">
                  <c:v>26.3</c:v>
                </c:pt>
                <c:pt idx="206">
                  <c:v>26.8</c:v>
                </c:pt>
                <c:pt idx="207">
                  <c:v>26.3</c:v>
                </c:pt>
                <c:pt idx="208">
                  <c:v>26.4</c:v>
                </c:pt>
                <c:pt idx="209">
                  <c:v>26.8</c:v>
                </c:pt>
                <c:pt idx="210">
                  <c:v>26.7</c:v>
                </c:pt>
                <c:pt idx="211">
                  <c:v>26.4</c:v>
                </c:pt>
                <c:pt idx="212">
                  <c:v>26.6</c:v>
                </c:pt>
                <c:pt idx="213">
                  <c:v>26.6</c:v>
                </c:pt>
                <c:pt idx="214">
                  <c:v>26.4</c:v>
                </c:pt>
                <c:pt idx="215">
                  <c:v>26.8</c:v>
                </c:pt>
                <c:pt idx="216">
                  <c:v>26.4</c:v>
                </c:pt>
                <c:pt idx="217">
                  <c:v>26.7</c:v>
                </c:pt>
                <c:pt idx="218">
                  <c:v>26.9</c:v>
                </c:pt>
                <c:pt idx="219">
                  <c:v>26.5</c:v>
                </c:pt>
                <c:pt idx="220">
                  <c:v>26.2</c:v>
                </c:pt>
                <c:pt idx="221">
                  <c:v>26.4</c:v>
                </c:pt>
                <c:pt idx="222">
                  <c:v>26.5</c:v>
                </c:pt>
                <c:pt idx="223">
                  <c:v>25.6</c:v>
                </c:pt>
                <c:pt idx="224">
                  <c:v>26.5</c:v>
                </c:pt>
                <c:pt idx="225">
                  <c:v>26.6</c:v>
                </c:pt>
                <c:pt idx="226">
                  <c:v>26.5</c:v>
                </c:pt>
                <c:pt idx="227">
                  <c:v>26.7</c:v>
                </c:pt>
                <c:pt idx="228">
                  <c:v>26.6</c:v>
                </c:pt>
                <c:pt idx="229">
                  <c:v>26.6</c:v>
                </c:pt>
                <c:pt idx="230">
                  <c:v>26.9</c:v>
                </c:pt>
                <c:pt idx="231">
                  <c:v>27.4</c:v>
                </c:pt>
                <c:pt idx="232">
                  <c:v>27</c:v>
                </c:pt>
                <c:pt idx="233">
                  <c:v>26.6</c:v>
                </c:pt>
                <c:pt idx="234">
                  <c:v>27.1</c:v>
                </c:pt>
                <c:pt idx="235">
                  <c:v>26.7</c:v>
                </c:pt>
                <c:pt idx="236">
                  <c:v>26.6</c:v>
                </c:pt>
                <c:pt idx="237">
                  <c:v>27.1</c:v>
                </c:pt>
                <c:pt idx="238">
                  <c:v>26.7</c:v>
                </c:pt>
                <c:pt idx="239">
                  <c:v>26.3</c:v>
                </c:pt>
                <c:pt idx="240">
                  <c:v>26.9</c:v>
                </c:pt>
                <c:pt idx="241">
                  <c:v>26.7</c:v>
                </c:pt>
                <c:pt idx="242">
                  <c:v>26.9</c:v>
                </c:pt>
                <c:pt idx="243">
                  <c:v>27.1</c:v>
                </c:pt>
                <c:pt idx="244">
                  <c:v>27</c:v>
                </c:pt>
                <c:pt idx="245">
                  <c:v>26.9</c:v>
                </c:pt>
                <c:pt idx="246">
                  <c:v>26.9</c:v>
                </c:pt>
                <c:pt idx="247">
                  <c:v>27</c:v>
                </c:pt>
                <c:pt idx="248">
                  <c:v>27.3</c:v>
                </c:pt>
                <c:pt idx="249">
                  <c:v>26.8</c:v>
                </c:pt>
                <c:pt idx="250">
                  <c:v>27.1</c:v>
                </c:pt>
                <c:pt idx="251">
                  <c:v>26.8</c:v>
                </c:pt>
                <c:pt idx="252">
                  <c:v>26.8</c:v>
                </c:pt>
                <c:pt idx="253">
                  <c:v>27.2</c:v>
                </c:pt>
                <c:pt idx="254">
                  <c:v>26.7</c:v>
                </c:pt>
                <c:pt idx="255">
                  <c:v>27</c:v>
                </c:pt>
                <c:pt idx="256">
                  <c:v>27.3</c:v>
                </c:pt>
                <c:pt idx="257">
                  <c:v>26.6</c:v>
                </c:pt>
                <c:pt idx="258">
                  <c:v>27.1</c:v>
                </c:pt>
                <c:pt idx="259">
                  <c:v>26.9</c:v>
                </c:pt>
                <c:pt idx="260">
                  <c:v>26.9</c:v>
                </c:pt>
                <c:pt idx="261">
                  <c:v>26.9</c:v>
                </c:pt>
                <c:pt idx="262">
                  <c:v>27.2</c:v>
                </c:pt>
                <c:pt idx="263">
                  <c:v>26.1</c:v>
                </c:pt>
                <c:pt idx="264">
                  <c:v>27</c:v>
                </c:pt>
                <c:pt idx="265">
                  <c:v>27.1</c:v>
                </c:pt>
                <c:pt idx="266">
                  <c:v>27.4</c:v>
                </c:pt>
                <c:pt idx="267">
                  <c:v>26.9</c:v>
                </c:pt>
                <c:pt idx="268">
                  <c:v>27.3</c:v>
                </c:pt>
                <c:pt idx="269">
                  <c:v>27.2</c:v>
                </c:pt>
                <c:pt idx="270">
                  <c:v>27.1</c:v>
                </c:pt>
                <c:pt idx="271">
                  <c:v>27.1</c:v>
                </c:pt>
                <c:pt idx="272">
                  <c:v>27.2</c:v>
                </c:pt>
                <c:pt idx="273">
                  <c:v>27.1</c:v>
                </c:pt>
                <c:pt idx="274">
                  <c:v>27.2</c:v>
                </c:pt>
                <c:pt idx="275">
                  <c:v>27.2</c:v>
                </c:pt>
                <c:pt idx="276">
                  <c:v>27.2</c:v>
                </c:pt>
                <c:pt idx="277">
                  <c:v>27.4</c:v>
                </c:pt>
                <c:pt idx="278">
                  <c:v>27.3</c:v>
                </c:pt>
                <c:pt idx="279">
                  <c:v>27.1</c:v>
                </c:pt>
                <c:pt idx="280">
                  <c:v>27.2</c:v>
                </c:pt>
                <c:pt idx="281">
                  <c:v>27.3</c:v>
                </c:pt>
                <c:pt idx="282">
                  <c:v>27.3</c:v>
                </c:pt>
                <c:pt idx="283">
                  <c:v>26.9</c:v>
                </c:pt>
                <c:pt idx="284">
                  <c:v>27.1</c:v>
                </c:pt>
                <c:pt idx="285">
                  <c:v>27.2</c:v>
                </c:pt>
                <c:pt idx="286">
                  <c:v>27.2</c:v>
                </c:pt>
                <c:pt idx="287">
                  <c:v>27.4</c:v>
                </c:pt>
                <c:pt idx="288">
                  <c:v>27.6</c:v>
                </c:pt>
                <c:pt idx="289">
                  <c:v>27.1</c:v>
                </c:pt>
                <c:pt idx="290">
                  <c:v>26.7</c:v>
                </c:pt>
                <c:pt idx="291">
                  <c:v>27.4</c:v>
                </c:pt>
                <c:pt idx="292">
                  <c:v>27.4</c:v>
                </c:pt>
                <c:pt idx="293">
                  <c:v>27.2</c:v>
                </c:pt>
                <c:pt idx="294">
                  <c:v>27.4</c:v>
                </c:pt>
                <c:pt idx="295">
                  <c:v>27.6</c:v>
                </c:pt>
                <c:pt idx="296">
                  <c:v>27.4</c:v>
                </c:pt>
                <c:pt idx="297">
                  <c:v>27.5</c:v>
                </c:pt>
                <c:pt idx="298">
                  <c:v>27.1</c:v>
                </c:pt>
                <c:pt idx="299">
                  <c:v>27.4</c:v>
                </c:pt>
                <c:pt idx="300">
                  <c:v>27.2</c:v>
                </c:pt>
                <c:pt idx="301">
                  <c:v>27.6</c:v>
                </c:pt>
                <c:pt idx="302">
                  <c:v>27.4</c:v>
                </c:pt>
                <c:pt idx="303">
                  <c:v>27.3</c:v>
                </c:pt>
                <c:pt idx="304">
                  <c:v>27.5</c:v>
                </c:pt>
                <c:pt idx="305">
                  <c:v>27.3</c:v>
                </c:pt>
                <c:pt idx="306">
                  <c:v>27.5</c:v>
                </c:pt>
                <c:pt idx="307">
                  <c:v>27.7</c:v>
                </c:pt>
                <c:pt idx="308">
                  <c:v>26.4</c:v>
                </c:pt>
                <c:pt idx="309">
                  <c:v>27.4</c:v>
                </c:pt>
                <c:pt idx="310">
                  <c:v>27.6</c:v>
                </c:pt>
                <c:pt idx="311">
                  <c:v>27.4</c:v>
                </c:pt>
                <c:pt idx="312">
                  <c:v>27.4</c:v>
                </c:pt>
                <c:pt idx="313">
                  <c:v>27.6</c:v>
                </c:pt>
                <c:pt idx="314">
                  <c:v>27.6</c:v>
                </c:pt>
                <c:pt idx="315">
                  <c:v>27.4</c:v>
                </c:pt>
                <c:pt idx="316">
                  <c:v>27.5</c:v>
                </c:pt>
                <c:pt idx="317">
                  <c:v>27.2</c:v>
                </c:pt>
                <c:pt idx="318">
                  <c:v>27.5</c:v>
                </c:pt>
                <c:pt idx="319">
                  <c:v>27.4</c:v>
                </c:pt>
                <c:pt idx="320">
                  <c:v>27.4</c:v>
                </c:pt>
                <c:pt idx="321">
                  <c:v>27.5</c:v>
                </c:pt>
                <c:pt idx="322">
                  <c:v>27.6</c:v>
                </c:pt>
                <c:pt idx="323">
                  <c:v>27.6</c:v>
                </c:pt>
                <c:pt idx="324">
                  <c:v>27.4</c:v>
                </c:pt>
                <c:pt idx="325">
                  <c:v>27.4</c:v>
                </c:pt>
                <c:pt idx="326">
                  <c:v>27.8</c:v>
                </c:pt>
                <c:pt idx="327">
                  <c:v>27.4</c:v>
                </c:pt>
                <c:pt idx="328">
                  <c:v>27.6</c:v>
                </c:pt>
                <c:pt idx="329">
                  <c:v>27.6</c:v>
                </c:pt>
                <c:pt idx="330">
                  <c:v>27.5</c:v>
                </c:pt>
                <c:pt idx="331">
                  <c:v>27.3</c:v>
                </c:pt>
                <c:pt idx="332">
                  <c:v>27.5</c:v>
                </c:pt>
                <c:pt idx="333">
                  <c:v>27.6</c:v>
                </c:pt>
                <c:pt idx="334">
                  <c:v>26.9</c:v>
                </c:pt>
                <c:pt idx="335">
                  <c:v>27.6</c:v>
                </c:pt>
                <c:pt idx="336">
                  <c:v>27.7</c:v>
                </c:pt>
                <c:pt idx="337">
                  <c:v>27.5</c:v>
                </c:pt>
                <c:pt idx="338">
                  <c:v>27.7</c:v>
                </c:pt>
                <c:pt idx="339">
                  <c:v>27.9</c:v>
                </c:pt>
                <c:pt idx="340">
                  <c:v>27.3</c:v>
                </c:pt>
                <c:pt idx="341">
                  <c:v>27.4</c:v>
                </c:pt>
                <c:pt idx="342">
                  <c:v>27.8</c:v>
                </c:pt>
                <c:pt idx="343">
                  <c:v>27.7</c:v>
                </c:pt>
                <c:pt idx="344">
                  <c:v>27.6</c:v>
                </c:pt>
                <c:pt idx="345">
                  <c:v>27.8</c:v>
                </c:pt>
                <c:pt idx="346">
                  <c:v>27.5</c:v>
                </c:pt>
                <c:pt idx="347">
                  <c:v>26.2</c:v>
                </c:pt>
                <c:pt idx="348">
                  <c:v>27.5</c:v>
                </c:pt>
                <c:pt idx="349">
                  <c:v>27.5</c:v>
                </c:pt>
                <c:pt idx="350">
                  <c:v>26.8</c:v>
                </c:pt>
                <c:pt idx="351">
                  <c:v>27.4</c:v>
                </c:pt>
                <c:pt idx="352">
                  <c:v>27.5</c:v>
                </c:pt>
                <c:pt idx="353">
                  <c:v>27.8</c:v>
                </c:pt>
                <c:pt idx="354">
                  <c:v>27.4</c:v>
                </c:pt>
                <c:pt idx="355">
                  <c:v>27.9</c:v>
                </c:pt>
                <c:pt idx="356">
                  <c:v>27.5</c:v>
                </c:pt>
              </c:numCache>
            </c:numRef>
          </c:yVal>
          <c:smooth val="0"/>
          <c:extLst>
            <c:ext xmlns:c16="http://schemas.microsoft.com/office/drawing/2014/chart" uri="{C3380CC4-5D6E-409C-BE32-E72D297353CC}">
              <c16:uniqueId val="{00000000-B71C-4BB3-B106-72518EDABBEF}"/>
            </c:ext>
          </c:extLst>
        </c:ser>
        <c:dLbls>
          <c:showLegendKey val="0"/>
          <c:showVal val="0"/>
          <c:showCatName val="0"/>
          <c:showSerName val="0"/>
          <c:showPercent val="0"/>
          <c:showBubbleSize val="0"/>
        </c:dLbls>
        <c:axId val="69645375"/>
        <c:axId val="66358479"/>
      </c:scatterChart>
      <c:valAx>
        <c:axId val="696453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PT"/>
          </a:p>
        </c:txPr>
        <c:crossAx val="66358479"/>
        <c:crosses val="autoZero"/>
        <c:crossBetween val="midCat"/>
      </c:valAx>
      <c:valAx>
        <c:axId val="6635847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PT"/>
          </a:p>
        </c:txPr>
        <c:crossAx val="696453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t-P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P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38100" cap="rnd">
              <a:noFill/>
              <a:round/>
            </a:ln>
            <a:effectLst/>
          </c:spPr>
          <c:marker>
            <c:symbol val="circle"/>
            <c:size val="5"/>
            <c:spPr>
              <a:solidFill>
                <a:schemeClr val="accent1"/>
              </a:solidFill>
              <a:ln w="9525">
                <a:solidFill>
                  <a:schemeClr val="accent1"/>
                </a:solidFill>
              </a:ln>
              <a:effectLst/>
            </c:spPr>
          </c:marker>
          <c:xVal>
            <c:numRef>
              <c:f>'registo_temperaturas(1)'!$A$2:$A$94</c:f>
              <c:numCache>
                <c:formatCode>General</c:formatCode>
                <c:ptCount val="93"/>
                <c:pt idx="0">
                  <c:v>0</c:v>
                </c:pt>
                <c:pt idx="1">
                  <c:v>10</c:v>
                </c:pt>
                <c:pt idx="2">
                  <c:v>20</c:v>
                </c:pt>
                <c:pt idx="3">
                  <c:v>30</c:v>
                </c:pt>
                <c:pt idx="4">
                  <c:v>40</c:v>
                </c:pt>
                <c:pt idx="5">
                  <c:v>50</c:v>
                </c:pt>
                <c:pt idx="6">
                  <c:v>60</c:v>
                </c:pt>
                <c:pt idx="7">
                  <c:v>70</c:v>
                </c:pt>
                <c:pt idx="8">
                  <c:v>80</c:v>
                </c:pt>
                <c:pt idx="9">
                  <c:v>90</c:v>
                </c:pt>
                <c:pt idx="10">
                  <c:v>100</c:v>
                </c:pt>
                <c:pt idx="11">
                  <c:v>110</c:v>
                </c:pt>
                <c:pt idx="12">
                  <c:v>120</c:v>
                </c:pt>
                <c:pt idx="13">
                  <c:v>130</c:v>
                </c:pt>
                <c:pt idx="14">
                  <c:v>140</c:v>
                </c:pt>
                <c:pt idx="15">
                  <c:v>150</c:v>
                </c:pt>
                <c:pt idx="16">
                  <c:v>160</c:v>
                </c:pt>
                <c:pt idx="17">
                  <c:v>170</c:v>
                </c:pt>
                <c:pt idx="18">
                  <c:v>180</c:v>
                </c:pt>
                <c:pt idx="19">
                  <c:v>190</c:v>
                </c:pt>
                <c:pt idx="20">
                  <c:v>200</c:v>
                </c:pt>
                <c:pt idx="21">
                  <c:v>210</c:v>
                </c:pt>
                <c:pt idx="22">
                  <c:v>220</c:v>
                </c:pt>
                <c:pt idx="23">
                  <c:v>230</c:v>
                </c:pt>
                <c:pt idx="24">
                  <c:v>240</c:v>
                </c:pt>
                <c:pt idx="25">
                  <c:v>250</c:v>
                </c:pt>
                <c:pt idx="26">
                  <c:v>260</c:v>
                </c:pt>
                <c:pt idx="27">
                  <c:v>270</c:v>
                </c:pt>
                <c:pt idx="28">
                  <c:v>280</c:v>
                </c:pt>
                <c:pt idx="29">
                  <c:v>290</c:v>
                </c:pt>
                <c:pt idx="30">
                  <c:v>300</c:v>
                </c:pt>
                <c:pt idx="31">
                  <c:v>310</c:v>
                </c:pt>
                <c:pt idx="32">
                  <c:v>320</c:v>
                </c:pt>
                <c:pt idx="33">
                  <c:v>330</c:v>
                </c:pt>
                <c:pt idx="34">
                  <c:v>340</c:v>
                </c:pt>
                <c:pt idx="35">
                  <c:v>350</c:v>
                </c:pt>
                <c:pt idx="36">
                  <c:v>360</c:v>
                </c:pt>
                <c:pt idx="37">
                  <c:v>370</c:v>
                </c:pt>
                <c:pt idx="38">
                  <c:v>380</c:v>
                </c:pt>
                <c:pt idx="39">
                  <c:v>390</c:v>
                </c:pt>
                <c:pt idx="40">
                  <c:v>400</c:v>
                </c:pt>
                <c:pt idx="41">
                  <c:v>410</c:v>
                </c:pt>
                <c:pt idx="42">
                  <c:v>420</c:v>
                </c:pt>
                <c:pt idx="43">
                  <c:v>430</c:v>
                </c:pt>
                <c:pt idx="44">
                  <c:v>440</c:v>
                </c:pt>
                <c:pt idx="45">
                  <c:v>450</c:v>
                </c:pt>
                <c:pt idx="46">
                  <c:v>460</c:v>
                </c:pt>
                <c:pt idx="47">
                  <c:v>470</c:v>
                </c:pt>
                <c:pt idx="48">
                  <c:v>480</c:v>
                </c:pt>
                <c:pt idx="49">
                  <c:v>490</c:v>
                </c:pt>
                <c:pt idx="50">
                  <c:v>500</c:v>
                </c:pt>
                <c:pt idx="51">
                  <c:v>510</c:v>
                </c:pt>
                <c:pt idx="52">
                  <c:v>520</c:v>
                </c:pt>
                <c:pt idx="53">
                  <c:v>530</c:v>
                </c:pt>
                <c:pt idx="54">
                  <c:v>540</c:v>
                </c:pt>
                <c:pt idx="55">
                  <c:v>550</c:v>
                </c:pt>
                <c:pt idx="56">
                  <c:v>560</c:v>
                </c:pt>
                <c:pt idx="57">
                  <c:v>570</c:v>
                </c:pt>
                <c:pt idx="58">
                  <c:v>580</c:v>
                </c:pt>
                <c:pt idx="59">
                  <c:v>590</c:v>
                </c:pt>
                <c:pt idx="60">
                  <c:v>600</c:v>
                </c:pt>
                <c:pt idx="61">
                  <c:v>610</c:v>
                </c:pt>
                <c:pt idx="62">
                  <c:v>620</c:v>
                </c:pt>
                <c:pt idx="63">
                  <c:v>630</c:v>
                </c:pt>
                <c:pt idx="64">
                  <c:v>640</c:v>
                </c:pt>
                <c:pt idx="65">
                  <c:v>650</c:v>
                </c:pt>
                <c:pt idx="66">
                  <c:v>660</c:v>
                </c:pt>
                <c:pt idx="67">
                  <c:v>670</c:v>
                </c:pt>
                <c:pt idx="68">
                  <c:v>680</c:v>
                </c:pt>
                <c:pt idx="69">
                  <c:v>690</c:v>
                </c:pt>
                <c:pt idx="70">
                  <c:v>700</c:v>
                </c:pt>
                <c:pt idx="71">
                  <c:v>710</c:v>
                </c:pt>
                <c:pt idx="72">
                  <c:v>720</c:v>
                </c:pt>
                <c:pt idx="73">
                  <c:v>730</c:v>
                </c:pt>
                <c:pt idx="74">
                  <c:v>740</c:v>
                </c:pt>
                <c:pt idx="75">
                  <c:v>750</c:v>
                </c:pt>
                <c:pt idx="76">
                  <c:v>760</c:v>
                </c:pt>
                <c:pt idx="77">
                  <c:v>770</c:v>
                </c:pt>
                <c:pt idx="78">
                  <c:v>780</c:v>
                </c:pt>
                <c:pt idx="79">
                  <c:v>790</c:v>
                </c:pt>
                <c:pt idx="80">
                  <c:v>800</c:v>
                </c:pt>
                <c:pt idx="81">
                  <c:v>810</c:v>
                </c:pt>
                <c:pt idx="82">
                  <c:v>820</c:v>
                </c:pt>
                <c:pt idx="83">
                  <c:v>830</c:v>
                </c:pt>
                <c:pt idx="84">
                  <c:v>840</c:v>
                </c:pt>
                <c:pt idx="85">
                  <c:v>850</c:v>
                </c:pt>
                <c:pt idx="86">
                  <c:v>860</c:v>
                </c:pt>
                <c:pt idx="87">
                  <c:v>870</c:v>
                </c:pt>
                <c:pt idx="88">
                  <c:v>880</c:v>
                </c:pt>
                <c:pt idx="89">
                  <c:v>890</c:v>
                </c:pt>
                <c:pt idx="90">
                  <c:v>900</c:v>
                </c:pt>
                <c:pt idx="91">
                  <c:v>910</c:v>
                </c:pt>
                <c:pt idx="92">
                  <c:v>920</c:v>
                </c:pt>
              </c:numCache>
            </c:numRef>
          </c:xVal>
          <c:yVal>
            <c:numRef>
              <c:f>'registo_temperaturas(1)'!$B$2:$B$94</c:f>
              <c:numCache>
                <c:formatCode>General</c:formatCode>
                <c:ptCount val="93"/>
                <c:pt idx="0">
                  <c:v>-0.6</c:v>
                </c:pt>
                <c:pt idx="1">
                  <c:v>-0.63</c:v>
                </c:pt>
                <c:pt idx="2">
                  <c:v>28.47</c:v>
                </c:pt>
                <c:pt idx="3">
                  <c:v>27.45</c:v>
                </c:pt>
                <c:pt idx="4">
                  <c:v>28.21</c:v>
                </c:pt>
                <c:pt idx="5">
                  <c:v>29.52</c:v>
                </c:pt>
                <c:pt idx="6">
                  <c:v>31.08</c:v>
                </c:pt>
                <c:pt idx="7">
                  <c:v>32.659999999999997</c:v>
                </c:pt>
                <c:pt idx="8">
                  <c:v>34.909999999999997</c:v>
                </c:pt>
                <c:pt idx="9">
                  <c:v>37.21</c:v>
                </c:pt>
                <c:pt idx="10">
                  <c:v>39.25</c:v>
                </c:pt>
                <c:pt idx="11">
                  <c:v>41.6</c:v>
                </c:pt>
                <c:pt idx="12">
                  <c:v>43.82</c:v>
                </c:pt>
                <c:pt idx="13">
                  <c:v>46.08</c:v>
                </c:pt>
                <c:pt idx="14">
                  <c:v>47.89</c:v>
                </c:pt>
                <c:pt idx="15">
                  <c:v>50.08</c:v>
                </c:pt>
                <c:pt idx="16">
                  <c:v>51.78</c:v>
                </c:pt>
                <c:pt idx="17">
                  <c:v>53.76</c:v>
                </c:pt>
                <c:pt idx="18">
                  <c:v>55.64</c:v>
                </c:pt>
                <c:pt idx="19">
                  <c:v>56.96</c:v>
                </c:pt>
                <c:pt idx="20">
                  <c:v>58.49</c:v>
                </c:pt>
                <c:pt idx="21">
                  <c:v>60.32</c:v>
                </c:pt>
                <c:pt idx="22">
                  <c:v>61.75</c:v>
                </c:pt>
                <c:pt idx="23">
                  <c:v>63.01</c:v>
                </c:pt>
                <c:pt idx="24">
                  <c:v>64.44</c:v>
                </c:pt>
                <c:pt idx="25">
                  <c:v>65.66</c:v>
                </c:pt>
                <c:pt idx="26">
                  <c:v>66.72</c:v>
                </c:pt>
                <c:pt idx="27">
                  <c:v>67.98</c:v>
                </c:pt>
                <c:pt idx="28">
                  <c:v>69.319999999999993</c:v>
                </c:pt>
                <c:pt idx="29">
                  <c:v>70.33</c:v>
                </c:pt>
                <c:pt idx="30">
                  <c:v>71.14</c:v>
                </c:pt>
                <c:pt idx="31">
                  <c:v>72.209999999999994</c:v>
                </c:pt>
                <c:pt idx="32">
                  <c:v>73.39</c:v>
                </c:pt>
                <c:pt idx="33">
                  <c:v>74.34</c:v>
                </c:pt>
                <c:pt idx="34">
                  <c:v>75.2</c:v>
                </c:pt>
                <c:pt idx="35">
                  <c:v>77.62</c:v>
                </c:pt>
                <c:pt idx="36">
                  <c:v>77.02</c:v>
                </c:pt>
                <c:pt idx="37">
                  <c:v>74.2</c:v>
                </c:pt>
                <c:pt idx="38">
                  <c:v>74.12</c:v>
                </c:pt>
                <c:pt idx="39">
                  <c:v>75.040000000000006</c:v>
                </c:pt>
                <c:pt idx="40">
                  <c:v>75.89</c:v>
                </c:pt>
                <c:pt idx="41">
                  <c:v>77.55</c:v>
                </c:pt>
                <c:pt idx="42">
                  <c:v>76.510000000000005</c:v>
                </c:pt>
                <c:pt idx="43">
                  <c:v>73.98</c:v>
                </c:pt>
                <c:pt idx="44">
                  <c:v>74.52</c:v>
                </c:pt>
                <c:pt idx="45">
                  <c:v>75.53</c:v>
                </c:pt>
                <c:pt idx="46">
                  <c:v>77.599999999999994</c:v>
                </c:pt>
                <c:pt idx="47">
                  <c:v>76.790000000000006</c:v>
                </c:pt>
                <c:pt idx="48">
                  <c:v>73.37</c:v>
                </c:pt>
                <c:pt idx="49">
                  <c:v>73.22</c:v>
                </c:pt>
                <c:pt idx="50">
                  <c:v>73.7</c:v>
                </c:pt>
                <c:pt idx="51">
                  <c:v>73.5</c:v>
                </c:pt>
                <c:pt idx="52">
                  <c:v>73.13</c:v>
                </c:pt>
                <c:pt idx="53">
                  <c:v>72.209999999999994</c:v>
                </c:pt>
                <c:pt idx="54">
                  <c:v>70.97</c:v>
                </c:pt>
                <c:pt idx="55">
                  <c:v>69.930000000000007</c:v>
                </c:pt>
                <c:pt idx="56">
                  <c:v>68.58</c:v>
                </c:pt>
                <c:pt idx="57">
                  <c:v>67</c:v>
                </c:pt>
                <c:pt idx="58">
                  <c:v>65.819999999999993</c:v>
                </c:pt>
                <c:pt idx="59">
                  <c:v>64.23</c:v>
                </c:pt>
                <c:pt idx="60">
                  <c:v>62.79</c:v>
                </c:pt>
                <c:pt idx="61">
                  <c:v>61.53</c:v>
                </c:pt>
                <c:pt idx="62">
                  <c:v>60.03</c:v>
                </c:pt>
                <c:pt idx="63">
                  <c:v>58.65</c:v>
                </c:pt>
                <c:pt idx="64">
                  <c:v>57.27</c:v>
                </c:pt>
                <c:pt idx="65">
                  <c:v>56.19</c:v>
                </c:pt>
                <c:pt idx="66">
                  <c:v>54.68</c:v>
                </c:pt>
                <c:pt idx="67">
                  <c:v>53.68</c:v>
                </c:pt>
                <c:pt idx="68">
                  <c:v>53.97</c:v>
                </c:pt>
                <c:pt idx="69">
                  <c:v>52.98</c:v>
                </c:pt>
                <c:pt idx="70">
                  <c:v>52.21</c:v>
                </c:pt>
                <c:pt idx="71">
                  <c:v>51.56</c:v>
                </c:pt>
                <c:pt idx="72">
                  <c:v>51.11</c:v>
                </c:pt>
                <c:pt idx="73">
                  <c:v>50.85</c:v>
                </c:pt>
                <c:pt idx="74">
                  <c:v>50.49</c:v>
                </c:pt>
                <c:pt idx="75">
                  <c:v>49.95</c:v>
                </c:pt>
                <c:pt idx="76">
                  <c:v>49.72</c:v>
                </c:pt>
                <c:pt idx="77">
                  <c:v>48.98</c:v>
                </c:pt>
                <c:pt idx="78">
                  <c:v>48.72</c:v>
                </c:pt>
                <c:pt idx="79">
                  <c:v>48.26</c:v>
                </c:pt>
                <c:pt idx="80">
                  <c:v>47.92</c:v>
                </c:pt>
                <c:pt idx="81">
                  <c:v>47.69</c:v>
                </c:pt>
                <c:pt idx="82">
                  <c:v>45.5</c:v>
                </c:pt>
                <c:pt idx="83">
                  <c:v>45.88</c:v>
                </c:pt>
                <c:pt idx="84">
                  <c:v>46.83</c:v>
                </c:pt>
                <c:pt idx="85">
                  <c:v>49.6</c:v>
                </c:pt>
                <c:pt idx="86">
                  <c:v>49.86</c:v>
                </c:pt>
                <c:pt idx="87">
                  <c:v>49.48</c:v>
                </c:pt>
                <c:pt idx="88">
                  <c:v>48.9</c:v>
                </c:pt>
                <c:pt idx="89">
                  <c:v>48.3</c:v>
                </c:pt>
                <c:pt idx="90">
                  <c:v>47.91</c:v>
                </c:pt>
                <c:pt idx="91">
                  <c:v>46.02</c:v>
                </c:pt>
                <c:pt idx="92">
                  <c:v>46.55</c:v>
                </c:pt>
              </c:numCache>
            </c:numRef>
          </c:yVal>
          <c:smooth val="0"/>
          <c:extLst>
            <c:ext xmlns:c16="http://schemas.microsoft.com/office/drawing/2014/chart" uri="{C3380CC4-5D6E-409C-BE32-E72D297353CC}">
              <c16:uniqueId val="{00000000-72D0-499E-8185-30AD5A056182}"/>
            </c:ext>
          </c:extLst>
        </c:ser>
        <c:dLbls>
          <c:showLegendKey val="0"/>
          <c:showVal val="0"/>
          <c:showCatName val="0"/>
          <c:showSerName val="0"/>
          <c:showPercent val="0"/>
          <c:showBubbleSize val="0"/>
        </c:dLbls>
        <c:axId val="751798160"/>
        <c:axId val="693804144"/>
      </c:scatterChart>
      <c:valAx>
        <c:axId val="75179816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PT"/>
          </a:p>
        </c:txPr>
        <c:crossAx val="693804144"/>
        <c:crosses val="autoZero"/>
        <c:crossBetween val="midCat"/>
      </c:valAx>
      <c:valAx>
        <c:axId val="6938041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PT"/>
          </a:p>
        </c:txPr>
        <c:crossAx val="751798160"/>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t-PT"/>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P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38100" cap="rnd">
              <a:noFill/>
              <a:round/>
            </a:ln>
            <a:effectLst/>
          </c:spPr>
          <c:marker>
            <c:symbol val="circle"/>
            <c:size val="5"/>
            <c:spPr>
              <a:solidFill>
                <a:schemeClr val="accent1"/>
              </a:solidFill>
              <a:ln w="9525">
                <a:solidFill>
                  <a:schemeClr val="accent1"/>
                </a:solidFill>
              </a:ln>
              <a:effectLst/>
            </c:spPr>
          </c:marker>
          <c:xVal>
            <c:numRef>
              <c:f>Teste3!$A$2:$A$274</c:f>
              <c:numCache>
                <c:formatCode>General</c:formatCode>
                <c:ptCount val="273"/>
                <c:pt idx="0">
                  <c:v>0</c:v>
                </c:pt>
                <c:pt idx="1">
                  <c:v>10</c:v>
                </c:pt>
                <c:pt idx="2">
                  <c:v>20</c:v>
                </c:pt>
                <c:pt idx="3">
                  <c:v>30</c:v>
                </c:pt>
                <c:pt idx="4">
                  <c:v>40</c:v>
                </c:pt>
                <c:pt idx="5">
                  <c:v>50</c:v>
                </c:pt>
                <c:pt idx="6">
                  <c:v>60</c:v>
                </c:pt>
                <c:pt idx="7">
                  <c:v>70</c:v>
                </c:pt>
                <c:pt idx="8">
                  <c:v>80</c:v>
                </c:pt>
                <c:pt idx="9">
                  <c:v>90</c:v>
                </c:pt>
                <c:pt idx="10">
                  <c:v>100</c:v>
                </c:pt>
                <c:pt idx="11">
                  <c:v>110</c:v>
                </c:pt>
                <c:pt idx="12">
                  <c:v>120</c:v>
                </c:pt>
                <c:pt idx="13">
                  <c:v>130</c:v>
                </c:pt>
                <c:pt idx="14">
                  <c:v>140</c:v>
                </c:pt>
                <c:pt idx="15">
                  <c:v>150</c:v>
                </c:pt>
                <c:pt idx="16">
                  <c:v>160</c:v>
                </c:pt>
                <c:pt idx="17">
                  <c:v>170</c:v>
                </c:pt>
                <c:pt idx="18">
                  <c:v>180</c:v>
                </c:pt>
                <c:pt idx="19">
                  <c:v>190</c:v>
                </c:pt>
                <c:pt idx="20">
                  <c:v>200</c:v>
                </c:pt>
                <c:pt idx="21">
                  <c:v>210</c:v>
                </c:pt>
                <c:pt idx="22">
                  <c:v>220</c:v>
                </c:pt>
                <c:pt idx="23">
                  <c:v>230</c:v>
                </c:pt>
                <c:pt idx="24">
                  <c:v>240</c:v>
                </c:pt>
                <c:pt idx="25">
                  <c:v>250</c:v>
                </c:pt>
                <c:pt idx="26">
                  <c:v>260</c:v>
                </c:pt>
                <c:pt idx="27">
                  <c:v>270</c:v>
                </c:pt>
                <c:pt idx="28">
                  <c:v>280</c:v>
                </c:pt>
                <c:pt idx="29">
                  <c:v>290</c:v>
                </c:pt>
                <c:pt idx="30">
                  <c:v>300</c:v>
                </c:pt>
                <c:pt idx="31">
                  <c:v>310</c:v>
                </c:pt>
                <c:pt idx="32">
                  <c:v>320</c:v>
                </c:pt>
                <c:pt idx="33">
                  <c:v>330</c:v>
                </c:pt>
                <c:pt idx="34">
                  <c:v>340</c:v>
                </c:pt>
                <c:pt idx="35">
                  <c:v>350</c:v>
                </c:pt>
                <c:pt idx="36">
                  <c:v>360</c:v>
                </c:pt>
                <c:pt idx="37">
                  <c:v>370</c:v>
                </c:pt>
                <c:pt idx="38">
                  <c:v>380</c:v>
                </c:pt>
                <c:pt idx="39">
                  <c:v>390</c:v>
                </c:pt>
                <c:pt idx="40">
                  <c:v>400</c:v>
                </c:pt>
                <c:pt idx="41">
                  <c:v>410</c:v>
                </c:pt>
                <c:pt idx="42">
                  <c:v>420</c:v>
                </c:pt>
                <c:pt idx="43">
                  <c:v>430</c:v>
                </c:pt>
                <c:pt idx="44">
                  <c:v>440</c:v>
                </c:pt>
                <c:pt idx="45">
                  <c:v>450</c:v>
                </c:pt>
                <c:pt idx="46">
                  <c:v>460</c:v>
                </c:pt>
                <c:pt idx="47">
                  <c:v>470</c:v>
                </c:pt>
                <c:pt idx="48">
                  <c:v>480</c:v>
                </c:pt>
                <c:pt idx="49">
                  <c:v>490</c:v>
                </c:pt>
                <c:pt idx="50">
                  <c:v>500</c:v>
                </c:pt>
                <c:pt idx="51">
                  <c:v>510</c:v>
                </c:pt>
                <c:pt idx="52">
                  <c:v>520</c:v>
                </c:pt>
                <c:pt idx="53">
                  <c:v>530</c:v>
                </c:pt>
                <c:pt idx="54">
                  <c:v>540</c:v>
                </c:pt>
                <c:pt idx="55">
                  <c:v>550</c:v>
                </c:pt>
                <c:pt idx="56">
                  <c:v>560</c:v>
                </c:pt>
                <c:pt idx="57">
                  <c:v>570</c:v>
                </c:pt>
                <c:pt idx="58">
                  <c:v>580</c:v>
                </c:pt>
                <c:pt idx="59">
                  <c:v>590</c:v>
                </c:pt>
                <c:pt idx="60">
                  <c:v>600</c:v>
                </c:pt>
                <c:pt idx="61">
                  <c:v>610</c:v>
                </c:pt>
                <c:pt idx="62">
                  <c:v>620</c:v>
                </c:pt>
                <c:pt idx="63">
                  <c:v>630</c:v>
                </c:pt>
                <c:pt idx="64">
                  <c:v>640</c:v>
                </c:pt>
                <c:pt idx="65">
                  <c:v>650</c:v>
                </c:pt>
                <c:pt idx="66">
                  <c:v>660</c:v>
                </c:pt>
                <c:pt idx="67">
                  <c:v>670</c:v>
                </c:pt>
                <c:pt idx="68">
                  <c:v>680</c:v>
                </c:pt>
                <c:pt idx="69">
                  <c:v>690</c:v>
                </c:pt>
                <c:pt idx="70">
                  <c:v>700</c:v>
                </c:pt>
                <c:pt idx="71">
                  <c:v>710</c:v>
                </c:pt>
                <c:pt idx="72">
                  <c:v>720</c:v>
                </c:pt>
                <c:pt idx="73">
                  <c:v>730</c:v>
                </c:pt>
                <c:pt idx="74">
                  <c:v>740</c:v>
                </c:pt>
                <c:pt idx="75">
                  <c:v>750</c:v>
                </c:pt>
                <c:pt idx="76">
                  <c:v>760</c:v>
                </c:pt>
                <c:pt idx="77">
                  <c:v>770</c:v>
                </c:pt>
                <c:pt idx="78">
                  <c:v>780</c:v>
                </c:pt>
                <c:pt idx="79">
                  <c:v>790</c:v>
                </c:pt>
                <c:pt idx="80">
                  <c:v>800</c:v>
                </c:pt>
                <c:pt idx="81">
                  <c:v>810</c:v>
                </c:pt>
                <c:pt idx="82">
                  <c:v>820</c:v>
                </c:pt>
                <c:pt idx="83">
                  <c:v>830</c:v>
                </c:pt>
                <c:pt idx="84">
                  <c:v>840</c:v>
                </c:pt>
                <c:pt idx="85">
                  <c:v>850</c:v>
                </c:pt>
                <c:pt idx="86">
                  <c:v>860</c:v>
                </c:pt>
                <c:pt idx="87">
                  <c:v>870</c:v>
                </c:pt>
                <c:pt idx="88">
                  <c:v>880</c:v>
                </c:pt>
                <c:pt idx="89">
                  <c:v>890</c:v>
                </c:pt>
                <c:pt idx="90">
                  <c:v>900</c:v>
                </c:pt>
                <c:pt idx="91">
                  <c:v>910</c:v>
                </c:pt>
                <c:pt idx="92">
                  <c:v>920</c:v>
                </c:pt>
                <c:pt idx="93">
                  <c:v>930</c:v>
                </c:pt>
                <c:pt idx="94">
                  <c:v>940</c:v>
                </c:pt>
                <c:pt idx="95">
                  <c:v>950</c:v>
                </c:pt>
                <c:pt idx="96">
                  <c:v>960</c:v>
                </c:pt>
                <c:pt idx="97">
                  <c:v>970</c:v>
                </c:pt>
                <c:pt idx="98">
                  <c:v>980</c:v>
                </c:pt>
                <c:pt idx="99">
                  <c:v>990</c:v>
                </c:pt>
                <c:pt idx="100">
                  <c:v>1000</c:v>
                </c:pt>
                <c:pt idx="101">
                  <c:v>1010</c:v>
                </c:pt>
                <c:pt idx="102">
                  <c:v>1020</c:v>
                </c:pt>
                <c:pt idx="103">
                  <c:v>1030</c:v>
                </c:pt>
                <c:pt idx="104">
                  <c:v>1040</c:v>
                </c:pt>
                <c:pt idx="105">
                  <c:v>1050</c:v>
                </c:pt>
                <c:pt idx="106">
                  <c:v>1060</c:v>
                </c:pt>
                <c:pt idx="107">
                  <c:v>1070</c:v>
                </c:pt>
                <c:pt idx="108">
                  <c:v>1080</c:v>
                </c:pt>
                <c:pt idx="109">
                  <c:v>1090</c:v>
                </c:pt>
                <c:pt idx="110">
                  <c:v>1100</c:v>
                </c:pt>
                <c:pt idx="111">
                  <c:v>1110</c:v>
                </c:pt>
                <c:pt idx="112">
                  <c:v>1120</c:v>
                </c:pt>
                <c:pt idx="113">
                  <c:v>1130</c:v>
                </c:pt>
                <c:pt idx="114">
                  <c:v>1140</c:v>
                </c:pt>
                <c:pt idx="115">
                  <c:v>1150</c:v>
                </c:pt>
                <c:pt idx="116">
                  <c:v>1160</c:v>
                </c:pt>
                <c:pt idx="117">
                  <c:v>1170</c:v>
                </c:pt>
                <c:pt idx="118">
                  <c:v>1180</c:v>
                </c:pt>
                <c:pt idx="119">
                  <c:v>1190</c:v>
                </c:pt>
                <c:pt idx="120">
                  <c:v>1200</c:v>
                </c:pt>
                <c:pt idx="121">
                  <c:v>1210</c:v>
                </c:pt>
                <c:pt idx="122">
                  <c:v>1220</c:v>
                </c:pt>
                <c:pt idx="123">
                  <c:v>1230</c:v>
                </c:pt>
                <c:pt idx="124">
                  <c:v>1240</c:v>
                </c:pt>
                <c:pt idx="125">
                  <c:v>1250</c:v>
                </c:pt>
                <c:pt idx="126">
                  <c:v>1260</c:v>
                </c:pt>
                <c:pt idx="127">
                  <c:v>1270</c:v>
                </c:pt>
                <c:pt idx="128">
                  <c:v>1280</c:v>
                </c:pt>
                <c:pt idx="129">
                  <c:v>1290</c:v>
                </c:pt>
                <c:pt idx="130">
                  <c:v>1300</c:v>
                </c:pt>
                <c:pt idx="131">
                  <c:v>1310</c:v>
                </c:pt>
                <c:pt idx="132">
                  <c:v>1320</c:v>
                </c:pt>
                <c:pt idx="133">
                  <c:v>1330</c:v>
                </c:pt>
                <c:pt idx="134">
                  <c:v>1340</c:v>
                </c:pt>
                <c:pt idx="135">
                  <c:v>1350</c:v>
                </c:pt>
                <c:pt idx="136">
                  <c:v>1360</c:v>
                </c:pt>
                <c:pt idx="137">
                  <c:v>1370</c:v>
                </c:pt>
                <c:pt idx="138">
                  <c:v>1380</c:v>
                </c:pt>
                <c:pt idx="139">
                  <c:v>1390</c:v>
                </c:pt>
                <c:pt idx="140">
                  <c:v>1400</c:v>
                </c:pt>
                <c:pt idx="141">
                  <c:v>1410</c:v>
                </c:pt>
                <c:pt idx="142">
                  <c:v>1420</c:v>
                </c:pt>
                <c:pt idx="143">
                  <c:v>1430</c:v>
                </c:pt>
                <c:pt idx="144">
                  <c:v>1440</c:v>
                </c:pt>
                <c:pt idx="145">
                  <c:v>1450</c:v>
                </c:pt>
                <c:pt idx="146">
                  <c:v>1460</c:v>
                </c:pt>
                <c:pt idx="147">
                  <c:v>1470</c:v>
                </c:pt>
                <c:pt idx="148">
                  <c:v>1480</c:v>
                </c:pt>
                <c:pt idx="149">
                  <c:v>1490</c:v>
                </c:pt>
                <c:pt idx="150">
                  <c:v>1500</c:v>
                </c:pt>
                <c:pt idx="151">
                  <c:v>1510</c:v>
                </c:pt>
                <c:pt idx="152">
                  <c:v>1520</c:v>
                </c:pt>
                <c:pt idx="153">
                  <c:v>1530</c:v>
                </c:pt>
                <c:pt idx="154">
                  <c:v>1540</c:v>
                </c:pt>
                <c:pt idx="155">
                  <c:v>1550</c:v>
                </c:pt>
                <c:pt idx="156">
                  <c:v>1560</c:v>
                </c:pt>
                <c:pt idx="157">
                  <c:v>1570</c:v>
                </c:pt>
                <c:pt idx="158">
                  <c:v>1580</c:v>
                </c:pt>
                <c:pt idx="159">
                  <c:v>1590</c:v>
                </c:pt>
                <c:pt idx="160">
                  <c:v>1600</c:v>
                </c:pt>
                <c:pt idx="161">
                  <c:v>1610</c:v>
                </c:pt>
                <c:pt idx="162">
                  <c:v>1620</c:v>
                </c:pt>
                <c:pt idx="163">
                  <c:v>1630</c:v>
                </c:pt>
                <c:pt idx="164">
                  <c:v>1640</c:v>
                </c:pt>
                <c:pt idx="165">
                  <c:v>1650</c:v>
                </c:pt>
                <c:pt idx="166">
                  <c:v>1660</c:v>
                </c:pt>
                <c:pt idx="167">
                  <c:v>1670</c:v>
                </c:pt>
                <c:pt idx="168">
                  <c:v>1680</c:v>
                </c:pt>
                <c:pt idx="169">
                  <c:v>1690</c:v>
                </c:pt>
                <c:pt idx="170">
                  <c:v>1700</c:v>
                </c:pt>
                <c:pt idx="171">
                  <c:v>1710</c:v>
                </c:pt>
                <c:pt idx="172">
                  <c:v>1720</c:v>
                </c:pt>
                <c:pt idx="173">
                  <c:v>1730</c:v>
                </c:pt>
                <c:pt idx="174">
                  <c:v>1740</c:v>
                </c:pt>
                <c:pt idx="175">
                  <c:v>1750</c:v>
                </c:pt>
                <c:pt idx="176">
                  <c:v>1760</c:v>
                </c:pt>
                <c:pt idx="177">
                  <c:v>1770</c:v>
                </c:pt>
                <c:pt idx="178">
                  <c:v>1780</c:v>
                </c:pt>
                <c:pt idx="179">
                  <c:v>1790</c:v>
                </c:pt>
                <c:pt idx="180">
                  <c:v>1800</c:v>
                </c:pt>
                <c:pt idx="181">
                  <c:v>1810</c:v>
                </c:pt>
                <c:pt idx="182">
                  <c:v>1820</c:v>
                </c:pt>
                <c:pt idx="183">
                  <c:v>1830</c:v>
                </c:pt>
                <c:pt idx="184">
                  <c:v>1840</c:v>
                </c:pt>
                <c:pt idx="185">
                  <c:v>1850</c:v>
                </c:pt>
                <c:pt idx="186">
                  <c:v>1860</c:v>
                </c:pt>
                <c:pt idx="187">
                  <c:v>1870</c:v>
                </c:pt>
                <c:pt idx="188">
                  <c:v>1880</c:v>
                </c:pt>
                <c:pt idx="189">
                  <c:v>1890</c:v>
                </c:pt>
                <c:pt idx="190">
                  <c:v>1900</c:v>
                </c:pt>
                <c:pt idx="191">
                  <c:v>1910</c:v>
                </c:pt>
                <c:pt idx="192">
                  <c:v>1920</c:v>
                </c:pt>
                <c:pt idx="193">
                  <c:v>1930</c:v>
                </c:pt>
                <c:pt idx="194">
                  <c:v>1940</c:v>
                </c:pt>
                <c:pt idx="195">
                  <c:v>1950</c:v>
                </c:pt>
                <c:pt idx="196">
                  <c:v>1960</c:v>
                </c:pt>
                <c:pt idx="197">
                  <c:v>1970</c:v>
                </c:pt>
                <c:pt idx="198">
                  <c:v>1980</c:v>
                </c:pt>
                <c:pt idx="199">
                  <c:v>1990</c:v>
                </c:pt>
                <c:pt idx="200">
                  <c:v>2000</c:v>
                </c:pt>
                <c:pt idx="201">
                  <c:v>2010</c:v>
                </c:pt>
                <c:pt idx="202">
                  <c:v>2020</c:v>
                </c:pt>
                <c:pt idx="203">
                  <c:v>2030</c:v>
                </c:pt>
                <c:pt idx="204">
                  <c:v>2040</c:v>
                </c:pt>
                <c:pt idx="205">
                  <c:v>2050</c:v>
                </c:pt>
                <c:pt idx="206">
                  <c:v>2060</c:v>
                </c:pt>
                <c:pt idx="207">
                  <c:v>2070</c:v>
                </c:pt>
                <c:pt idx="208">
                  <c:v>2080</c:v>
                </c:pt>
                <c:pt idx="209">
                  <c:v>2090</c:v>
                </c:pt>
                <c:pt idx="210">
                  <c:v>2100</c:v>
                </c:pt>
                <c:pt idx="211">
                  <c:v>2110</c:v>
                </c:pt>
                <c:pt idx="212">
                  <c:v>2120</c:v>
                </c:pt>
                <c:pt idx="213">
                  <c:v>2130</c:v>
                </c:pt>
                <c:pt idx="214">
                  <c:v>2140</c:v>
                </c:pt>
                <c:pt idx="215">
                  <c:v>2150</c:v>
                </c:pt>
                <c:pt idx="216">
                  <c:v>2160</c:v>
                </c:pt>
                <c:pt idx="217">
                  <c:v>2170</c:v>
                </c:pt>
                <c:pt idx="218">
                  <c:v>2180</c:v>
                </c:pt>
                <c:pt idx="219">
                  <c:v>2190</c:v>
                </c:pt>
                <c:pt idx="220">
                  <c:v>2200</c:v>
                </c:pt>
                <c:pt idx="221">
                  <c:v>2210</c:v>
                </c:pt>
                <c:pt idx="222">
                  <c:v>2220</c:v>
                </c:pt>
                <c:pt idx="223">
                  <c:v>2230</c:v>
                </c:pt>
                <c:pt idx="224">
                  <c:v>2240</c:v>
                </c:pt>
                <c:pt idx="225">
                  <c:v>2250</c:v>
                </c:pt>
                <c:pt idx="226">
                  <c:v>2260</c:v>
                </c:pt>
                <c:pt idx="227">
                  <c:v>2270</c:v>
                </c:pt>
                <c:pt idx="228">
                  <c:v>2280</c:v>
                </c:pt>
                <c:pt idx="229">
                  <c:v>2290</c:v>
                </c:pt>
                <c:pt idx="230">
                  <c:v>2300</c:v>
                </c:pt>
                <c:pt idx="231">
                  <c:v>2310</c:v>
                </c:pt>
                <c:pt idx="232">
                  <c:v>2320</c:v>
                </c:pt>
                <c:pt idx="233">
                  <c:v>2330</c:v>
                </c:pt>
                <c:pt idx="234">
                  <c:v>2340</c:v>
                </c:pt>
                <c:pt idx="235">
                  <c:v>2350</c:v>
                </c:pt>
                <c:pt idx="236">
                  <c:v>2360</c:v>
                </c:pt>
                <c:pt idx="237">
                  <c:v>2370</c:v>
                </c:pt>
                <c:pt idx="238">
                  <c:v>2380</c:v>
                </c:pt>
                <c:pt idx="239">
                  <c:v>2390</c:v>
                </c:pt>
                <c:pt idx="240">
                  <c:v>2400</c:v>
                </c:pt>
                <c:pt idx="241">
                  <c:v>2410</c:v>
                </c:pt>
                <c:pt idx="242">
                  <c:v>2420</c:v>
                </c:pt>
                <c:pt idx="243">
                  <c:v>2430</c:v>
                </c:pt>
                <c:pt idx="244">
                  <c:v>2440</c:v>
                </c:pt>
                <c:pt idx="245">
                  <c:v>2450</c:v>
                </c:pt>
                <c:pt idx="246">
                  <c:v>2460</c:v>
                </c:pt>
                <c:pt idx="247">
                  <c:v>2470</c:v>
                </c:pt>
                <c:pt idx="248">
                  <c:v>2480</c:v>
                </c:pt>
                <c:pt idx="249">
                  <c:v>2490</c:v>
                </c:pt>
                <c:pt idx="250">
                  <c:v>2500</c:v>
                </c:pt>
                <c:pt idx="251">
                  <c:v>2510</c:v>
                </c:pt>
                <c:pt idx="252">
                  <c:v>2520</c:v>
                </c:pt>
                <c:pt idx="253">
                  <c:v>2530</c:v>
                </c:pt>
                <c:pt idx="254">
                  <c:v>2540</c:v>
                </c:pt>
                <c:pt idx="255">
                  <c:v>2550</c:v>
                </c:pt>
                <c:pt idx="256">
                  <c:v>2560</c:v>
                </c:pt>
                <c:pt idx="257">
                  <c:v>2570</c:v>
                </c:pt>
                <c:pt idx="258">
                  <c:v>2580</c:v>
                </c:pt>
                <c:pt idx="259">
                  <c:v>2590</c:v>
                </c:pt>
                <c:pt idx="260">
                  <c:v>2600</c:v>
                </c:pt>
                <c:pt idx="261">
                  <c:v>2610</c:v>
                </c:pt>
                <c:pt idx="262">
                  <c:v>2620</c:v>
                </c:pt>
                <c:pt idx="263">
                  <c:v>2630</c:v>
                </c:pt>
                <c:pt idx="264">
                  <c:v>2640</c:v>
                </c:pt>
                <c:pt idx="265">
                  <c:v>2650</c:v>
                </c:pt>
                <c:pt idx="266">
                  <c:v>2660</c:v>
                </c:pt>
                <c:pt idx="267">
                  <c:v>2670</c:v>
                </c:pt>
                <c:pt idx="268">
                  <c:v>2680</c:v>
                </c:pt>
                <c:pt idx="269">
                  <c:v>2690</c:v>
                </c:pt>
                <c:pt idx="270">
                  <c:v>2700</c:v>
                </c:pt>
                <c:pt idx="271">
                  <c:v>2710</c:v>
                </c:pt>
                <c:pt idx="272">
                  <c:v>2720</c:v>
                </c:pt>
              </c:numCache>
            </c:numRef>
          </c:xVal>
          <c:yVal>
            <c:numRef>
              <c:f>Teste3!$B$2:$B$274</c:f>
              <c:numCache>
                <c:formatCode>General</c:formatCode>
                <c:ptCount val="273"/>
                <c:pt idx="0">
                  <c:v>35.31</c:v>
                </c:pt>
                <c:pt idx="1">
                  <c:v>34.020000000000003</c:v>
                </c:pt>
                <c:pt idx="2">
                  <c:v>35.47</c:v>
                </c:pt>
                <c:pt idx="3">
                  <c:v>37.61</c:v>
                </c:pt>
                <c:pt idx="4">
                  <c:v>39.770000000000003</c:v>
                </c:pt>
                <c:pt idx="5">
                  <c:v>41.73</c:v>
                </c:pt>
                <c:pt idx="6">
                  <c:v>43.82</c:v>
                </c:pt>
                <c:pt idx="7">
                  <c:v>45.78</c:v>
                </c:pt>
                <c:pt idx="8">
                  <c:v>48.13</c:v>
                </c:pt>
                <c:pt idx="9">
                  <c:v>49.95</c:v>
                </c:pt>
                <c:pt idx="10">
                  <c:v>52.14</c:v>
                </c:pt>
                <c:pt idx="11">
                  <c:v>53.69</c:v>
                </c:pt>
                <c:pt idx="12">
                  <c:v>55.61</c:v>
                </c:pt>
                <c:pt idx="13">
                  <c:v>57.19</c:v>
                </c:pt>
                <c:pt idx="14">
                  <c:v>58.98</c:v>
                </c:pt>
                <c:pt idx="15">
                  <c:v>60.17</c:v>
                </c:pt>
                <c:pt idx="16">
                  <c:v>61.87</c:v>
                </c:pt>
                <c:pt idx="17">
                  <c:v>63.06</c:v>
                </c:pt>
                <c:pt idx="18">
                  <c:v>64.55</c:v>
                </c:pt>
                <c:pt idx="19">
                  <c:v>65.77</c:v>
                </c:pt>
                <c:pt idx="20">
                  <c:v>66.84</c:v>
                </c:pt>
                <c:pt idx="21">
                  <c:v>67.959999999999994</c:v>
                </c:pt>
                <c:pt idx="22">
                  <c:v>69.180000000000007</c:v>
                </c:pt>
                <c:pt idx="23">
                  <c:v>70.010000000000005</c:v>
                </c:pt>
                <c:pt idx="24">
                  <c:v>70.55</c:v>
                </c:pt>
                <c:pt idx="25">
                  <c:v>71.98</c:v>
                </c:pt>
                <c:pt idx="26">
                  <c:v>72.489999999999995</c:v>
                </c:pt>
                <c:pt idx="27">
                  <c:v>73.66</c:v>
                </c:pt>
                <c:pt idx="28">
                  <c:v>74.400000000000006</c:v>
                </c:pt>
                <c:pt idx="29">
                  <c:v>75.260000000000005</c:v>
                </c:pt>
                <c:pt idx="30">
                  <c:v>76.11</c:v>
                </c:pt>
                <c:pt idx="31">
                  <c:v>76.64</c:v>
                </c:pt>
                <c:pt idx="32">
                  <c:v>77.48</c:v>
                </c:pt>
                <c:pt idx="33">
                  <c:v>78.459999999999994</c:v>
                </c:pt>
                <c:pt idx="34">
                  <c:v>78.86</c:v>
                </c:pt>
                <c:pt idx="35">
                  <c:v>79.400000000000006</c:v>
                </c:pt>
                <c:pt idx="36">
                  <c:v>80.23</c:v>
                </c:pt>
                <c:pt idx="37">
                  <c:v>80.87</c:v>
                </c:pt>
                <c:pt idx="38">
                  <c:v>81.3</c:v>
                </c:pt>
                <c:pt idx="39">
                  <c:v>81.99</c:v>
                </c:pt>
                <c:pt idx="40">
                  <c:v>82.48</c:v>
                </c:pt>
                <c:pt idx="41">
                  <c:v>83.14</c:v>
                </c:pt>
                <c:pt idx="42">
                  <c:v>83.57</c:v>
                </c:pt>
                <c:pt idx="43">
                  <c:v>84</c:v>
                </c:pt>
                <c:pt idx="44">
                  <c:v>84.46</c:v>
                </c:pt>
                <c:pt idx="45">
                  <c:v>85.1</c:v>
                </c:pt>
                <c:pt idx="46">
                  <c:v>85.29</c:v>
                </c:pt>
                <c:pt idx="47">
                  <c:v>85.75</c:v>
                </c:pt>
                <c:pt idx="48">
                  <c:v>86.12</c:v>
                </c:pt>
                <c:pt idx="49">
                  <c:v>86.56</c:v>
                </c:pt>
                <c:pt idx="50">
                  <c:v>86.57</c:v>
                </c:pt>
                <c:pt idx="51">
                  <c:v>87.14</c:v>
                </c:pt>
                <c:pt idx="52">
                  <c:v>87.48</c:v>
                </c:pt>
                <c:pt idx="53">
                  <c:v>87.83</c:v>
                </c:pt>
                <c:pt idx="54">
                  <c:v>88.36</c:v>
                </c:pt>
                <c:pt idx="55">
                  <c:v>88.53</c:v>
                </c:pt>
                <c:pt idx="56">
                  <c:v>88.72</c:v>
                </c:pt>
                <c:pt idx="57">
                  <c:v>89.3</c:v>
                </c:pt>
                <c:pt idx="58">
                  <c:v>89.48</c:v>
                </c:pt>
                <c:pt idx="59">
                  <c:v>89.69</c:v>
                </c:pt>
                <c:pt idx="60">
                  <c:v>89.94</c:v>
                </c:pt>
                <c:pt idx="61">
                  <c:v>90.04</c:v>
                </c:pt>
                <c:pt idx="62">
                  <c:v>90.41</c:v>
                </c:pt>
                <c:pt idx="63">
                  <c:v>90.5</c:v>
                </c:pt>
                <c:pt idx="64">
                  <c:v>91.11</c:v>
                </c:pt>
                <c:pt idx="65">
                  <c:v>91.19</c:v>
                </c:pt>
                <c:pt idx="66">
                  <c:v>91.37</c:v>
                </c:pt>
                <c:pt idx="67">
                  <c:v>91.54</c:v>
                </c:pt>
                <c:pt idx="68">
                  <c:v>91.69</c:v>
                </c:pt>
                <c:pt idx="69">
                  <c:v>91.84</c:v>
                </c:pt>
                <c:pt idx="70">
                  <c:v>92.02</c:v>
                </c:pt>
                <c:pt idx="71">
                  <c:v>91.82</c:v>
                </c:pt>
                <c:pt idx="72">
                  <c:v>92.26</c:v>
                </c:pt>
                <c:pt idx="73">
                  <c:v>92.39</c:v>
                </c:pt>
                <c:pt idx="74">
                  <c:v>92.55</c:v>
                </c:pt>
                <c:pt idx="75">
                  <c:v>92.66</c:v>
                </c:pt>
                <c:pt idx="76">
                  <c:v>92.88</c:v>
                </c:pt>
                <c:pt idx="77">
                  <c:v>92.85</c:v>
                </c:pt>
                <c:pt idx="78">
                  <c:v>92.86</c:v>
                </c:pt>
                <c:pt idx="79">
                  <c:v>92.95</c:v>
                </c:pt>
                <c:pt idx="80">
                  <c:v>93.03</c:v>
                </c:pt>
                <c:pt idx="81">
                  <c:v>93.04</c:v>
                </c:pt>
                <c:pt idx="82">
                  <c:v>93.21</c:v>
                </c:pt>
                <c:pt idx="83">
                  <c:v>93.17</c:v>
                </c:pt>
                <c:pt idx="84">
                  <c:v>93.61</c:v>
                </c:pt>
                <c:pt idx="85">
                  <c:v>93.48</c:v>
                </c:pt>
                <c:pt idx="86">
                  <c:v>93.64</c:v>
                </c:pt>
                <c:pt idx="87">
                  <c:v>93.67</c:v>
                </c:pt>
                <c:pt idx="88">
                  <c:v>93.61</c:v>
                </c:pt>
                <c:pt idx="89">
                  <c:v>93.77</c:v>
                </c:pt>
                <c:pt idx="90">
                  <c:v>93.75</c:v>
                </c:pt>
                <c:pt idx="91">
                  <c:v>93.8</c:v>
                </c:pt>
                <c:pt idx="92">
                  <c:v>93.85</c:v>
                </c:pt>
                <c:pt idx="93">
                  <c:v>93.98</c:v>
                </c:pt>
                <c:pt idx="94">
                  <c:v>94.08</c:v>
                </c:pt>
                <c:pt idx="95">
                  <c:v>94.28</c:v>
                </c:pt>
                <c:pt idx="96">
                  <c:v>94.11</c:v>
                </c:pt>
                <c:pt idx="97">
                  <c:v>94.41</c:v>
                </c:pt>
                <c:pt idx="98">
                  <c:v>93.94</c:v>
                </c:pt>
                <c:pt idx="99">
                  <c:v>94.33</c:v>
                </c:pt>
                <c:pt idx="100">
                  <c:v>94.27</c:v>
                </c:pt>
                <c:pt idx="101">
                  <c:v>94.33</c:v>
                </c:pt>
                <c:pt idx="102">
                  <c:v>94.17</c:v>
                </c:pt>
                <c:pt idx="103">
                  <c:v>94.32</c:v>
                </c:pt>
                <c:pt idx="104">
                  <c:v>94.33</c:v>
                </c:pt>
                <c:pt idx="105">
                  <c:v>94.23</c:v>
                </c:pt>
                <c:pt idx="106">
                  <c:v>94.55</c:v>
                </c:pt>
                <c:pt idx="107">
                  <c:v>94.46</c:v>
                </c:pt>
                <c:pt idx="108">
                  <c:v>94.76</c:v>
                </c:pt>
                <c:pt idx="109">
                  <c:v>95.54</c:v>
                </c:pt>
                <c:pt idx="110">
                  <c:v>93.51</c:v>
                </c:pt>
                <c:pt idx="111">
                  <c:v>92.96</c:v>
                </c:pt>
                <c:pt idx="112">
                  <c:v>93.11</c:v>
                </c:pt>
                <c:pt idx="113">
                  <c:v>92.95</c:v>
                </c:pt>
                <c:pt idx="114">
                  <c:v>93.35</c:v>
                </c:pt>
                <c:pt idx="115">
                  <c:v>93.39</c:v>
                </c:pt>
                <c:pt idx="116">
                  <c:v>93.62</c:v>
                </c:pt>
                <c:pt idx="117">
                  <c:v>93.74</c:v>
                </c:pt>
                <c:pt idx="118">
                  <c:v>93.62</c:v>
                </c:pt>
                <c:pt idx="119">
                  <c:v>93.95</c:v>
                </c:pt>
                <c:pt idx="120">
                  <c:v>93.8</c:v>
                </c:pt>
                <c:pt idx="121">
                  <c:v>94.09</c:v>
                </c:pt>
                <c:pt idx="122">
                  <c:v>94.02</c:v>
                </c:pt>
                <c:pt idx="123">
                  <c:v>94.18</c:v>
                </c:pt>
                <c:pt idx="124">
                  <c:v>94.46</c:v>
                </c:pt>
                <c:pt idx="125">
                  <c:v>94.68</c:v>
                </c:pt>
                <c:pt idx="126">
                  <c:v>94.68</c:v>
                </c:pt>
                <c:pt idx="127">
                  <c:v>95.5</c:v>
                </c:pt>
                <c:pt idx="128">
                  <c:v>95.09</c:v>
                </c:pt>
                <c:pt idx="129">
                  <c:v>92.92</c:v>
                </c:pt>
                <c:pt idx="130">
                  <c:v>93.03</c:v>
                </c:pt>
                <c:pt idx="131">
                  <c:v>92.88</c:v>
                </c:pt>
                <c:pt idx="132">
                  <c:v>93.1</c:v>
                </c:pt>
                <c:pt idx="133">
                  <c:v>92.69</c:v>
                </c:pt>
                <c:pt idx="134">
                  <c:v>92.89</c:v>
                </c:pt>
                <c:pt idx="135">
                  <c:v>92.51</c:v>
                </c:pt>
                <c:pt idx="136">
                  <c:v>91.54</c:v>
                </c:pt>
                <c:pt idx="137">
                  <c:v>90.04</c:v>
                </c:pt>
                <c:pt idx="138">
                  <c:v>88.27</c:v>
                </c:pt>
                <c:pt idx="139">
                  <c:v>86.25</c:v>
                </c:pt>
                <c:pt idx="140">
                  <c:v>84.22</c:v>
                </c:pt>
                <c:pt idx="141">
                  <c:v>82.34</c:v>
                </c:pt>
                <c:pt idx="142">
                  <c:v>80.209999999999994</c:v>
                </c:pt>
                <c:pt idx="143">
                  <c:v>78.25</c:v>
                </c:pt>
                <c:pt idx="144">
                  <c:v>76.38</c:v>
                </c:pt>
                <c:pt idx="145">
                  <c:v>74.7</c:v>
                </c:pt>
                <c:pt idx="146">
                  <c:v>72.58</c:v>
                </c:pt>
                <c:pt idx="147">
                  <c:v>70.87</c:v>
                </c:pt>
                <c:pt idx="148">
                  <c:v>69.34</c:v>
                </c:pt>
                <c:pt idx="149">
                  <c:v>67.58</c:v>
                </c:pt>
                <c:pt idx="150">
                  <c:v>66.25</c:v>
                </c:pt>
                <c:pt idx="151">
                  <c:v>64.53</c:v>
                </c:pt>
                <c:pt idx="152">
                  <c:v>63.01</c:v>
                </c:pt>
                <c:pt idx="153">
                  <c:v>61.05</c:v>
                </c:pt>
                <c:pt idx="154">
                  <c:v>59.75</c:v>
                </c:pt>
                <c:pt idx="155">
                  <c:v>58.56</c:v>
                </c:pt>
                <c:pt idx="156">
                  <c:v>56.89</c:v>
                </c:pt>
                <c:pt idx="157">
                  <c:v>55.4</c:v>
                </c:pt>
                <c:pt idx="158">
                  <c:v>54.47</c:v>
                </c:pt>
                <c:pt idx="159">
                  <c:v>53.26</c:v>
                </c:pt>
                <c:pt idx="160">
                  <c:v>52.04</c:v>
                </c:pt>
                <c:pt idx="161">
                  <c:v>50.7</c:v>
                </c:pt>
                <c:pt idx="162">
                  <c:v>49.57</c:v>
                </c:pt>
                <c:pt idx="163">
                  <c:v>48.36</c:v>
                </c:pt>
                <c:pt idx="164">
                  <c:v>46.98</c:v>
                </c:pt>
                <c:pt idx="165">
                  <c:v>46.06</c:v>
                </c:pt>
                <c:pt idx="166">
                  <c:v>44.94</c:v>
                </c:pt>
                <c:pt idx="167">
                  <c:v>43.8</c:v>
                </c:pt>
                <c:pt idx="168">
                  <c:v>43.29</c:v>
                </c:pt>
                <c:pt idx="169">
                  <c:v>42.09</c:v>
                </c:pt>
                <c:pt idx="170">
                  <c:v>41.11</c:v>
                </c:pt>
                <c:pt idx="171">
                  <c:v>40.340000000000003</c:v>
                </c:pt>
                <c:pt idx="172">
                  <c:v>39.590000000000003</c:v>
                </c:pt>
                <c:pt idx="173">
                  <c:v>38.85</c:v>
                </c:pt>
                <c:pt idx="174">
                  <c:v>37.83</c:v>
                </c:pt>
                <c:pt idx="175">
                  <c:v>37.450000000000003</c:v>
                </c:pt>
                <c:pt idx="176">
                  <c:v>36.340000000000003</c:v>
                </c:pt>
                <c:pt idx="177">
                  <c:v>36.020000000000003</c:v>
                </c:pt>
                <c:pt idx="178">
                  <c:v>34.99</c:v>
                </c:pt>
                <c:pt idx="179">
                  <c:v>33.9</c:v>
                </c:pt>
                <c:pt idx="180">
                  <c:v>33.31</c:v>
                </c:pt>
                <c:pt idx="181">
                  <c:v>33</c:v>
                </c:pt>
                <c:pt idx="182">
                  <c:v>32.33</c:v>
                </c:pt>
                <c:pt idx="183">
                  <c:v>32.090000000000003</c:v>
                </c:pt>
                <c:pt idx="184">
                  <c:v>31.62</c:v>
                </c:pt>
                <c:pt idx="185">
                  <c:v>30.84</c:v>
                </c:pt>
                <c:pt idx="186">
                  <c:v>30.43</c:v>
                </c:pt>
                <c:pt idx="187">
                  <c:v>30.16</c:v>
                </c:pt>
                <c:pt idx="188">
                  <c:v>29.7</c:v>
                </c:pt>
                <c:pt idx="189">
                  <c:v>29.55</c:v>
                </c:pt>
                <c:pt idx="190">
                  <c:v>28.64</c:v>
                </c:pt>
                <c:pt idx="191">
                  <c:v>28.39</c:v>
                </c:pt>
                <c:pt idx="192">
                  <c:v>27.82</c:v>
                </c:pt>
                <c:pt idx="193">
                  <c:v>27.63</c:v>
                </c:pt>
                <c:pt idx="194">
                  <c:v>27.67</c:v>
                </c:pt>
                <c:pt idx="195">
                  <c:v>26.96</c:v>
                </c:pt>
                <c:pt idx="196">
                  <c:v>26.5</c:v>
                </c:pt>
                <c:pt idx="197">
                  <c:v>26.02</c:v>
                </c:pt>
                <c:pt idx="198">
                  <c:v>25.72</c:v>
                </c:pt>
                <c:pt idx="199">
                  <c:v>25.57</c:v>
                </c:pt>
                <c:pt idx="200">
                  <c:v>25.32</c:v>
                </c:pt>
                <c:pt idx="201">
                  <c:v>24.99</c:v>
                </c:pt>
                <c:pt idx="202">
                  <c:v>24.55</c:v>
                </c:pt>
                <c:pt idx="203">
                  <c:v>24.52</c:v>
                </c:pt>
                <c:pt idx="204">
                  <c:v>23.87</c:v>
                </c:pt>
                <c:pt idx="205">
                  <c:v>23.78</c:v>
                </c:pt>
                <c:pt idx="206">
                  <c:v>23.49</c:v>
                </c:pt>
                <c:pt idx="207">
                  <c:v>23.48</c:v>
                </c:pt>
                <c:pt idx="208">
                  <c:v>22.89</c:v>
                </c:pt>
                <c:pt idx="209">
                  <c:v>22.87</c:v>
                </c:pt>
                <c:pt idx="210">
                  <c:v>22.8</c:v>
                </c:pt>
                <c:pt idx="211">
                  <c:v>22.31</c:v>
                </c:pt>
                <c:pt idx="212">
                  <c:v>22.36</c:v>
                </c:pt>
                <c:pt idx="213">
                  <c:v>22.04</c:v>
                </c:pt>
                <c:pt idx="214">
                  <c:v>21.84</c:v>
                </c:pt>
                <c:pt idx="215">
                  <c:v>21.39</c:v>
                </c:pt>
                <c:pt idx="216">
                  <c:v>21.23</c:v>
                </c:pt>
                <c:pt idx="217">
                  <c:v>21.69</c:v>
                </c:pt>
                <c:pt idx="218">
                  <c:v>21.72</c:v>
                </c:pt>
                <c:pt idx="219">
                  <c:v>20.92</c:v>
                </c:pt>
                <c:pt idx="220">
                  <c:v>21.02</c:v>
                </c:pt>
                <c:pt idx="221">
                  <c:v>20.95</c:v>
                </c:pt>
                <c:pt idx="222">
                  <c:v>20.64</c:v>
                </c:pt>
                <c:pt idx="223">
                  <c:v>20.59</c:v>
                </c:pt>
                <c:pt idx="224">
                  <c:v>20.6</c:v>
                </c:pt>
                <c:pt idx="225">
                  <c:v>20.149999999999999</c:v>
                </c:pt>
                <c:pt idx="226">
                  <c:v>20.63</c:v>
                </c:pt>
                <c:pt idx="227">
                  <c:v>19.809999999999999</c:v>
                </c:pt>
                <c:pt idx="228">
                  <c:v>20.02</c:v>
                </c:pt>
                <c:pt idx="229">
                  <c:v>20.28</c:v>
                </c:pt>
                <c:pt idx="230">
                  <c:v>19.559999999999999</c:v>
                </c:pt>
                <c:pt idx="231">
                  <c:v>19.43</c:v>
                </c:pt>
                <c:pt idx="232">
                  <c:v>19.47</c:v>
                </c:pt>
                <c:pt idx="233">
                  <c:v>19.329999999999998</c:v>
                </c:pt>
                <c:pt idx="234">
                  <c:v>19.510000000000002</c:v>
                </c:pt>
                <c:pt idx="235">
                  <c:v>19.350000000000001</c:v>
                </c:pt>
                <c:pt idx="236">
                  <c:v>18.86</c:v>
                </c:pt>
                <c:pt idx="237">
                  <c:v>19.2</c:v>
                </c:pt>
                <c:pt idx="238">
                  <c:v>18.88</c:v>
                </c:pt>
                <c:pt idx="239">
                  <c:v>19.32</c:v>
                </c:pt>
                <c:pt idx="240">
                  <c:v>19.11</c:v>
                </c:pt>
                <c:pt idx="241">
                  <c:v>19.07</c:v>
                </c:pt>
                <c:pt idx="242">
                  <c:v>19.29</c:v>
                </c:pt>
                <c:pt idx="243">
                  <c:v>19.190000000000001</c:v>
                </c:pt>
                <c:pt idx="244">
                  <c:v>19.28</c:v>
                </c:pt>
                <c:pt idx="245">
                  <c:v>18.61</c:v>
                </c:pt>
                <c:pt idx="246">
                  <c:v>18.55</c:v>
                </c:pt>
                <c:pt idx="247">
                  <c:v>18.260000000000002</c:v>
                </c:pt>
                <c:pt idx="248">
                  <c:v>18.559999999999999</c:v>
                </c:pt>
                <c:pt idx="249">
                  <c:v>18.87</c:v>
                </c:pt>
                <c:pt idx="250">
                  <c:v>18.63</c:v>
                </c:pt>
                <c:pt idx="251">
                  <c:v>18.41</c:v>
                </c:pt>
                <c:pt idx="252">
                  <c:v>18.25</c:v>
                </c:pt>
                <c:pt idx="253">
                  <c:v>18.54</c:v>
                </c:pt>
                <c:pt idx="254">
                  <c:v>18.03</c:v>
                </c:pt>
                <c:pt idx="255">
                  <c:v>18.52</c:v>
                </c:pt>
                <c:pt idx="256">
                  <c:v>18.13</c:v>
                </c:pt>
                <c:pt idx="257">
                  <c:v>18.13</c:v>
                </c:pt>
                <c:pt idx="258">
                  <c:v>18.2</c:v>
                </c:pt>
                <c:pt idx="259">
                  <c:v>18.02</c:v>
                </c:pt>
                <c:pt idx="260">
                  <c:v>18.170000000000002</c:v>
                </c:pt>
                <c:pt idx="261">
                  <c:v>17.850000000000001</c:v>
                </c:pt>
                <c:pt idx="262">
                  <c:v>18.22</c:v>
                </c:pt>
                <c:pt idx="263">
                  <c:v>18.75</c:v>
                </c:pt>
                <c:pt idx="264">
                  <c:v>17.940000000000001</c:v>
                </c:pt>
                <c:pt idx="265">
                  <c:v>18.350000000000001</c:v>
                </c:pt>
                <c:pt idx="266">
                  <c:v>18</c:v>
                </c:pt>
                <c:pt idx="267">
                  <c:v>17.809999999999999</c:v>
                </c:pt>
                <c:pt idx="268">
                  <c:v>17.87</c:v>
                </c:pt>
                <c:pt idx="269">
                  <c:v>18.07</c:v>
                </c:pt>
                <c:pt idx="270">
                  <c:v>17.809999999999999</c:v>
                </c:pt>
                <c:pt idx="271">
                  <c:v>18.02</c:v>
                </c:pt>
                <c:pt idx="272">
                  <c:v>18.350000000000001</c:v>
                </c:pt>
              </c:numCache>
            </c:numRef>
          </c:yVal>
          <c:smooth val="0"/>
          <c:extLst>
            <c:ext xmlns:c16="http://schemas.microsoft.com/office/drawing/2014/chart" uri="{C3380CC4-5D6E-409C-BE32-E72D297353CC}">
              <c16:uniqueId val="{00000000-024F-4898-B88E-FC9766F2388D}"/>
            </c:ext>
          </c:extLst>
        </c:ser>
        <c:dLbls>
          <c:showLegendKey val="0"/>
          <c:showVal val="0"/>
          <c:showCatName val="0"/>
          <c:showSerName val="0"/>
          <c:showPercent val="0"/>
          <c:showBubbleSize val="0"/>
        </c:dLbls>
        <c:axId val="999489247"/>
        <c:axId val="950309231"/>
      </c:scatterChart>
      <c:valAx>
        <c:axId val="99948924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PT"/>
          </a:p>
        </c:txPr>
        <c:crossAx val="950309231"/>
        <c:crosses val="autoZero"/>
        <c:crossBetween val="midCat"/>
      </c:valAx>
      <c:valAx>
        <c:axId val="95030923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PT"/>
          </a:p>
        </c:txPr>
        <c:crossAx val="99948924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t-P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ral"/>
          <w:gallery w:val="placeholder"/>
        </w:category>
        <w:types>
          <w:type w:val="bbPlcHdr"/>
        </w:types>
        <w:behaviors>
          <w:behavior w:val="content"/>
        </w:behaviors>
        <w:guid w:val="{2D569F62-4F3C-43F1-B29C-EEBDA9CA4CD1}"/>
      </w:docPartPr>
      <w:docPartBody>
        <w:p w:rsidR="00735F9C" w:rsidRDefault="006F43EC">
          <w:r w:rsidRPr="008D02AB">
            <w:rPr>
              <w:rStyle w:val="TextodoMarcadordePosio"/>
            </w:rPr>
            <w:t>Clique ou toque aqui para introduzir texto.</w:t>
          </w:r>
        </w:p>
      </w:docPartBody>
    </w:docPart>
    <w:docPart>
      <w:docPartPr>
        <w:name w:val="1E5D6CB7D14E4E7682D29C7BDF3AFDF9"/>
        <w:category>
          <w:name w:val="Geral"/>
          <w:gallery w:val="placeholder"/>
        </w:category>
        <w:types>
          <w:type w:val="bbPlcHdr"/>
        </w:types>
        <w:behaviors>
          <w:behavior w:val="content"/>
        </w:behaviors>
        <w:guid w:val="{50078CD8-F568-40F2-84B5-784BCF5E48C6}"/>
      </w:docPartPr>
      <w:docPartBody>
        <w:p w:rsidR="00C5722E" w:rsidRDefault="00651F44" w:rsidP="00651F44">
          <w:pPr>
            <w:pStyle w:val="1E5D6CB7D14E4E7682D29C7BDF3AFDF9"/>
          </w:pPr>
          <w:r w:rsidRPr="008D02AB">
            <w:rPr>
              <w:rStyle w:val="TextodoMarcadordePosio"/>
            </w:rPr>
            <w:t>Clique ou toque aqui para introduzir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3EC"/>
    <w:rsid w:val="00006FB6"/>
    <w:rsid w:val="00017C23"/>
    <w:rsid w:val="00065318"/>
    <w:rsid w:val="0010142C"/>
    <w:rsid w:val="001266C4"/>
    <w:rsid w:val="0014687A"/>
    <w:rsid w:val="001664E3"/>
    <w:rsid w:val="00195D96"/>
    <w:rsid w:val="001F61F8"/>
    <w:rsid w:val="00236F07"/>
    <w:rsid w:val="002815B0"/>
    <w:rsid w:val="002C69B8"/>
    <w:rsid w:val="002E38DF"/>
    <w:rsid w:val="00341AF2"/>
    <w:rsid w:val="00355980"/>
    <w:rsid w:val="00416A72"/>
    <w:rsid w:val="004308A1"/>
    <w:rsid w:val="00442E44"/>
    <w:rsid w:val="004B3AC0"/>
    <w:rsid w:val="00556EA7"/>
    <w:rsid w:val="005A7A7E"/>
    <w:rsid w:val="00603FD0"/>
    <w:rsid w:val="006232C8"/>
    <w:rsid w:val="00651F44"/>
    <w:rsid w:val="00661080"/>
    <w:rsid w:val="00694CDC"/>
    <w:rsid w:val="00697989"/>
    <w:rsid w:val="006F43EC"/>
    <w:rsid w:val="00735F9C"/>
    <w:rsid w:val="007A3C9D"/>
    <w:rsid w:val="007D302C"/>
    <w:rsid w:val="007E2E6F"/>
    <w:rsid w:val="00860A55"/>
    <w:rsid w:val="00862074"/>
    <w:rsid w:val="008A0FD4"/>
    <w:rsid w:val="00963863"/>
    <w:rsid w:val="009735DE"/>
    <w:rsid w:val="009A5825"/>
    <w:rsid w:val="00A15302"/>
    <w:rsid w:val="00A20A04"/>
    <w:rsid w:val="00A86F7C"/>
    <w:rsid w:val="00A929D5"/>
    <w:rsid w:val="00B5405E"/>
    <w:rsid w:val="00BE73A8"/>
    <w:rsid w:val="00C212F1"/>
    <w:rsid w:val="00C35BC8"/>
    <w:rsid w:val="00C5722E"/>
    <w:rsid w:val="00C64C7F"/>
    <w:rsid w:val="00D119BA"/>
    <w:rsid w:val="00D47124"/>
    <w:rsid w:val="00D90009"/>
    <w:rsid w:val="00DA70F3"/>
    <w:rsid w:val="00E231BA"/>
    <w:rsid w:val="00E37652"/>
    <w:rsid w:val="00EB2D3E"/>
    <w:rsid w:val="00EC3D89"/>
    <w:rsid w:val="00F545D8"/>
    <w:rsid w:val="00FD467B"/>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pt-P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8A0FD4"/>
    <w:rPr>
      <w:color w:val="666666"/>
    </w:rPr>
  </w:style>
  <w:style w:type="paragraph" w:customStyle="1" w:styleId="1E5D6CB7D14E4E7682D29C7BDF3AFDF9">
    <w:name w:val="1E5D6CB7D14E4E7682D29C7BDF3AFDF9"/>
    <w:rsid w:val="00651F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1"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B915A9E-7D14-4E72-8E5B-62D0214FC87F}">
  <we:reference id="f78a3046-9e99-4300-aa2b-5814002b01a2" version="1.55.1.0" store="EXCatalog" storeType="EXCatalog"/>
  <we:alternateReferences>
    <we:reference id="WA104382081" version="1.55.1.0" store="pt-PT" storeType="OMEX"/>
  </we:alternateReferences>
  <we:properties>
    <we:property name="MENDELEY_BIBLIOGRAPHY_IS_DIRTY" value="false"/>
    <we:property name="MENDELEY_BIBLIOGRAPHY_LAST_MODIFIED" value="1783019585874"/>
    <we:property name="MENDELEY_CITATIONS" value="[{&quot;citationID&quot;:&quot;MENDELEY_CITATION_712a5ee5-e4aa-45f8-8cff-1d9e4f059602&quot;,&quot;properties&quot;:{&quot;noteIndex&quot;:0},&quot;isEdited&quot;:false,&quot;manualOverride&quot;:{&quot;isManuallyOverridden&quot;:false,&quot;citeprocText&quot;:&quot;[1]&quot;,&quot;manualOverrideText&quot;:&quot;&quot;},&quot;citationTag&quot;:&quot;MENDELEY_CITATION_v3_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&quot;,&quot;citationItems&quot;:[{&quot;id&quot;:&quot;ce953212-aa0c-398c-9acb-e9f4ef89038d&quot;,&quot;itemData&quot;:{&quot;type&quot;:&quot;webpage&quot;,&quot;id&quot;:&quot;ce953212-aa0c-398c-9acb-e9f4ef89038d&quot;,&quot;title&quot;:&quot; Termistores NTC: Noções básicas, recursos, símbolos e aplicações &quot;,&quot;author&quot;:[{&quot;family&quot;:&quot;Ariat&quot;,&quot;given&quot;:&quot;&quot;,&quot;parse-names&quot;:false,&quot;dropping-particle&quot;:&quot;&quot;,&quot;non-dropping-particle&quot;:&quot;&quot;}],&quot;accessed&quot;:{&quot;date-parts&quot;:[[2026,7,2]]},&quot;URL&quot;:&quot;https://www.ariat-tech.pt/blog/Understanding-NTC-Thermistors-Basics,Features-and-Applications.html&quot;,&quot;issued&quot;:{&quot;date-parts&quot;:[[2025,11,11]]},&quot;container-title-short&quot;:&quot;&quot;},&quot;isTemporary&quot;:false}]},{&quot;citationID&quot;:&quot;MENDELEY_CITATION_94f0e3bc-7cd4-4cda-9af5-f43ba50f320c&quot;,&quot;properties&quot;:{&quot;noteIndex&quot;:0},&quot;isEdited&quot;:false,&quot;manualOverride&quot;:{&quot;isManuallyOverridden&quot;:false,&quot;citeprocText&quot;:&quot;[2]&quot;,&quot;manualOverrideText&quot;:&quot;&quot;},&quot;citationTag&quot;:&quot;MENDELEY_CITATION_v3_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&quot;,&quot;citationItems&quot;:[{&quot;id&quot;:&quot;23f9cd01-03b6-3677-98e5-c6b6e8dcf079&quot;,&quot;itemData&quot;:{&quot;type&quot;:&quot;webpage&quot;,&quot;id&quot;:&quot;23f9cd01-03b6-3677-98e5-c6b6e8dcf079&quot;,&quot;title&quot;:&quot;Características do Termistor e Aplicações em Circuitos&quot;,&quot;accessed&quot;:{&quot;date-parts&quot;:[[2026,7,2]]},&quot;URL&quot;:&quot;https://www.ntclcr.com/pt/thermistor-characteristics-and-circuit-applications&quot;,&quot;container-title-short&quot;:&quot;&quot;},&quot;isTemporary&quot;:false}]},{&quot;citationID&quot;:&quot;MENDELEY_CITATION_56db371f-7f75-4e7e-bf61-3c642c702799&quot;,&quot;properties&quot;:{&quot;noteIndex&quot;:0},&quot;isEdited&quot;:false,&quot;manualOverride&quot;:{&quot;isManuallyOverridden&quot;:false,&quot;citeprocText&quot;:&quot;[3]&quot;,&quot;manualOverrideText&quot;:&quot;&quot;},&quot;citationTag&quot;:&quot;MENDELEY_CITATION_v3_eyJjaXRhdGlvbklEIjoiTUVOREVMRVlfQ0lUQVRJT05fNTZkYjM3MWYtN2Y3NS00ZTdlLWJmNjEtM2M2NDJjNzAyNzk5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c3JzbHRpZD1BZm1CT29wYXZOZWctd3BKQUJaTmttVU9PdGN6R2h4dVlBb1FFakJacXBoVk10RU5JUW1ubXJaVCIsImlzc3VlZCI6eyJkYXRlLXBhcnRzIjpbWzIwMjQsNywxXV19LCJjb250YWluZXItdGl0bGUtc2hvcnQiOiIifSwiaXNUZW1wb3JhcnkiOmZhbHNlfV19&quot;,&quot;citationItems&quot;:[{&quot;id&quot;:&quot;1dcb244c-76cf-3873-adb5-5fbbb9794ab8&quot;,&quot;itemData&quot;:{&quot;type&quot;:&quot;webpage&quot;,&quot;id&quot;:&quot;1dcb244c-76cf-3873-adb5-5fbbb9794ab8&quot;,&quot;title&quot;:&quot;O que é um termopar? Funcionamento, tipos e como testar&quot;,&quot;author&quot;:[{&quot;family&quot;:&quot;Rosana Guse&quot;,&quot;given&quot;:&quot;&quot;,&quot;parse-names&quot;:false,&quot;dropping-particle&quot;:&quot;&quot;,&quot;non-dropping-particle&quot;:&quot;&quot;}],&quot;accessed&quot;:{&quot;date-parts&quot;:[[2026,7,2]]},&quot;URL&quot;:&quot;https://www.makerhero.com/blog/o-que-e-um-termopar/?srsltid=AfmBOopavNeg-wpJABZNkmUOOtczGhxuYAoQEjBZqphVMtENIQmnmrZT&quot;,&quot;issued&quot;:{&quot;date-parts&quot;:[[2024,7,1]]},&quot;container-title-short&quot;:&quot;&quot;},&quot;isTemporary&quot;:false}]},{&quot;citationID&quot;:&quot;MENDELEY_CITATION_adddd94d-9485-4489-8962-16a89fbab82a&quot;,&quot;properties&quot;:{&quot;noteIndex&quot;:0},&quot;isEdited&quot;:false,&quot;manualOverride&quot;:{&quot;isManuallyOverridden&quot;:false,&quot;citeprocText&quot;:&quot;[4]&quot;,&quot;manualOverrideText&quot;:&quot;&quot;},&quot;citationTag&quot;:&quot;MENDELEY_CITATION_v3_eyJjaXRhdGlvbklEIjoiTUVOREVMRVlfQ0lUQVRJT05fYWRkZGQ5NGQtOTQ4NS00NDg5LTg5NjItMTZhODlmYmFiODJh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quot;,&quot;citationItems&quot;:[{&quot;id&quot;:&quot;dbe7abba-90da-3c79-a647-5f621adea0ba&quot;,&quot;itemData&quot;:{&quot;type&quot;:&quot;webpage&quot;,&quot;id&quot;:&quot;dbe7abba-90da-3c79-a647-5f621adea0ba&quot;,&quot;title&quot;:&quot;Noções básicas sobre RTD&quot;,&quot;accessed&quot;:{&quot;date-parts&quot;:[[2026,7,2]]},&quot;URL&quot;:&quot;https://www.te.com/pt/products/sensors/temperature-sensors/resources/understanding-rtds.html#chapter-1-dl&quot;,&quot;container-title-short&quot;:&quot;&quot;},&quot;isTemporary&quot;:false}]},{&quot;citationID&quot;:&quot;MENDELEY_CITATION_6054b052-8f1e-42e1-9e59-c586e826771c&quot;,&quot;properties&quot;:{&quot;noteIndex&quot;:0},&quot;isEdited&quot;:false,&quot;manualOverride&quot;:{&quot;isManuallyOverridden&quot;:false,&quot;citeprocText&quot;:&quot;[4]&quot;,&quot;manualOverrideText&quot;:&quot;&quot;},&quot;citationTag&quot;:&quot;MENDELEY_CITATION_v3_eyJjaXRhdGlvbklEIjoiTUVOREVMRVlfQ0lUQVRJT05fNjA1NGIwNTItOGYxZS00MmUxLTllNTktYzU4NmU4MjY3NzFj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quot;,&quot;citationItems&quot;:[{&quot;id&quot;:&quot;dbe7abba-90da-3c79-a647-5f621adea0ba&quot;,&quot;itemData&quot;:{&quot;type&quot;:&quot;webpage&quot;,&quot;id&quot;:&quot;dbe7abba-90da-3c79-a647-5f621adea0ba&quot;,&quot;title&quot;:&quot;Noções básicas sobre RTD&quot;,&quot;accessed&quot;:{&quot;date-parts&quot;:[[2026,7,2]]},&quot;URL&quot;:&quot;https://www.te.com/pt/products/sensors/temperature-sensors/resources/understanding-rtds.html#chapter-1-dl&quot;,&quot;container-title-short&quot;:&quot;&quot;},&quot;isTemporary&quot;:false}]},{&quot;citationID&quot;:&quot;MENDELEY_CITATION_20feb5be-ebc3-4b7d-b344-d17c3b29b0b2&quot;,&quot;properties&quot;:{&quot;noteIndex&quot;:0},&quot;isEdited&quot;:false,&quot;manualOverride&quot;:{&quot;isManuallyOverridden&quot;:false,&quot;citeprocText&quot;:&quot;[5]&quot;,&quot;manualOverrideText&quot;:&quot;&quot;},&quot;citationTag&quot;:&quot;MENDELEY_CITATION_v3_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&quot;,&quot;citationItems&quot;:[{&quot;id&quot;:&quot;7cdfbbcd-8a24-380e-a30c-0423b070132e&quot;,&quot;itemData&quot;:{&quot;type&quot;:&quot;report&quot;,&quot;id&quot;:&quot;7cdfbbcd-8a24-380e-a30c-0423b070132e&quot;,&quot;title&quot;:&quot;ESP32-S3 Series Datasheet 2.4 GHz Wi-Fi + Bluetooth ® LE SoC Supporting IEEE 802.11 b/g/n (2.4 GHz Wi-Fi) and Bluetooth ® 5 (LE) Including&quot;,&quot;URL&quot;:&quot;www.espressif.com&quot;,&quot;issued&quot;:{&quot;date-parts&quot;:[[2023]]},&quot;container-title-short&quot;:&quot;&quot;},&quot;isTemporary&quot;:false}]},{&quot;citationID&quot;:&quot;MENDELEY_CITATION_e068ab17-d554-44a6-a47f-bd47e7056a3a&quot;,&quot;properties&quot;:{&quot;noteIndex&quot;:0},&quot;isEdited&quot;:false,&quot;manualOverride&quot;:{&quot;isManuallyOverridden&quot;:false,&quot;citeprocText&quot;:&quot;[6]&quot;,&quot;manualOverrideText&quot;:&quot;&quot;},&quot;citationTag&quot;:&quot;MENDELEY_CITATION_v3_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&quot;,&quot;citationItems&quot;:[{&quot;id&quot;:&quot;c8214f23-41ab-38c6-99e3-967d5a75e556&quot;,&quot;itemData&quot;:{&quot;type&quot;:&quot;report&quot;,&quot;id&quot;:&quot;c8214f23-41ab-38c6-99e3-967d5a75e556&quot;,&quot;title&quot;:&quot;INTERNATIONAL STANDARD NORME INTERNATIONALE Industrial platinum resistance thermometers and platinum temperature sensors Thermomètres à résistance de platine et capteurs hermométriques de platine industriels&quot;,&quot;URL&quot;:&quot;www.iec.ch&quot;,&quot;issued&quot;:{&quot;date-parts&quot;:[[2022]]},&quot;container-title-short&quot;:&quot;&quot;},&quot;isTemporary&quot;:false}]},{&quot;citationID&quot;:&quot;MENDELEY_CITATION_5d616377-e974-48aa-b267-281019536d16&quot;,&quot;properties&quot;:{&quot;noteIndex&quot;:0},&quot;isEdited&quot;:false,&quot;manualOverride&quot;:{&quot;isManuallyOverridden&quot;:false,&quot;citeprocText&quot;:&quot;[7]&quot;,&quot;manualOverrideText&quot;:&quot;&quot;},&quot;citationTag&quot;:&quot;MENDELEY_CITATION_v3_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&quot;,&quot;citationItems&quot;:[{&quot;id&quot;:&quot;08b0b422-4ec7-31d9-b1b7-1c0aa4f2e0ef&quot;,&quot;itemData&quot;:{&quot;type&quot;:&quot;report&quot;,&quot;id&quot;:&quot;08b0b422-4ec7-31d9-b1b7-1c0aa4f2e0ef&quot;,&quot;title&quot;:&quot;Signal conditioning&quot;,&quot;author&quot;:[{&quot;family&quot;:&quot;Ricardo&quot;,&quot;given&quot;:&quot;&quot;,&quot;parse-names&quot;:false,&quot;dropping-particle&quot;:&quot;&quot;,&quot;non-dropping-particle&quot;:&quot;&quot;}],&quot;URL&quot;:&quot;https://www.eeeguide.com/signal-conditioning-system/&quot;,&quot;container-title-short&quot;:&quot;&quot;},&quot;isTemporary&quot;:false}]},{&quot;citationID&quot;:&quot;MENDELEY_CITATION_05f0ecf3-19a3-407c-8979-7dc40988e0c3&quot;,&quot;properties&quot;:{&quot;noteIndex&quot;:0},&quot;isEdited&quot;:false,&quot;manualOverride&quot;:{&quot;isManuallyOverridden&quot;:false,&quot;citeprocText&quot;:&quot;[8]&quot;,&quot;manualOverrideText&quot;:&quot;&quot;},&quot;citationTag&quot;:&quot;MENDELEY_CITATION_v3_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&quot;,&quot;citationItems&quot;:[{&quot;id&quot;:&quot;9a2e7bcd-f0a0-3183-a30c-c5246505fc10&quot;,&quot;itemData&quot;:{&quot;type&quot;:&quot;report&quot;,&quot;id&quot;:&quot;9a2e7bcd-f0a0-3183-a30c-c5246505fc10&quot;,&quot;title&quot;:&quot;Non-linear Amplifiers (Limiters)&quot;,&quot;container-title-short&quot;:&quot;&quot;},&quot;isTemporary&quot;:false}]},{&quot;citationID&quot;:&quot;MENDELEY_CITATION_17482584-fa7c-4b0d-bfc3-3a31724b85c7&quot;,&quot;properties&quot;:{&quot;noteIndex&quot;:0},&quot;isEdited&quot;:false,&quot;manualOverride&quot;:{&quot;isManuallyOverridden&quot;:false,&quot;citeprocText&quot;:&quot;[9]&quot;,&quot;manualOverrideText&quot;:&quot;&quot;},&quot;citationTag&quot;:&quot;MENDELEY_CITATION_v3_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&quot;,&quot;citationItems&quot;:[{&quot;id&quot;:&quot;86f72831-0dd4-3970-a1f8-6da8eab35077&quot;,&quot;itemData&quot;:{&quot;type&quot;:&quot;webpage&quot;,&quot;id&quot;:&quot;86f72831-0dd4-3970-a1f8-6da8eab35077&quot;,&quot;title&quot;:&quot;FreeRTOS Overview&quot;,&quot;author&quot;:[{&quot;family&quot;:&quot;Espressif Systems (Shanghai) Co.&quot;,&quot;given&quot;:&quot;Ltd.&quot;,&quot;parse-names&quot;:false,&quot;dropping-particle&quot;:&quot;&quot;,&quot;non-dropping-particle&quot;:&quot;&quot;}],&quot;accessed&quot;:{&quot;date-parts&quot;:[[2026,7,7]]},&quot;URL&quot;:&quot;https://docs.espressif.com/projects/esp-idf/en/v6.0.2/esp32/api-reference/system/freertos.html&quot;,&quot;issued&quot;:{&quot;date-parts&quot;:[[2026,7,7]]},&quot;container-title-short&quot;:&quot;&quot;},&quot;isTemporary&quot;:false}]},{&quot;citationID&quot;:&quot;MENDELEY_CITATION_0d02eb91-5a29-478a-8ca0-97436619a9bd&quot;,&quot;properties&quot;:{&quot;noteIndex&quot;:0},&quot;isEdited&quot;:false,&quot;manualOverride&quot;:{&quot;isManuallyOverridden&quot;:false,&quot;citeprocText&quot;:&quot;[10], [11]&quot;,&quot;manualOverrideText&quot;:&quot;&quot;},&quot;citationTag&quot;:&quot;MENDELEY_CITATION_v3_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&quot;,&quot;citationItems&quot;:[{&quot;id&quot;:&quot;5e8c4ca1-a40f-32d7-8c4c-d3ccc8fd79d0&quot;,&quot;itemData&quot;:{&quot;type&quot;:&quot;webpage&quot;,&quot;id&quot;:&quot;5e8c4ca1-a40f-32d7-8c4c-d3ccc8fd79d0&quot;,&quot;title&quot;:&quot;ADC&quot;,&quot;author&quot;:[{&quot;family&quot;:&quot;Espressif Systems (Shanghai) Co.&quot;,&quot;given&quot;:&quot;Ltd.&quot;,&quot;parse-names&quot;:false,&quot;dropping-particle&quot;:&quot;&quot;,&quot;non-dropping-particle&quot;:&quot;&quot;}],&quot;container-title&quot;:&quot;2026&quot;,&quot;accessed&quot;:{&quot;date-parts&quot;:[[2026,7,7]]},&quot;URL&quot;:&quot;https://docs.espressif.com/projects/arduino-esp32/en/latest/api/adc.html&quot;,&quot;issued&quot;:{&quot;date-parts&quot;:[[2026,7,7]]},&quot;container-title-short&quot;:&quot;&quot;},&quot;isTemporary&quot;:false},{&quot;id&quot;:&quot;e63c6c20-6ff0-34a2-8434-cacc67734ba1&quot;,&quot;itemData&quot;:{&quot;type&quot;:&quot;webpage&quot;,&quot;id&quot;:&quot;e63c6c20-6ff0-34a2-8434-cacc67734ba1&quot;,&quot;title&quot;:&quot;ESP32 FreeRTOS Mutex – Getting Started (Arduino IDE)&quot;,&quot;author&quot;:[{&quot;family&quot;:&quot;RandomNerdTutorials.com&quot;,&quot;given&quot;:&quot;&quot;,&quot;parse-names&quot;:false,&quot;dropping-particle&quot;:&quot;&quot;,&quot;non-dropping-particle&quot;:&quot;&quot;}],&quot;accessed&quot;:{&quot;date-parts&quot;:[[2026,7,7]]},&quot;URL&quot;:&quot;https://randomnerdtutorials.com/esp32-freertos-mutex-arduino/&quot;,&quot;issued&quot;:{&quot;date-parts&quot;:[[2026,7,7]]},&quot;container-title-short&quot;:&quot;&quot;},&quot;isTemporary&quot;:false}]},{&quot;citationID&quot;:&quot;MENDELEY_CITATION_cdd67838-55d2-4753-adff-8898c25e609d&quot;,&quot;properties&quot;:{&quot;noteIndex&quot;:0},&quot;isEdited&quot;:false,&quot;manualOverride&quot;:{&quot;isManuallyOverridden&quot;:false,&quot;citeprocText&quot;:&quot;[12]&quot;,&quot;manualOverrideText&quot;:&quot;&quot;},&quot;citationTag&quot;:&quot;MENDELEY_CITATION_v3_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&quot;,&quot;citationItems&quot;:[{&quot;id&quot;:&quot;a0f97b5f-d5c1-374b-943e-88b8c6e4bfb1&quot;,&quot;itemData&quot;:{&quot;type&quot;:&quot;webpage&quot;,&quot;id&quot;:&quot;a0f97b5f-d5c1-374b-943e-88b8c6e4bfb1&quot;,&quot;title&quot;:&quot;Wi-Fi&quot;,&quot;author&quot;:[{&quot;family&quot;:&quot;Espressif Systems (Shanghai) Co.&quot;,&quot;given&quot;:&quot;Ltd.&quot;,&quot;parse-names&quot;:false,&quot;dropping-particle&quot;:&quot;&quot;,&quot;non-dropping-particle&quot;:&quot;&quot;}],&quot;container-title&quot;:&quot;2026&quot;,&quot;issued&quot;:{&quot;date-parts&quot;:[[2026,7,7]]},&quot;container-title-short&quot;:&quot;&quot;},&quot;isTemporary&quot;:false}]},{&quot;citationID&quot;:&quot;MENDELEY_CITATION_a14ab758-e0f1-487d-86a9-822c5b7a895a&quot;,&quot;properties&quot;:{&quot;noteIndex&quot;:0},&quot;isEdited&quot;:false,&quot;manualOverride&quot;:{&quot;isManuallyOverridden&quot;:false,&quot;citeprocText&quot;:&quot;[13]&quot;,&quot;manualOverrideText&quot;:&quot;&quot;},&quot;citationTag&quot;:&quot;MENDELEY_CITATION_v3_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&quot;,&quot;citationItems&quot;:[{&quot;id&quot;:&quot;aa77a6ac-d2c4-35c3-9c38-9028320d858e&quot;,&quot;itemData&quot;:{&quot;type&quot;:&quot;webpage&quot;,&quot;id&quot;:&quot;aa77a6ac-d2c4-35c3-9c38-9028320d858e&quot;,&quot;title&quot;:&quot;LTC3780&quot;,&quot;author&quot;:[{&quot;family&quot;:&quot;Analog Devices&quot;,&quot;given&quot;:&quot;&quot;,&quot;parse-names&quot;:false,&quot;dropping-particle&quot;:&quot;&quot;,&quot;non-dropping-particle&quot;:&quot;&quot;}],&quot;accessed&quot;:{&quot;date-parts&quot;:[[2026,7,8]]},&quot;URL&quot;:&quot;https://www.analog.com/en/products/ltc3780.html&quot;,&quot;issued&quot;:{&quot;date-parts&quot;:[[2026,7,8]]},&quot;container-title-short&quot;:&quot;&quot;},&quot;isTemporary&quot;:false}]},{&quot;citationID&quot;:&quot;MENDELEY_CITATION_d0a66f77-6fc6-46ee-9e01-231d513c2199&quot;,&quot;properties&quot;:{&quot;noteIndex&quot;:0},&quot;isEdited&quot;:false,&quot;manualOverride&quot;:{&quot;isManuallyOverridden&quot;:false,&quot;citeprocText&quot;:&quot;[14]&quot;,&quot;manualOverrideText&quot;:&quot;&quot;},&quot;citationTag&quot;:&quot;MENDELEY_CITATION_v3_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&quot;,&quot;citationItems&quot;:[{&quot;id&quot;:&quot;e3df99c5-c1d4-3cf2-92bf-dc4100c832bf&quot;,&quot;itemData&quot;:{&quot;type&quot;:&quot;report&quot;,&quot;id&quot;:&quot;e3df99c5-c1d4-3cf2-92bf-dc4100c832bf&quot;,&quot;title&quot;:&quot;MINI-360&quot;,&quot;URL&quot;:&quot;https://www.matts-electronics.com&quot;,&quot;container-title-short&quot;:&quot;&quot;},&quot;isTemporary&quot;:false}]},{&quot;citationID&quot;:&quot;MENDELEY_CITATION_f5c480d1-e7af-4bc9-b96c-a4e9e97a0f60&quot;,&quot;properties&quot;:{&quot;noteIndex&quot;:0},&quot;isEdited&quot;:false,&quot;manualOverride&quot;:{&quot;isManuallyOverridden&quot;:false,&quot;citeprocText&quot;:&quot;[3]&quot;,&quot;manualOverrideText&quot;:&quot;&quot;},&quot;citationTag&quot;:&quot;MENDELEY_CITATION_v3_eyJjaXRhdGlvbklEIjoiTUVOREVMRVlfQ0lUQVRJT05fZjVjNDgwZDEtZTdhZi00YmM5LWI5NmMtYTRlOWU5N2EwZjYw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c3JzbHRpZD1BZm1CT29wYXZOZWctd3BKQUJaTmttVU9PdGN6R2h4dVlBb1FFakJacXBoVk10RU5JUW1ubXJaVCIsImlzc3VlZCI6eyJkYXRlLXBhcnRzIjpbWzIwMjQsNywxXV19LCJjb250YWluZXItdGl0bGUtc2hvcnQiOiIifSwiaXNUZW1wb3JhcnkiOmZhbHNlfV19&quot;,&quot;citationItems&quot;:[{&quot;id&quot;:&quot;1dcb244c-76cf-3873-adb5-5fbbb9794ab8&quot;,&quot;itemData&quot;:{&quot;type&quot;:&quot;webpage&quot;,&quot;id&quot;:&quot;1dcb244c-76cf-3873-adb5-5fbbb9794ab8&quot;,&quot;title&quot;:&quot;O que é um termopar? Funcionamento, tipos e como testar&quot;,&quot;author&quot;:[{&quot;family&quot;:&quot;Rosana Guse&quot;,&quot;given&quot;:&quot;&quot;,&quot;parse-names&quot;:false,&quot;dropping-particle&quot;:&quot;&quot;,&quot;non-dropping-particle&quot;:&quot;&quot;}],&quot;accessed&quot;:{&quot;date-parts&quot;:[[2026,7,2]]},&quot;URL&quot;:&quot;https://www.makerhero.com/blog/o-que-e-um-termopar/?srsltid=AfmBOopavNeg-wpJABZNkmUOOtczGhxuYAoQEjBZqphVMtENIQmnmrZT&quot;,&quot;issued&quot;:{&quot;date-parts&quot;:[[2024,7,1]]},&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287118EB-1266-4818-8B26-B3B599FA5B12}">
  <we:reference id="4b785c87-866c-4bad-85d8-5d1ae467ac9a" version="3.26.0.0" store="EXCatalog" storeType="EXCatalog"/>
  <we:alternateReferences>
    <we:reference id="WA104381909" version="3.26.0.0" store="pt-PT"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D80829-258C-4765-A661-5ED6726455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PESTA_LEEC_RELATORIO.dot</Template>
  <TotalTime>4454</TotalTime>
  <Pages>75</Pages>
  <Words>12225</Words>
  <Characters>66016</Characters>
  <Application>Microsoft Office Word</Application>
  <DocSecurity>0</DocSecurity>
  <Lines>550</Lines>
  <Paragraphs>156</Paragraphs>
  <ScaleCrop>false</ScaleCrop>
  <HeadingPairs>
    <vt:vector size="2" baseType="variant">
      <vt:variant>
        <vt:lpstr>Título</vt:lpstr>
      </vt:variant>
      <vt:variant>
        <vt:i4>1</vt:i4>
      </vt:variant>
    </vt:vector>
  </HeadingPairs>
  <TitlesOfParts>
    <vt:vector size="1" baseType="lpstr">
      <vt:lpstr>Regras Para a Elaboração do Relatório de Seminário/Estágio da LEEC</vt:lpstr>
    </vt:vector>
  </TitlesOfParts>
  <Company>ISEP-DEE</Company>
  <LinksUpToDate>false</LinksUpToDate>
  <CharactersWithSpaces>78085</CharactersWithSpaces>
  <SharedDoc>false</SharedDoc>
  <HLinks>
    <vt:vector size="24" baseType="variant">
      <vt:variant>
        <vt:i4>8060934</vt:i4>
      </vt:variant>
      <vt:variant>
        <vt:i4>200</vt:i4>
      </vt:variant>
      <vt:variant>
        <vt:i4>0</vt:i4>
      </vt:variant>
      <vt:variant>
        <vt:i4>5</vt:i4>
      </vt:variant>
      <vt:variant>
        <vt:lpwstr>mailto:pfa@isep.ipp.pt</vt:lpwstr>
      </vt:variant>
      <vt:variant>
        <vt:lpwstr/>
      </vt:variant>
      <vt:variant>
        <vt:i4>8060934</vt:i4>
      </vt:variant>
      <vt:variant>
        <vt:i4>197</vt:i4>
      </vt:variant>
      <vt:variant>
        <vt:i4>0</vt:i4>
      </vt:variant>
      <vt:variant>
        <vt:i4>5</vt:i4>
      </vt:variant>
      <vt:variant>
        <vt:lpwstr>mailto:pfa@isep.ipp.pt</vt:lpwstr>
      </vt:variant>
      <vt:variant>
        <vt:lpwstr/>
      </vt:variant>
      <vt:variant>
        <vt:i4>2555964</vt:i4>
      </vt:variant>
      <vt:variant>
        <vt:i4>191</vt:i4>
      </vt:variant>
      <vt:variant>
        <vt:i4>0</vt:i4>
      </vt:variant>
      <vt:variant>
        <vt:i4>5</vt:i4>
      </vt:variant>
      <vt:variant>
        <vt:lpwstr>http://www.faculty.iu-bremen.de/schoenw</vt:lpwstr>
      </vt:variant>
      <vt:variant>
        <vt:lpwstr/>
      </vt:variant>
      <vt:variant>
        <vt:i4>6029326</vt:i4>
      </vt:variant>
      <vt:variant>
        <vt:i4>188</vt:i4>
      </vt:variant>
      <vt:variant>
        <vt:i4>0</vt:i4>
      </vt:variant>
      <vt:variant>
        <vt:i4>5</vt:i4>
      </vt:variant>
      <vt:variant>
        <vt:lpwstr>http://www.net-snmp.org/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Regras Para a Elaboração do Relatório de Seminário/Estágio da LEEC</dc:title>
  <dc:creator>Francisco José Dias Pereira</dc:creator>
  <cp:lastModifiedBy>Pedro Cardoso (1210717)</cp:lastModifiedBy>
  <cp:revision>726</cp:revision>
  <cp:lastPrinted>2006-11-27T13:30:00Z</cp:lastPrinted>
  <dcterms:created xsi:type="dcterms:W3CDTF">2025-10-21T11:58:00Z</dcterms:created>
  <dcterms:modified xsi:type="dcterms:W3CDTF">2026-07-10T01:46:00Z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2f75c70b-d571-499c-b323-6bdf1bc2dcbb</vt:lpwstr>
  </property>
</Properties>
</file>