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6DDF" w14:textId="77777777" w:rsidR="00481BD4" w:rsidRPr="00481BD4" w:rsidRDefault="00481BD4" w:rsidP="00481BD4">
      <w:pPr>
        <w:rPr>
          <w:sz w:val="22"/>
        </w:rPr>
      </w:pPr>
      <w:r w:rsidRPr="00481BD4">
        <w:rPr>
          <w:sz w:val="22"/>
        </w:rPr>
        <w:t xml:space="preserve">Chapter 1, "Getting Started with TinyML," introduces the unique field of TinyML by outlining its fundamental components, opportunities, and challenges. The chapter provides an overview of </w:t>
      </w:r>
      <w:r w:rsidRPr="00481BD4">
        <w:rPr>
          <w:b/>
          <w:bCs/>
          <w:sz w:val="22"/>
        </w:rPr>
        <w:t>TinyML</w:t>
      </w:r>
      <w:r w:rsidRPr="00481BD4">
        <w:rPr>
          <w:sz w:val="22"/>
        </w:rPr>
        <w:t xml:space="preserve">, summarises </w:t>
      </w:r>
      <w:r w:rsidRPr="00481BD4">
        <w:rPr>
          <w:b/>
          <w:bCs/>
          <w:sz w:val="22"/>
        </w:rPr>
        <w:t>deep learning (DL)</w:t>
      </w:r>
      <w:r w:rsidRPr="00481BD4">
        <w:rPr>
          <w:sz w:val="22"/>
        </w:rPr>
        <w:t xml:space="preserve"> concepts, explains the difference between </w:t>
      </w:r>
      <w:r w:rsidRPr="00481BD4">
        <w:rPr>
          <w:b/>
          <w:bCs/>
          <w:sz w:val="22"/>
        </w:rPr>
        <w:t>power and energy</w:t>
      </w:r>
      <w:r w:rsidRPr="00481BD4">
        <w:rPr>
          <w:sz w:val="22"/>
        </w:rPr>
        <w:t xml:space="preserve">, details </w:t>
      </w:r>
      <w:r w:rsidRPr="00481BD4">
        <w:rPr>
          <w:b/>
          <w:bCs/>
          <w:sz w:val="22"/>
        </w:rPr>
        <w:t>microcontroller programming</w:t>
      </w:r>
      <w:r w:rsidRPr="00481BD4">
        <w:rPr>
          <w:sz w:val="22"/>
        </w:rPr>
        <w:t>, presents the hardware platforms used, and concludes with the necessary software setup and a practical "Hello World" application.</w:t>
      </w:r>
    </w:p>
    <w:p w14:paraId="1608CA86" w14:textId="77777777" w:rsidR="00481BD4" w:rsidRPr="00481BD4" w:rsidRDefault="00481BD4" w:rsidP="00481BD4">
      <w:pPr>
        <w:rPr>
          <w:b/>
          <w:bCs/>
          <w:sz w:val="22"/>
        </w:rPr>
      </w:pPr>
      <w:r w:rsidRPr="00481BD4">
        <w:rPr>
          <w:b/>
          <w:bCs/>
          <w:sz w:val="22"/>
        </w:rPr>
        <w:t>Introducing TinyML</w:t>
      </w:r>
    </w:p>
    <w:p w14:paraId="6A4E273B" w14:textId="77777777" w:rsidR="00481BD4" w:rsidRPr="00481BD4" w:rsidRDefault="00481BD4" w:rsidP="00481BD4">
      <w:pPr>
        <w:rPr>
          <w:sz w:val="22"/>
        </w:rPr>
      </w:pPr>
      <w:r w:rsidRPr="00481BD4">
        <w:rPr>
          <w:b/>
          <w:bCs/>
          <w:sz w:val="22"/>
        </w:rPr>
        <w:t>TinyML</w:t>
      </w:r>
      <w:r w:rsidRPr="00481BD4">
        <w:rPr>
          <w:sz w:val="22"/>
        </w:rPr>
        <w:t xml:space="preserve"> is the integration of machine learning and embedded systems technologies enabling smart applications on </w:t>
      </w:r>
      <w:r w:rsidRPr="00481BD4">
        <w:rPr>
          <w:b/>
          <w:bCs/>
          <w:sz w:val="22"/>
        </w:rPr>
        <w:t>extremely low-power devices</w:t>
      </w:r>
      <w:r w:rsidRPr="00481BD4">
        <w:rPr>
          <w:sz w:val="22"/>
        </w:rPr>
        <w:t>, such as microcontrollers. These devices sense the physical environment via sensors and act based on ML algorithms, despite typically having limited computational and memory capabilities.</w:t>
      </w:r>
    </w:p>
    <w:p w14:paraId="5343F73F" w14:textId="77777777" w:rsidR="00481BD4" w:rsidRPr="00481BD4" w:rsidRDefault="00481BD4" w:rsidP="00481BD4">
      <w:pPr>
        <w:rPr>
          <w:sz w:val="22"/>
        </w:rPr>
      </w:pPr>
      <w:r w:rsidRPr="00481BD4">
        <w:rPr>
          <w:sz w:val="22"/>
        </w:rPr>
        <w:t xml:space="preserve">The rationale for implementing ML on </w:t>
      </w:r>
      <w:r w:rsidRPr="00481BD4">
        <w:rPr>
          <w:b/>
          <w:bCs/>
          <w:sz w:val="22"/>
        </w:rPr>
        <w:t>microcontrollers</w:t>
      </w:r>
      <w:r w:rsidRPr="00481BD4">
        <w:rPr>
          <w:sz w:val="22"/>
        </w:rPr>
        <w:t xml:space="preserve"> is manifold:</w:t>
      </w:r>
    </w:p>
    <w:p w14:paraId="71710C8B" w14:textId="77777777" w:rsidR="00481BD4" w:rsidRPr="00481BD4" w:rsidRDefault="00481BD4" w:rsidP="00481BD4">
      <w:pPr>
        <w:numPr>
          <w:ilvl w:val="0"/>
          <w:numId w:val="1"/>
        </w:numPr>
        <w:rPr>
          <w:sz w:val="22"/>
        </w:rPr>
      </w:pPr>
      <w:r w:rsidRPr="00481BD4">
        <w:rPr>
          <w:b/>
          <w:bCs/>
          <w:sz w:val="22"/>
        </w:rPr>
        <w:t>Popularity and Growth:</w:t>
      </w:r>
      <w:r w:rsidRPr="00481BD4">
        <w:rPr>
          <w:sz w:val="22"/>
        </w:rPr>
        <w:t xml:space="preserve"> Microcontrollers are widely used in consumer electronics, automotive, and healthcare, with sales forecasted to grow to </w:t>
      </w:r>
      <w:r w:rsidRPr="00481BD4">
        <w:rPr>
          <w:b/>
          <w:bCs/>
          <w:sz w:val="22"/>
        </w:rPr>
        <w:t>38.2 billion units by 2023</w:t>
      </w:r>
      <w:r w:rsidRPr="00481BD4">
        <w:rPr>
          <w:sz w:val="22"/>
        </w:rPr>
        <w:t>.</w:t>
      </w:r>
    </w:p>
    <w:p w14:paraId="18FB167A" w14:textId="77777777" w:rsidR="00481BD4" w:rsidRPr="00481BD4" w:rsidRDefault="00481BD4" w:rsidP="00481BD4">
      <w:pPr>
        <w:numPr>
          <w:ilvl w:val="0"/>
          <w:numId w:val="1"/>
        </w:numPr>
        <w:rPr>
          <w:sz w:val="22"/>
        </w:rPr>
      </w:pPr>
      <w:r w:rsidRPr="00481BD4">
        <w:rPr>
          <w:b/>
          <w:bCs/>
          <w:sz w:val="22"/>
        </w:rPr>
        <w:t>Low Cost and Capability:</w:t>
      </w:r>
      <w:r w:rsidRPr="00481BD4">
        <w:rPr>
          <w:sz w:val="22"/>
        </w:rPr>
        <w:t xml:space="preserve"> They are inexpensive, easy to program, and sufficiently powerful to execute sophisticated deep learning algorithms.</w:t>
      </w:r>
    </w:p>
    <w:p w14:paraId="739A0209" w14:textId="77777777" w:rsidR="00481BD4" w:rsidRPr="00481BD4" w:rsidRDefault="00481BD4" w:rsidP="00481BD4">
      <w:pPr>
        <w:rPr>
          <w:sz w:val="22"/>
        </w:rPr>
      </w:pPr>
      <w:r w:rsidRPr="00481BD4">
        <w:rPr>
          <w:sz w:val="22"/>
        </w:rPr>
        <w:t xml:space="preserve">Running ML locally, rather than offloading computation to the cloud, is critical for TinyML, primarily due to </w:t>
      </w:r>
      <w:r w:rsidRPr="00481BD4">
        <w:rPr>
          <w:b/>
          <w:bCs/>
          <w:sz w:val="22"/>
        </w:rPr>
        <w:t>latency</w:t>
      </w:r>
      <w:r w:rsidRPr="00481BD4">
        <w:rPr>
          <w:sz w:val="22"/>
        </w:rPr>
        <w:t xml:space="preserve">, </w:t>
      </w:r>
      <w:r w:rsidRPr="00481BD4">
        <w:rPr>
          <w:b/>
          <w:bCs/>
          <w:sz w:val="22"/>
        </w:rPr>
        <w:t>power consumption</w:t>
      </w:r>
      <w:r w:rsidRPr="00481BD4">
        <w:rPr>
          <w:sz w:val="22"/>
        </w:rPr>
        <w:t xml:space="preserve">, and </w:t>
      </w:r>
      <w:r w:rsidRPr="00481BD4">
        <w:rPr>
          <w:b/>
          <w:bCs/>
          <w:sz w:val="22"/>
        </w:rPr>
        <w:t>privacy</w:t>
      </w:r>
      <w:r w:rsidRPr="00481BD4">
        <w:rPr>
          <w:sz w:val="22"/>
        </w:rPr>
        <w:t>. Sending and receiving data via low-power protocols like Bluetooth is significantly less power-efficient (consuming around 65% of power on the Arduino Nano 33 BLE Sense) than performing computation locally (consuming around 14% of power), making it preferable to compute more and transmit less data.</w:t>
      </w:r>
    </w:p>
    <w:p w14:paraId="764D0A8D" w14:textId="77777777" w:rsidR="00481BD4" w:rsidRPr="00481BD4" w:rsidRDefault="00481BD4" w:rsidP="00481BD4">
      <w:pPr>
        <w:rPr>
          <w:sz w:val="22"/>
        </w:rPr>
      </w:pPr>
      <w:r w:rsidRPr="00481BD4">
        <w:rPr>
          <w:sz w:val="22"/>
        </w:rPr>
        <w:t xml:space="preserve">TinyML finds its application where mains power is unavailable, such as in wearable devices or remote environmental monitoring systems (e.g., forest fire detection). However, challenges include </w:t>
      </w:r>
      <w:r w:rsidRPr="00481BD4">
        <w:rPr>
          <w:b/>
          <w:bCs/>
          <w:sz w:val="22"/>
        </w:rPr>
        <w:t>limited memory and processing power</w:t>
      </w:r>
      <w:r w:rsidRPr="00481BD4">
        <w:rPr>
          <w:sz w:val="22"/>
        </w:rPr>
        <w:t xml:space="preserve"> (working with systems having a few kilobytes of RAM and sometimes lacking floating-point arithmetic acceleration).</w:t>
      </w:r>
    </w:p>
    <w:p w14:paraId="049ACA06" w14:textId="77777777" w:rsidR="00481BD4" w:rsidRPr="00481BD4" w:rsidRDefault="00481BD4" w:rsidP="00481BD4">
      <w:pPr>
        <w:rPr>
          <w:sz w:val="22"/>
        </w:rPr>
      </w:pPr>
      <w:r w:rsidRPr="00481BD4">
        <w:rPr>
          <w:sz w:val="22"/>
        </w:rPr>
        <w:t xml:space="preserve">TinyML applications exist in two main </w:t>
      </w:r>
      <w:r w:rsidRPr="00481BD4">
        <w:rPr>
          <w:b/>
          <w:bCs/>
          <w:sz w:val="22"/>
        </w:rPr>
        <w:t>deployment environments</w:t>
      </w:r>
      <w:r w:rsidRPr="00481BD4">
        <w:rPr>
          <w:sz w:val="22"/>
        </w:rPr>
        <w:t>:</w:t>
      </w:r>
    </w:p>
    <w:p w14:paraId="4144F2F7" w14:textId="77777777" w:rsidR="00481BD4" w:rsidRPr="00481BD4" w:rsidRDefault="00481BD4" w:rsidP="00481BD4">
      <w:pPr>
        <w:numPr>
          <w:ilvl w:val="0"/>
          <w:numId w:val="2"/>
        </w:numPr>
        <w:rPr>
          <w:sz w:val="22"/>
        </w:rPr>
      </w:pPr>
      <w:r w:rsidRPr="00481BD4">
        <w:rPr>
          <w:b/>
          <w:bCs/>
          <w:sz w:val="22"/>
        </w:rPr>
        <w:t>Centralized systems:</w:t>
      </w:r>
      <w:r w:rsidRPr="00481BD4">
        <w:rPr>
          <w:sz w:val="22"/>
        </w:rPr>
        <w:t xml:space="preserve"> Applications that do not require communication with other devices (e.g., local keyword spotting applications like "OK Google" to trigger power-hungry functionalities privately).</w:t>
      </w:r>
    </w:p>
    <w:p w14:paraId="0D29BCB5" w14:textId="77777777" w:rsidR="00481BD4" w:rsidRPr="00481BD4" w:rsidRDefault="00481BD4" w:rsidP="00481BD4">
      <w:pPr>
        <w:numPr>
          <w:ilvl w:val="0"/>
          <w:numId w:val="2"/>
        </w:numPr>
        <w:rPr>
          <w:sz w:val="22"/>
        </w:rPr>
      </w:pPr>
      <w:r w:rsidRPr="00481BD4">
        <w:rPr>
          <w:b/>
          <w:bCs/>
          <w:sz w:val="22"/>
        </w:rPr>
        <w:t>Distributed systems:</w:t>
      </w:r>
      <w:r w:rsidRPr="00481BD4">
        <w:rPr>
          <w:sz w:val="22"/>
        </w:rPr>
        <w:t xml:space="preserve"> Devices (nodes) that perform ML locally but also communicate with a network (often called a </w:t>
      </w:r>
      <w:r w:rsidRPr="00481BD4">
        <w:rPr>
          <w:b/>
          <w:bCs/>
          <w:sz w:val="22"/>
        </w:rPr>
        <w:t>wireless sensor network (WSN)</w:t>
      </w:r>
      <w:r w:rsidRPr="00481BD4">
        <w:rPr>
          <w:sz w:val="22"/>
        </w:rPr>
        <w:t>) to build shared knowledge.</w:t>
      </w:r>
    </w:p>
    <w:p w14:paraId="15393077" w14:textId="77777777" w:rsidR="00481BD4" w:rsidRPr="00481BD4" w:rsidRDefault="00481BD4" w:rsidP="00481BD4">
      <w:pPr>
        <w:rPr>
          <w:sz w:val="22"/>
        </w:rPr>
      </w:pPr>
      <w:r w:rsidRPr="00481BD4">
        <w:rPr>
          <w:sz w:val="22"/>
        </w:rPr>
        <w:t xml:space="preserve">The </w:t>
      </w:r>
      <w:r w:rsidRPr="00481BD4">
        <w:rPr>
          <w:b/>
          <w:bCs/>
          <w:sz w:val="22"/>
        </w:rPr>
        <w:t>tinyML Foundation</w:t>
      </w:r>
      <w:r w:rsidRPr="00481BD4">
        <w:rPr>
          <w:sz w:val="22"/>
        </w:rPr>
        <w:t xml:space="preserve"> is a non-profit organisation that supports the global TinyML community, connecting experts and newcomers through various free initiatives.</w:t>
      </w:r>
    </w:p>
    <w:p w14:paraId="4E050E5C" w14:textId="77777777" w:rsidR="00481BD4" w:rsidRPr="00481BD4" w:rsidRDefault="00481BD4" w:rsidP="00481BD4">
      <w:pPr>
        <w:rPr>
          <w:b/>
          <w:bCs/>
          <w:sz w:val="22"/>
        </w:rPr>
      </w:pPr>
      <w:r w:rsidRPr="00481BD4">
        <w:rPr>
          <w:b/>
          <w:bCs/>
          <w:sz w:val="22"/>
        </w:rPr>
        <w:t>Summary of Deep Learning</w:t>
      </w:r>
    </w:p>
    <w:p w14:paraId="3304C40D" w14:textId="77777777" w:rsidR="00481BD4" w:rsidRPr="00481BD4" w:rsidRDefault="00481BD4" w:rsidP="00481BD4">
      <w:pPr>
        <w:rPr>
          <w:sz w:val="22"/>
        </w:rPr>
      </w:pPr>
      <w:r w:rsidRPr="00481BD4">
        <w:rPr>
          <w:sz w:val="22"/>
        </w:rPr>
        <w:t xml:space="preserve">TinyML relies on DL algorithms to enable intelligent decisions. A </w:t>
      </w:r>
      <w:r w:rsidRPr="00481BD4">
        <w:rPr>
          <w:b/>
          <w:bCs/>
          <w:sz w:val="22"/>
        </w:rPr>
        <w:t>deep neural network</w:t>
      </w:r>
      <w:r w:rsidRPr="00481BD4">
        <w:rPr>
          <w:sz w:val="22"/>
        </w:rPr>
        <w:t xml:space="preserve"> consists of layers of </w:t>
      </w:r>
      <w:r w:rsidRPr="00481BD4">
        <w:rPr>
          <w:b/>
          <w:bCs/>
          <w:sz w:val="22"/>
        </w:rPr>
        <w:t>neurons</w:t>
      </w:r>
      <w:r w:rsidRPr="00481BD4">
        <w:rPr>
          <w:sz w:val="22"/>
        </w:rPr>
        <w:t xml:space="preserve">, which perform a linear transformation (weighted sum of inputs plus a </w:t>
      </w:r>
      <w:r w:rsidRPr="00481BD4">
        <w:rPr>
          <w:b/>
          <w:bCs/>
          <w:sz w:val="22"/>
        </w:rPr>
        <w:t>bias</w:t>
      </w:r>
      <w:r w:rsidRPr="00481BD4">
        <w:rPr>
          <w:sz w:val="22"/>
        </w:rPr>
        <w:t xml:space="preserve">) followed by a non-linear </w:t>
      </w:r>
      <w:r w:rsidRPr="00481BD4">
        <w:rPr>
          <w:b/>
          <w:bCs/>
          <w:sz w:val="22"/>
        </w:rPr>
        <w:t>activation function</w:t>
      </w:r>
      <w:r w:rsidRPr="00481BD4">
        <w:rPr>
          <w:sz w:val="22"/>
        </w:rPr>
        <w:t xml:space="preserve"> (e.g., </w:t>
      </w:r>
      <w:r w:rsidRPr="00481BD4">
        <w:rPr>
          <w:b/>
          <w:bCs/>
          <w:sz w:val="22"/>
        </w:rPr>
        <w:t>ReLU</w:t>
      </w:r>
      <w:r w:rsidRPr="00481BD4">
        <w:rPr>
          <w:sz w:val="22"/>
        </w:rPr>
        <w:t>) to learn complex patterns.</w:t>
      </w:r>
    </w:p>
    <w:p w14:paraId="58E1FE63" w14:textId="77777777" w:rsidR="00481BD4" w:rsidRPr="00481BD4" w:rsidRDefault="00481BD4" w:rsidP="00481BD4">
      <w:pPr>
        <w:rPr>
          <w:sz w:val="22"/>
        </w:rPr>
      </w:pPr>
      <w:r w:rsidRPr="00481BD4">
        <w:rPr>
          <w:b/>
          <w:bCs/>
          <w:sz w:val="22"/>
        </w:rPr>
        <w:t>Convolutional neural networks (CNNs)</w:t>
      </w:r>
      <w:r w:rsidRPr="00481BD4">
        <w:rPr>
          <w:sz w:val="22"/>
        </w:rPr>
        <w:t xml:space="preserve"> are specialised deep neural networks primarily used for visual recognition. CNNs employ </w:t>
      </w:r>
      <w:r w:rsidRPr="00481BD4">
        <w:rPr>
          <w:b/>
          <w:bCs/>
          <w:sz w:val="22"/>
        </w:rPr>
        <w:t>convolution layers</w:t>
      </w:r>
      <w:r w:rsidRPr="00481BD4">
        <w:rPr>
          <w:sz w:val="22"/>
        </w:rPr>
        <w:t xml:space="preserve"> that use a sliding window (filter or kernel) to automatically </w:t>
      </w:r>
      <w:r w:rsidRPr="00481BD4">
        <w:rPr>
          <w:sz w:val="22"/>
        </w:rPr>
        <w:lastRenderedPageBreak/>
        <w:t>extract relevant features, significantly reducing the required number of trainable parameters compared to fully connected layers.</w:t>
      </w:r>
    </w:p>
    <w:p w14:paraId="70E909BB" w14:textId="77777777" w:rsidR="00481BD4" w:rsidRPr="00481BD4" w:rsidRDefault="00481BD4" w:rsidP="00481BD4">
      <w:pPr>
        <w:rPr>
          <w:sz w:val="22"/>
        </w:rPr>
      </w:pPr>
      <w:r w:rsidRPr="00481BD4">
        <w:rPr>
          <w:sz w:val="22"/>
        </w:rPr>
        <w:t xml:space="preserve">A crucial technique for deploying DL models on microcontrollers is </w:t>
      </w:r>
      <w:r w:rsidRPr="00481BD4">
        <w:rPr>
          <w:b/>
          <w:bCs/>
          <w:sz w:val="22"/>
        </w:rPr>
        <w:t>quantization</w:t>
      </w:r>
      <w:r w:rsidRPr="00481BD4">
        <w:rPr>
          <w:sz w:val="22"/>
        </w:rPr>
        <w:t xml:space="preserve">, which converts 32-bit floating-point weights to 8-bit integer values. This technique achieves a </w:t>
      </w:r>
      <w:r w:rsidRPr="00481BD4">
        <w:rPr>
          <w:b/>
          <w:bCs/>
          <w:sz w:val="22"/>
        </w:rPr>
        <w:t>4x reduction in model size</w:t>
      </w:r>
      <w:r w:rsidRPr="00481BD4">
        <w:rPr>
          <w:sz w:val="22"/>
        </w:rPr>
        <w:t xml:space="preserve"> and improves latency with little to no accuracy drop.</w:t>
      </w:r>
    </w:p>
    <w:p w14:paraId="37274F1C" w14:textId="77777777" w:rsidR="00481BD4" w:rsidRPr="00481BD4" w:rsidRDefault="00481BD4" w:rsidP="00481BD4">
      <w:pPr>
        <w:rPr>
          <w:b/>
          <w:bCs/>
          <w:sz w:val="22"/>
        </w:rPr>
      </w:pPr>
      <w:r w:rsidRPr="00481BD4">
        <w:rPr>
          <w:b/>
          <w:bCs/>
          <w:sz w:val="22"/>
        </w:rPr>
        <w:t>Learning the Difference Between Power and Energy</w:t>
      </w:r>
    </w:p>
    <w:p w14:paraId="7A12A887" w14:textId="77777777" w:rsidR="00481BD4" w:rsidRPr="00481BD4" w:rsidRDefault="00481BD4" w:rsidP="00481BD4">
      <w:pPr>
        <w:rPr>
          <w:sz w:val="22"/>
        </w:rPr>
      </w:pPr>
      <w:r w:rsidRPr="00481BD4">
        <w:rPr>
          <w:sz w:val="22"/>
        </w:rPr>
        <w:t xml:space="preserve">TinyML targets power consumption in the milliwatt (mW) range or below. </w:t>
      </w:r>
      <w:r w:rsidRPr="00481BD4">
        <w:rPr>
          <w:b/>
          <w:bCs/>
          <w:sz w:val="22"/>
        </w:rPr>
        <w:t>Current</w:t>
      </w:r>
      <w:r w:rsidRPr="00481BD4">
        <w:rPr>
          <w:sz w:val="22"/>
        </w:rPr>
        <w:t xml:space="preserve"> (measured in amperes (A)) is the flow of electric charges, while </w:t>
      </w:r>
      <w:r w:rsidRPr="00481BD4">
        <w:rPr>
          <w:b/>
          <w:bCs/>
          <w:sz w:val="22"/>
        </w:rPr>
        <w:t>voltage</w:t>
      </w:r>
      <w:r w:rsidRPr="00481BD4">
        <w:rPr>
          <w:sz w:val="22"/>
        </w:rPr>
        <w:t xml:space="preserve"> (measured in volts (V)) is the potential difference that drives the current. </w:t>
      </w:r>
      <w:r w:rsidRPr="00481BD4">
        <w:rPr>
          <w:b/>
          <w:bCs/>
          <w:sz w:val="22"/>
        </w:rPr>
        <w:t>Power</w:t>
      </w:r>
      <w:r w:rsidRPr="00481BD4">
        <w:rPr>
          <w:sz w:val="22"/>
        </w:rPr>
        <w:t xml:space="preserve"> is the rate of energy consumption ($P = V \cdot I$), indicating how fast a battery drains, while </w:t>
      </w:r>
      <w:r w:rsidRPr="00481BD4">
        <w:rPr>
          <w:b/>
          <w:bCs/>
          <w:sz w:val="22"/>
        </w:rPr>
        <w:t>energy</w:t>
      </w:r>
      <w:r w:rsidRPr="00481BD4">
        <w:rPr>
          <w:sz w:val="22"/>
        </w:rPr>
        <w:t xml:space="preserve"> is the capacity for doing work ($E = P \cdot T$). Efficiency metrics often use </w:t>
      </w:r>
      <w:r w:rsidRPr="00481BD4">
        <w:rPr>
          <w:b/>
          <w:bCs/>
          <w:sz w:val="22"/>
        </w:rPr>
        <w:t>OPS per Watt</w:t>
      </w:r>
      <w:r w:rsidRPr="00481BD4">
        <w:rPr>
          <w:sz w:val="22"/>
        </w:rPr>
        <w:t xml:space="preserve"> (arithmetic operations performed per Watt).</w:t>
      </w:r>
    </w:p>
    <w:p w14:paraId="38D84E8F" w14:textId="77777777" w:rsidR="00481BD4" w:rsidRPr="00481BD4" w:rsidRDefault="00481BD4" w:rsidP="00481BD4">
      <w:pPr>
        <w:rPr>
          <w:b/>
          <w:bCs/>
          <w:sz w:val="22"/>
        </w:rPr>
      </w:pPr>
      <w:r w:rsidRPr="00481BD4">
        <w:rPr>
          <w:b/>
          <w:bCs/>
          <w:sz w:val="22"/>
        </w:rPr>
        <w:t>Programming Microcontrollers</w:t>
      </w:r>
    </w:p>
    <w:p w14:paraId="5D4AA62E" w14:textId="77777777" w:rsidR="00481BD4" w:rsidRPr="00481BD4" w:rsidRDefault="00481BD4" w:rsidP="00481BD4">
      <w:pPr>
        <w:rPr>
          <w:sz w:val="22"/>
        </w:rPr>
      </w:pPr>
      <w:r w:rsidRPr="00481BD4">
        <w:rPr>
          <w:sz w:val="22"/>
        </w:rPr>
        <w:t xml:space="preserve">A </w:t>
      </w:r>
      <w:r w:rsidRPr="00481BD4">
        <w:rPr>
          <w:b/>
          <w:bCs/>
          <w:sz w:val="22"/>
        </w:rPr>
        <w:t>microcontroller (MCU)</w:t>
      </w:r>
      <w:r w:rsidRPr="00481BD4">
        <w:rPr>
          <w:sz w:val="22"/>
        </w:rPr>
        <w:t xml:space="preserve"> is a complete computer on an integrated chip, combining a processor, memory, and peripherals, contrasting with a microprocessor which only integrates the processor. Microcontrollers are typically designed for </w:t>
      </w:r>
      <w:r w:rsidRPr="00481BD4">
        <w:rPr>
          <w:b/>
          <w:bCs/>
          <w:sz w:val="22"/>
        </w:rPr>
        <w:t>single-purpose and repetitive tasks</w:t>
      </w:r>
      <w:r w:rsidRPr="00481BD4">
        <w:rPr>
          <w:sz w:val="22"/>
        </w:rPr>
        <w:t xml:space="preserve"> with potential </w:t>
      </w:r>
      <w:r w:rsidRPr="00481BD4">
        <w:rPr>
          <w:b/>
          <w:bCs/>
          <w:sz w:val="22"/>
        </w:rPr>
        <w:t>real-time constraints</w:t>
      </w:r>
      <w:r w:rsidRPr="00481BD4">
        <w:rPr>
          <w:sz w:val="22"/>
        </w:rPr>
        <w:t xml:space="preserve"> and are built to have a low-power consumption.</w:t>
      </w:r>
    </w:p>
    <w:p w14:paraId="13D61193" w14:textId="77777777" w:rsidR="00481BD4" w:rsidRPr="00481BD4" w:rsidRDefault="00481BD4" w:rsidP="00481BD4">
      <w:pPr>
        <w:rPr>
          <w:sz w:val="22"/>
        </w:rPr>
      </w:pPr>
      <w:r w:rsidRPr="00481BD4">
        <w:rPr>
          <w:sz w:val="22"/>
        </w:rPr>
        <w:t>A microcontroller’s memory architecture includes:</w:t>
      </w:r>
    </w:p>
    <w:p w14:paraId="166CE63C" w14:textId="77777777" w:rsidR="00481BD4" w:rsidRPr="00481BD4" w:rsidRDefault="00481BD4" w:rsidP="00481BD4">
      <w:pPr>
        <w:numPr>
          <w:ilvl w:val="0"/>
          <w:numId w:val="3"/>
        </w:numPr>
        <w:rPr>
          <w:sz w:val="22"/>
        </w:rPr>
      </w:pPr>
      <w:r w:rsidRPr="00481BD4">
        <w:rPr>
          <w:b/>
          <w:bCs/>
          <w:sz w:val="22"/>
        </w:rPr>
        <w:t>Program memory (ROM):</w:t>
      </w:r>
      <w:r w:rsidRPr="00481BD4">
        <w:rPr>
          <w:sz w:val="22"/>
        </w:rPr>
        <w:t xml:space="preserve"> Non-volatile, used for storing the program and constant data (like model weights). Flash technology is often used for ROM.</w:t>
      </w:r>
    </w:p>
    <w:p w14:paraId="6AC93741" w14:textId="77777777" w:rsidR="00481BD4" w:rsidRPr="00481BD4" w:rsidRDefault="00481BD4" w:rsidP="00481BD4">
      <w:pPr>
        <w:numPr>
          <w:ilvl w:val="0"/>
          <w:numId w:val="3"/>
        </w:numPr>
        <w:rPr>
          <w:sz w:val="22"/>
        </w:rPr>
      </w:pPr>
      <w:r w:rsidRPr="00481BD4">
        <w:rPr>
          <w:b/>
          <w:bCs/>
          <w:sz w:val="22"/>
        </w:rPr>
        <w:t>Data memory (RAM):</w:t>
      </w:r>
      <w:r w:rsidRPr="00481BD4">
        <w:rPr>
          <w:sz w:val="22"/>
        </w:rPr>
        <w:t xml:space="preserve"> Volatile, used for storing temporary data. Static random-access memory (SRAM) is typically used for RAM.</w:t>
      </w:r>
    </w:p>
    <w:p w14:paraId="44599FF1" w14:textId="77777777" w:rsidR="00481BD4" w:rsidRPr="00481BD4" w:rsidRDefault="00481BD4" w:rsidP="00481BD4">
      <w:pPr>
        <w:rPr>
          <w:sz w:val="22"/>
        </w:rPr>
      </w:pPr>
      <w:r w:rsidRPr="00481BD4">
        <w:rPr>
          <w:sz w:val="22"/>
        </w:rPr>
        <w:t xml:space="preserve">Microcontrollers also feature </w:t>
      </w:r>
      <w:r w:rsidRPr="00481BD4">
        <w:rPr>
          <w:b/>
          <w:bCs/>
          <w:sz w:val="22"/>
        </w:rPr>
        <w:t>peripherals</w:t>
      </w:r>
      <w:r w:rsidRPr="00481BD4">
        <w:rPr>
          <w:sz w:val="22"/>
        </w:rPr>
        <w:t xml:space="preserve"> that interface with external components. These include:</w:t>
      </w:r>
    </w:p>
    <w:p w14:paraId="3D59A69C" w14:textId="77777777" w:rsidR="00481BD4" w:rsidRPr="00481BD4" w:rsidRDefault="00481BD4" w:rsidP="00481BD4">
      <w:pPr>
        <w:numPr>
          <w:ilvl w:val="0"/>
          <w:numId w:val="4"/>
        </w:numPr>
        <w:rPr>
          <w:sz w:val="22"/>
        </w:rPr>
      </w:pPr>
      <w:r w:rsidRPr="00481BD4">
        <w:rPr>
          <w:b/>
          <w:bCs/>
          <w:sz w:val="22"/>
        </w:rPr>
        <w:t>General-purpose input/output (GPIO):</w:t>
      </w:r>
      <w:r w:rsidRPr="00481BD4">
        <w:rPr>
          <w:sz w:val="22"/>
        </w:rPr>
        <w:t xml:space="preserve"> Used to provide or read binary signals (HIGH or LOW).</w:t>
      </w:r>
    </w:p>
    <w:p w14:paraId="33598225" w14:textId="77777777" w:rsidR="00481BD4" w:rsidRPr="00481BD4" w:rsidRDefault="00481BD4" w:rsidP="00481BD4">
      <w:pPr>
        <w:numPr>
          <w:ilvl w:val="0"/>
          <w:numId w:val="4"/>
        </w:numPr>
        <w:rPr>
          <w:sz w:val="22"/>
        </w:rPr>
      </w:pPr>
      <w:r w:rsidRPr="00481BD4">
        <w:rPr>
          <w:b/>
          <w:bCs/>
          <w:sz w:val="22"/>
        </w:rPr>
        <w:t>Analog/digital converters (ADCs/DACs):</w:t>
      </w:r>
      <w:r w:rsidRPr="00481BD4">
        <w:rPr>
          <w:sz w:val="22"/>
        </w:rPr>
        <w:t xml:space="preserve"> Used to translate time-varying analog sensor signals into a digital format the CPU can process.</w:t>
      </w:r>
    </w:p>
    <w:p w14:paraId="0BE28642" w14:textId="77777777" w:rsidR="00481BD4" w:rsidRPr="00481BD4" w:rsidRDefault="00481BD4" w:rsidP="00481BD4">
      <w:pPr>
        <w:numPr>
          <w:ilvl w:val="0"/>
          <w:numId w:val="4"/>
        </w:numPr>
        <w:rPr>
          <w:sz w:val="22"/>
        </w:rPr>
      </w:pPr>
      <w:r w:rsidRPr="00481BD4">
        <w:rPr>
          <w:b/>
          <w:bCs/>
          <w:sz w:val="22"/>
        </w:rPr>
        <w:t>Serial communication:</w:t>
      </w:r>
      <w:r w:rsidRPr="00481BD4">
        <w:rPr>
          <w:sz w:val="22"/>
        </w:rPr>
        <w:t xml:space="preserve"> Such as I2C, SPI, UART, and USB.</w:t>
      </w:r>
    </w:p>
    <w:p w14:paraId="0C454A07" w14:textId="77777777" w:rsidR="00481BD4" w:rsidRPr="00481BD4" w:rsidRDefault="00481BD4" w:rsidP="00481BD4">
      <w:pPr>
        <w:numPr>
          <w:ilvl w:val="0"/>
          <w:numId w:val="4"/>
        </w:numPr>
        <w:rPr>
          <w:sz w:val="22"/>
        </w:rPr>
      </w:pPr>
      <w:r w:rsidRPr="00481BD4">
        <w:rPr>
          <w:b/>
          <w:bCs/>
          <w:sz w:val="22"/>
        </w:rPr>
        <w:t>Timers:</w:t>
      </w:r>
      <w:r w:rsidRPr="00481BD4">
        <w:rPr>
          <w:sz w:val="22"/>
        </w:rPr>
        <w:t xml:space="preserve"> Used for synchronising or triggering events.</w:t>
      </w:r>
    </w:p>
    <w:p w14:paraId="59359CEC" w14:textId="77777777" w:rsidR="00481BD4" w:rsidRPr="00481BD4" w:rsidRDefault="00481BD4" w:rsidP="00481BD4">
      <w:pPr>
        <w:rPr>
          <w:b/>
          <w:bCs/>
          <w:sz w:val="22"/>
        </w:rPr>
      </w:pPr>
      <w:r w:rsidRPr="00481BD4">
        <w:rPr>
          <w:b/>
          <w:bCs/>
          <w:sz w:val="22"/>
        </w:rPr>
        <w:t>Platforms and Setup</w:t>
      </w:r>
    </w:p>
    <w:p w14:paraId="78D1F447" w14:textId="77777777" w:rsidR="00481BD4" w:rsidRPr="00481BD4" w:rsidRDefault="00481BD4" w:rsidP="00481BD4">
      <w:pPr>
        <w:rPr>
          <w:sz w:val="22"/>
        </w:rPr>
      </w:pPr>
      <w:r w:rsidRPr="00481BD4">
        <w:rPr>
          <w:sz w:val="22"/>
        </w:rPr>
        <w:t>The book focuses on two microcontroller boards:</w:t>
      </w:r>
    </w:p>
    <w:p w14:paraId="2995533C" w14:textId="77777777" w:rsidR="00481BD4" w:rsidRPr="00481BD4" w:rsidRDefault="00481BD4" w:rsidP="00481BD4">
      <w:pPr>
        <w:numPr>
          <w:ilvl w:val="0"/>
          <w:numId w:val="5"/>
        </w:numPr>
        <w:rPr>
          <w:sz w:val="22"/>
        </w:rPr>
      </w:pPr>
      <w:r w:rsidRPr="00481BD4">
        <w:rPr>
          <w:b/>
          <w:bCs/>
          <w:sz w:val="22"/>
        </w:rPr>
        <w:t>Arduino Nano 33 BLE Sense:</w:t>
      </w:r>
      <w:r w:rsidRPr="00481BD4">
        <w:rPr>
          <w:sz w:val="22"/>
        </w:rPr>
        <w:t xml:space="preserve"> Features an Arm Cortex-M4 CPU, built-in sensors, and Bluetooth radio, making it suitable for quick TinyML development.</w:t>
      </w:r>
    </w:p>
    <w:p w14:paraId="60A6FFFC" w14:textId="77777777" w:rsidR="00481BD4" w:rsidRPr="00481BD4" w:rsidRDefault="00481BD4" w:rsidP="00481BD4">
      <w:pPr>
        <w:numPr>
          <w:ilvl w:val="0"/>
          <w:numId w:val="5"/>
        </w:numPr>
        <w:rPr>
          <w:sz w:val="22"/>
        </w:rPr>
      </w:pPr>
      <w:r w:rsidRPr="00481BD4">
        <w:rPr>
          <w:b/>
          <w:bCs/>
          <w:sz w:val="22"/>
        </w:rPr>
        <w:t>Raspberry Pi Pico:</w:t>
      </w:r>
      <w:r w:rsidRPr="00481BD4">
        <w:rPr>
          <w:sz w:val="22"/>
        </w:rPr>
        <w:t xml:space="preserve"> Features a dual-core Arm Cortex-M0+ CPU and is ideal for learning how to interface with external sensors.</w:t>
      </w:r>
    </w:p>
    <w:p w14:paraId="01B74290" w14:textId="77777777" w:rsidR="00481BD4" w:rsidRPr="00481BD4" w:rsidRDefault="00481BD4" w:rsidP="00481BD4">
      <w:pPr>
        <w:rPr>
          <w:sz w:val="22"/>
        </w:rPr>
      </w:pPr>
      <w:r w:rsidRPr="00481BD4">
        <w:rPr>
          <w:sz w:val="22"/>
        </w:rPr>
        <w:t>Setting up the environment involves integrating key software tools:</w:t>
      </w:r>
    </w:p>
    <w:p w14:paraId="6E8143E2" w14:textId="77777777" w:rsidR="00481BD4" w:rsidRPr="00481BD4" w:rsidRDefault="00481BD4" w:rsidP="00481BD4">
      <w:pPr>
        <w:numPr>
          <w:ilvl w:val="0"/>
          <w:numId w:val="6"/>
        </w:numPr>
        <w:rPr>
          <w:sz w:val="22"/>
        </w:rPr>
      </w:pPr>
      <w:r w:rsidRPr="00481BD4">
        <w:rPr>
          <w:b/>
          <w:bCs/>
          <w:sz w:val="22"/>
        </w:rPr>
        <w:t>Arduino Web Editor:</w:t>
      </w:r>
      <w:r w:rsidRPr="00481BD4">
        <w:rPr>
          <w:sz w:val="22"/>
        </w:rPr>
        <w:t xml:space="preserve"> A browser-based Integrated Development Environment (IDE) used to write and upload C++ programs (sketches).</w:t>
      </w:r>
    </w:p>
    <w:p w14:paraId="7016306F" w14:textId="77777777" w:rsidR="00481BD4" w:rsidRPr="00481BD4" w:rsidRDefault="00481BD4" w:rsidP="00481BD4">
      <w:pPr>
        <w:numPr>
          <w:ilvl w:val="0"/>
          <w:numId w:val="6"/>
        </w:numPr>
        <w:rPr>
          <w:sz w:val="22"/>
        </w:rPr>
      </w:pPr>
      <w:r w:rsidRPr="00481BD4">
        <w:rPr>
          <w:b/>
          <w:bCs/>
          <w:sz w:val="22"/>
        </w:rPr>
        <w:lastRenderedPageBreak/>
        <w:t>TensorFlow:</w:t>
      </w:r>
      <w:r w:rsidRPr="00481BD4">
        <w:rPr>
          <w:sz w:val="22"/>
        </w:rPr>
        <w:t xml:space="preserve"> Used for ML model development and training, often utilising Google </w:t>
      </w:r>
      <w:r w:rsidRPr="00481BD4">
        <w:rPr>
          <w:b/>
          <w:bCs/>
          <w:sz w:val="22"/>
        </w:rPr>
        <w:t>Colaboratory (Colab)</w:t>
      </w:r>
      <w:r w:rsidRPr="00481BD4">
        <w:rPr>
          <w:sz w:val="22"/>
        </w:rPr>
        <w:t>, a free, cloud-based Python environment.</w:t>
      </w:r>
    </w:p>
    <w:p w14:paraId="1E4D027F" w14:textId="77777777" w:rsidR="00481BD4" w:rsidRPr="00481BD4" w:rsidRDefault="00481BD4" w:rsidP="00481BD4">
      <w:pPr>
        <w:numPr>
          <w:ilvl w:val="0"/>
          <w:numId w:val="6"/>
        </w:numPr>
        <w:rPr>
          <w:sz w:val="22"/>
        </w:rPr>
      </w:pPr>
      <w:r w:rsidRPr="00481BD4">
        <w:rPr>
          <w:b/>
          <w:bCs/>
          <w:sz w:val="22"/>
        </w:rPr>
        <w:t>TensorFlow Lite for Microcontrollers (TFLu):</w:t>
      </w:r>
      <w:r w:rsidRPr="00481BD4">
        <w:rPr>
          <w:sz w:val="22"/>
        </w:rPr>
        <w:t xml:space="preserve"> The key C/C++ software library that enables DL models to run on low-power microcontrollers.</w:t>
      </w:r>
    </w:p>
    <w:p w14:paraId="0B657278" w14:textId="77777777" w:rsidR="00481BD4" w:rsidRPr="00481BD4" w:rsidRDefault="00481BD4" w:rsidP="00481BD4">
      <w:pPr>
        <w:numPr>
          <w:ilvl w:val="0"/>
          <w:numId w:val="6"/>
        </w:numPr>
        <w:rPr>
          <w:sz w:val="22"/>
        </w:rPr>
      </w:pPr>
      <w:r w:rsidRPr="00481BD4">
        <w:rPr>
          <w:b/>
          <w:bCs/>
          <w:sz w:val="22"/>
        </w:rPr>
        <w:t>Edge Impulse:</w:t>
      </w:r>
      <w:r w:rsidRPr="00481BD4">
        <w:rPr>
          <w:sz w:val="22"/>
        </w:rPr>
        <w:t xml:space="preserve"> A platform providing free tools for end-to-end ML development, including data acquisition, processing, model training, and deployment.</w:t>
      </w:r>
    </w:p>
    <w:p w14:paraId="4DE51F23" w14:textId="77777777" w:rsidR="00481BD4" w:rsidRPr="00481BD4" w:rsidRDefault="00481BD4" w:rsidP="00481BD4">
      <w:pPr>
        <w:pBdr>
          <w:bottom w:val="single" w:sz="12" w:space="1" w:color="auto"/>
        </w:pBdr>
        <w:rPr>
          <w:sz w:val="22"/>
        </w:rPr>
      </w:pPr>
      <w:r w:rsidRPr="00481BD4">
        <w:rPr>
          <w:sz w:val="22"/>
        </w:rPr>
        <w:t xml:space="preserve">The chapter concludes with technical requirements and instructions for executing a basic </w:t>
      </w:r>
      <w:r w:rsidRPr="00481BD4">
        <w:rPr>
          <w:b/>
          <w:bCs/>
          <w:sz w:val="22"/>
        </w:rPr>
        <w:t>sketch</w:t>
      </w:r>
      <w:r w:rsidRPr="00481BD4">
        <w:rPr>
          <w:sz w:val="22"/>
        </w:rPr>
        <w:t xml:space="preserve"> (program) on the Arduino Nano and Raspberry Pi Pico, consisting of the initialisation function setup() (executed once) and the main loop function loop() (executed iteratively and forever).</w:t>
      </w:r>
    </w:p>
    <w:p w14:paraId="387ACE98" w14:textId="222B7815" w:rsidR="00481BD4" w:rsidRPr="00481BD4" w:rsidRDefault="00481BD4" w:rsidP="00481BD4">
      <w:pPr>
        <w:rPr>
          <w:sz w:val="22"/>
        </w:rPr>
      </w:pPr>
      <w:r w:rsidRPr="00481BD4">
        <w:rPr>
          <w:sz w:val="22"/>
        </w:rPr>
        <w:t xml:space="preserve">Chapter </w:t>
      </w:r>
      <w:r w:rsidR="008E3C9F">
        <w:rPr>
          <w:sz w:val="22"/>
        </w:rPr>
        <w:t>2</w:t>
      </w:r>
      <w:r w:rsidRPr="00481BD4">
        <w:rPr>
          <w:sz w:val="22"/>
        </w:rPr>
        <w:t xml:space="preserve">, "Building a Weather Station with TensorFlow Lite for Microcontrollers," guides the reader through the comprehensive development stages of a TensorFlow-based TinyML application for microcontrollers, specifically focusing on building an </w:t>
      </w:r>
      <w:r w:rsidRPr="00481BD4">
        <w:rPr>
          <w:b/>
          <w:bCs/>
          <w:sz w:val="22"/>
        </w:rPr>
        <w:t>ML-based weather station for snow forecasting</w:t>
      </w:r>
      <w:r w:rsidRPr="00481BD4">
        <w:rPr>
          <w:sz w:val="22"/>
        </w:rPr>
        <w:t xml:space="preserve">. The chapter covers acquiring and preparing historical weather data, training and evaluating a machine learning (ML) model, quantizing the model, and ultimately deploying the application on the </w:t>
      </w:r>
      <w:r w:rsidRPr="00481BD4">
        <w:rPr>
          <w:b/>
          <w:bCs/>
          <w:sz w:val="22"/>
        </w:rPr>
        <w:t>Arduino Nano 33 BLE Sense</w:t>
      </w:r>
      <w:r w:rsidRPr="00481BD4">
        <w:rPr>
          <w:sz w:val="22"/>
        </w:rPr>
        <w:t xml:space="preserve"> and </w:t>
      </w:r>
      <w:r w:rsidRPr="00481BD4">
        <w:rPr>
          <w:b/>
          <w:bCs/>
          <w:sz w:val="22"/>
        </w:rPr>
        <w:t>Raspberry Pi Pico</w:t>
      </w:r>
      <w:r w:rsidRPr="00481BD4">
        <w:rPr>
          <w:sz w:val="22"/>
        </w:rPr>
        <w:t xml:space="preserve"> boards.</w:t>
      </w:r>
    </w:p>
    <w:p w14:paraId="5A546898" w14:textId="77777777" w:rsidR="00481BD4" w:rsidRPr="00481BD4" w:rsidRDefault="00481BD4" w:rsidP="00481BD4">
      <w:pPr>
        <w:rPr>
          <w:sz w:val="22"/>
        </w:rPr>
      </w:pPr>
      <w:r w:rsidRPr="00481BD4">
        <w:rPr>
          <w:sz w:val="22"/>
        </w:rPr>
        <w:t>The goal of the chapter is to teach readers how to acquire temperature and humidity sensor data and navigate all the development stages of a TensorFlow (TF) application for microcontrollers.</w:t>
      </w:r>
    </w:p>
    <w:p w14:paraId="733D8514" w14:textId="77777777" w:rsidR="00481BD4" w:rsidRPr="00481BD4" w:rsidRDefault="00481BD4" w:rsidP="00481BD4">
      <w:pPr>
        <w:rPr>
          <w:sz w:val="22"/>
        </w:rPr>
      </w:pPr>
      <w:r w:rsidRPr="00481BD4">
        <w:rPr>
          <w:sz w:val="22"/>
        </w:rPr>
        <w:t>The following recipes are implemented in detail:</w:t>
      </w:r>
    </w:p>
    <w:p w14:paraId="1A2745C1" w14:textId="77777777" w:rsidR="00481BD4" w:rsidRPr="00481BD4" w:rsidRDefault="00481BD4" w:rsidP="00481BD4">
      <w:pPr>
        <w:rPr>
          <w:b/>
          <w:bCs/>
          <w:sz w:val="22"/>
        </w:rPr>
      </w:pPr>
      <w:r w:rsidRPr="00481BD4">
        <w:rPr>
          <w:b/>
          <w:bCs/>
          <w:sz w:val="22"/>
        </w:rPr>
        <w:t>1. Importing Weather Data from WorldWeatherOnline</w:t>
      </w:r>
    </w:p>
    <w:p w14:paraId="6FABCFC2" w14:textId="77777777" w:rsidR="00481BD4" w:rsidRPr="00481BD4" w:rsidRDefault="00481BD4" w:rsidP="00481BD4">
      <w:pPr>
        <w:rPr>
          <w:sz w:val="22"/>
        </w:rPr>
      </w:pPr>
      <w:r w:rsidRPr="00481BD4">
        <w:rPr>
          <w:sz w:val="22"/>
        </w:rPr>
        <w:t>This recipe focuses on data acquisition, noting that the effectiveness of ML algorithms heavily depends on the data used for training.</w:t>
      </w:r>
    </w:p>
    <w:p w14:paraId="2D4E2CBB" w14:textId="77777777" w:rsidR="00481BD4" w:rsidRPr="00481BD4" w:rsidRDefault="00481BD4" w:rsidP="00481BD4">
      <w:pPr>
        <w:numPr>
          <w:ilvl w:val="0"/>
          <w:numId w:val="7"/>
        </w:numPr>
        <w:rPr>
          <w:sz w:val="22"/>
        </w:rPr>
      </w:pPr>
      <w:r w:rsidRPr="00481BD4">
        <w:rPr>
          <w:b/>
          <w:bCs/>
          <w:sz w:val="22"/>
        </w:rPr>
        <w:t>Data Source:</w:t>
      </w:r>
      <w:r w:rsidRPr="00481BD4">
        <w:rPr>
          <w:sz w:val="22"/>
        </w:rPr>
        <w:t xml:space="preserve"> Historical hourly temperature, humidity, and snowfall data are gathered from </w:t>
      </w:r>
      <w:r w:rsidRPr="00481BD4">
        <w:rPr>
          <w:b/>
          <w:bCs/>
          <w:sz w:val="22"/>
        </w:rPr>
        <w:t>WorldWeatherOnline</w:t>
      </w:r>
      <w:r w:rsidRPr="00481BD4">
        <w:rPr>
          <w:sz w:val="22"/>
        </w:rPr>
        <w:t>, which offers a free trial period and historical worldwide weather data via a simple API through HTTP requests.</w:t>
      </w:r>
    </w:p>
    <w:p w14:paraId="2B16C11A" w14:textId="77777777" w:rsidR="00481BD4" w:rsidRPr="00481BD4" w:rsidRDefault="00481BD4" w:rsidP="00481BD4">
      <w:pPr>
        <w:numPr>
          <w:ilvl w:val="0"/>
          <w:numId w:val="7"/>
        </w:numPr>
        <w:rPr>
          <w:sz w:val="22"/>
        </w:rPr>
      </w:pPr>
      <w:r w:rsidRPr="00481BD4">
        <w:rPr>
          <w:b/>
          <w:bCs/>
          <w:sz w:val="22"/>
        </w:rPr>
        <w:t>Purpose:</w:t>
      </w:r>
      <w:r w:rsidRPr="00481BD4">
        <w:rPr>
          <w:sz w:val="22"/>
        </w:rPr>
        <w:t xml:space="preserve"> The data is used to build a dataset for </w:t>
      </w:r>
      <w:r w:rsidRPr="00481BD4">
        <w:rPr>
          <w:b/>
          <w:bCs/>
          <w:sz w:val="22"/>
        </w:rPr>
        <w:t>forecasting snow</w:t>
      </w:r>
      <w:r w:rsidRPr="00481BD4">
        <w:rPr>
          <w:sz w:val="22"/>
        </w:rPr>
        <w:t>, relying on the physical principle that temperature and humidity affect snow formation.</w:t>
      </w:r>
    </w:p>
    <w:p w14:paraId="22FABAA5" w14:textId="77777777" w:rsidR="00481BD4" w:rsidRPr="00481BD4" w:rsidRDefault="00481BD4" w:rsidP="00481BD4">
      <w:pPr>
        <w:numPr>
          <w:ilvl w:val="0"/>
          <w:numId w:val="7"/>
        </w:numPr>
        <w:rPr>
          <w:sz w:val="22"/>
        </w:rPr>
      </w:pPr>
      <w:r w:rsidRPr="00481BD4">
        <w:rPr>
          <w:b/>
          <w:bCs/>
          <w:sz w:val="22"/>
        </w:rPr>
        <w:t>Tools:</w:t>
      </w:r>
      <w:r w:rsidRPr="00481BD4">
        <w:rPr>
          <w:sz w:val="22"/>
        </w:rPr>
        <w:t xml:space="preserve"> The Python package wwo-hist is used to export the data directly to a pandas DataFrame, querying </w:t>
      </w:r>
      <w:r w:rsidRPr="00481BD4">
        <w:rPr>
          <w:b/>
          <w:bCs/>
          <w:sz w:val="22"/>
        </w:rPr>
        <w:t>10 years of weather data</w:t>
      </w:r>
      <w:r w:rsidRPr="00481BD4">
        <w:rPr>
          <w:sz w:val="22"/>
        </w:rPr>
        <w:t xml:space="preserve"> (01-JAN-2011 to 31-DEC-2020) with an hourly frequency from a location where snow falls periodically, such as Canazei, Italy. The relevant quantities exported are temperature in Celsius (tempC), relative air humidity in percentage (humidity), and total snowfall in centimeters (totalSnow_cm).</w:t>
      </w:r>
    </w:p>
    <w:p w14:paraId="07D70843" w14:textId="77777777" w:rsidR="00481BD4" w:rsidRPr="00481BD4" w:rsidRDefault="00481BD4" w:rsidP="00481BD4">
      <w:pPr>
        <w:rPr>
          <w:b/>
          <w:bCs/>
          <w:sz w:val="22"/>
        </w:rPr>
      </w:pPr>
      <w:r w:rsidRPr="00481BD4">
        <w:rPr>
          <w:b/>
          <w:bCs/>
          <w:sz w:val="22"/>
        </w:rPr>
        <w:t>2. Preparing the Dataset</w:t>
      </w:r>
    </w:p>
    <w:p w14:paraId="5F64AE48" w14:textId="77777777" w:rsidR="00481BD4" w:rsidRPr="00481BD4" w:rsidRDefault="00481BD4" w:rsidP="00481BD4">
      <w:pPr>
        <w:rPr>
          <w:sz w:val="22"/>
        </w:rPr>
      </w:pPr>
      <w:r w:rsidRPr="00481BD4">
        <w:rPr>
          <w:sz w:val="22"/>
        </w:rPr>
        <w:t xml:space="preserve">This stage ensures the dataset is suitable for achieving an accurate model by employing techniques like balancing and feature scaling. The input features selected are the </w:t>
      </w:r>
      <w:r w:rsidRPr="00481BD4">
        <w:rPr>
          <w:b/>
          <w:bCs/>
          <w:sz w:val="22"/>
        </w:rPr>
        <w:t>temperature and humidity of the last three hours</w:t>
      </w:r>
      <w:r w:rsidRPr="00481BD4">
        <w:rPr>
          <w:sz w:val="22"/>
        </w:rPr>
        <w:t>.</w:t>
      </w:r>
    </w:p>
    <w:p w14:paraId="347EE5FC" w14:textId="77777777" w:rsidR="00481BD4" w:rsidRPr="00481BD4" w:rsidRDefault="00481BD4" w:rsidP="00481BD4">
      <w:pPr>
        <w:numPr>
          <w:ilvl w:val="0"/>
          <w:numId w:val="8"/>
        </w:numPr>
        <w:rPr>
          <w:sz w:val="22"/>
        </w:rPr>
      </w:pPr>
      <w:r w:rsidRPr="00481BD4">
        <w:rPr>
          <w:b/>
          <w:bCs/>
          <w:sz w:val="22"/>
        </w:rPr>
        <w:t>Balancing:</w:t>
      </w:r>
      <w:r w:rsidRPr="00481BD4">
        <w:rPr>
          <w:sz w:val="22"/>
        </w:rPr>
        <w:t xml:space="preserve"> An </w:t>
      </w:r>
      <w:r w:rsidRPr="00481BD4">
        <w:rPr>
          <w:b/>
          <w:bCs/>
          <w:sz w:val="22"/>
        </w:rPr>
        <w:t>unbalanced dataset</w:t>
      </w:r>
      <w:r w:rsidRPr="00481BD4">
        <w:rPr>
          <w:sz w:val="22"/>
        </w:rPr>
        <w:t xml:space="preserve">, where one class dominates, can lead to high accuracy but an ineffective model. Since the original dataset is unbalanced (the "No" snow class represents 87% of all cases), </w:t>
      </w:r>
      <w:r w:rsidRPr="00481BD4">
        <w:rPr>
          <w:b/>
          <w:bCs/>
          <w:sz w:val="22"/>
        </w:rPr>
        <w:t>undersampling the majority class</w:t>
      </w:r>
      <w:r w:rsidRPr="00481BD4">
        <w:rPr>
          <w:sz w:val="22"/>
        </w:rPr>
        <w:t xml:space="preserve"> (randomly deleting samples from the over-</w:t>
      </w:r>
      <w:r w:rsidRPr="00481BD4">
        <w:rPr>
          <w:sz w:val="22"/>
        </w:rPr>
        <w:lastRenderedPageBreak/>
        <w:t>represented class) is applied to ensure the two categories have roughly the same number of samples.</w:t>
      </w:r>
    </w:p>
    <w:p w14:paraId="0349C89F" w14:textId="77777777" w:rsidR="00481BD4" w:rsidRPr="00481BD4" w:rsidRDefault="00481BD4" w:rsidP="00481BD4">
      <w:pPr>
        <w:numPr>
          <w:ilvl w:val="0"/>
          <w:numId w:val="8"/>
        </w:numPr>
        <w:rPr>
          <w:sz w:val="22"/>
        </w:rPr>
      </w:pPr>
      <w:r w:rsidRPr="00481BD4">
        <w:rPr>
          <w:b/>
          <w:bCs/>
          <w:sz w:val="22"/>
        </w:rPr>
        <w:t>Feature Scaling:</w:t>
      </w:r>
      <w:r w:rsidRPr="00481BD4">
        <w:rPr>
          <w:sz w:val="22"/>
        </w:rPr>
        <w:t xml:space="preserve"> Input features often exist in different numerical ranges, which can bias the ML model towards features with larger values. </w:t>
      </w:r>
      <w:r w:rsidRPr="00481BD4">
        <w:rPr>
          <w:b/>
          <w:bCs/>
          <w:sz w:val="22"/>
        </w:rPr>
        <w:t>Z-score</w:t>
      </w:r>
      <w:r w:rsidRPr="00481BD4">
        <w:rPr>
          <w:sz w:val="22"/>
        </w:rPr>
        <w:t xml:space="preserve"> scaling is applied to the input features to bring them to a similar numerical range and help the gradient descent converge faster. The mean ($\mu$) and standard deviation ($\sigma$) values used for Z-score scaling are calculated and must be copied, as they are required later for deployment on the Arduino Nano and Raspberry Pi Pico.</w:t>
      </w:r>
    </w:p>
    <w:p w14:paraId="40A22798" w14:textId="77777777" w:rsidR="00481BD4" w:rsidRPr="00481BD4" w:rsidRDefault="00481BD4" w:rsidP="00481BD4">
      <w:pPr>
        <w:numPr>
          <w:ilvl w:val="0"/>
          <w:numId w:val="8"/>
        </w:numPr>
        <w:rPr>
          <w:sz w:val="22"/>
        </w:rPr>
      </w:pPr>
      <w:r w:rsidRPr="00481BD4">
        <w:rPr>
          <w:b/>
          <w:bCs/>
          <w:sz w:val="22"/>
        </w:rPr>
        <w:t>Label Generation:</w:t>
      </w:r>
      <w:r w:rsidRPr="00481BD4">
        <w:rPr>
          <w:sz w:val="22"/>
        </w:rPr>
        <w:t xml:space="preserve"> Output labels (Yes/No) are generated, assigning "Yes" when total snowfall exceeds 0.5 cm and the temperature is below 2°C.</w:t>
      </w:r>
    </w:p>
    <w:p w14:paraId="27D5D607" w14:textId="77777777" w:rsidR="00481BD4" w:rsidRPr="00481BD4" w:rsidRDefault="00481BD4" w:rsidP="00481BD4">
      <w:pPr>
        <w:rPr>
          <w:b/>
          <w:bCs/>
          <w:sz w:val="22"/>
        </w:rPr>
      </w:pPr>
      <w:r w:rsidRPr="00481BD4">
        <w:rPr>
          <w:b/>
          <w:bCs/>
          <w:sz w:val="22"/>
        </w:rPr>
        <w:t>3. Training the ML Model with TF</w:t>
      </w:r>
    </w:p>
    <w:p w14:paraId="518092EC" w14:textId="77777777" w:rsidR="00481BD4" w:rsidRPr="00481BD4" w:rsidRDefault="00481BD4" w:rsidP="00481BD4">
      <w:pPr>
        <w:rPr>
          <w:sz w:val="22"/>
        </w:rPr>
      </w:pPr>
      <w:r w:rsidRPr="00481BD4">
        <w:rPr>
          <w:sz w:val="22"/>
        </w:rPr>
        <w:t>The model designed for snow forecasting is a binary classifier implemented using the Keras API in TensorFlow.</w:t>
      </w:r>
    </w:p>
    <w:p w14:paraId="4C915368" w14:textId="77777777" w:rsidR="00481BD4" w:rsidRPr="00481BD4" w:rsidRDefault="00481BD4" w:rsidP="00481BD4">
      <w:pPr>
        <w:numPr>
          <w:ilvl w:val="0"/>
          <w:numId w:val="9"/>
        </w:numPr>
        <w:rPr>
          <w:sz w:val="22"/>
        </w:rPr>
      </w:pPr>
      <w:r w:rsidRPr="00481BD4">
        <w:rPr>
          <w:b/>
          <w:bCs/>
          <w:sz w:val="22"/>
        </w:rPr>
        <w:t>Architecture:</w:t>
      </w:r>
      <w:r w:rsidRPr="00481BD4">
        <w:rPr>
          <w:sz w:val="22"/>
        </w:rPr>
        <w:t xml:space="preserve"> The network consists of a fully connected layer with 12 neurons followed by a </w:t>
      </w:r>
      <w:r w:rsidRPr="00481BD4">
        <w:rPr>
          <w:b/>
          <w:bCs/>
          <w:sz w:val="22"/>
        </w:rPr>
        <w:t>ReLU activation function</w:t>
      </w:r>
      <w:r w:rsidRPr="00481BD4">
        <w:rPr>
          <w:sz w:val="22"/>
        </w:rPr>
        <w:t xml:space="preserve">, a </w:t>
      </w:r>
      <w:r w:rsidRPr="00481BD4">
        <w:rPr>
          <w:b/>
          <w:bCs/>
          <w:sz w:val="22"/>
        </w:rPr>
        <w:t>dropout layer</w:t>
      </w:r>
      <w:r w:rsidRPr="00481BD4">
        <w:rPr>
          <w:sz w:val="22"/>
        </w:rPr>
        <w:t xml:space="preserve"> (20% rate to prevent overfitting), and a final fully connected layer with one output neuron using a </w:t>
      </w:r>
      <w:r w:rsidRPr="00481BD4">
        <w:rPr>
          <w:b/>
          <w:bCs/>
          <w:sz w:val="22"/>
        </w:rPr>
        <w:t>sigmoid activation function</w:t>
      </w:r>
      <w:r w:rsidRPr="00481BD4">
        <w:rPr>
          <w:sz w:val="22"/>
        </w:rPr>
        <w:t>. The network receives six inputs (temperature and humidity for the last three hours) and outputs the probability of snow (Yes/No).</w:t>
      </w:r>
    </w:p>
    <w:p w14:paraId="7E39974B" w14:textId="77777777" w:rsidR="00481BD4" w:rsidRPr="00481BD4" w:rsidRDefault="00481BD4" w:rsidP="00481BD4">
      <w:pPr>
        <w:numPr>
          <w:ilvl w:val="0"/>
          <w:numId w:val="9"/>
        </w:numPr>
        <w:rPr>
          <w:sz w:val="22"/>
        </w:rPr>
      </w:pPr>
      <w:r w:rsidRPr="00481BD4">
        <w:rPr>
          <w:b/>
          <w:bCs/>
          <w:sz w:val="22"/>
        </w:rPr>
        <w:t>Process:</w:t>
      </w:r>
      <w:r w:rsidRPr="00481BD4">
        <w:rPr>
          <w:sz w:val="22"/>
        </w:rPr>
        <w:t xml:space="preserve"> The process involves encoding output labels, splitting the dataset into </w:t>
      </w:r>
      <w:r w:rsidRPr="00481BD4">
        <w:rPr>
          <w:b/>
          <w:bCs/>
          <w:sz w:val="22"/>
        </w:rPr>
        <w:t>training, validation (7.5%), and test (7.5%)</w:t>
      </w:r>
      <w:r w:rsidRPr="00481BD4">
        <w:rPr>
          <w:sz w:val="22"/>
        </w:rPr>
        <w:t xml:space="preserve"> sets, creating the model, and training it.</w:t>
      </w:r>
    </w:p>
    <w:p w14:paraId="026E0246" w14:textId="77777777" w:rsidR="00481BD4" w:rsidRPr="00481BD4" w:rsidRDefault="00481BD4" w:rsidP="00481BD4">
      <w:pPr>
        <w:numPr>
          <w:ilvl w:val="0"/>
          <w:numId w:val="9"/>
        </w:numPr>
        <w:rPr>
          <w:sz w:val="22"/>
        </w:rPr>
      </w:pPr>
      <w:r w:rsidRPr="00481BD4">
        <w:rPr>
          <w:b/>
          <w:bCs/>
          <w:sz w:val="22"/>
        </w:rPr>
        <w:t>Compilation:</w:t>
      </w:r>
      <w:r w:rsidRPr="00481BD4">
        <w:rPr>
          <w:sz w:val="22"/>
        </w:rPr>
        <w:t xml:space="preserve"> The model is compiled using the binary_crossentropy loss function and the </w:t>
      </w:r>
      <w:r w:rsidRPr="00481BD4">
        <w:rPr>
          <w:b/>
          <w:bCs/>
          <w:sz w:val="22"/>
        </w:rPr>
        <w:t>Adam optimizer</w:t>
      </w:r>
      <w:r w:rsidRPr="00481BD4">
        <w:rPr>
          <w:sz w:val="22"/>
        </w:rPr>
        <w:t>, monitoring performance via accuracy.</w:t>
      </w:r>
    </w:p>
    <w:p w14:paraId="5159EBCE" w14:textId="77777777" w:rsidR="00481BD4" w:rsidRPr="00481BD4" w:rsidRDefault="00481BD4" w:rsidP="00481BD4">
      <w:pPr>
        <w:numPr>
          <w:ilvl w:val="0"/>
          <w:numId w:val="9"/>
        </w:numPr>
        <w:rPr>
          <w:sz w:val="22"/>
        </w:rPr>
      </w:pPr>
      <w:r w:rsidRPr="00481BD4">
        <w:rPr>
          <w:b/>
          <w:bCs/>
          <w:sz w:val="22"/>
        </w:rPr>
        <w:t>Result:</w:t>
      </w:r>
      <w:r w:rsidRPr="00481BD4">
        <w:rPr>
          <w:sz w:val="22"/>
        </w:rPr>
        <w:t xml:space="preserve"> Training results (loss and accuracy) are plotted over 20 epochs, often showing that terminating training earlier might prevent overfitting. The trained model is saved as a </w:t>
      </w:r>
      <w:r w:rsidRPr="00481BD4">
        <w:rPr>
          <w:b/>
          <w:bCs/>
          <w:sz w:val="22"/>
        </w:rPr>
        <w:t>SavedModel</w:t>
      </w:r>
      <w:r w:rsidRPr="00481BD4">
        <w:rPr>
          <w:sz w:val="22"/>
        </w:rPr>
        <w:t>.</w:t>
      </w:r>
    </w:p>
    <w:p w14:paraId="01B81668" w14:textId="77777777" w:rsidR="00481BD4" w:rsidRPr="00481BD4" w:rsidRDefault="00481BD4" w:rsidP="00481BD4">
      <w:pPr>
        <w:rPr>
          <w:b/>
          <w:bCs/>
          <w:sz w:val="22"/>
        </w:rPr>
      </w:pPr>
      <w:r w:rsidRPr="00481BD4">
        <w:rPr>
          <w:b/>
          <w:bCs/>
          <w:sz w:val="22"/>
        </w:rPr>
        <w:t>4. Evaluating the Model's Effectiveness</w:t>
      </w:r>
    </w:p>
    <w:p w14:paraId="0E4052B9" w14:textId="77777777" w:rsidR="00481BD4" w:rsidRPr="00481BD4" w:rsidRDefault="00481BD4" w:rsidP="00481BD4">
      <w:pPr>
        <w:rPr>
          <w:sz w:val="22"/>
        </w:rPr>
      </w:pPr>
      <w:r w:rsidRPr="00481BD4">
        <w:rPr>
          <w:sz w:val="22"/>
        </w:rPr>
        <w:t>Beyond basic accuracy and loss metrics, this recipe judges the model's effectiveness using detailed performance indicators.</w:t>
      </w:r>
    </w:p>
    <w:p w14:paraId="54B24CDD" w14:textId="77777777" w:rsidR="00481BD4" w:rsidRPr="00481BD4" w:rsidRDefault="00481BD4" w:rsidP="00481BD4">
      <w:pPr>
        <w:numPr>
          <w:ilvl w:val="0"/>
          <w:numId w:val="10"/>
        </w:numPr>
        <w:rPr>
          <w:sz w:val="22"/>
        </w:rPr>
      </w:pPr>
      <w:r w:rsidRPr="00481BD4">
        <w:rPr>
          <w:b/>
          <w:bCs/>
          <w:sz w:val="22"/>
        </w:rPr>
        <w:t>Metrics:</w:t>
      </w:r>
      <w:r w:rsidRPr="00481BD4">
        <w:rPr>
          <w:sz w:val="22"/>
        </w:rPr>
        <w:t xml:space="preserve"> The metrics evaluated include </w:t>
      </w:r>
      <w:r w:rsidRPr="00481BD4">
        <w:rPr>
          <w:b/>
          <w:bCs/>
          <w:sz w:val="22"/>
        </w:rPr>
        <w:t>recall</w:t>
      </w:r>
      <w:r w:rsidRPr="00481BD4">
        <w:rPr>
          <w:sz w:val="22"/>
        </w:rPr>
        <w:t xml:space="preserve">, </w:t>
      </w:r>
      <w:r w:rsidRPr="00481BD4">
        <w:rPr>
          <w:b/>
          <w:bCs/>
          <w:sz w:val="22"/>
        </w:rPr>
        <w:t>precision</w:t>
      </w:r>
      <w:r w:rsidRPr="00481BD4">
        <w:rPr>
          <w:sz w:val="22"/>
        </w:rPr>
        <w:t xml:space="preserve">, and the </w:t>
      </w:r>
      <w:r w:rsidRPr="00481BD4">
        <w:rPr>
          <w:b/>
          <w:bCs/>
          <w:sz w:val="22"/>
        </w:rPr>
        <w:t>F-score</w:t>
      </w:r>
      <w:r w:rsidRPr="00481BD4">
        <w:rPr>
          <w:sz w:val="22"/>
        </w:rPr>
        <w:t>. Recall tells how many positive samples ("Yes") are correctly predicted, precision tells how many predicted positive classes were actually positive, and F-score combines both.</w:t>
      </w:r>
    </w:p>
    <w:p w14:paraId="573B99F8" w14:textId="77777777" w:rsidR="00481BD4" w:rsidRPr="00481BD4" w:rsidRDefault="00481BD4" w:rsidP="00481BD4">
      <w:pPr>
        <w:numPr>
          <w:ilvl w:val="0"/>
          <w:numId w:val="10"/>
        </w:numPr>
        <w:rPr>
          <w:sz w:val="22"/>
        </w:rPr>
      </w:pPr>
      <w:r w:rsidRPr="00481BD4">
        <w:rPr>
          <w:b/>
          <w:bCs/>
          <w:sz w:val="22"/>
        </w:rPr>
        <w:t>Confusion Matrix:</w:t>
      </w:r>
      <w:r w:rsidRPr="00481BD4">
        <w:rPr>
          <w:sz w:val="22"/>
        </w:rPr>
        <w:t xml:space="preserve"> A </w:t>
      </w:r>
      <w:r w:rsidRPr="00481BD4">
        <w:rPr>
          <w:b/>
          <w:bCs/>
          <w:sz w:val="22"/>
        </w:rPr>
        <w:t>confusion matrix</w:t>
      </w:r>
      <w:r w:rsidRPr="00481BD4">
        <w:rPr>
          <w:sz w:val="22"/>
        </w:rPr>
        <w:t xml:space="preserve"> is visualized, which is an $N \times N$ matrix reporting the number of correct and incorrect predictions (True Positive (TP), True Negative (TN), False Positive (FP), and False Negative (FN)) on the test dataset. For the weather model, high recall (e.g., 0.983) suggests good snow detection, while lower precision (e.g., 0.808) suggests expected false alarms.</w:t>
      </w:r>
    </w:p>
    <w:p w14:paraId="248E9736" w14:textId="77777777" w:rsidR="00481BD4" w:rsidRPr="00481BD4" w:rsidRDefault="00481BD4" w:rsidP="00481BD4">
      <w:pPr>
        <w:rPr>
          <w:b/>
          <w:bCs/>
          <w:sz w:val="22"/>
        </w:rPr>
      </w:pPr>
      <w:r w:rsidRPr="00481BD4">
        <w:rPr>
          <w:b/>
          <w:bCs/>
          <w:sz w:val="22"/>
        </w:rPr>
        <w:t>5. Quantizing the Model with the TFLite Converter</w:t>
      </w:r>
    </w:p>
    <w:p w14:paraId="0D4BBD79" w14:textId="77777777" w:rsidR="00481BD4" w:rsidRPr="00481BD4" w:rsidRDefault="00481BD4" w:rsidP="00481BD4">
      <w:pPr>
        <w:rPr>
          <w:sz w:val="22"/>
        </w:rPr>
      </w:pPr>
      <w:r w:rsidRPr="00481BD4">
        <w:rPr>
          <w:sz w:val="22"/>
        </w:rPr>
        <w:t>To prepare the model for deployment on memory-constrained devices, it must be converted into a compact format.</w:t>
      </w:r>
    </w:p>
    <w:p w14:paraId="2DB0900B" w14:textId="77777777" w:rsidR="00481BD4" w:rsidRPr="00481BD4" w:rsidRDefault="00481BD4" w:rsidP="00481BD4">
      <w:pPr>
        <w:numPr>
          <w:ilvl w:val="0"/>
          <w:numId w:val="11"/>
        </w:numPr>
        <w:rPr>
          <w:sz w:val="22"/>
        </w:rPr>
      </w:pPr>
      <w:r w:rsidRPr="00481BD4">
        <w:rPr>
          <w:b/>
          <w:bCs/>
          <w:sz w:val="22"/>
        </w:rPr>
        <w:lastRenderedPageBreak/>
        <w:t>Process:</w:t>
      </w:r>
      <w:r w:rsidRPr="00481BD4">
        <w:rPr>
          <w:sz w:val="22"/>
        </w:rPr>
        <w:t xml:space="preserve"> The </w:t>
      </w:r>
      <w:r w:rsidRPr="00481BD4">
        <w:rPr>
          <w:b/>
          <w:bCs/>
          <w:sz w:val="22"/>
        </w:rPr>
        <w:t>TensorFlow Lite (TFLite)</w:t>
      </w:r>
      <w:r w:rsidRPr="00481BD4">
        <w:rPr>
          <w:sz w:val="22"/>
        </w:rPr>
        <w:t xml:space="preserve"> framework is used to convert the SavedModel into a lightweight .tflite format using FlatBuffers.</w:t>
      </w:r>
    </w:p>
    <w:p w14:paraId="6992BB9A" w14:textId="77777777" w:rsidR="00481BD4" w:rsidRPr="00481BD4" w:rsidRDefault="00481BD4" w:rsidP="00481BD4">
      <w:pPr>
        <w:numPr>
          <w:ilvl w:val="0"/>
          <w:numId w:val="11"/>
        </w:numPr>
        <w:rPr>
          <w:sz w:val="22"/>
        </w:rPr>
      </w:pPr>
      <w:r w:rsidRPr="00481BD4">
        <w:rPr>
          <w:b/>
          <w:bCs/>
          <w:sz w:val="22"/>
        </w:rPr>
        <w:t>Quantization:</w:t>
      </w:r>
      <w:r w:rsidRPr="00481BD4">
        <w:rPr>
          <w:sz w:val="22"/>
        </w:rPr>
        <w:t xml:space="preserve"> </w:t>
      </w:r>
      <w:r w:rsidRPr="00481BD4">
        <w:rPr>
          <w:b/>
          <w:bCs/>
          <w:sz w:val="22"/>
        </w:rPr>
        <w:t>Quantization</w:t>
      </w:r>
      <w:r w:rsidRPr="00481BD4">
        <w:rPr>
          <w:sz w:val="22"/>
        </w:rPr>
        <w:t xml:space="preserve"> is the indispensable technique applied post-training, converting 32-bit floating-point weights to </w:t>
      </w:r>
      <w:r w:rsidRPr="00481BD4">
        <w:rPr>
          <w:b/>
          <w:bCs/>
          <w:sz w:val="22"/>
        </w:rPr>
        <w:t>8-bit integer values</w:t>
      </w:r>
      <w:r w:rsidRPr="00481BD4">
        <w:rPr>
          <w:sz w:val="22"/>
        </w:rPr>
        <w:t xml:space="preserve">. This technique reduces model size and improves inference performance by using integer arithmetic. A </w:t>
      </w:r>
      <w:r w:rsidRPr="00481BD4">
        <w:rPr>
          <w:b/>
          <w:bCs/>
          <w:sz w:val="22"/>
        </w:rPr>
        <w:t>representative dataset</w:t>
      </w:r>
      <w:r w:rsidRPr="00481BD4">
        <w:rPr>
          <w:sz w:val="22"/>
        </w:rPr>
        <w:t xml:space="preserve"> is generated (100 random samples from the test dataset) to calibrate the quantization and reduce accuracy drop risk. Full integer quantization is enforced, and the input/output types are set to 8-bit integers.</w:t>
      </w:r>
    </w:p>
    <w:p w14:paraId="3D33F955" w14:textId="77777777" w:rsidR="00481BD4" w:rsidRPr="00481BD4" w:rsidRDefault="00481BD4" w:rsidP="00481BD4">
      <w:pPr>
        <w:numPr>
          <w:ilvl w:val="0"/>
          <w:numId w:val="11"/>
        </w:numPr>
        <w:rPr>
          <w:sz w:val="22"/>
        </w:rPr>
      </w:pPr>
      <w:r w:rsidRPr="00481BD4">
        <w:rPr>
          <w:b/>
          <w:bCs/>
          <w:sz w:val="22"/>
        </w:rPr>
        <w:t>Deployment Preparation:</w:t>
      </w:r>
      <w:r w:rsidRPr="00481BD4">
        <w:rPr>
          <w:sz w:val="22"/>
        </w:rPr>
        <w:t xml:space="preserve"> The final .tflite model is converted into a </w:t>
      </w:r>
      <w:r w:rsidRPr="00481BD4">
        <w:rPr>
          <w:b/>
          <w:bCs/>
          <w:sz w:val="22"/>
        </w:rPr>
        <w:t>C-byte array</w:t>
      </w:r>
      <w:r w:rsidRPr="00481BD4">
        <w:rPr>
          <w:sz w:val="22"/>
        </w:rPr>
        <w:t xml:space="preserve"> (model.h) using the xxd command-line utility. This conversion is necessary because microcontrollers typically lack an operating system (OS) or native filesystem support, allowing the model to be integrated directly into the application and stored efficiently in program memory (ROM).</w:t>
      </w:r>
    </w:p>
    <w:p w14:paraId="0DF10B6C" w14:textId="77777777" w:rsidR="00481BD4" w:rsidRPr="00481BD4" w:rsidRDefault="00481BD4" w:rsidP="00481BD4">
      <w:pPr>
        <w:rPr>
          <w:b/>
          <w:bCs/>
          <w:sz w:val="22"/>
        </w:rPr>
      </w:pPr>
      <w:r w:rsidRPr="00481BD4">
        <w:rPr>
          <w:b/>
          <w:bCs/>
          <w:sz w:val="22"/>
        </w:rPr>
        <w:t>6. Using the Built-in Temperature and Humidity Sensor on Arduino Nano</w:t>
      </w:r>
    </w:p>
    <w:p w14:paraId="734FE408" w14:textId="77777777" w:rsidR="00481BD4" w:rsidRPr="00481BD4" w:rsidRDefault="00481BD4" w:rsidP="00481BD4">
      <w:pPr>
        <w:rPr>
          <w:sz w:val="22"/>
        </w:rPr>
      </w:pPr>
      <w:r w:rsidRPr="00481BD4">
        <w:rPr>
          <w:sz w:val="22"/>
        </w:rPr>
        <w:t xml:space="preserve">This recipe addresses hardware interfacing on the Arduino Nano 33 BLE Sense, which features a built-in </w:t>
      </w:r>
      <w:r w:rsidRPr="00481BD4">
        <w:rPr>
          <w:b/>
          <w:bCs/>
          <w:sz w:val="22"/>
        </w:rPr>
        <w:t>HTS221 sensor</w:t>
      </w:r>
      <w:r w:rsidRPr="00481BD4">
        <w:rPr>
          <w:sz w:val="22"/>
        </w:rPr>
        <w:t xml:space="preserve"> for relative humidity and temperature measurements, eliminating the need for external components. The Arduino_HTS221.h library is used to read measurements. A key consideration for the Arduino Nano is that </w:t>
      </w:r>
      <w:r w:rsidRPr="00481BD4">
        <w:rPr>
          <w:b/>
          <w:bCs/>
          <w:sz w:val="22"/>
        </w:rPr>
        <w:t>self-heating</w:t>
      </w:r>
      <w:r w:rsidRPr="00481BD4">
        <w:rPr>
          <w:sz w:val="22"/>
        </w:rPr>
        <w:t xml:space="preserve"> when powered by USB makes the HTS221 unreliable, so </w:t>
      </w:r>
      <w:r w:rsidRPr="00481BD4">
        <w:rPr>
          <w:b/>
          <w:bCs/>
          <w:sz w:val="22"/>
        </w:rPr>
        <w:t>powering the board with batteries through the VIN pin is recommended</w:t>
      </w:r>
      <w:r w:rsidRPr="00481BD4">
        <w:rPr>
          <w:sz w:val="22"/>
        </w:rPr>
        <w:t xml:space="preserve"> for accurate measurements.</w:t>
      </w:r>
    </w:p>
    <w:p w14:paraId="5AEBF0C7" w14:textId="77777777" w:rsidR="00481BD4" w:rsidRPr="00481BD4" w:rsidRDefault="00481BD4" w:rsidP="00481BD4">
      <w:pPr>
        <w:rPr>
          <w:b/>
          <w:bCs/>
          <w:sz w:val="22"/>
        </w:rPr>
      </w:pPr>
      <w:r w:rsidRPr="00481BD4">
        <w:rPr>
          <w:b/>
          <w:bCs/>
          <w:sz w:val="22"/>
        </w:rPr>
        <w:t>7. Using the DHT22 Sensor with the Raspberry Pi Pico</w:t>
      </w:r>
    </w:p>
    <w:p w14:paraId="2880F576" w14:textId="77777777" w:rsidR="00481BD4" w:rsidRPr="00481BD4" w:rsidRDefault="00481BD4" w:rsidP="00481BD4">
      <w:pPr>
        <w:rPr>
          <w:sz w:val="22"/>
        </w:rPr>
      </w:pPr>
      <w:r w:rsidRPr="00481BD4">
        <w:rPr>
          <w:sz w:val="22"/>
        </w:rPr>
        <w:t xml:space="preserve">The Raspberry Pi Pico requires an external sensor module. This recipe uses the low-cost </w:t>
      </w:r>
      <w:r w:rsidRPr="00481BD4">
        <w:rPr>
          <w:b/>
          <w:bCs/>
          <w:sz w:val="22"/>
        </w:rPr>
        <w:t>AM2302 module</w:t>
      </w:r>
      <w:r w:rsidRPr="00481BD4">
        <w:rPr>
          <w:sz w:val="22"/>
        </w:rPr>
        <w:t xml:space="preserve"> integrating the </w:t>
      </w:r>
      <w:r w:rsidRPr="00481BD4">
        <w:rPr>
          <w:b/>
          <w:bCs/>
          <w:sz w:val="22"/>
        </w:rPr>
        <w:t>DHT22 temperature and humidity sensor</w:t>
      </w:r>
      <w:r w:rsidRPr="00481BD4">
        <w:rPr>
          <w:sz w:val="22"/>
        </w:rPr>
        <w:t>. The DHT22 uses a digital protocol that requires precise timing, but the Adafruit DHT sensor library handles the low-level details. The sensor is connected to a GPIO pin (G10) on the Pico, and the Arduino sketch is configured to initialize the serial peripheral and the sensor, noting that the DHT22 requires a 2-second delay before returning new data.</w:t>
      </w:r>
    </w:p>
    <w:p w14:paraId="76556A4F" w14:textId="77777777" w:rsidR="00481BD4" w:rsidRPr="00481BD4" w:rsidRDefault="00481BD4" w:rsidP="00481BD4">
      <w:pPr>
        <w:rPr>
          <w:b/>
          <w:bCs/>
          <w:sz w:val="22"/>
        </w:rPr>
      </w:pPr>
      <w:r w:rsidRPr="00481BD4">
        <w:rPr>
          <w:b/>
          <w:bCs/>
          <w:sz w:val="22"/>
        </w:rPr>
        <w:t>8. Preparing the Input Features for the Model Inference</w:t>
      </w:r>
    </w:p>
    <w:p w14:paraId="45DC4C9D" w14:textId="77777777" w:rsidR="00481BD4" w:rsidRPr="00481BD4" w:rsidRDefault="00481BD4" w:rsidP="00481BD4">
      <w:pPr>
        <w:rPr>
          <w:sz w:val="22"/>
        </w:rPr>
      </w:pPr>
      <w:r w:rsidRPr="00481BD4">
        <w:rPr>
          <w:sz w:val="22"/>
        </w:rPr>
        <w:t>To feed the ML model, which requires the scaled and quantized temperature and humidity of the last three hours, the incoming sensor data must be processed.</w:t>
      </w:r>
    </w:p>
    <w:p w14:paraId="2F73FCE0" w14:textId="77777777" w:rsidR="00481BD4" w:rsidRPr="00481BD4" w:rsidRDefault="00481BD4" w:rsidP="00481BD4">
      <w:pPr>
        <w:numPr>
          <w:ilvl w:val="0"/>
          <w:numId w:val="12"/>
        </w:numPr>
        <w:rPr>
          <w:sz w:val="22"/>
        </w:rPr>
      </w:pPr>
      <w:r w:rsidRPr="00481BD4">
        <w:rPr>
          <w:b/>
          <w:bCs/>
          <w:sz w:val="22"/>
        </w:rPr>
        <w:t>Data Structure:</w:t>
      </w:r>
      <w:r w:rsidRPr="00481BD4">
        <w:rPr>
          <w:sz w:val="22"/>
        </w:rPr>
        <w:t xml:space="preserve"> A </w:t>
      </w:r>
      <w:r w:rsidRPr="00481BD4">
        <w:rPr>
          <w:b/>
          <w:bCs/>
          <w:sz w:val="22"/>
        </w:rPr>
        <w:t>circular buffer</w:t>
      </w:r>
      <w:r w:rsidRPr="00481BD4">
        <w:rPr>
          <w:sz w:val="22"/>
        </w:rPr>
        <w:t xml:space="preserve"> implemented with two int8_t arrays and an integer pointer (cur_idx) is used to keep the scaled and quantized temperature and humidity measurements in </w:t>
      </w:r>
      <w:r w:rsidRPr="00481BD4">
        <w:rPr>
          <w:b/>
          <w:bCs/>
          <w:sz w:val="22"/>
        </w:rPr>
        <w:t>temporal order</w:t>
      </w:r>
      <w:r w:rsidRPr="00481BD4">
        <w:rPr>
          <w:sz w:val="22"/>
        </w:rPr>
        <w:t>.</w:t>
      </w:r>
    </w:p>
    <w:p w14:paraId="0FB8EF0D" w14:textId="77777777" w:rsidR="00481BD4" w:rsidRPr="00481BD4" w:rsidRDefault="00481BD4" w:rsidP="00481BD4">
      <w:pPr>
        <w:numPr>
          <w:ilvl w:val="0"/>
          <w:numId w:val="12"/>
        </w:numPr>
        <w:rPr>
          <w:sz w:val="22"/>
        </w:rPr>
      </w:pPr>
      <w:r w:rsidRPr="00481BD4">
        <w:rPr>
          <w:b/>
          <w:bCs/>
          <w:sz w:val="22"/>
        </w:rPr>
        <w:t>Scaling and Quantization:</w:t>
      </w:r>
      <w:r w:rsidRPr="00481BD4">
        <w:rPr>
          <w:sz w:val="22"/>
        </w:rPr>
        <w:t xml:space="preserve"> Temperature and humidity samples are acquired (averaged over three reads, 3 seconds apart), scaled using the </w:t>
      </w:r>
      <w:r w:rsidRPr="00481BD4">
        <w:rPr>
          <w:b/>
          <w:bCs/>
          <w:sz w:val="22"/>
        </w:rPr>
        <w:t>Z-score</w:t>
      </w:r>
      <w:r w:rsidRPr="00481BD4">
        <w:rPr>
          <w:sz w:val="22"/>
        </w:rPr>
        <w:t xml:space="preserve"> formula with the predetermined mean and standard deviation, and finally </w:t>
      </w:r>
      <w:r w:rsidRPr="00481BD4">
        <w:rPr>
          <w:b/>
          <w:bCs/>
          <w:sz w:val="22"/>
        </w:rPr>
        <w:t>quantized</w:t>
      </w:r>
      <w:r w:rsidRPr="00481BD4">
        <w:rPr>
          <w:sz w:val="22"/>
        </w:rPr>
        <w:t xml:space="preserve"> using the scale and zero-point parameters extracted from the model. The circular buffer pointer is updated after storing the new data.</w:t>
      </w:r>
    </w:p>
    <w:p w14:paraId="44B778C0" w14:textId="77777777" w:rsidR="00481BD4" w:rsidRPr="00481BD4" w:rsidRDefault="00481BD4" w:rsidP="00481BD4">
      <w:pPr>
        <w:rPr>
          <w:b/>
          <w:bCs/>
          <w:sz w:val="22"/>
        </w:rPr>
      </w:pPr>
      <w:r w:rsidRPr="00481BD4">
        <w:rPr>
          <w:b/>
          <w:bCs/>
          <w:sz w:val="22"/>
        </w:rPr>
        <w:t>9. On-device Inference with TFLu</w:t>
      </w:r>
    </w:p>
    <w:p w14:paraId="4DA02BFA" w14:textId="77777777" w:rsidR="00481BD4" w:rsidRPr="00481BD4" w:rsidRDefault="00481BD4" w:rsidP="00481BD4">
      <w:pPr>
        <w:rPr>
          <w:sz w:val="22"/>
        </w:rPr>
      </w:pPr>
      <w:r w:rsidRPr="00481BD4">
        <w:rPr>
          <w:sz w:val="22"/>
        </w:rPr>
        <w:t xml:space="preserve">This final recipe shows how to run the snow forecast TFLite model using the </w:t>
      </w:r>
      <w:r w:rsidRPr="00481BD4">
        <w:rPr>
          <w:b/>
          <w:bCs/>
          <w:sz w:val="22"/>
        </w:rPr>
        <w:t>TensorFlow Lite for Microcontrollers (TFLu)</w:t>
      </w:r>
      <w:r w:rsidRPr="00481BD4">
        <w:rPr>
          <w:sz w:val="22"/>
        </w:rPr>
        <w:t xml:space="preserve"> library.</w:t>
      </w:r>
    </w:p>
    <w:p w14:paraId="14C3E193" w14:textId="77777777" w:rsidR="00481BD4" w:rsidRPr="00481BD4" w:rsidRDefault="00481BD4" w:rsidP="00481BD4">
      <w:pPr>
        <w:numPr>
          <w:ilvl w:val="0"/>
          <w:numId w:val="13"/>
        </w:numPr>
        <w:rPr>
          <w:sz w:val="22"/>
        </w:rPr>
      </w:pPr>
      <w:r w:rsidRPr="00481BD4">
        <w:rPr>
          <w:b/>
          <w:bCs/>
          <w:sz w:val="22"/>
        </w:rPr>
        <w:t>TFLu Process:</w:t>
      </w:r>
      <w:r w:rsidRPr="00481BD4">
        <w:rPr>
          <w:sz w:val="22"/>
        </w:rPr>
        <w:t xml:space="preserve"> Inference involves loading and parsing the model from the C-byte array, transforming the input data (the prepared circular buffers), and executing the model using </w:t>
      </w:r>
      <w:r w:rsidRPr="00481BD4">
        <w:rPr>
          <w:sz w:val="22"/>
        </w:rPr>
        <w:lastRenderedPageBreak/>
        <w:t xml:space="preserve">optimized deep neural network (DNN) functions. TFLu automatically includes </w:t>
      </w:r>
      <w:r w:rsidRPr="00481BD4">
        <w:rPr>
          <w:b/>
          <w:bCs/>
          <w:sz w:val="22"/>
        </w:rPr>
        <w:t>CMSIS-NN</w:t>
      </w:r>
      <w:r w:rsidRPr="00481BD4">
        <w:rPr>
          <w:sz w:val="22"/>
        </w:rPr>
        <w:t>, an Arm-developed library for optimized DNN operators, which runs faster on the Arm Cortex-M processors used by both boards.</w:t>
      </w:r>
    </w:p>
    <w:p w14:paraId="39B19061" w14:textId="77777777" w:rsidR="00481BD4" w:rsidRPr="00481BD4" w:rsidRDefault="00481BD4" w:rsidP="00481BD4">
      <w:pPr>
        <w:numPr>
          <w:ilvl w:val="0"/>
          <w:numId w:val="13"/>
        </w:numPr>
        <w:rPr>
          <w:sz w:val="22"/>
        </w:rPr>
      </w:pPr>
      <w:r w:rsidRPr="00481BD4">
        <w:rPr>
          <w:b/>
          <w:bCs/>
          <w:sz w:val="22"/>
        </w:rPr>
        <w:t>Execution:</w:t>
      </w:r>
      <w:r w:rsidRPr="00481BD4">
        <w:rPr>
          <w:sz w:val="22"/>
        </w:rPr>
        <w:t xml:space="preserve"> Global variables for the model, interpreter, tensors, and memory (the </w:t>
      </w:r>
      <w:r w:rsidRPr="00481BD4">
        <w:rPr>
          <w:b/>
          <w:bCs/>
          <w:sz w:val="22"/>
        </w:rPr>
        <w:t>tensor arena</w:t>
      </w:r>
      <w:r w:rsidRPr="00481BD4">
        <w:rPr>
          <w:sz w:val="22"/>
        </w:rPr>
        <w:t xml:space="preserve">) are initialized. The model is loaded, the interpreter is allocated, and the quantization parameters are retrieved. The quantized input features are loaded into the input tensor. The model is run using tflu_interpreter-&gt;Invoke(), and the quantized output is </w:t>
      </w:r>
      <w:r w:rsidRPr="00481BD4">
        <w:rPr>
          <w:b/>
          <w:bCs/>
          <w:sz w:val="22"/>
        </w:rPr>
        <w:t>dequantized</w:t>
      </w:r>
      <w:r w:rsidRPr="00481BD4">
        <w:rPr>
          <w:sz w:val="22"/>
        </w:rPr>
        <w:t xml:space="preserve"> and evaluated to forecast "Yes, it snows" or "No, it does not snow".</w:t>
      </w:r>
    </w:p>
    <w:p w14:paraId="3EEA240C" w14:textId="77777777" w:rsidR="00481BD4" w:rsidRPr="00026951" w:rsidRDefault="00481BD4" w:rsidP="00384AAA">
      <w:pPr>
        <w:rPr>
          <w:sz w:val="22"/>
        </w:rPr>
      </w:pPr>
    </w:p>
    <w:sectPr w:rsidR="00481BD4" w:rsidRPr="00026951" w:rsidSect="007F335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47C92" w14:textId="77777777" w:rsidR="0061670D" w:rsidRDefault="0061670D" w:rsidP="00DB7D7B">
      <w:r>
        <w:separator/>
      </w:r>
    </w:p>
  </w:endnote>
  <w:endnote w:type="continuationSeparator" w:id="0">
    <w:p w14:paraId="67DA1F4C" w14:textId="77777777" w:rsidR="0061670D" w:rsidRDefault="0061670D"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2459" w14:textId="77777777" w:rsidR="0061670D" w:rsidRDefault="0061670D" w:rsidP="00DB7D7B">
      <w:r>
        <w:separator/>
      </w:r>
    </w:p>
  </w:footnote>
  <w:footnote w:type="continuationSeparator" w:id="0">
    <w:p w14:paraId="6252548C" w14:textId="77777777" w:rsidR="0061670D" w:rsidRDefault="0061670D"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0C7"/>
    <w:multiLevelType w:val="multilevel"/>
    <w:tmpl w:val="9A88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81727"/>
    <w:multiLevelType w:val="multilevel"/>
    <w:tmpl w:val="D7C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11B76"/>
    <w:multiLevelType w:val="multilevel"/>
    <w:tmpl w:val="7B32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5447"/>
    <w:multiLevelType w:val="multilevel"/>
    <w:tmpl w:val="C4AA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D7855"/>
    <w:multiLevelType w:val="multilevel"/>
    <w:tmpl w:val="620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12CAA"/>
    <w:multiLevelType w:val="multilevel"/>
    <w:tmpl w:val="6D6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A093E"/>
    <w:multiLevelType w:val="multilevel"/>
    <w:tmpl w:val="6A9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A600D"/>
    <w:multiLevelType w:val="multilevel"/>
    <w:tmpl w:val="4A5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0455C"/>
    <w:multiLevelType w:val="multilevel"/>
    <w:tmpl w:val="3A3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D4E92"/>
    <w:multiLevelType w:val="multilevel"/>
    <w:tmpl w:val="F5B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657E2"/>
    <w:multiLevelType w:val="multilevel"/>
    <w:tmpl w:val="703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D3267"/>
    <w:multiLevelType w:val="multilevel"/>
    <w:tmpl w:val="BEC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C2172"/>
    <w:multiLevelType w:val="multilevel"/>
    <w:tmpl w:val="901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25154">
    <w:abstractNumId w:val="3"/>
  </w:num>
  <w:num w:numId="2" w16cid:durableId="1174808034">
    <w:abstractNumId w:val="0"/>
  </w:num>
  <w:num w:numId="3" w16cid:durableId="2090496607">
    <w:abstractNumId w:val="1"/>
  </w:num>
  <w:num w:numId="4" w16cid:durableId="1326855600">
    <w:abstractNumId w:val="11"/>
  </w:num>
  <w:num w:numId="5" w16cid:durableId="1087192113">
    <w:abstractNumId w:val="9"/>
  </w:num>
  <w:num w:numId="6" w16cid:durableId="1730837921">
    <w:abstractNumId w:val="8"/>
  </w:num>
  <w:num w:numId="7" w16cid:durableId="1054742367">
    <w:abstractNumId w:val="12"/>
  </w:num>
  <w:num w:numId="8" w16cid:durableId="795829349">
    <w:abstractNumId w:val="7"/>
  </w:num>
  <w:num w:numId="9" w16cid:durableId="561602641">
    <w:abstractNumId w:val="4"/>
  </w:num>
  <w:num w:numId="10" w16cid:durableId="1259827847">
    <w:abstractNumId w:val="5"/>
  </w:num>
  <w:num w:numId="11" w16cid:durableId="1050769091">
    <w:abstractNumId w:val="10"/>
  </w:num>
  <w:num w:numId="12" w16cid:durableId="992949928">
    <w:abstractNumId w:val="6"/>
  </w:num>
  <w:num w:numId="13" w16cid:durableId="2019261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D4"/>
    <w:rsid w:val="00026951"/>
    <w:rsid w:val="00047739"/>
    <w:rsid w:val="000E4661"/>
    <w:rsid w:val="00153581"/>
    <w:rsid w:val="00185A9F"/>
    <w:rsid w:val="00195D84"/>
    <w:rsid w:val="001C1FBE"/>
    <w:rsid w:val="0029436E"/>
    <w:rsid w:val="002C71C3"/>
    <w:rsid w:val="002D6A37"/>
    <w:rsid w:val="00384AAA"/>
    <w:rsid w:val="00447DA8"/>
    <w:rsid w:val="00481BD4"/>
    <w:rsid w:val="004B3E3F"/>
    <w:rsid w:val="0052196E"/>
    <w:rsid w:val="005D48CF"/>
    <w:rsid w:val="0061670D"/>
    <w:rsid w:val="006A0D3A"/>
    <w:rsid w:val="006D5E90"/>
    <w:rsid w:val="00772990"/>
    <w:rsid w:val="007F3355"/>
    <w:rsid w:val="00807B7B"/>
    <w:rsid w:val="008278D4"/>
    <w:rsid w:val="008E3C9F"/>
    <w:rsid w:val="008F30AD"/>
    <w:rsid w:val="009736B7"/>
    <w:rsid w:val="009B5792"/>
    <w:rsid w:val="00A17154"/>
    <w:rsid w:val="00A60DD5"/>
    <w:rsid w:val="00AC7C02"/>
    <w:rsid w:val="00AF3DC9"/>
    <w:rsid w:val="00CD057F"/>
    <w:rsid w:val="00D16DE0"/>
    <w:rsid w:val="00DB7D7B"/>
    <w:rsid w:val="00DF470B"/>
    <w:rsid w:val="00E01C76"/>
    <w:rsid w:val="00E97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A152"/>
  <w15:chartTrackingRefBased/>
  <w15:docId w15:val="{41175E80-B7F1-4FFB-AF06-2498D556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481BD4"/>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481BD4"/>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481BD4"/>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481BD4"/>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481BD4"/>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481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BD4"/>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481BD4"/>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481BD4"/>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481BD4"/>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481BD4"/>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481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BD4"/>
    <w:rPr>
      <w:rFonts w:eastAsiaTheme="majorEastAsia" w:cstheme="majorBidi"/>
      <w:color w:val="272727" w:themeColor="text1" w:themeTint="D8"/>
    </w:rPr>
  </w:style>
  <w:style w:type="paragraph" w:styleId="Title">
    <w:name w:val="Title"/>
    <w:basedOn w:val="Normal"/>
    <w:next w:val="Normal"/>
    <w:link w:val="TitleChar"/>
    <w:uiPriority w:val="10"/>
    <w:qFormat/>
    <w:rsid w:val="00481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1BD4"/>
    <w:rPr>
      <w:i/>
      <w:iCs/>
      <w:color w:val="404040" w:themeColor="text1" w:themeTint="BF"/>
    </w:rPr>
  </w:style>
  <w:style w:type="paragraph" w:styleId="ListParagraph">
    <w:name w:val="List Paragraph"/>
    <w:basedOn w:val="Normal"/>
    <w:uiPriority w:val="34"/>
    <w:qFormat/>
    <w:rsid w:val="00481BD4"/>
    <w:pPr>
      <w:ind w:left="720"/>
      <w:contextualSpacing/>
    </w:pPr>
  </w:style>
  <w:style w:type="character" w:styleId="IntenseEmphasis">
    <w:name w:val="Intense Emphasis"/>
    <w:basedOn w:val="DefaultParagraphFont"/>
    <w:uiPriority w:val="21"/>
    <w:qFormat/>
    <w:rsid w:val="00481BD4"/>
    <w:rPr>
      <w:i/>
      <w:iCs/>
      <w:color w:val="007FAD" w:themeColor="accent1" w:themeShade="BF"/>
    </w:rPr>
  </w:style>
  <w:style w:type="paragraph" w:styleId="IntenseQuote">
    <w:name w:val="Intense Quote"/>
    <w:basedOn w:val="Normal"/>
    <w:next w:val="Normal"/>
    <w:link w:val="IntenseQuoteChar"/>
    <w:uiPriority w:val="30"/>
    <w:qFormat/>
    <w:rsid w:val="00481BD4"/>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481BD4"/>
    <w:rPr>
      <w:i/>
      <w:iCs/>
      <w:color w:val="007FAD" w:themeColor="accent1" w:themeShade="BF"/>
    </w:rPr>
  </w:style>
  <w:style w:type="character" w:styleId="IntenseReference">
    <w:name w:val="Intense Reference"/>
    <w:basedOn w:val="DefaultParagraphFont"/>
    <w:uiPriority w:val="32"/>
    <w:qFormat/>
    <w:rsid w:val="00481BD4"/>
    <w:rPr>
      <w:b/>
      <w:bCs/>
      <w:smallCaps/>
      <w:color w:val="007FA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3887">
      <w:bodyDiv w:val="1"/>
      <w:marLeft w:val="0"/>
      <w:marRight w:val="0"/>
      <w:marTop w:val="0"/>
      <w:marBottom w:val="0"/>
      <w:divBdr>
        <w:top w:val="none" w:sz="0" w:space="0" w:color="auto"/>
        <w:left w:val="none" w:sz="0" w:space="0" w:color="auto"/>
        <w:bottom w:val="none" w:sz="0" w:space="0" w:color="auto"/>
        <w:right w:val="none" w:sz="0" w:space="0" w:color="auto"/>
      </w:divBdr>
    </w:div>
    <w:div w:id="551620193">
      <w:bodyDiv w:val="1"/>
      <w:marLeft w:val="0"/>
      <w:marRight w:val="0"/>
      <w:marTop w:val="0"/>
      <w:marBottom w:val="0"/>
      <w:divBdr>
        <w:top w:val="none" w:sz="0" w:space="0" w:color="auto"/>
        <w:left w:val="none" w:sz="0" w:space="0" w:color="auto"/>
        <w:bottom w:val="none" w:sz="0" w:space="0" w:color="auto"/>
        <w:right w:val="none" w:sz="0" w:space="0" w:color="auto"/>
      </w:divBdr>
    </w:div>
    <w:div w:id="557329223">
      <w:bodyDiv w:val="1"/>
      <w:marLeft w:val="0"/>
      <w:marRight w:val="0"/>
      <w:marTop w:val="0"/>
      <w:marBottom w:val="0"/>
      <w:divBdr>
        <w:top w:val="none" w:sz="0" w:space="0" w:color="auto"/>
        <w:left w:val="none" w:sz="0" w:space="0" w:color="auto"/>
        <w:bottom w:val="none" w:sz="0" w:space="0" w:color="auto"/>
        <w:right w:val="none" w:sz="0" w:space="0" w:color="auto"/>
      </w:divBdr>
    </w:div>
    <w:div w:id="167491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2273</Words>
  <Characters>12959</Characters>
  <Application>Microsoft Office Word</Application>
  <DocSecurity>0</DocSecurity>
  <Lines>107</Lines>
  <Paragraphs>30</Paragraphs>
  <ScaleCrop>false</ScaleCrop>
  <Company>ZF India Pvt Ltd</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UDBA2</dc:creator>
  <cp:keywords/>
  <dc:description/>
  <cp:lastModifiedBy>Bharani Tarun HYD UDBA2</cp:lastModifiedBy>
  <cp:revision>3</cp:revision>
  <dcterms:created xsi:type="dcterms:W3CDTF">2025-12-05T11:20:00Z</dcterms:created>
  <dcterms:modified xsi:type="dcterms:W3CDTF">2025-12-07T18:38:00Z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2025-12-05T11:20:55Z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f0efe5a5-7fb5-44b2-b64e-e886120b6507</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