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25DC" w14:textId="77777777" w:rsidR="00B3476A" w:rsidRPr="00B3476A" w:rsidRDefault="00B3476A" w:rsidP="00B3476A">
      <w:r w:rsidRPr="00B3476A">
        <w:rPr>
          <w:b/>
          <w:bCs/>
        </w:rPr>
        <w:t>16-bit Thumb Instruction Example:</w:t>
      </w:r>
    </w:p>
    <w:p w14:paraId="2C205B90" w14:textId="782AFC37" w:rsidR="00B3476A" w:rsidRPr="00B3476A" w:rsidRDefault="00B3476A" w:rsidP="00B3476A">
      <w:pPr>
        <w:numPr>
          <w:ilvl w:val="0"/>
          <w:numId w:val="1"/>
        </w:numPr>
      </w:pPr>
      <w:r w:rsidRPr="00B3476A">
        <w:rPr>
          <w:b/>
          <w:bCs/>
        </w:rPr>
        <w:t>Instruction:</w:t>
      </w:r>
      <w:r>
        <w:rPr>
          <w:b/>
          <w:bCs/>
        </w:rPr>
        <w:t xml:space="preserve"> </w:t>
      </w:r>
      <w:r w:rsidRPr="00B3476A">
        <w:t>ADD R0, R1, R2 </w:t>
      </w:r>
    </w:p>
    <w:p w14:paraId="706579B4" w14:textId="241AC158" w:rsidR="00B3476A" w:rsidRPr="00B3476A" w:rsidRDefault="00B3476A" w:rsidP="00B3476A">
      <w:pPr>
        <w:numPr>
          <w:ilvl w:val="0"/>
          <w:numId w:val="1"/>
        </w:numPr>
      </w:pPr>
      <w:r w:rsidRPr="00B3476A">
        <w:rPr>
          <w:b/>
          <w:bCs/>
        </w:rPr>
        <w:t>Description:</w:t>
      </w:r>
      <w:r>
        <w:rPr>
          <w:b/>
          <w:bCs/>
        </w:rPr>
        <w:t xml:space="preserve"> </w:t>
      </w:r>
      <w:r w:rsidRPr="00B3476A">
        <w:t>This instruction adds the contents of registers R1 and R2 and stores the result in register R0. </w:t>
      </w:r>
    </w:p>
    <w:p w14:paraId="7FFAD8C9" w14:textId="77777777" w:rsidR="00B3476A" w:rsidRPr="00B3476A" w:rsidRDefault="00B3476A" w:rsidP="00B3476A">
      <w:pPr>
        <w:numPr>
          <w:ilvl w:val="0"/>
          <w:numId w:val="1"/>
        </w:numPr>
      </w:pPr>
      <w:r w:rsidRPr="00B3476A">
        <w:rPr>
          <w:b/>
          <w:bCs/>
        </w:rPr>
        <w:t>Characteristics:</w:t>
      </w:r>
    </w:p>
    <w:p w14:paraId="555B9486" w14:textId="77777777" w:rsidR="00B3476A" w:rsidRPr="00B3476A" w:rsidRDefault="00B3476A" w:rsidP="00B3476A">
      <w:pPr>
        <w:numPr>
          <w:ilvl w:val="1"/>
          <w:numId w:val="2"/>
        </w:numPr>
      </w:pPr>
      <w:r w:rsidRPr="00B3476A">
        <w:t xml:space="preserve">It is a 16-bit (2-byte) instruction because it uses only </w:t>
      </w:r>
      <w:r w:rsidRPr="00B3476A">
        <w:rPr>
          <w:highlight w:val="yellow"/>
        </w:rPr>
        <w:t>low registers.</w:t>
      </w:r>
    </w:p>
    <w:p w14:paraId="355DBC1C" w14:textId="77777777" w:rsidR="00B3476A" w:rsidRPr="00B3476A" w:rsidRDefault="00B3476A" w:rsidP="00B3476A">
      <w:pPr>
        <w:numPr>
          <w:ilvl w:val="1"/>
          <w:numId w:val="3"/>
        </w:numPr>
      </w:pPr>
      <w:r w:rsidRPr="00B3476A">
        <w:t>This encoding is more efficient for certain operations, reducing code size and potentially leading to fewer cache misses. </w:t>
      </w:r>
    </w:p>
    <w:p w14:paraId="6806596F" w14:textId="77777777" w:rsidR="00B3476A" w:rsidRPr="00B3476A" w:rsidRDefault="00B3476A" w:rsidP="00B3476A">
      <w:r w:rsidRPr="00B3476A">
        <w:rPr>
          <w:b/>
          <w:bCs/>
        </w:rPr>
        <w:t>32-bit ARM Instruction Example:</w:t>
      </w:r>
    </w:p>
    <w:p w14:paraId="56A1DA4E" w14:textId="3FC7A047" w:rsidR="00B3476A" w:rsidRPr="00B3476A" w:rsidRDefault="00B3476A" w:rsidP="00B3476A">
      <w:pPr>
        <w:numPr>
          <w:ilvl w:val="0"/>
          <w:numId w:val="4"/>
        </w:numPr>
      </w:pPr>
      <w:r w:rsidRPr="00B3476A">
        <w:rPr>
          <w:b/>
          <w:bCs/>
        </w:rPr>
        <w:t>Instruction:</w:t>
      </w:r>
      <w:r>
        <w:rPr>
          <w:b/>
          <w:bCs/>
        </w:rPr>
        <w:t xml:space="preserve"> </w:t>
      </w:r>
      <w:r w:rsidRPr="00B3476A">
        <w:t>A more general ADD instruction, such as ADD R</w:t>
      </w:r>
      <w:r w:rsidR="00AD6BE1">
        <w:t>8</w:t>
      </w:r>
      <w:r w:rsidRPr="00B3476A">
        <w:t>, R</w:t>
      </w:r>
      <w:r w:rsidR="00AD6BE1">
        <w:t>9</w:t>
      </w:r>
      <w:r w:rsidRPr="00B3476A">
        <w:t>, R</w:t>
      </w:r>
      <w:r w:rsidR="00AD6BE1">
        <w:t>10</w:t>
      </w:r>
      <w:r w:rsidRPr="00B3476A">
        <w:t>. </w:t>
      </w:r>
    </w:p>
    <w:p w14:paraId="1A40BA28" w14:textId="45329F80" w:rsidR="00B3476A" w:rsidRPr="00B3476A" w:rsidRDefault="00B3476A" w:rsidP="00B3476A">
      <w:pPr>
        <w:numPr>
          <w:ilvl w:val="0"/>
          <w:numId w:val="4"/>
        </w:numPr>
      </w:pPr>
      <w:r w:rsidRPr="00B3476A">
        <w:rPr>
          <w:b/>
          <w:bCs/>
        </w:rPr>
        <w:t>Description:</w:t>
      </w:r>
      <w:r>
        <w:rPr>
          <w:b/>
          <w:bCs/>
        </w:rPr>
        <w:t xml:space="preserve"> </w:t>
      </w:r>
      <w:r w:rsidRPr="00B3476A">
        <w:t>This also adds the contents of R</w:t>
      </w:r>
      <w:r w:rsidR="00AD6BE1">
        <w:t>9</w:t>
      </w:r>
      <w:r w:rsidRPr="00B3476A">
        <w:t xml:space="preserve"> and R</w:t>
      </w:r>
      <w:r w:rsidR="00AD6BE1">
        <w:t>10</w:t>
      </w:r>
      <w:r w:rsidRPr="00B3476A">
        <w:t xml:space="preserve"> and stores the result in R</w:t>
      </w:r>
      <w:r w:rsidR="00AD6BE1">
        <w:t>8</w:t>
      </w:r>
      <w:r w:rsidRPr="00B3476A">
        <w:t>. </w:t>
      </w:r>
    </w:p>
    <w:p w14:paraId="40323F83" w14:textId="77777777" w:rsidR="00B3476A" w:rsidRPr="00B3476A" w:rsidRDefault="00B3476A" w:rsidP="00B3476A">
      <w:pPr>
        <w:numPr>
          <w:ilvl w:val="0"/>
          <w:numId w:val="4"/>
        </w:numPr>
      </w:pPr>
      <w:r w:rsidRPr="00B3476A">
        <w:rPr>
          <w:b/>
          <w:bCs/>
        </w:rPr>
        <w:t>Characteristics:</w:t>
      </w:r>
    </w:p>
    <w:p w14:paraId="62BB5A28" w14:textId="77777777" w:rsidR="00B3476A" w:rsidRPr="00B3476A" w:rsidRDefault="00B3476A" w:rsidP="00B3476A">
      <w:pPr>
        <w:numPr>
          <w:ilvl w:val="1"/>
          <w:numId w:val="5"/>
        </w:numPr>
      </w:pPr>
      <w:r w:rsidRPr="00B3476A">
        <w:t>While it performs the same operation, it is a 32-bit (4-byte) instruction.</w:t>
      </w:r>
    </w:p>
    <w:p w14:paraId="487E9B01" w14:textId="77777777" w:rsidR="00B3476A" w:rsidRPr="00B3476A" w:rsidRDefault="00B3476A" w:rsidP="00B3476A">
      <w:pPr>
        <w:numPr>
          <w:ilvl w:val="1"/>
          <w:numId w:val="6"/>
        </w:numPr>
      </w:pPr>
      <w:r w:rsidRPr="00B3476A">
        <w:t xml:space="preserve">This 32-bit encoding can support a wider range of operands or perform </w:t>
      </w:r>
      <w:r w:rsidRPr="00B3476A">
        <w:rPr>
          <w:highlight w:val="yellow"/>
        </w:rPr>
        <w:t>additional operations like setting flags</w:t>
      </w:r>
      <w:r w:rsidRPr="00B3476A">
        <w:t>, which the 16-bit version might not accommodate. </w:t>
      </w:r>
    </w:p>
    <w:p w14:paraId="3C0D5379" w14:textId="77777777" w:rsidR="00B3476A" w:rsidRPr="00B3476A" w:rsidRDefault="00B3476A" w:rsidP="00B3476A">
      <w:r w:rsidRPr="00B3476A">
        <w:rPr>
          <w:b/>
          <w:bCs/>
        </w:rPr>
        <w:t>Key Differences &amp; Trade-offs:</w:t>
      </w:r>
    </w:p>
    <w:p w14:paraId="66482830" w14:textId="3A7E587C" w:rsidR="00B3476A" w:rsidRPr="00B3476A" w:rsidRDefault="00B3476A" w:rsidP="00B3476A">
      <w:pPr>
        <w:numPr>
          <w:ilvl w:val="0"/>
          <w:numId w:val="7"/>
        </w:numPr>
      </w:pPr>
      <w:r w:rsidRPr="00B3476A">
        <w:rPr>
          <w:b/>
          <w:bCs/>
        </w:rPr>
        <w:t>Code Size:</w:t>
      </w:r>
      <w:r>
        <w:rPr>
          <w:b/>
          <w:bCs/>
        </w:rPr>
        <w:t xml:space="preserve"> </w:t>
      </w:r>
      <w:r w:rsidRPr="00B3476A">
        <w:t>Thumb instructions, being 16 bits, offer greater code density, reducing the overall size of the program in memory. </w:t>
      </w:r>
    </w:p>
    <w:p w14:paraId="793AB477" w14:textId="1C1552BC" w:rsidR="00B3476A" w:rsidRPr="00B3476A" w:rsidRDefault="00B3476A" w:rsidP="00B3476A">
      <w:pPr>
        <w:numPr>
          <w:ilvl w:val="0"/>
          <w:numId w:val="7"/>
        </w:numPr>
      </w:pPr>
      <w:r w:rsidRPr="00B3476A">
        <w:rPr>
          <w:b/>
          <w:bCs/>
        </w:rPr>
        <w:t>Performance:</w:t>
      </w:r>
      <w:r>
        <w:rPr>
          <w:b/>
          <w:bCs/>
        </w:rPr>
        <w:t xml:space="preserve"> </w:t>
      </w:r>
      <w:r w:rsidRPr="00B3476A">
        <w:t>While Thumb reduces code size, the processor needs to decompress the 16-bit instruction into its 32-bit form on the fly. This can lead to an increased number of instructions and potentially a slight performance trade-off compared to a direct 32-bit ARM instruction. </w:t>
      </w:r>
    </w:p>
    <w:p w14:paraId="5C2A432C" w14:textId="7913A6EC" w:rsidR="00B3476A" w:rsidRPr="00B3476A" w:rsidRDefault="00B3476A" w:rsidP="00B3476A">
      <w:pPr>
        <w:numPr>
          <w:ilvl w:val="0"/>
          <w:numId w:val="7"/>
        </w:numPr>
      </w:pPr>
      <w:r w:rsidRPr="00B3476A">
        <w:rPr>
          <w:b/>
          <w:bCs/>
        </w:rPr>
        <w:t>Flexibility:</w:t>
      </w:r>
      <w:r>
        <w:rPr>
          <w:b/>
          <w:bCs/>
        </w:rPr>
        <w:t xml:space="preserve"> </w:t>
      </w:r>
      <w:r w:rsidRPr="00B3476A">
        <w:t>The 32-bit ARM instruction set is more powerful and flexible, supporting a wider range of operations and addresses. The Thumb instruction set is a subset of the ARM instruction set, providing a balance between performance and code size for many common operations. </w:t>
      </w:r>
    </w:p>
    <w:p w14:paraId="5C5FD842" w14:textId="01F7A785" w:rsidR="00B3476A" w:rsidRPr="00B3476A" w:rsidRDefault="00B3476A" w:rsidP="00B3476A">
      <w:pPr>
        <w:numPr>
          <w:ilvl w:val="0"/>
          <w:numId w:val="7"/>
        </w:numPr>
      </w:pPr>
      <w:r w:rsidRPr="00B3476A">
        <w:rPr>
          <w:b/>
          <w:bCs/>
        </w:rPr>
        <w:t>Context:</w:t>
      </w:r>
      <w:r>
        <w:rPr>
          <w:b/>
          <w:bCs/>
        </w:rPr>
        <w:t xml:space="preserve"> </w:t>
      </w:r>
      <w:r w:rsidRPr="00B3476A">
        <w:t>The choice between a 16-bit or 32-bit version of an instruction depends on the specific instruction and the available operands. For example, the </w:t>
      </w:r>
      <w:r w:rsidRPr="00B3476A">
        <w:rPr>
          <w:highlight w:val="yellow"/>
        </w:rPr>
        <w:t>.W</w:t>
      </w:r>
      <w:r w:rsidRPr="00B3476A">
        <w:t> suffix in some assemblers forces a 32-bit instruction, while the </w:t>
      </w:r>
      <w:r w:rsidRPr="00B3476A">
        <w:rPr>
          <w:highlight w:val="yellow"/>
        </w:rPr>
        <w:t>.N</w:t>
      </w:r>
      <w:r w:rsidRPr="00B3476A">
        <w:t> suffix can force a 16-bit encoding. </w:t>
      </w:r>
    </w:p>
    <w:p w14:paraId="6D87D899" w14:textId="77777777" w:rsidR="00E01C76" w:rsidRDefault="00E01C76" w:rsidP="00B3476A"/>
    <w:sectPr w:rsidR="00E01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26B7" w14:textId="77777777" w:rsidR="00B3476A" w:rsidRDefault="00B3476A" w:rsidP="00DB7D7B">
      <w:r>
        <w:separator/>
      </w:r>
    </w:p>
  </w:endnote>
  <w:endnote w:type="continuationSeparator" w:id="0">
    <w:p w14:paraId="6138BFBC" w14:textId="77777777" w:rsidR="00B3476A" w:rsidRDefault="00B3476A" w:rsidP="00DB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974A" w14:textId="77777777" w:rsidR="00B3476A" w:rsidRDefault="00B3476A" w:rsidP="00DB7D7B">
      <w:r>
        <w:separator/>
      </w:r>
    </w:p>
  </w:footnote>
  <w:footnote w:type="continuationSeparator" w:id="0">
    <w:p w14:paraId="4557EEAA" w14:textId="77777777" w:rsidR="00B3476A" w:rsidRDefault="00B3476A" w:rsidP="00DB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C3027"/>
    <w:multiLevelType w:val="multilevel"/>
    <w:tmpl w:val="07E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653FD"/>
    <w:multiLevelType w:val="multilevel"/>
    <w:tmpl w:val="BAD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07917"/>
    <w:multiLevelType w:val="multilevel"/>
    <w:tmpl w:val="599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88362">
    <w:abstractNumId w:val="1"/>
  </w:num>
  <w:num w:numId="2" w16cid:durableId="5338056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070677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52738357">
    <w:abstractNumId w:val="2"/>
  </w:num>
  <w:num w:numId="5" w16cid:durableId="1176518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2143362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657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6A"/>
    <w:rsid w:val="00026951"/>
    <w:rsid w:val="00047739"/>
    <w:rsid w:val="000E24DC"/>
    <w:rsid w:val="000E4661"/>
    <w:rsid w:val="00195D84"/>
    <w:rsid w:val="001C1FBE"/>
    <w:rsid w:val="0029436E"/>
    <w:rsid w:val="002C71C3"/>
    <w:rsid w:val="002D6A37"/>
    <w:rsid w:val="00384AAA"/>
    <w:rsid w:val="004309D4"/>
    <w:rsid w:val="004B3E3F"/>
    <w:rsid w:val="0052196E"/>
    <w:rsid w:val="005D48CF"/>
    <w:rsid w:val="00603E6E"/>
    <w:rsid w:val="006A0D3A"/>
    <w:rsid w:val="006D5E90"/>
    <w:rsid w:val="00772990"/>
    <w:rsid w:val="00807B7B"/>
    <w:rsid w:val="008278D4"/>
    <w:rsid w:val="008F30AD"/>
    <w:rsid w:val="009736B7"/>
    <w:rsid w:val="009B5792"/>
    <w:rsid w:val="00A17154"/>
    <w:rsid w:val="00A60DD5"/>
    <w:rsid w:val="00AC7C02"/>
    <w:rsid w:val="00AD6BE1"/>
    <w:rsid w:val="00B3476A"/>
    <w:rsid w:val="00CD057F"/>
    <w:rsid w:val="00CE0A74"/>
    <w:rsid w:val="00D16DE0"/>
    <w:rsid w:val="00DB7D7B"/>
    <w:rsid w:val="00E01C76"/>
    <w:rsid w:val="00E97480"/>
    <w:rsid w:val="00F6783C"/>
    <w:rsid w:val="00F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4186B"/>
  <w15:chartTrackingRefBased/>
  <w15:docId w15:val="{FC2D2506-7B56-446A-A6E7-7CA2098F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B3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76A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76A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76A"/>
    <w:rPr>
      <w:rFonts w:asciiTheme="majorHAnsi" w:eastAsiaTheme="majorEastAsia" w:hAnsiTheme="majorHAnsi" w:cstheme="majorBidi"/>
      <w:color w:val="007FA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76A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76A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76A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76A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76A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76A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76A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76A"/>
    <w:rPr>
      <w:b/>
      <w:bCs/>
      <w:smallCaps/>
      <w:color w:val="007FAD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76A"/>
    <w:rPr>
      <w:color w:val="00ABE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13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97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589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7273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8762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799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97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841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ZF India Pvt Ltd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Tarun HYD UDBA2</dc:creator>
  <cp:keywords/>
  <dc:description/>
  <cp:lastModifiedBy>Bharani Tarun HYD UDBA2</cp:lastModifiedBy>
  <cp:revision>3</cp:revision>
  <dcterms:created xsi:type="dcterms:W3CDTF">2025-09-20T08:25:00Z</dcterms:created>
  <dcterms:modified xsi:type="dcterms:W3CDTF">2026-03-25T04:25:00Z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2025-09-20T08:42:27Z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4bc14377-025e-419e-a902-78d5e575d118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