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0D264" w14:textId="77777777" w:rsidR="00753B01" w:rsidRDefault="00753B01" w:rsidP="00753B01">
      <w:pPr>
        <w:rPr>
          <w:sz w:val="22"/>
        </w:rPr>
      </w:pPr>
      <w:r>
        <w:rPr>
          <w:sz w:val="22"/>
        </w:rPr>
        <w:t>Class Notes Embedded AI 30/06/2026</w:t>
      </w:r>
    </w:p>
    <w:p w14:paraId="256416A7" w14:textId="77777777" w:rsidR="00753B01" w:rsidRPr="00B57470" w:rsidRDefault="00753B01" w:rsidP="00753B01">
      <w:pPr>
        <w:rPr>
          <w:sz w:val="22"/>
        </w:rPr>
      </w:pPr>
      <w:r w:rsidRPr="00B57470">
        <w:rPr>
          <w:sz w:val="22"/>
        </w:rPr>
        <w:t xml:space="preserve">The </w:t>
      </w:r>
      <w:proofErr w:type="gramStart"/>
      <w:r w:rsidRPr="00B57470">
        <w:rPr>
          <w:sz w:val="22"/>
        </w:rPr>
        <w:t>video content</w:t>
      </w:r>
      <w:proofErr w:type="gramEnd"/>
      <w:r w:rsidRPr="00B57470">
        <w:rPr>
          <w:sz w:val="22"/>
        </w:rPr>
        <w:t xml:space="preserve"> details Google’s recent announcement of its </w:t>
      </w:r>
      <w:r w:rsidRPr="00B57470">
        <w:rPr>
          <w:b/>
          <w:bCs/>
          <w:sz w:val="22"/>
        </w:rPr>
        <w:t>eighth-generation AI chips</w:t>
      </w:r>
      <w:r w:rsidRPr="00B57470">
        <w:rPr>
          <w:sz w:val="22"/>
        </w:rPr>
        <w:t xml:space="preserve">, highlighting a shift from producing a single general-purpose chip to two specialized </w:t>
      </w:r>
      <w:r w:rsidRPr="00B57470">
        <w:rPr>
          <w:b/>
          <w:bCs/>
          <w:sz w:val="22"/>
        </w:rPr>
        <w:t>Tensor Processing Units (TPUs)</w:t>
      </w:r>
      <w:r w:rsidRPr="00B57470">
        <w:rPr>
          <w:sz w:val="22"/>
        </w:rPr>
        <w:t>. This evolution is driven by the realization that training AI models and running them (inference) have diverged into two distinct hardware problems.</w:t>
      </w:r>
    </w:p>
    <w:p w14:paraId="0BC5D3B9" w14:textId="77777777" w:rsidR="00753B01" w:rsidRPr="00B57470" w:rsidRDefault="00753B01" w:rsidP="00753B01">
      <w:pPr>
        <w:rPr>
          <w:b/>
          <w:bCs/>
          <w:sz w:val="22"/>
        </w:rPr>
      </w:pPr>
      <w:r w:rsidRPr="00B57470">
        <w:rPr>
          <w:b/>
          <w:bCs/>
          <w:sz w:val="22"/>
        </w:rPr>
        <w:t>The Evolution of AI Hardware</w:t>
      </w:r>
    </w:p>
    <w:p w14:paraId="3F580586" w14:textId="77777777" w:rsidR="00753B01" w:rsidRPr="00B57470" w:rsidRDefault="00753B01" w:rsidP="00753B01">
      <w:pPr>
        <w:rPr>
          <w:sz w:val="22"/>
        </w:rPr>
      </w:pPr>
      <w:r w:rsidRPr="00B57470">
        <w:rPr>
          <w:sz w:val="22"/>
        </w:rPr>
        <w:t>The video explains the fundamental differences between processors to show why specialized TPUs are becoming necessary:</w:t>
      </w:r>
    </w:p>
    <w:p w14:paraId="2ED8AAB1" w14:textId="77777777" w:rsidR="00753B01" w:rsidRPr="00B57470" w:rsidRDefault="00753B01" w:rsidP="00753B01">
      <w:pPr>
        <w:numPr>
          <w:ilvl w:val="0"/>
          <w:numId w:val="12"/>
        </w:numPr>
        <w:rPr>
          <w:sz w:val="22"/>
        </w:rPr>
      </w:pPr>
      <w:r w:rsidRPr="00B57470">
        <w:rPr>
          <w:b/>
          <w:bCs/>
          <w:sz w:val="22"/>
        </w:rPr>
        <w:t>CPUs (Central Processing Units):</w:t>
      </w:r>
      <w:r w:rsidRPr="00B57470">
        <w:rPr>
          <w:sz w:val="22"/>
        </w:rPr>
        <w:t xml:space="preserve"> These are general-purpose processors with a small number (typically 16 to 100) of highly sophisticated cores. While they can run any program, their complexity makes them too slow for AI, which requires billions of simple matrix multiplications.</w:t>
      </w:r>
    </w:p>
    <w:p w14:paraId="491906F1" w14:textId="77777777" w:rsidR="00753B01" w:rsidRPr="00B57470" w:rsidRDefault="00753B01" w:rsidP="00753B01">
      <w:pPr>
        <w:numPr>
          <w:ilvl w:val="0"/>
          <w:numId w:val="12"/>
        </w:numPr>
        <w:rPr>
          <w:sz w:val="22"/>
        </w:rPr>
      </w:pPr>
      <w:r w:rsidRPr="00B57470">
        <w:rPr>
          <w:b/>
          <w:bCs/>
          <w:sz w:val="22"/>
        </w:rPr>
        <w:t>GPUs (Graphics Processing Units):</w:t>
      </w:r>
      <w:r w:rsidRPr="00B57470">
        <w:rPr>
          <w:sz w:val="22"/>
        </w:rPr>
        <w:t xml:space="preserve"> Originally built for video games, GPUs utilize thousands of "dumb" cores to perform simple arithmetic in parallel. Because the math for graphics is identical to the math for neural networks, GPUs became the industry standard for AI.</w:t>
      </w:r>
    </w:p>
    <w:p w14:paraId="602C1FB2" w14:textId="77777777" w:rsidR="00753B01" w:rsidRPr="00B57470" w:rsidRDefault="00753B01" w:rsidP="00753B01">
      <w:pPr>
        <w:numPr>
          <w:ilvl w:val="0"/>
          <w:numId w:val="12"/>
        </w:numPr>
        <w:rPr>
          <w:sz w:val="22"/>
        </w:rPr>
      </w:pPr>
      <w:r w:rsidRPr="00B57470">
        <w:rPr>
          <w:b/>
          <w:bCs/>
          <w:sz w:val="22"/>
        </w:rPr>
        <w:t>TPUs (Tensor Processing Units):</w:t>
      </w:r>
      <w:r w:rsidRPr="00B57470">
        <w:rPr>
          <w:sz w:val="22"/>
        </w:rPr>
        <w:t xml:space="preserve"> Google's custom-built chips are designed solely for </w:t>
      </w:r>
      <w:r w:rsidRPr="00B57470">
        <w:rPr>
          <w:b/>
          <w:bCs/>
          <w:sz w:val="22"/>
        </w:rPr>
        <w:t>matrix multiplication</w:t>
      </w:r>
      <w:r w:rsidRPr="00B57470">
        <w:rPr>
          <w:sz w:val="22"/>
        </w:rPr>
        <w:t xml:space="preserve">. They use a </w:t>
      </w:r>
      <w:r w:rsidRPr="00B57470">
        <w:rPr>
          <w:b/>
          <w:bCs/>
          <w:sz w:val="22"/>
        </w:rPr>
        <w:t>systolic array</w:t>
      </w:r>
      <w:r w:rsidRPr="00B57470">
        <w:rPr>
          <w:sz w:val="22"/>
        </w:rPr>
        <w:t>—a grid-like structure where data flows continuously through hardware units, reducing the time and power spent on instruction decoding and memory fetching.</w:t>
      </w:r>
    </w:p>
    <w:p w14:paraId="17C8C8D5" w14:textId="77777777" w:rsidR="00753B01" w:rsidRPr="00B57470" w:rsidRDefault="00753B01" w:rsidP="00753B01">
      <w:pPr>
        <w:rPr>
          <w:b/>
          <w:bCs/>
          <w:sz w:val="22"/>
        </w:rPr>
      </w:pPr>
      <w:r w:rsidRPr="00B57470">
        <w:rPr>
          <w:b/>
          <w:bCs/>
          <w:sz w:val="22"/>
        </w:rPr>
        <w:t>Specialized Chips: Training vs. Inference</w:t>
      </w:r>
    </w:p>
    <w:p w14:paraId="0CCD4CB4" w14:textId="77777777" w:rsidR="00753B01" w:rsidRPr="00B57470" w:rsidRDefault="00753B01" w:rsidP="00753B01">
      <w:pPr>
        <w:rPr>
          <w:sz w:val="22"/>
        </w:rPr>
      </w:pPr>
      <w:r w:rsidRPr="00B57470">
        <w:rPr>
          <w:sz w:val="22"/>
        </w:rPr>
        <w:t>Google’s eighth generation splits its silicon into two specific models to address different workloads:</w:t>
      </w:r>
    </w:p>
    <w:p w14:paraId="3B044725" w14:textId="77777777" w:rsidR="00753B01" w:rsidRPr="00B57470" w:rsidRDefault="00753B01" w:rsidP="00753B01">
      <w:pPr>
        <w:numPr>
          <w:ilvl w:val="0"/>
          <w:numId w:val="13"/>
        </w:numPr>
        <w:rPr>
          <w:sz w:val="22"/>
        </w:rPr>
      </w:pPr>
      <w:r w:rsidRPr="00B57470">
        <w:rPr>
          <w:b/>
          <w:bCs/>
          <w:sz w:val="22"/>
        </w:rPr>
        <w:t>TPU v8p (Training):</w:t>
      </w:r>
      <w:r w:rsidRPr="00B57470">
        <w:rPr>
          <w:sz w:val="22"/>
        </w:rPr>
        <w:t xml:space="preserve"> This chip is designed for "compute-bound" tasks where raw throughput is essential. A single pod connects </w:t>
      </w:r>
      <w:r w:rsidRPr="00B57470">
        <w:rPr>
          <w:b/>
          <w:bCs/>
          <w:sz w:val="22"/>
        </w:rPr>
        <w:t>9,600 chips</w:t>
      </w:r>
      <w:r w:rsidRPr="00B57470">
        <w:rPr>
          <w:sz w:val="22"/>
        </w:rPr>
        <w:t xml:space="preserve">, sharing two petabytes of memory and delivering </w:t>
      </w:r>
      <w:r w:rsidRPr="00B57470">
        <w:rPr>
          <w:b/>
          <w:bCs/>
          <w:sz w:val="22"/>
        </w:rPr>
        <w:t>121 exaflops of compute</w:t>
      </w:r>
      <w:r w:rsidRPr="00B57470">
        <w:rPr>
          <w:sz w:val="22"/>
        </w:rPr>
        <w:t xml:space="preserve">. Google claims this can reduce frontier model training time from </w:t>
      </w:r>
      <w:proofErr w:type="gramStart"/>
      <w:r w:rsidRPr="00B57470">
        <w:rPr>
          <w:sz w:val="22"/>
        </w:rPr>
        <w:t>months</w:t>
      </w:r>
      <w:proofErr w:type="gramEnd"/>
      <w:r w:rsidRPr="00B57470">
        <w:rPr>
          <w:sz w:val="22"/>
        </w:rPr>
        <w:t xml:space="preserve"> to weeks.</w:t>
      </w:r>
    </w:p>
    <w:p w14:paraId="2E2A214C" w14:textId="77777777" w:rsidR="00753B01" w:rsidRPr="00B57470" w:rsidRDefault="00753B01" w:rsidP="00753B01">
      <w:pPr>
        <w:numPr>
          <w:ilvl w:val="0"/>
          <w:numId w:val="13"/>
        </w:numPr>
        <w:rPr>
          <w:sz w:val="22"/>
        </w:rPr>
      </w:pPr>
      <w:r w:rsidRPr="00B57470">
        <w:rPr>
          <w:b/>
          <w:bCs/>
          <w:sz w:val="22"/>
        </w:rPr>
        <w:t>TPU v8e (Inference):</w:t>
      </w:r>
      <w:r w:rsidRPr="00B57470">
        <w:rPr>
          <w:sz w:val="22"/>
        </w:rPr>
        <w:t xml:space="preserve"> This chip focuses on "memory-bound" tasks, such as generating responses one token at a time. It features </w:t>
      </w:r>
      <w:r w:rsidRPr="00B57470">
        <w:rPr>
          <w:b/>
          <w:bCs/>
          <w:sz w:val="22"/>
        </w:rPr>
        <w:t>384 megabytes of on-chip SRAM</w:t>
      </w:r>
      <w:r w:rsidRPr="00B57470">
        <w:rPr>
          <w:sz w:val="22"/>
        </w:rPr>
        <w:t>—triple that of the previous generation—to keep the "key value cache" as close to the cores as possible, which dramatically cuts latency for AI agents and long conversations.</w:t>
      </w:r>
    </w:p>
    <w:p w14:paraId="214C25B2" w14:textId="77777777" w:rsidR="00753B01" w:rsidRPr="00B57470" w:rsidRDefault="00753B01" w:rsidP="00753B01">
      <w:pPr>
        <w:rPr>
          <w:b/>
          <w:bCs/>
          <w:sz w:val="22"/>
        </w:rPr>
      </w:pPr>
      <w:r w:rsidRPr="00B57470">
        <w:rPr>
          <w:b/>
          <w:bCs/>
          <w:sz w:val="22"/>
        </w:rPr>
        <w:t>Strategic Shift in the Industry</w:t>
      </w:r>
    </w:p>
    <w:p w14:paraId="014EE347" w14:textId="77777777" w:rsidR="00753B01" w:rsidRPr="00B57470" w:rsidRDefault="00753B01" w:rsidP="00753B01">
      <w:pPr>
        <w:rPr>
          <w:sz w:val="22"/>
        </w:rPr>
      </w:pPr>
      <w:r w:rsidRPr="00B57470">
        <w:rPr>
          <w:sz w:val="22"/>
        </w:rPr>
        <w:t xml:space="preserve">Both new chips utilize Google’s in-house </w:t>
      </w:r>
      <w:r w:rsidRPr="00B57470">
        <w:rPr>
          <w:b/>
          <w:bCs/>
          <w:sz w:val="22"/>
        </w:rPr>
        <w:t>Axion ARM CPU</w:t>
      </w:r>
      <w:r w:rsidRPr="00B57470">
        <w:rPr>
          <w:sz w:val="22"/>
        </w:rPr>
        <w:t xml:space="preserve"> as the host processor, marking the first time Google has provided a fully in-house vertical stack from CPU to accelerator.</w:t>
      </w:r>
    </w:p>
    <w:p w14:paraId="4A71C474" w14:textId="77777777" w:rsidR="00753B01" w:rsidRPr="00B57470" w:rsidRDefault="00753B01" w:rsidP="00753B01">
      <w:pPr>
        <w:rPr>
          <w:sz w:val="22"/>
        </w:rPr>
      </w:pPr>
      <w:r w:rsidRPr="00B57470">
        <w:rPr>
          <w:sz w:val="22"/>
        </w:rPr>
        <w:t xml:space="preserve">The sources note that this strategy is a direct challenge to </w:t>
      </w:r>
      <w:r w:rsidRPr="00B57470">
        <w:rPr>
          <w:b/>
          <w:bCs/>
          <w:sz w:val="22"/>
        </w:rPr>
        <w:t>Nvidia</w:t>
      </w:r>
      <w:r w:rsidRPr="00B57470">
        <w:rPr>
          <w:sz w:val="22"/>
        </w:rPr>
        <w:t>, which has traditionally sold a single chip family for all AI workloads. Google is betting that specialization is required for maximum efficiency, signaling to the industry that training and inference require different architectural approaches.</w:t>
      </w:r>
    </w:p>
    <w:p w14:paraId="098A6FAF" w14:textId="77777777" w:rsidR="00753B01" w:rsidRDefault="00753B01" w:rsidP="00753B01">
      <w:pPr>
        <w:rPr>
          <w:sz w:val="22"/>
        </w:rPr>
      </w:pPr>
    </w:p>
    <w:p w14:paraId="1EEB4DD7" w14:textId="77777777" w:rsidR="00753B01" w:rsidRDefault="00753B01" w:rsidP="00753B01">
      <w:pPr>
        <w:rPr>
          <w:sz w:val="22"/>
        </w:rPr>
      </w:pPr>
      <w:proofErr w:type="spellStart"/>
      <w:r>
        <w:rPr>
          <w:sz w:val="22"/>
        </w:rPr>
        <w:t>LiteRT</w:t>
      </w:r>
      <w:proofErr w:type="spellEnd"/>
    </w:p>
    <w:p w14:paraId="4415EC99" w14:textId="77777777" w:rsidR="00753B01" w:rsidRPr="00B57470" w:rsidRDefault="00753B01" w:rsidP="00753B01">
      <w:pPr>
        <w:rPr>
          <w:sz w:val="22"/>
        </w:rPr>
      </w:pPr>
      <w:proofErr w:type="spellStart"/>
      <w:r w:rsidRPr="00B57470">
        <w:rPr>
          <w:b/>
          <w:bCs/>
          <w:sz w:val="22"/>
        </w:rPr>
        <w:t>LiteRT</w:t>
      </w:r>
      <w:proofErr w:type="spellEnd"/>
      <w:r w:rsidRPr="00B57470">
        <w:rPr>
          <w:sz w:val="22"/>
        </w:rPr>
        <w:t xml:space="preserve"> (short for </w:t>
      </w:r>
      <w:r w:rsidRPr="00B57470">
        <w:rPr>
          <w:i/>
          <w:iCs/>
          <w:sz w:val="22"/>
        </w:rPr>
        <w:t>Lite Runtime</w:t>
      </w:r>
      <w:r w:rsidRPr="00B57470">
        <w:rPr>
          <w:sz w:val="22"/>
        </w:rPr>
        <w:t xml:space="preserve">) is Google’s high-performance framework for running machine learning and Generative AI models directly </w:t>
      </w:r>
      <w:proofErr w:type="gramStart"/>
      <w:r w:rsidRPr="00B57470">
        <w:rPr>
          <w:b/>
          <w:bCs/>
          <w:sz w:val="22"/>
        </w:rPr>
        <w:t>on-device</w:t>
      </w:r>
      <w:proofErr w:type="gramEnd"/>
      <w:r w:rsidRPr="00B57470">
        <w:rPr>
          <w:sz w:val="22"/>
        </w:rPr>
        <w:t xml:space="preserve"> (also known as edge computing).</w:t>
      </w:r>
    </w:p>
    <w:p w14:paraId="18228BF7" w14:textId="77777777" w:rsidR="00753B01" w:rsidRPr="00B57470" w:rsidRDefault="00753B01" w:rsidP="00753B01">
      <w:pPr>
        <w:rPr>
          <w:sz w:val="22"/>
        </w:rPr>
      </w:pPr>
      <w:r w:rsidRPr="00B57470">
        <w:rPr>
          <w:sz w:val="22"/>
        </w:rPr>
        <w:lastRenderedPageBreak/>
        <w:t xml:space="preserve">If the name sounds new but familiar, that is because </w:t>
      </w:r>
      <w:proofErr w:type="spellStart"/>
      <w:r w:rsidRPr="00B57470">
        <w:rPr>
          <w:b/>
          <w:bCs/>
          <w:sz w:val="22"/>
        </w:rPr>
        <w:t>LiteRT</w:t>
      </w:r>
      <w:proofErr w:type="spellEnd"/>
      <w:r w:rsidRPr="00B57470">
        <w:rPr>
          <w:b/>
          <w:bCs/>
          <w:sz w:val="22"/>
        </w:rPr>
        <w:t xml:space="preserve"> is the official, rebranded successor to TensorFlow Lite (</w:t>
      </w:r>
      <w:proofErr w:type="spellStart"/>
      <w:r w:rsidRPr="00B57470">
        <w:rPr>
          <w:b/>
          <w:bCs/>
          <w:sz w:val="22"/>
        </w:rPr>
        <w:t>TFLite</w:t>
      </w:r>
      <w:proofErr w:type="spellEnd"/>
      <w:r w:rsidRPr="00B57470">
        <w:rPr>
          <w:b/>
          <w:bCs/>
          <w:sz w:val="22"/>
        </w:rPr>
        <w:t>)</w:t>
      </w:r>
      <w:r w:rsidRPr="00B57470">
        <w:rPr>
          <w:sz w:val="22"/>
        </w:rPr>
        <w:t>.</w:t>
      </w:r>
    </w:p>
    <w:p w14:paraId="0060492B" w14:textId="77777777" w:rsidR="00753B01" w:rsidRPr="00B57470" w:rsidRDefault="00753B01" w:rsidP="00753B01">
      <w:pPr>
        <w:rPr>
          <w:sz w:val="22"/>
        </w:rPr>
      </w:pPr>
      <w:r w:rsidRPr="00B57470">
        <w:rPr>
          <w:sz w:val="22"/>
        </w:rPr>
        <w:t xml:space="preserve">Google updated the name to reflect an expanded vision: while the original framework was tied strictly to TensorFlow, </w:t>
      </w:r>
      <w:proofErr w:type="spellStart"/>
      <w:r w:rsidRPr="00B57470">
        <w:rPr>
          <w:sz w:val="22"/>
        </w:rPr>
        <w:t>LiteRT</w:t>
      </w:r>
      <w:proofErr w:type="spellEnd"/>
      <w:r w:rsidRPr="00B57470">
        <w:rPr>
          <w:sz w:val="22"/>
        </w:rPr>
        <w:t xml:space="preserve"> is a universal runtime built to seamlessly support multiple machine learning frameworks.</w:t>
      </w:r>
    </w:p>
    <w:p w14:paraId="08E3A036" w14:textId="77777777" w:rsidR="00753B01" w:rsidRPr="00B57470" w:rsidRDefault="00027BDA" w:rsidP="00753B01">
      <w:pPr>
        <w:rPr>
          <w:sz w:val="22"/>
        </w:rPr>
      </w:pPr>
      <w:r>
        <w:rPr>
          <w:sz w:val="22"/>
        </w:rPr>
        <w:pict w14:anchorId="2958A724">
          <v:rect id="_x0000_i1025" style="width:0;height:1.5pt" o:hralign="center" o:hrstd="t" o:hrnoshade="t" o:hr="t" fillcolor="gray" stroked="f"/>
        </w:pict>
      </w:r>
    </w:p>
    <w:p w14:paraId="1F85E3D4" w14:textId="77777777" w:rsidR="00753B01" w:rsidRPr="00B57470" w:rsidRDefault="00753B01" w:rsidP="00753B01">
      <w:pPr>
        <w:rPr>
          <w:b/>
          <w:bCs/>
          <w:sz w:val="22"/>
        </w:rPr>
      </w:pPr>
      <w:r w:rsidRPr="00B57470">
        <w:rPr>
          <w:b/>
          <w:bCs/>
          <w:sz w:val="22"/>
        </w:rPr>
        <w:t xml:space="preserve">Key Features of </w:t>
      </w:r>
      <w:proofErr w:type="spellStart"/>
      <w:r w:rsidRPr="00B57470">
        <w:rPr>
          <w:b/>
          <w:bCs/>
          <w:sz w:val="22"/>
        </w:rPr>
        <w:t>LiteRT</w:t>
      </w:r>
      <w:proofErr w:type="spellEnd"/>
    </w:p>
    <w:p w14:paraId="6E82044F" w14:textId="77777777" w:rsidR="00753B01" w:rsidRPr="00B57470" w:rsidRDefault="00753B01" w:rsidP="00753B01">
      <w:pPr>
        <w:numPr>
          <w:ilvl w:val="0"/>
          <w:numId w:val="14"/>
        </w:numPr>
        <w:rPr>
          <w:sz w:val="22"/>
        </w:rPr>
      </w:pPr>
      <w:r w:rsidRPr="00B57470">
        <w:rPr>
          <w:b/>
          <w:bCs/>
          <w:sz w:val="22"/>
        </w:rPr>
        <w:t>Multi-Framework Support:</w:t>
      </w:r>
      <w:r w:rsidRPr="00B57470">
        <w:rPr>
          <w:sz w:val="22"/>
        </w:rPr>
        <w:t xml:space="preserve"> You don't have to use TensorFlow anymore. </w:t>
      </w:r>
      <w:proofErr w:type="spellStart"/>
      <w:r w:rsidRPr="00B57470">
        <w:rPr>
          <w:sz w:val="22"/>
        </w:rPr>
        <w:t>LiteRT</w:t>
      </w:r>
      <w:proofErr w:type="spellEnd"/>
      <w:r w:rsidRPr="00B57470">
        <w:rPr>
          <w:sz w:val="22"/>
        </w:rPr>
        <w:t xml:space="preserve"> allows you to take models trained in </w:t>
      </w:r>
      <w:proofErr w:type="spellStart"/>
      <w:r w:rsidRPr="00B57470">
        <w:rPr>
          <w:b/>
          <w:bCs/>
          <w:sz w:val="22"/>
        </w:rPr>
        <w:t>PyTorch</w:t>
      </w:r>
      <w:proofErr w:type="spellEnd"/>
      <w:r w:rsidRPr="00B57470">
        <w:rPr>
          <w:b/>
          <w:bCs/>
          <w:sz w:val="22"/>
        </w:rPr>
        <w:t xml:space="preserve">, JAX, </w:t>
      </w:r>
      <w:proofErr w:type="spellStart"/>
      <w:r w:rsidRPr="00B57470">
        <w:rPr>
          <w:b/>
          <w:bCs/>
          <w:sz w:val="22"/>
        </w:rPr>
        <w:t>Keras</w:t>
      </w:r>
      <w:proofErr w:type="spellEnd"/>
      <w:r w:rsidRPr="00B57470">
        <w:rPr>
          <w:b/>
          <w:bCs/>
          <w:sz w:val="22"/>
        </w:rPr>
        <w:t>, or TensorFlow</w:t>
      </w:r>
      <w:r w:rsidRPr="00B57470">
        <w:rPr>
          <w:sz w:val="22"/>
        </w:rPr>
        <w:t xml:space="preserve"> and convert them into the highly </w:t>
      </w:r>
      <w:proofErr w:type="gramStart"/>
      <w:r w:rsidRPr="00B57470">
        <w:rPr>
          <w:sz w:val="22"/>
        </w:rPr>
        <w:t>efficient .</w:t>
      </w:r>
      <w:proofErr w:type="spellStart"/>
      <w:r w:rsidRPr="00B57470">
        <w:rPr>
          <w:sz w:val="22"/>
        </w:rPr>
        <w:t>tflite</w:t>
      </w:r>
      <w:proofErr w:type="spellEnd"/>
      <w:proofErr w:type="gramEnd"/>
      <w:r w:rsidRPr="00B57470">
        <w:rPr>
          <w:sz w:val="22"/>
        </w:rPr>
        <w:t xml:space="preserve"> </w:t>
      </w:r>
      <w:proofErr w:type="gramStart"/>
      <w:r w:rsidRPr="00B57470">
        <w:rPr>
          <w:sz w:val="22"/>
        </w:rPr>
        <w:t>or .</w:t>
      </w:r>
      <w:proofErr w:type="spellStart"/>
      <w:r w:rsidRPr="00B57470">
        <w:rPr>
          <w:sz w:val="22"/>
        </w:rPr>
        <w:t>litertlm</w:t>
      </w:r>
      <w:proofErr w:type="spellEnd"/>
      <w:proofErr w:type="gramEnd"/>
      <w:r w:rsidRPr="00B57470">
        <w:rPr>
          <w:sz w:val="22"/>
        </w:rPr>
        <w:t xml:space="preserve"> flat-buffer formats.</w:t>
      </w:r>
    </w:p>
    <w:p w14:paraId="0CEC4686" w14:textId="77777777" w:rsidR="00753B01" w:rsidRPr="00B57470" w:rsidRDefault="00753B01" w:rsidP="00753B01">
      <w:pPr>
        <w:numPr>
          <w:ilvl w:val="0"/>
          <w:numId w:val="14"/>
        </w:numPr>
        <w:rPr>
          <w:sz w:val="22"/>
        </w:rPr>
      </w:pPr>
      <w:r w:rsidRPr="00B57470">
        <w:rPr>
          <w:b/>
          <w:bCs/>
          <w:sz w:val="22"/>
        </w:rPr>
        <w:t>Hardware Acceleration:</w:t>
      </w:r>
      <w:r w:rsidRPr="00B57470">
        <w:rPr>
          <w:sz w:val="22"/>
        </w:rPr>
        <w:t xml:space="preserve"> It is heavily optimized to leverage local hardware backends. It communicates directly with a device's </w:t>
      </w:r>
      <w:r w:rsidRPr="00B57470">
        <w:rPr>
          <w:b/>
          <w:bCs/>
          <w:sz w:val="22"/>
        </w:rPr>
        <w:t>CPU, GPU</w:t>
      </w:r>
      <w:r w:rsidRPr="00B57470">
        <w:rPr>
          <w:sz w:val="22"/>
        </w:rPr>
        <w:t xml:space="preserve"> (via engines like ML Drift), and </w:t>
      </w:r>
      <w:r w:rsidRPr="00B57470">
        <w:rPr>
          <w:b/>
          <w:bCs/>
          <w:sz w:val="22"/>
        </w:rPr>
        <w:t>NPU</w:t>
      </w:r>
      <w:r w:rsidRPr="00B57470">
        <w:rPr>
          <w:sz w:val="22"/>
        </w:rPr>
        <w:t xml:space="preserve"> (Neural Processing Unit), ensuring low-latency inference while saving battery life.</w:t>
      </w:r>
    </w:p>
    <w:p w14:paraId="5F5A2944" w14:textId="77777777" w:rsidR="00753B01" w:rsidRPr="00B57470" w:rsidRDefault="00753B01" w:rsidP="00753B01">
      <w:pPr>
        <w:numPr>
          <w:ilvl w:val="0"/>
          <w:numId w:val="14"/>
        </w:numPr>
        <w:rPr>
          <w:sz w:val="22"/>
        </w:rPr>
      </w:pPr>
      <w:r w:rsidRPr="00B57470">
        <w:rPr>
          <w:b/>
          <w:bCs/>
          <w:sz w:val="22"/>
        </w:rPr>
        <w:t>Built for Generative AI (GenAI):</w:t>
      </w:r>
      <w:r w:rsidRPr="00B57470">
        <w:rPr>
          <w:sz w:val="22"/>
        </w:rPr>
        <w:t xml:space="preserve"> Alongside classic ML (like object detection and image segmentation), </w:t>
      </w:r>
      <w:proofErr w:type="spellStart"/>
      <w:r w:rsidRPr="00B57470">
        <w:rPr>
          <w:sz w:val="22"/>
        </w:rPr>
        <w:t>LiteRT</w:t>
      </w:r>
      <w:proofErr w:type="spellEnd"/>
      <w:r w:rsidRPr="00B57470">
        <w:rPr>
          <w:sz w:val="22"/>
        </w:rPr>
        <w:t xml:space="preserve"> features </w:t>
      </w:r>
      <w:proofErr w:type="spellStart"/>
      <w:r w:rsidRPr="00B57470">
        <w:rPr>
          <w:b/>
          <w:bCs/>
          <w:sz w:val="22"/>
        </w:rPr>
        <w:t>LiteRT</w:t>
      </w:r>
      <w:proofErr w:type="spellEnd"/>
      <w:r w:rsidRPr="00B57470">
        <w:rPr>
          <w:b/>
          <w:bCs/>
          <w:sz w:val="22"/>
        </w:rPr>
        <w:t>-LM</w:t>
      </w:r>
      <w:r w:rsidRPr="00B57470">
        <w:rPr>
          <w:sz w:val="22"/>
        </w:rPr>
        <w:t>—a specialized orchestration layer designed to handle Large Language Models (like Google’s Gemma family) and diffusion models efficiently on laptops, phones, and web browsers.</w:t>
      </w:r>
    </w:p>
    <w:p w14:paraId="20EE0473" w14:textId="77777777" w:rsidR="00753B01" w:rsidRPr="00B57470" w:rsidRDefault="00753B01" w:rsidP="00753B01">
      <w:pPr>
        <w:numPr>
          <w:ilvl w:val="0"/>
          <w:numId w:val="14"/>
        </w:numPr>
        <w:rPr>
          <w:sz w:val="22"/>
        </w:rPr>
      </w:pPr>
      <w:r w:rsidRPr="00B57470">
        <w:rPr>
          <w:b/>
          <w:bCs/>
          <w:sz w:val="22"/>
        </w:rPr>
        <w:t>Cross-Platform Deployment:</w:t>
      </w:r>
      <w:r w:rsidRPr="00B57470">
        <w:rPr>
          <w:sz w:val="22"/>
        </w:rPr>
        <w:t xml:space="preserve"> It allows you to write your model execution logic once and deploy it across Android, iOS, Windows, macOS, Linux, web browsers, and IoT/embedded devices.</w:t>
      </w:r>
    </w:p>
    <w:p w14:paraId="662D7516" w14:textId="77777777" w:rsidR="00753B01" w:rsidRPr="00B57470" w:rsidRDefault="00753B01" w:rsidP="00753B01">
      <w:pPr>
        <w:rPr>
          <w:b/>
          <w:bCs/>
          <w:sz w:val="22"/>
        </w:rPr>
      </w:pPr>
      <w:r w:rsidRPr="00B57470">
        <w:rPr>
          <w:b/>
          <w:bCs/>
          <w:sz w:val="22"/>
        </w:rPr>
        <w:t>Why the Change?</w:t>
      </w:r>
    </w:p>
    <w:p w14:paraId="78F1A781" w14:textId="77777777" w:rsidR="00753B01" w:rsidRPr="00B57470" w:rsidRDefault="00753B01" w:rsidP="00753B01">
      <w:pPr>
        <w:rPr>
          <w:sz w:val="22"/>
        </w:rPr>
      </w:pPr>
      <w:r w:rsidRPr="00B57470">
        <w:rPr>
          <w:sz w:val="22"/>
        </w:rPr>
        <w:t xml:space="preserve">Under the hood, </w:t>
      </w:r>
      <w:proofErr w:type="spellStart"/>
      <w:r w:rsidRPr="00B57470">
        <w:rPr>
          <w:sz w:val="22"/>
        </w:rPr>
        <w:t>LiteRT</w:t>
      </w:r>
      <w:proofErr w:type="spellEnd"/>
      <w:r w:rsidRPr="00B57470">
        <w:rPr>
          <w:sz w:val="22"/>
        </w:rPr>
        <w:t xml:space="preserve"> retains the core, battle-tested architecture that has powered billions of devices since 2017. The transition primarily streamlines APIs, introduces modern developer features like the </w:t>
      </w:r>
      <w:proofErr w:type="spellStart"/>
      <w:r w:rsidRPr="00B57470">
        <w:rPr>
          <w:b/>
          <w:bCs/>
          <w:sz w:val="22"/>
        </w:rPr>
        <w:t>CompiledModel</w:t>
      </w:r>
      <w:proofErr w:type="spellEnd"/>
      <w:r w:rsidRPr="00B57470">
        <w:rPr>
          <w:b/>
          <w:bCs/>
          <w:sz w:val="22"/>
        </w:rPr>
        <w:t xml:space="preserve"> API</w:t>
      </w:r>
      <w:r w:rsidRPr="00B57470">
        <w:rPr>
          <w:sz w:val="22"/>
        </w:rPr>
        <w:t xml:space="preserve"> (which automates hardware accelerator selection), and creates a single, open ecosystem for mobile and edge AI regardless of how the underlying model was trained.</w:t>
      </w:r>
    </w:p>
    <w:p w14:paraId="3AE720E6" w14:textId="77777777" w:rsidR="00753B01" w:rsidRDefault="00753B01" w:rsidP="00384AAA">
      <w:pPr>
        <w:rPr>
          <w:sz w:val="22"/>
        </w:rPr>
      </w:pPr>
    </w:p>
    <w:p w14:paraId="404B6551" w14:textId="77777777" w:rsidR="00753B01" w:rsidRDefault="00753B01" w:rsidP="00384AAA">
      <w:pPr>
        <w:rPr>
          <w:sz w:val="22"/>
        </w:rPr>
      </w:pPr>
    </w:p>
    <w:p w14:paraId="27A1C235" w14:textId="77777777" w:rsidR="00753B01" w:rsidRDefault="00753B01" w:rsidP="00384AAA">
      <w:pPr>
        <w:rPr>
          <w:sz w:val="22"/>
        </w:rPr>
      </w:pPr>
    </w:p>
    <w:p w14:paraId="4B1BF385" w14:textId="77777777" w:rsidR="00753B01" w:rsidRDefault="00753B01" w:rsidP="00384AAA">
      <w:pPr>
        <w:rPr>
          <w:sz w:val="22"/>
        </w:rPr>
      </w:pPr>
    </w:p>
    <w:p w14:paraId="39C55D12" w14:textId="77777777" w:rsidR="00753B01" w:rsidRDefault="00753B01" w:rsidP="00384AAA">
      <w:pPr>
        <w:rPr>
          <w:sz w:val="22"/>
        </w:rPr>
      </w:pPr>
    </w:p>
    <w:p w14:paraId="30201ED4" w14:textId="77777777" w:rsidR="00753B01" w:rsidRDefault="00753B01" w:rsidP="00384AAA">
      <w:pPr>
        <w:rPr>
          <w:sz w:val="22"/>
        </w:rPr>
      </w:pPr>
    </w:p>
    <w:p w14:paraId="7B2917BF" w14:textId="77777777" w:rsidR="00753B01" w:rsidRDefault="00753B01" w:rsidP="00384AAA">
      <w:pPr>
        <w:rPr>
          <w:sz w:val="22"/>
        </w:rPr>
      </w:pPr>
    </w:p>
    <w:p w14:paraId="55C1AB24" w14:textId="77777777" w:rsidR="00753B01" w:rsidRDefault="00753B01" w:rsidP="00384AAA">
      <w:pPr>
        <w:rPr>
          <w:sz w:val="22"/>
        </w:rPr>
      </w:pPr>
    </w:p>
    <w:p w14:paraId="0C6105E4" w14:textId="77777777" w:rsidR="00753B01" w:rsidRDefault="00753B01" w:rsidP="00384AAA">
      <w:pPr>
        <w:rPr>
          <w:sz w:val="22"/>
        </w:rPr>
      </w:pPr>
    </w:p>
    <w:p w14:paraId="0350333F" w14:textId="77777777" w:rsidR="00753B01" w:rsidRDefault="00753B01" w:rsidP="00384AAA">
      <w:pPr>
        <w:rPr>
          <w:sz w:val="22"/>
        </w:rPr>
      </w:pPr>
    </w:p>
    <w:p w14:paraId="02F791AC" w14:textId="57433E2E" w:rsidR="008401E5" w:rsidRDefault="008401E5" w:rsidP="00384AAA">
      <w:pPr>
        <w:rPr>
          <w:sz w:val="22"/>
        </w:rPr>
      </w:pPr>
    </w:p>
    <w:p w14:paraId="2510D144" w14:textId="03197704" w:rsidR="00E01C76" w:rsidRDefault="008401E5" w:rsidP="00384AAA">
      <w:pPr>
        <w:rPr>
          <w:sz w:val="22"/>
        </w:rPr>
      </w:pPr>
      <w:r w:rsidRPr="008401E5">
        <w:rPr>
          <w:noProof/>
          <w:sz w:val="22"/>
        </w:rPr>
        <w:lastRenderedPageBreak/>
        <w:drawing>
          <wp:inline distT="0" distB="0" distL="0" distR="0" wp14:anchorId="0E4D0545" wp14:editId="3965B87F">
            <wp:extent cx="5274310" cy="3789045"/>
            <wp:effectExtent l="0" t="0" r="2540" b="1905"/>
            <wp:docPr id="2066916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16621" name="Picture 1" descr="A screenshot of a computer&#10;&#10;AI-generated content may be incorrect."/>
                    <pic:cNvPicPr/>
                  </pic:nvPicPr>
                  <pic:blipFill>
                    <a:blip r:embed="rId8"/>
                    <a:stretch>
                      <a:fillRect/>
                    </a:stretch>
                  </pic:blipFill>
                  <pic:spPr>
                    <a:xfrm>
                      <a:off x="0" y="0"/>
                      <a:ext cx="5274310" cy="3789045"/>
                    </a:xfrm>
                    <a:prstGeom prst="rect">
                      <a:avLst/>
                    </a:prstGeom>
                  </pic:spPr>
                </pic:pic>
              </a:graphicData>
            </a:graphic>
          </wp:inline>
        </w:drawing>
      </w:r>
    </w:p>
    <w:p w14:paraId="5C7ED7E4" w14:textId="79633183" w:rsidR="008401E5" w:rsidRDefault="008401E5" w:rsidP="00384AAA">
      <w:pPr>
        <w:rPr>
          <w:sz w:val="22"/>
        </w:rPr>
      </w:pPr>
      <w:r w:rsidRPr="008401E5">
        <w:rPr>
          <w:noProof/>
          <w:sz w:val="22"/>
        </w:rPr>
        <w:drawing>
          <wp:inline distT="0" distB="0" distL="0" distR="0" wp14:anchorId="6D6F5C0F" wp14:editId="31EC6BE7">
            <wp:extent cx="6645910" cy="2732405"/>
            <wp:effectExtent l="0" t="0" r="2540" b="0"/>
            <wp:docPr id="124653579" name="Picture 1" descr="A diagram of an neur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579" name="Picture 1" descr="A diagram of an neurons&#10;&#10;AI-generated content may be incorrect."/>
                    <pic:cNvPicPr/>
                  </pic:nvPicPr>
                  <pic:blipFill>
                    <a:blip r:embed="rId9"/>
                    <a:stretch>
                      <a:fillRect/>
                    </a:stretch>
                  </pic:blipFill>
                  <pic:spPr>
                    <a:xfrm>
                      <a:off x="0" y="0"/>
                      <a:ext cx="6645910" cy="2732405"/>
                    </a:xfrm>
                    <a:prstGeom prst="rect">
                      <a:avLst/>
                    </a:prstGeom>
                  </pic:spPr>
                </pic:pic>
              </a:graphicData>
            </a:graphic>
          </wp:inline>
        </w:drawing>
      </w:r>
    </w:p>
    <w:p w14:paraId="1C75D9D1" w14:textId="77777777" w:rsidR="00C43A26" w:rsidRDefault="00C43A26" w:rsidP="00384AAA">
      <w:pPr>
        <w:rPr>
          <w:sz w:val="22"/>
        </w:rPr>
      </w:pPr>
    </w:p>
    <w:p w14:paraId="1C751CA1" w14:textId="77777777" w:rsidR="00C43A26" w:rsidRPr="00C43A26" w:rsidRDefault="00C43A26" w:rsidP="00C43A26">
      <w:pPr>
        <w:rPr>
          <w:b/>
          <w:bCs/>
          <w:sz w:val="22"/>
        </w:rPr>
      </w:pPr>
      <w:r w:rsidRPr="00C43A26">
        <w:rPr>
          <w:b/>
          <w:bCs/>
          <w:sz w:val="22"/>
        </w:rPr>
        <w:t>TensorFlow:</w:t>
      </w:r>
    </w:p>
    <w:p w14:paraId="53D81997" w14:textId="77777777" w:rsidR="00C43A26" w:rsidRPr="00C43A26" w:rsidRDefault="00C43A26" w:rsidP="00C43A26">
      <w:pPr>
        <w:numPr>
          <w:ilvl w:val="0"/>
          <w:numId w:val="1"/>
        </w:numPr>
        <w:rPr>
          <w:sz w:val="22"/>
        </w:rPr>
      </w:pPr>
      <w:r w:rsidRPr="00C43A26">
        <w:rPr>
          <w:b/>
          <w:bCs/>
          <w:sz w:val="22"/>
        </w:rPr>
        <w:t>A Comprehensive Framework:</w:t>
      </w:r>
      <w:r w:rsidRPr="00C43A26">
        <w:rPr>
          <w:sz w:val="22"/>
        </w:rPr>
        <w:t> </w:t>
      </w:r>
    </w:p>
    <w:p w14:paraId="245A8C2D" w14:textId="77777777" w:rsidR="00C43A26" w:rsidRPr="00C43A26" w:rsidRDefault="00C43A26" w:rsidP="00C43A26">
      <w:pPr>
        <w:rPr>
          <w:sz w:val="22"/>
        </w:rPr>
      </w:pPr>
      <w:r w:rsidRPr="00C43A26">
        <w:rPr>
          <w:sz w:val="22"/>
        </w:rPr>
        <w:t>TensorFlow is an open-source machine learning framework developed by Google. It provides a vast and powerful set of tools and libraries for numerical computation, especially suited for building and training deep learning models.</w:t>
      </w:r>
    </w:p>
    <w:p w14:paraId="40C0576A" w14:textId="77777777" w:rsidR="00C43A26" w:rsidRPr="00C43A26" w:rsidRDefault="00C43A26" w:rsidP="00C43A26">
      <w:pPr>
        <w:numPr>
          <w:ilvl w:val="0"/>
          <w:numId w:val="1"/>
        </w:numPr>
        <w:rPr>
          <w:sz w:val="22"/>
        </w:rPr>
      </w:pPr>
      <w:r w:rsidRPr="00C43A26">
        <w:rPr>
          <w:b/>
          <w:bCs/>
          <w:sz w:val="22"/>
        </w:rPr>
        <w:t>Low-Level Control:</w:t>
      </w:r>
      <w:r w:rsidRPr="00C43A26">
        <w:rPr>
          <w:sz w:val="22"/>
        </w:rPr>
        <w:t> </w:t>
      </w:r>
    </w:p>
    <w:p w14:paraId="2DE658C6" w14:textId="77777777" w:rsidR="00C43A26" w:rsidRPr="00C43A26" w:rsidRDefault="00C43A26" w:rsidP="00C43A26">
      <w:pPr>
        <w:rPr>
          <w:sz w:val="22"/>
        </w:rPr>
      </w:pPr>
      <w:r w:rsidRPr="00C43A26">
        <w:rPr>
          <w:sz w:val="22"/>
        </w:rPr>
        <w:t>It offers both high-level and low-level APIs, giving developers fine-grained control over model architecture, optimization, and deployment. This control is beneficial for complex, large-scale projects and research where customization and performance optimization are critical.</w:t>
      </w:r>
    </w:p>
    <w:p w14:paraId="78E8608B" w14:textId="77777777" w:rsidR="00C43A26" w:rsidRPr="00C43A26" w:rsidRDefault="00C43A26" w:rsidP="00C43A26">
      <w:pPr>
        <w:numPr>
          <w:ilvl w:val="0"/>
          <w:numId w:val="1"/>
        </w:numPr>
        <w:rPr>
          <w:sz w:val="22"/>
        </w:rPr>
      </w:pPr>
      <w:r w:rsidRPr="00C43A26">
        <w:rPr>
          <w:b/>
          <w:bCs/>
          <w:sz w:val="22"/>
        </w:rPr>
        <w:lastRenderedPageBreak/>
        <w:t>Scalability and Production:</w:t>
      </w:r>
      <w:r w:rsidRPr="00C43A26">
        <w:rPr>
          <w:sz w:val="22"/>
        </w:rPr>
        <w:t> </w:t>
      </w:r>
    </w:p>
    <w:p w14:paraId="05CCB2AE" w14:textId="77777777" w:rsidR="00C43A26" w:rsidRPr="00C43A26" w:rsidRDefault="00C43A26" w:rsidP="00C43A26">
      <w:pPr>
        <w:rPr>
          <w:sz w:val="22"/>
        </w:rPr>
      </w:pPr>
      <w:r w:rsidRPr="00C43A26">
        <w:rPr>
          <w:sz w:val="22"/>
        </w:rPr>
        <w:t>TensorFlow is designed for scalability and robust production environments, supporting distributed training, various hardware accelerators (GPUs, TPUs), and deployment tools like TensorFlow Serving and TensorFlow Lite.</w:t>
      </w:r>
    </w:p>
    <w:p w14:paraId="18EF6C32" w14:textId="77777777" w:rsidR="00C43A26" w:rsidRPr="00C43A26" w:rsidRDefault="00C43A26" w:rsidP="00C43A26">
      <w:pPr>
        <w:rPr>
          <w:b/>
          <w:bCs/>
          <w:sz w:val="22"/>
        </w:rPr>
      </w:pPr>
      <w:r w:rsidRPr="00C43A26">
        <w:rPr>
          <w:b/>
          <w:bCs/>
          <w:sz w:val="22"/>
        </w:rPr>
        <w:t>Keras:</w:t>
      </w:r>
    </w:p>
    <w:p w14:paraId="3416695F" w14:textId="77777777" w:rsidR="00C43A26" w:rsidRPr="00C43A26" w:rsidRDefault="00C43A26" w:rsidP="00C43A26">
      <w:pPr>
        <w:numPr>
          <w:ilvl w:val="0"/>
          <w:numId w:val="2"/>
        </w:numPr>
        <w:rPr>
          <w:sz w:val="22"/>
        </w:rPr>
      </w:pPr>
      <w:r w:rsidRPr="00C43A26">
        <w:rPr>
          <w:b/>
          <w:bCs/>
          <w:sz w:val="22"/>
        </w:rPr>
        <w:t>High-Level API:</w:t>
      </w:r>
      <w:r w:rsidRPr="00C43A26">
        <w:rPr>
          <w:sz w:val="22"/>
        </w:rPr>
        <w:t> </w:t>
      </w:r>
    </w:p>
    <w:p w14:paraId="5AD5259F" w14:textId="77777777" w:rsidR="00C43A26" w:rsidRPr="00C43A26" w:rsidRDefault="00C43A26" w:rsidP="00C43A26">
      <w:pPr>
        <w:rPr>
          <w:sz w:val="22"/>
        </w:rPr>
      </w:pPr>
      <w:r w:rsidRPr="00C43A26">
        <w:rPr>
          <w:sz w:val="22"/>
        </w:rPr>
        <w:t>Keras is a high-level API designed for rapid prototyping and ease of use in building deep learning models. It was originally a standalone library but is now integrated into TensorFlow as tf.keras, making it the recommended way to use Keras with TensorFlow.</w:t>
      </w:r>
    </w:p>
    <w:p w14:paraId="3E1122DF" w14:textId="77777777" w:rsidR="00C43A26" w:rsidRPr="00C43A26" w:rsidRDefault="00C43A26" w:rsidP="00C43A26">
      <w:pPr>
        <w:numPr>
          <w:ilvl w:val="0"/>
          <w:numId w:val="2"/>
        </w:numPr>
        <w:rPr>
          <w:sz w:val="22"/>
        </w:rPr>
      </w:pPr>
      <w:r w:rsidRPr="00C43A26">
        <w:rPr>
          <w:b/>
          <w:bCs/>
          <w:sz w:val="22"/>
        </w:rPr>
        <w:t>User-Friendly:</w:t>
      </w:r>
      <w:r w:rsidRPr="00C43A26">
        <w:rPr>
          <w:sz w:val="22"/>
        </w:rPr>
        <w:t> </w:t>
      </w:r>
    </w:p>
    <w:p w14:paraId="3273A43F" w14:textId="77777777" w:rsidR="00C43A26" w:rsidRPr="00C43A26" w:rsidRDefault="00C43A26" w:rsidP="00C43A26">
      <w:pPr>
        <w:rPr>
          <w:sz w:val="22"/>
        </w:rPr>
      </w:pPr>
      <w:r w:rsidRPr="00C43A26">
        <w:rPr>
          <w:sz w:val="22"/>
        </w:rPr>
        <w:t>Keras emphasizes simplicity and modularity, allowing users to define and train neural networks with minimal lines of code. This makes it particularly appealing for beginners and for quickly experimenting with different model architectures.</w:t>
      </w:r>
    </w:p>
    <w:p w14:paraId="1970D98F" w14:textId="77777777" w:rsidR="00C43A26" w:rsidRPr="00C43A26" w:rsidRDefault="00C43A26" w:rsidP="00C43A26">
      <w:pPr>
        <w:numPr>
          <w:ilvl w:val="0"/>
          <w:numId w:val="2"/>
        </w:numPr>
        <w:rPr>
          <w:sz w:val="22"/>
        </w:rPr>
      </w:pPr>
      <w:r w:rsidRPr="00C43A26">
        <w:rPr>
          <w:b/>
          <w:bCs/>
          <w:sz w:val="22"/>
        </w:rPr>
        <w:t>Runs on Backends:</w:t>
      </w:r>
      <w:r w:rsidRPr="00C43A26">
        <w:rPr>
          <w:sz w:val="22"/>
        </w:rPr>
        <w:t> </w:t>
      </w:r>
    </w:p>
    <w:p w14:paraId="1957002B" w14:textId="77777777" w:rsidR="00C43A26" w:rsidRPr="00C43A26" w:rsidRDefault="00C43A26" w:rsidP="00C43A26">
      <w:pPr>
        <w:rPr>
          <w:sz w:val="22"/>
        </w:rPr>
      </w:pPr>
      <w:r w:rsidRPr="00C43A26">
        <w:rPr>
          <w:sz w:val="22"/>
        </w:rPr>
        <w:t>Keras can run on top of various backend engines, including TensorFlow, Theano, and CNTK, though TensorFlow is the most common and integrated choice.</w:t>
      </w:r>
    </w:p>
    <w:p w14:paraId="4412ED66" w14:textId="77777777" w:rsidR="00C43A26" w:rsidRDefault="00C43A26" w:rsidP="00384AAA">
      <w:pPr>
        <w:rPr>
          <w:sz w:val="22"/>
        </w:rPr>
      </w:pPr>
    </w:p>
    <w:p w14:paraId="5CAB946B" w14:textId="77777777" w:rsidR="0045273F" w:rsidRDefault="0045273F" w:rsidP="0045273F">
      <w:pPr>
        <w:rPr>
          <w:sz w:val="22"/>
        </w:rPr>
      </w:pPr>
      <w:r w:rsidRPr="0045273F">
        <w:rPr>
          <w:b/>
          <w:bCs/>
          <w:sz w:val="22"/>
        </w:rPr>
        <w:t>TensorFlow Lite</w:t>
      </w:r>
      <w:r w:rsidRPr="0045273F">
        <w:rPr>
          <w:sz w:val="22"/>
        </w:rPr>
        <w:t xml:space="preserve"> </w:t>
      </w:r>
    </w:p>
    <w:p w14:paraId="7E818045" w14:textId="18DA098B" w:rsidR="0045273F" w:rsidRPr="0045273F" w:rsidRDefault="0045273F" w:rsidP="0045273F">
      <w:pPr>
        <w:rPr>
          <w:sz w:val="22"/>
        </w:rPr>
      </w:pPr>
      <w:r w:rsidRPr="0045273F">
        <w:rPr>
          <w:sz w:val="22"/>
        </w:rPr>
        <w:t>TFLite is an open-source framework for running machine learning models on mobile, embedded, and IoT devices, enabling on-device inference for apps on Android, iOS, and Linux-based systems like Raspberry Pi, with features for model optimization, small file sizes, and high performance. It works by converting standard TensorFlow/Keras models into a lightweight .tflite format (using </w:t>
      </w:r>
      <w:hyperlink r:id="rId10" w:history="1">
        <w:r w:rsidRPr="0045273F">
          <w:rPr>
            <w:rStyle w:val="Hyperlink"/>
            <w:sz w:val="22"/>
          </w:rPr>
          <w:t>FlatBuffers</w:t>
        </w:r>
      </w:hyperlink>
      <w:r w:rsidRPr="0045273F">
        <w:rPr>
          <w:sz w:val="22"/>
        </w:rPr>
        <w:t>) and provides tools like </w:t>
      </w:r>
      <w:hyperlink r:id="rId11" w:history="1">
        <w:r w:rsidRPr="0045273F">
          <w:rPr>
            <w:rStyle w:val="Hyperlink"/>
            <w:sz w:val="22"/>
          </w:rPr>
          <w:t>Model Maker</w:t>
        </w:r>
      </w:hyperlink>
      <w:r w:rsidRPr="0045273F">
        <w:rPr>
          <w:sz w:val="22"/>
        </w:rPr>
        <w:t> and </w:t>
      </w:r>
      <w:hyperlink r:id="rId12" w:history="1">
        <w:r w:rsidRPr="0045273F">
          <w:rPr>
            <w:rStyle w:val="Hyperlink"/>
            <w:sz w:val="22"/>
          </w:rPr>
          <w:t>Task Library</w:t>
        </w:r>
      </w:hyperlink>
      <w:r w:rsidRPr="0045273F">
        <w:rPr>
          <w:sz w:val="22"/>
        </w:rPr>
        <w:t> to simplify training and deployment with minimal code. </w:t>
      </w:r>
    </w:p>
    <w:p w14:paraId="4922D911" w14:textId="77777777" w:rsidR="0045273F" w:rsidRPr="0045273F" w:rsidRDefault="0045273F" w:rsidP="0045273F">
      <w:pPr>
        <w:rPr>
          <w:b/>
          <w:bCs/>
          <w:sz w:val="22"/>
        </w:rPr>
      </w:pPr>
      <w:r w:rsidRPr="0045273F">
        <w:rPr>
          <w:b/>
          <w:bCs/>
          <w:sz w:val="22"/>
        </w:rPr>
        <w:t>Key Features &amp; Components</w:t>
      </w:r>
    </w:p>
    <w:p w14:paraId="58EE40B5" w14:textId="77777777" w:rsidR="0045273F" w:rsidRPr="0045273F" w:rsidRDefault="0045273F" w:rsidP="0045273F">
      <w:pPr>
        <w:numPr>
          <w:ilvl w:val="0"/>
          <w:numId w:val="3"/>
        </w:numPr>
        <w:rPr>
          <w:sz w:val="22"/>
        </w:rPr>
      </w:pPr>
      <w:r w:rsidRPr="0045273F">
        <w:rPr>
          <w:b/>
          <w:bCs/>
          <w:sz w:val="22"/>
        </w:rPr>
        <w:t>On-Device Inference</w:t>
      </w:r>
      <w:r w:rsidRPr="0045273F">
        <w:rPr>
          <w:sz w:val="22"/>
        </w:rPr>
        <w:t>: </w:t>
      </w:r>
    </w:p>
    <w:p w14:paraId="4735504C" w14:textId="77777777" w:rsidR="0045273F" w:rsidRPr="0045273F" w:rsidRDefault="0045273F" w:rsidP="0045273F">
      <w:pPr>
        <w:rPr>
          <w:sz w:val="22"/>
        </w:rPr>
      </w:pPr>
      <w:r w:rsidRPr="0045273F">
        <w:rPr>
          <w:sz w:val="22"/>
        </w:rPr>
        <w:t>Runs ML directly on the device, reducing latency and reliance on cloud connectivity. </w:t>
      </w:r>
    </w:p>
    <w:p w14:paraId="635646B4" w14:textId="77777777" w:rsidR="0045273F" w:rsidRPr="0045273F" w:rsidRDefault="0045273F" w:rsidP="0045273F">
      <w:pPr>
        <w:numPr>
          <w:ilvl w:val="0"/>
          <w:numId w:val="3"/>
        </w:numPr>
        <w:rPr>
          <w:sz w:val="22"/>
        </w:rPr>
      </w:pPr>
      <w:r w:rsidRPr="0045273F">
        <w:rPr>
          <w:b/>
          <w:bCs/>
          <w:sz w:val="22"/>
        </w:rPr>
        <w:t>Cross-Platform</w:t>
      </w:r>
      <w:r w:rsidRPr="0045273F">
        <w:rPr>
          <w:sz w:val="22"/>
        </w:rPr>
        <w:t>: </w:t>
      </w:r>
    </w:p>
    <w:p w14:paraId="7FE35216" w14:textId="77777777" w:rsidR="0045273F" w:rsidRPr="0045273F" w:rsidRDefault="0045273F" w:rsidP="0045273F">
      <w:pPr>
        <w:rPr>
          <w:sz w:val="22"/>
        </w:rPr>
      </w:pPr>
      <w:r w:rsidRPr="0045273F">
        <w:rPr>
          <w:sz w:val="22"/>
        </w:rPr>
        <w:t>Supports Android, iOS, Linux (including Raspberry Pi), and microcontrollers. </w:t>
      </w:r>
    </w:p>
    <w:p w14:paraId="4ED10902" w14:textId="77777777" w:rsidR="0045273F" w:rsidRPr="0045273F" w:rsidRDefault="0045273F" w:rsidP="0045273F">
      <w:pPr>
        <w:numPr>
          <w:ilvl w:val="0"/>
          <w:numId w:val="3"/>
        </w:numPr>
        <w:rPr>
          <w:sz w:val="22"/>
        </w:rPr>
      </w:pPr>
      <w:r w:rsidRPr="0045273F">
        <w:rPr>
          <w:b/>
          <w:bCs/>
          <w:sz w:val="22"/>
        </w:rPr>
        <w:t>Model Optimization</w:t>
      </w:r>
      <w:r w:rsidRPr="0045273F">
        <w:rPr>
          <w:sz w:val="22"/>
        </w:rPr>
        <w:t>: </w:t>
      </w:r>
    </w:p>
    <w:p w14:paraId="445364AC" w14:textId="77777777" w:rsidR="0045273F" w:rsidRPr="0045273F" w:rsidRDefault="0045273F" w:rsidP="0045273F">
      <w:pPr>
        <w:rPr>
          <w:sz w:val="22"/>
        </w:rPr>
      </w:pPr>
      <w:r w:rsidRPr="0045273F">
        <w:rPr>
          <w:sz w:val="22"/>
        </w:rPr>
        <w:t>Converts models to a compact .tflite format (FlatBuffers) and supports techniques like quantization to shrink size and improve speed. </w:t>
      </w:r>
    </w:p>
    <w:p w14:paraId="4E49F73F" w14:textId="77777777" w:rsidR="0045273F" w:rsidRPr="0045273F" w:rsidRDefault="0045273F" w:rsidP="0045273F">
      <w:pPr>
        <w:numPr>
          <w:ilvl w:val="0"/>
          <w:numId w:val="3"/>
        </w:numPr>
        <w:rPr>
          <w:sz w:val="22"/>
        </w:rPr>
      </w:pPr>
      <w:r w:rsidRPr="0045273F">
        <w:rPr>
          <w:b/>
          <w:bCs/>
          <w:sz w:val="22"/>
        </w:rPr>
        <w:t>Model Maker</w:t>
      </w:r>
      <w:r w:rsidRPr="0045273F">
        <w:rPr>
          <w:sz w:val="22"/>
        </w:rPr>
        <w:t>: </w:t>
      </w:r>
    </w:p>
    <w:p w14:paraId="069F00C9" w14:textId="77777777" w:rsidR="0045273F" w:rsidRPr="0045273F" w:rsidRDefault="0045273F" w:rsidP="0045273F">
      <w:pPr>
        <w:rPr>
          <w:sz w:val="22"/>
        </w:rPr>
      </w:pPr>
      <w:r w:rsidRPr="0045273F">
        <w:rPr>
          <w:sz w:val="22"/>
        </w:rPr>
        <w:t>A Python library to train TFLite models from your own data with few lines of code (transfer learning). </w:t>
      </w:r>
    </w:p>
    <w:p w14:paraId="1CEDCAC8" w14:textId="77777777" w:rsidR="0045273F" w:rsidRPr="0045273F" w:rsidRDefault="0045273F" w:rsidP="0045273F">
      <w:pPr>
        <w:numPr>
          <w:ilvl w:val="0"/>
          <w:numId w:val="3"/>
        </w:numPr>
        <w:rPr>
          <w:sz w:val="22"/>
        </w:rPr>
      </w:pPr>
      <w:r w:rsidRPr="0045273F">
        <w:rPr>
          <w:b/>
          <w:bCs/>
          <w:sz w:val="22"/>
        </w:rPr>
        <w:t>Task Library</w:t>
      </w:r>
      <w:r w:rsidRPr="0045273F">
        <w:rPr>
          <w:sz w:val="22"/>
        </w:rPr>
        <w:t>: </w:t>
      </w:r>
    </w:p>
    <w:p w14:paraId="69891120" w14:textId="77777777" w:rsidR="0045273F" w:rsidRPr="0045273F" w:rsidRDefault="0045273F" w:rsidP="0045273F">
      <w:pPr>
        <w:rPr>
          <w:sz w:val="22"/>
        </w:rPr>
      </w:pPr>
      <w:r w:rsidRPr="0045273F">
        <w:rPr>
          <w:sz w:val="22"/>
        </w:rPr>
        <w:lastRenderedPageBreak/>
        <w:t>Provides pre-built, task-specific APIs (e.g., image classification, Q&amp;A) for easy integration in apps (Java, C++, Swift). </w:t>
      </w:r>
    </w:p>
    <w:p w14:paraId="4A62FADA" w14:textId="77777777" w:rsidR="0045273F" w:rsidRPr="0045273F" w:rsidRDefault="0045273F" w:rsidP="0045273F">
      <w:pPr>
        <w:numPr>
          <w:ilvl w:val="0"/>
          <w:numId w:val="3"/>
        </w:numPr>
        <w:rPr>
          <w:sz w:val="22"/>
        </w:rPr>
      </w:pPr>
      <w:r w:rsidRPr="0045273F">
        <w:rPr>
          <w:b/>
          <w:bCs/>
          <w:sz w:val="22"/>
        </w:rPr>
        <w:t>Lightweight Runtime</w:t>
      </w:r>
      <w:r w:rsidRPr="0045273F">
        <w:rPr>
          <w:sz w:val="22"/>
        </w:rPr>
        <w:t>: </w:t>
      </w:r>
    </w:p>
    <w:p w14:paraId="523E4B32" w14:textId="77777777" w:rsidR="0045273F" w:rsidRPr="0045273F" w:rsidRDefault="0045273F" w:rsidP="0045273F">
      <w:pPr>
        <w:rPr>
          <w:sz w:val="22"/>
        </w:rPr>
      </w:pPr>
      <w:r w:rsidRPr="0045273F">
        <w:rPr>
          <w:sz w:val="22"/>
        </w:rPr>
        <w:t>Optimized core engine for efficient execution on resource-constrained devices. </w:t>
      </w:r>
    </w:p>
    <w:p w14:paraId="7E041353" w14:textId="77777777" w:rsidR="0045273F" w:rsidRDefault="0045273F" w:rsidP="00384AAA">
      <w:pPr>
        <w:rPr>
          <w:sz w:val="22"/>
        </w:rPr>
      </w:pPr>
    </w:p>
    <w:p w14:paraId="49FB618F" w14:textId="212F3868" w:rsidR="0045273F" w:rsidRPr="0045273F" w:rsidRDefault="0045273F" w:rsidP="00384AAA">
      <w:pPr>
        <w:rPr>
          <w:b/>
          <w:bCs/>
          <w:sz w:val="22"/>
        </w:rPr>
      </w:pPr>
      <w:r w:rsidRPr="0045273F">
        <w:rPr>
          <w:b/>
          <w:bCs/>
          <w:sz w:val="22"/>
        </w:rPr>
        <w:t>Inference</w:t>
      </w:r>
    </w:p>
    <w:p w14:paraId="23D89747" w14:textId="276E1244" w:rsidR="0045273F" w:rsidRDefault="0045273F" w:rsidP="00384AAA">
      <w:pPr>
        <w:rPr>
          <w:sz w:val="22"/>
        </w:rPr>
      </w:pPr>
      <w:r w:rsidRPr="0045273F">
        <w:rPr>
          <w:sz w:val="22"/>
        </w:rPr>
        <w:t>AI inference is the crucial phase where a pre-trained model uses its learned knowledge to analyze new, unseen data and make predictions, classifications, or decisions, essentially applying what it learned during training to solve real-world problems, like recognizing a stop sign or detecting spam. It's the "doing" part of AI, turning abstract patterns into</w:t>
      </w:r>
    </w:p>
    <w:p w14:paraId="678C65F9" w14:textId="77777777" w:rsidR="00235756" w:rsidRDefault="00235756" w:rsidP="00235756">
      <w:pPr>
        <w:rPr>
          <w:sz w:val="22"/>
        </w:rPr>
      </w:pPr>
    </w:p>
    <w:p w14:paraId="5E4EF5A0" w14:textId="0226CD6B" w:rsidR="00235756" w:rsidRDefault="00235756" w:rsidP="00235756">
      <w:pPr>
        <w:rPr>
          <w:sz w:val="22"/>
        </w:rPr>
      </w:pPr>
      <w:r>
        <w:rPr>
          <w:sz w:val="22"/>
        </w:rPr>
        <w:t xml:space="preserve">Notes: </w:t>
      </w:r>
      <w:r>
        <w:rPr>
          <w:sz w:val="22"/>
        </w:rPr>
        <w:t>1</w:t>
      </w:r>
      <w:r>
        <w:rPr>
          <w:sz w:val="22"/>
        </w:rPr>
        <w:t>/</w:t>
      </w:r>
      <w:r>
        <w:rPr>
          <w:sz w:val="22"/>
        </w:rPr>
        <w:t>7</w:t>
      </w:r>
      <w:r>
        <w:rPr>
          <w:sz w:val="22"/>
        </w:rPr>
        <w:t>/202</w:t>
      </w:r>
      <w:r>
        <w:rPr>
          <w:sz w:val="22"/>
        </w:rPr>
        <w:t>6</w:t>
      </w:r>
    </w:p>
    <w:p w14:paraId="2BDC86FE" w14:textId="77777777" w:rsidR="008B5BC2" w:rsidRDefault="008B5BC2" w:rsidP="008B5BC2">
      <w:pPr>
        <w:rPr>
          <w:sz w:val="22"/>
        </w:rPr>
      </w:pPr>
      <w:r w:rsidRPr="008B5BC2">
        <w:rPr>
          <w:b/>
          <w:bCs/>
          <w:sz w:val="22"/>
        </w:rPr>
        <w:t>Quantization</w:t>
      </w:r>
      <w:r w:rsidRPr="008B5BC2">
        <w:rPr>
          <w:sz w:val="22"/>
        </w:rPr>
        <w:t xml:space="preserve"> </w:t>
      </w:r>
    </w:p>
    <w:p w14:paraId="29509458" w14:textId="0D0BF419" w:rsidR="008B5BC2" w:rsidRPr="008B5BC2" w:rsidRDefault="008B5BC2" w:rsidP="008B5BC2">
      <w:pPr>
        <w:rPr>
          <w:sz w:val="22"/>
        </w:rPr>
      </w:pPr>
      <w:r w:rsidRPr="008B5BC2">
        <w:rPr>
          <w:b/>
          <w:bCs/>
          <w:sz w:val="22"/>
        </w:rPr>
        <w:t>Quantization</w:t>
      </w:r>
      <w:r w:rsidRPr="008B5BC2">
        <w:rPr>
          <w:sz w:val="22"/>
        </w:rPr>
        <w:t xml:space="preserve"> in AI is a technique to reduce the precision of a model's numbers, converting them from high-precision formats like 32-bit floating point (FP32cap F cap P 32</w:t>
      </w:r>
      <w:r w:rsidRPr="008B5BC2">
        <w:rPr>
          <w:rFonts w:ascii="Cambria Math" w:hAnsi="Cambria Math" w:cs="Cambria Math"/>
          <w:sz w:val="22"/>
        </w:rPr>
        <w:t>𝐹𝑃</w:t>
      </w:r>
      <w:r w:rsidRPr="008B5BC2">
        <w:rPr>
          <w:sz w:val="22"/>
        </w:rPr>
        <w:t>32) to lower-precision ones like 8-bit integer (INT8cap I cap N cap T 8</w:t>
      </w:r>
      <w:r w:rsidRPr="008B5BC2">
        <w:rPr>
          <w:rFonts w:ascii="Cambria Math" w:hAnsi="Cambria Math" w:cs="Cambria Math"/>
          <w:sz w:val="22"/>
        </w:rPr>
        <w:t>𝐼𝑁𝑇</w:t>
      </w:r>
      <w:r w:rsidRPr="008B5BC2">
        <w:rPr>
          <w:sz w:val="22"/>
        </w:rPr>
        <w:t xml:space="preserve">8). This process shrinks the model's size and speeds up inference, making it possible to deploy on </w:t>
      </w:r>
      <w:r w:rsidRPr="008B5BC2">
        <w:rPr>
          <w:color w:val="FF0000"/>
          <w:sz w:val="22"/>
        </w:rPr>
        <w:t>less powerful hardware</w:t>
      </w:r>
      <w:r w:rsidRPr="008B5BC2">
        <w:rPr>
          <w:sz w:val="22"/>
        </w:rPr>
        <w:t>, though it can introduce a minor loss in accuracy. It's a crucial method for making large language models (LLMs) more efficient for practical use. </w:t>
      </w:r>
    </w:p>
    <w:p w14:paraId="1357C292" w14:textId="77777777" w:rsidR="008B5BC2" w:rsidRPr="008B5BC2" w:rsidRDefault="008B5BC2" w:rsidP="008B5BC2">
      <w:pPr>
        <w:rPr>
          <w:sz w:val="22"/>
        </w:rPr>
      </w:pPr>
      <w:r w:rsidRPr="008B5BC2">
        <w:rPr>
          <w:sz w:val="22"/>
        </w:rPr>
        <w:t>How it works </w:t>
      </w:r>
    </w:p>
    <w:p w14:paraId="28D02346" w14:textId="77777777" w:rsidR="008B5BC2" w:rsidRPr="008B5BC2" w:rsidRDefault="008B5BC2" w:rsidP="008B5BC2">
      <w:pPr>
        <w:numPr>
          <w:ilvl w:val="0"/>
          <w:numId w:val="4"/>
        </w:numPr>
        <w:rPr>
          <w:sz w:val="22"/>
        </w:rPr>
      </w:pPr>
      <w:r w:rsidRPr="008B5BC2">
        <w:rPr>
          <w:b/>
          <w:bCs/>
          <w:sz w:val="22"/>
        </w:rPr>
        <w:t>Conversion:</w:t>
      </w:r>
      <w:r w:rsidRPr="008B5BC2">
        <w:rPr>
          <w:sz w:val="22"/>
        </w:rPr>
        <w:t xml:space="preserve"> Quantization maps a large, continuous range of values to a smaller, discrete set of values. In AI, this means converting model parameters (weights) and activations from high-precision floating-point numbers to lower-precision integers or floating-point numbers.</w:t>
      </w:r>
    </w:p>
    <w:p w14:paraId="53E5EBCD" w14:textId="77777777" w:rsidR="008B5BC2" w:rsidRPr="008B5BC2" w:rsidRDefault="008B5BC2" w:rsidP="008B5BC2">
      <w:pPr>
        <w:numPr>
          <w:ilvl w:val="0"/>
          <w:numId w:val="4"/>
        </w:numPr>
        <w:rPr>
          <w:sz w:val="22"/>
        </w:rPr>
      </w:pPr>
      <w:r w:rsidRPr="008B5BC2">
        <w:rPr>
          <w:b/>
          <w:bCs/>
          <w:sz w:val="22"/>
        </w:rPr>
        <w:t>Compression:</w:t>
      </w:r>
      <w:r w:rsidRPr="008B5BC2">
        <w:rPr>
          <w:sz w:val="22"/>
        </w:rPr>
        <w:t xml:space="preserve"> By reducing the number of bits needed to represent each value, the overall size of the model is significantly decreased.</w:t>
      </w:r>
    </w:p>
    <w:p w14:paraId="3693FA3B" w14:textId="77777777" w:rsidR="008B5BC2" w:rsidRPr="008B5BC2" w:rsidRDefault="008B5BC2" w:rsidP="008B5BC2">
      <w:pPr>
        <w:numPr>
          <w:ilvl w:val="0"/>
          <w:numId w:val="4"/>
        </w:numPr>
        <w:rPr>
          <w:sz w:val="22"/>
        </w:rPr>
      </w:pPr>
      <w:r w:rsidRPr="008B5BC2">
        <w:rPr>
          <w:b/>
          <w:bCs/>
          <w:sz w:val="22"/>
        </w:rPr>
        <w:t>Efficiency:</w:t>
      </w:r>
      <w:r w:rsidRPr="008B5BC2">
        <w:rPr>
          <w:sz w:val="22"/>
        </w:rPr>
        <w:t xml:space="preserve"> Less precision means less data to process, which leads to faster inference speeds and reduced computational cost.</w:t>
      </w:r>
    </w:p>
    <w:p w14:paraId="65F36C58" w14:textId="77777777" w:rsidR="008B5BC2" w:rsidRPr="008B5BC2" w:rsidRDefault="008B5BC2" w:rsidP="008B5BC2">
      <w:pPr>
        <w:numPr>
          <w:ilvl w:val="0"/>
          <w:numId w:val="4"/>
        </w:numPr>
        <w:rPr>
          <w:sz w:val="22"/>
        </w:rPr>
      </w:pPr>
      <w:r w:rsidRPr="008B5BC2">
        <w:rPr>
          <w:b/>
          <w:bCs/>
          <w:sz w:val="22"/>
        </w:rPr>
        <w:t>Hardware friendly:</w:t>
      </w:r>
      <w:r w:rsidRPr="008B5BC2">
        <w:rPr>
          <w:sz w:val="22"/>
        </w:rPr>
        <w:t xml:space="preserve"> The reduced memory footprint and computational demands allow for AI models to run on less powerful hardware, such as consumer-grade GPUs or edge devices. </w:t>
      </w:r>
    </w:p>
    <w:p w14:paraId="35EC4D5F" w14:textId="77777777" w:rsidR="008B5BC2" w:rsidRDefault="008B5BC2" w:rsidP="00384AAA">
      <w:pPr>
        <w:rPr>
          <w:sz w:val="22"/>
        </w:rPr>
      </w:pPr>
    </w:p>
    <w:p w14:paraId="5ADF5618" w14:textId="385DAAD6" w:rsidR="00663550" w:rsidRDefault="00663550" w:rsidP="00384AAA">
      <w:pPr>
        <w:rPr>
          <w:sz w:val="22"/>
        </w:rPr>
      </w:pPr>
      <w:r>
        <w:rPr>
          <w:sz w:val="22"/>
        </w:rPr>
        <w:t xml:space="preserve">Create Account on Google colab and open first notebook (in </w:t>
      </w:r>
      <w:r w:rsidR="00F436BC">
        <w:rPr>
          <w:sz w:val="22"/>
        </w:rPr>
        <w:t>GitHub</w:t>
      </w:r>
      <w:r>
        <w:rPr>
          <w:sz w:val="22"/>
        </w:rPr>
        <w:t xml:space="preserve"> Embedded AI Folder)</w:t>
      </w:r>
    </w:p>
    <w:p w14:paraId="645753CE" w14:textId="77777777" w:rsidR="00F436BC" w:rsidRDefault="00F436BC" w:rsidP="00384AAA">
      <w:pPr>
        <w:rPr>
          <w:sz w:val="22"/>
        </w:rPr>
      </w:pPr>
    </w:p>
    <w:p w14:paraId="13983F30" w14:textId="77777777" w:rsidR="00B0558A" w:rsidRPr="00057421" w:rsidRDefault="00B0558A" w:rsidP="00B0558A">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The seven steps of the deep learning workflow are:</w:t>
      </w:r>
    </w:p>
    <w:p w14:paraId="52BCCB0F"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Decide on a Goal</w:t>
      </w:r>
      <w:r w:rsidRPr="00057421">
        <w:rPr>
          <w:rFonts w:ascii="Times New Roman" w:eastAsia="Times New Roman" w:hAnsi="Times New Roman" w:cs="Times New Roman"/>
          <w:kern w:val="0"/>
          <w:sz w:val="24"/>
          <w:szCs w:val="24"/>
        </w:rPr>
        <w:t>,</w:t>
      </w:r>
    </w:p>
    <w:p w14:paraId="2FC6E840"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Collect a Dataset</w:t>
      </w:r>
      <w:r w:rsidRPr="00057421">
        <w:rPr>
          <w:rFonts w:ascii="Times New Roman" w:eastAsia="Times New Roman" w:hAnsi="Times New Roman" w:cs="Times New Roman"/>
          <w:kern w:val="0"/>
          <w:sz w:val="24"/>
          <w:szCs w:val="24"/>
        </w:rPr>
        <w:t>,</w:t>
      </w:r>
    </w:p>
    <w:p w14:paraId="7CC8A501"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Design a Model Architecture</w:t>
      </w:r>
      <w:r w:rsidRPr="00057421">
        <w:rPr>
          <w:rFonts w:ascii="Times New Roman" w:eastAsia="Times New Roman" w:hAnsi="Times New Roman" w:cs="Times New Roman"/>
          <w:kern w:val="0"/>
          <w:sz w:val="24"/>
          <w:szCs w:val="24"/>
        </w:rPr>
        <w:t>,</w:t>
      </w:r>
    </w:p>
    <w:p w14:paraId="386F1BB0"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Train the Model</w:t>
      </w:r>
      <w:r w:rsidRPr="00057421">
        <w:rPr>
          <w:rFonts w:ascii="Times New Roman" w:eastAsia="Times New Roman" w:hAnsi="Times New Roman" w:cs="Times New Roman"/>
          <w:kern w:val="0"/>
          <w:sz w:val="24"/>
          <w:szCs w:val="24"/>
        </w:rPr>
        <w:t>,</w:t>
      </w:r>
    </w:p>
    <w:p w14:paraId="19860063"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lastRenderedPageBreak/>
        <w:t>Convert the Model</w:t>
      </w:r>
      <w:r w:rsidRPr="00057421">
        <w:rPr>
          <w:rFonts w:ascii="Times New Roman" w:eastAsia="Times New Roman" w:hAnsi="Times New Roman" w:cs="Times New Roman"/>
          <w:kern w:val="0"/>
          <w:sz w:val="24"/>
          <w:szCs w:val="24"/>
        </w:rPr>
        <w:t>,</w:t>
      </w:r>
    </w:p>
    <w:p w14:paraId="44C99A73"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Run Inference</w:t>
      </w:r>
      <w:r w:rsidRPr="00057421">
        <w:rPr>
          <w:rFonts w:ascii="Times New Roman" w:eastAsia="Times New Roman" w:hAnsi="Times New Roman" w:cs="Times New Roman"/>
          <w:kern w:val="0"/>
          <w:sz w:val="24"/>
          <w:szCs w:val="24"/>
        </w:rPr>
        <w:t>,</w:t>
      </w:r>
    </w:p>
    <w:p w14:paraId="0537085F"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Evaluate and Troubleshoot</w:t>
      </w:r>
    </w:p>
    <w:p w14:paraId="28315690" w14:textId="77777777" w:rsidR="00B0558A" w:rsidRPr="00B0558A" w:rsidRDefault="00B0558A" w:rsidP="00B0558A">
      <w:pPr>
        <w:rPr>
          <w:sz w:val="22"/>
        </w:rPr>
      </w:pPr>
      <w:r w:rsidRPr="00B0558A">
        <w:rPr>
          <w:b/>
          <w:bCs/>
          <w:sz w:val="22"/>
        </w:rPr>
        <w:t>LiteRT</w:t>
      </w:r>
      <w:r w:rsidRPr="00B0558A">
        <w:rPr>
          <w:sz w:val="22"/>
        </w:rPr>
        <w:t xml:space="preserve"> (short for Lite Runtime), formerly known as TensorFlow Lite, is Google's high-performance runtime for on-device AI. You can find ready-to-run LiteRT models for a wide range of ML/AI tasks, or convert and run TensorFlow, PyTorch, and JAX models to the TFLite format using the AI Edge conversion and optimization tools.</w:t>
      </w:r>
    </w:p>
    <w:p w14:paraId="07D2A93C" w14:textId="77777777" w:rsidR="00B0558A" w:rsidRPr="00B0558A" w:rsidRDefault="00B0558A" w:rsidP="00B0558A">
      <w:pPr>
        <w:rPr>
          <w:sz w:val="22"/>
        </w:rPr>
      </w:pPr>
      <w:r w:rsidRPr="00B0558A">
        <w:rPr>
          <w:sz w:val="22"/>
        </w:rPr>
        <w:t>Key features</w:t>
      </w:r>
    </w:p>
    <w:p w14:paraId="37B30AE2" w14:textId="77777777" w:rsidR="00B0558A" w:rsidRPr="00B0558A" w:rsidRDefault="00B0558A" w:rsidP="00B0558A">
      <w:pPr>
        <w:numPr>
          <w:ilvl w:val="0"/>
          <w:numId w:val="6"/>
        </w:numPr>
        <w:rPr>
          <w:sz w:val="22"/>
        </w:rPr>
      </w:pPr>
      <w:r w:rsidRPr="00B0558A">
        <w:rPr>
          <w:b/>
          <w:bCs/>
          <w:sz w:val="22"/>
        </w:rPr>
        <w:t>Optimized for on-device machine learning</w:t>
      </w:r>
      <w:r w:rsidRPr="00B0558A">
        <w:rPr>
          <w:sz w:val="22"/>
        </w:rPr>
        <w:t xml:space="preserve">: LiteRT addresses five key ODML constraints: </w:t>
      </w:r>
      <w:r w:rsidRPr="00B0558A">
        <w:rPr>
          <w:i/>
          <w:iCs/>
          <w:sz w:val="22"/>
        </w:rPr>
        <w:t>latency</w:t>
      </w:r>
      <w:r w:rsidRPr="00B0558A">
        <w:rPr>
          <w:sz w:val="22"/>
        </w:rPr>
        <w:t xml:space="preserve"> (there's no round-trip to a server), </w:t>
      </w:r>
      <w:r w:rsidRPr="00B0558A">
        <w:rPr>
          <w:i/>
          <w:iCs/>
          <w:sz w:val="22"/>
        </w:rPr>
        <w:t>privacy</w:t>
      </w:r>
      <w:r w:rsidRPr="00B0558A">
        <w:rPr>
          <w:sz w:val="22"/>
        </w:rPr>
        <w:t xml:space="preserve"> (no personal data leaves the device), </w:t>
      </w:r>
      <w:r w:rsidRPr="00B0558A">
        <w:rPr>
          <w:i/>
          <w:iCs/>
          <w:sz w:val="22"/>
        </w:rPr>
        <w:t>connectivity</w:t>
      </w:r>
      <w:r w:rsidRPr="00B0558A">
        <w:rPr>
          <w:sz w:val="22"/>
        </w:rPr>
        <w:t xml:space="preserve"> (internet connectivity is not required), </w:t>
      </w:r>
      <w:r w:rsidRPr="00B0558A">
        <w:rPr>
          <w:i/>
          <w:iCs/>
          <w:sz w:val="22"/>
        </w:rPr>
        <w:t>size</w:t>
      </w:r>
      <w:r w:rsidRPr="00B0558A">
        <w:rPr>
          <w:sz w:val="22"/>
        </w:rPr>
        <w:t xml:space="preserve"> (reduced model and binary size) and </w:t>
      </w:r>
      <w:r w:rsidRPr="00B0558A">
        <w:rPr>
          <w:i/>
          <w:iCs/>
          <w:sz w:val="22"/>
        </w:rPr>
        <w:t>power consumption</w:t>
      </w:r>
      <w:r w:rsidRPr="00B0558A">
        <w:rPr>
          <w:sz w:val="22"/>
        </w:rPr>
        <w:t xml:space="preserve"> (efficient inference and a lack of network connections).</w:t>
      </w:r>
    </w:p>
    <w:p w14:paraId="6AB560C2" w14:textId="77777777" w:rsidR="00B0558A" w:rsidRPr="00B0558A" w:rsidRDefault="00B0558A" w:rsidP="00B0558A">
      <w:pPr>
        <w:numPr>
          <w:ilvl w:val="0"/>
          <w:numId w:val="6"/>
        </w:numPr>
        <w:rPr>
          <w:sz w:val="22"/>
        </w:rPr>
      </w:pPr>
      <w:r w:rsidRPr="00B0558A">
        <w:rPr>
          <w:b/>
          <w:bCs/>
          <w:sz w:val="22"/>
        </w:rPr>
        <w:t>Multi-platform support</w:t>
      </w:r>
      <w:r w:rsidRPr="00B0558A">
        <w:rPr>
          <w:sz w:val="22"/>
        </w:rPr>
        <w:t>: Compatible with </w:t>
      </w:r>
      <w:hyperlink r:id="rId13" w:history="1">
        <w:r w:rsidRPr="00B0558A">
          <w:rPr>
            <w:rStyle w:val="Hyperlink"/>
            <w:sz w:val="22"/>
          </w:rPr>
          <w:t>Android</w:t>
        </w:r>
      </w:hyperlink>
      <w:r w:rsidRPr="00B0558A">
        <w:rPr>
          <w:sz w:val="22"/>
        </w:rPr>
        <w:t> and </w:t>
      </w:r>
      <w:hyperlink r:id="rId14" w:history="1">
        <w:r w:rsidRPr="00B0558A">
          <w:rPr>
            <w:rStyle w:val="Hyperlink"/>
            <w:sz w:val="22"/>
          </w:rPr>
          <w:t>iOS</w:t>
        </w:r>
      </w:hyperlink>
      <w:r w:rsidRPr="00B0558A">
        <w:rPr>
          <w:sz w:val="22"/>
        </w:rPr>
        <w:t> devices, </w:t>
      </w:r>
      <w:hyperlink r:id="rId15" w:history="1">
        <w:r w:rsidRPr="00B0558A">
          <w:rPr>
            <w:rStyle w:val="Hyperlink"/>
            <w:sz w:val="22"/>
          </w:rPr>
          <w:t>embedded Linux</w:t>
        </w:r>
      </w:hyperlink>
      <w:r w:rsidRPr="00B0558A">
        <w:rPr>
          <w:sz w:val="22"/>
        </w:rPr>
        <w:t>, and </w:t>
      </w:r>
      <w:hyperlink r:id="rId16" w:history="1">
        <w:r w:rsidRPr="00B0558A">
          <w:rPr>
            <w:rStyle w:val="Hyperlink"/>
            <w:sz w:val="22"/>
          </w:rPr>
          <w:t>microcontrollers</w:t>
        </w:r>
      </w:hyperlink>
      <w:r w:rsidRPr="00B0558A">
        <w:rPr>
          <w:sz w:val="22"/>
        </w:rPr>
        <w:t>.</w:t>
      </w:r>
    </w:p>
    <w:p w14:paraId="4B4DD874" w14:textId="77777777" w:rsidR="00B0558A" w:rsidRPr="00B0558A" w:rsidRDefault="00B0558A" w:rsidP="00B0558A">
      <w:pPr>
        <w:numPr>
          <w:ilvl w:val="0"/>
          <w:numId w:val="6"/>
        </w:numPr>
        <w:rPr>
          <w:sz w:val="22"/>
        </w:rPr>
      </w:pPr>
      <w:r w:rsidRPr="00B0558A">
        <w:rPr>
          <w:b/>
          <w:bCs/>
          <w:sz w:val="22"/>
        </w:rPr>
        <w:t>Multi-framework model options</w:t>
      </w:r>
      <w:r w:rsidRPr="00B0558A">
        <w:rPr>
          <w:sz w:val="22"/>
        </w:rPr>
        <w:t>: AI Edge provides tools to convert models from PyTorch and TensorFlow models into the FlatBuffers format (.tflite), enabling you to use a wide range of state-of-the-art models on LiteRT. You also have access to model optimization tools that can handle quantization and metadata.</w:t>
      </w:r>
    </w:p>
    <w:p w14:paraId="0475BC27" w14:textId="77777777" w:rsidR="00B0558A" w:rsidRPr="00B0558A" w:rsidRDefault="00B0558A" w:rsidP="00B0558A">
      <w:pPr>
        <w:numPr>
          <w:ilvl w:val="0"/>
          <w:numId w:val="6"/>
        </w:numPr>
        <w:rPr>
          <w:sz w:val="22"/>
        </w:rPr>
      </w:pPr>
      <w:r w:rsidRPr="00B0558A">
        <w:rPr>
          <w:b/>
          <w:bCs/>
          <w:sz w:val="22"/>
        </w:rPr>
        <w:t>Diverse language support</w:t>
      </w:r>
      <w:r w:rsidRPr="00B0558A">
        <w:rPr>
          <w:sz w:val="22"/>
        </w:rPr>
        <w:t>: Includes SDKs for Java/Kotlin, Swift, Objective-C</w:t>
      </w:r>
      <w:r w:rsidRPr="00B0558A">
        <w:rPr>
          <w:b/>
          <w:bCs/>
          <w:sz w:val="22"/>
        </w:rPr>
        <w:t>, C++,</w:t>
      </w:r>
      <w:r w:rsidRPr="00B0558A">
        <w:rPr>
          <w:sz w:val="22"/>
        </w:rPr>
        <w:t xml:space="preserve"> and Python.</w:t>
      </w:r>
    </w:p>
    <w:p w14:paraId="33BFC7C3" w14:textId="77777777" w:rsidR="00B0558A" w:rsidRPr="00B0558A" w:rsidRDefault="00B0558A" w:rsidP="00B0558A">
      <w:pPr>
        <w:numPr>
          <w:ilvl w:val="0"/>
          <w:numId w:val="6"/>
        </w:numPr>
        <w:rPr>
          <w:sz w:val="22"/>
        </w:rPr>
      </w:pPr>
      <w:r w:rsidRPr="00B0558A">
        <w:rPr>
          <w:b/>
          <w:bCs/>
          <w:sz w:val="22"/>
        </w:rPr>
        <w:t>High performance</w:t>
      </w:r>
      <w:r w:rsidRPr="00B0558A">
        <w:rPr>
          <w:sz w:val="22"/>
        </w:rPr>
        <w:t>: </w:t>
      </w:r>
      <w:hyperlink r:id="rId17" w:history="1">
        <w:r w:rsidRPr="00B0558A">
          <w:rPr>
            <w:rStyle w:val="Hyperlink"/>
            <w:sz w:val="22"/>
          </w:rPr>
          <w:t>Hardware acceleration</w:t>
        </w:r>
      </w:hyperlink>
      <w:r w:rsidRPr="00B0558A">
        <w:rPr>
          <w:sz w:val="22"/>
        </w:rPr>
        <w:t> through specialized delegates like GPU and iOS Core ML.</w:t>
      </w:r>
    </w:p>
    <w:p w14:paraId="78760275" w14:textId="77777777" w:rsidR="00F436BC" w:rsidRDefault="00F436BC" w:rsidP="00384AAA">
      <w:pPr>
        <w:rPr>
          <w:sz w:val="22"/>
        </w:rPr>
      </w:pPr>
    </w:p>
    <w:p w14:paraId="19164765" w14:textId="77777777" w:rsidR="00B0558A" w:rsidRPr="00B0558A" w:rsidRDefault="00B0558A" w:rsidP="00B0558A">
      <w:pPr>
        <w:rPr>
          <w:b/>
          <w:bCs/>
          <w:sz w:val="22"/>
        </w:rPr>
      </w:pPr>
      <w:r w:rsidRPr="00B0558A">
        <w:rPr>
          <w:b/>
          <w:bCs/>
          <w:sz w:val="22"/>
        </w:rPr>
        <w:t>Development workflow</w:t>
      </w:r>
    </w:p>
    <w:p w14:paraId="06BDB0E8" w14:textId="77777777" w:rsidR="00B0558A" w:rsidRPr="00B0558A" w:rsidRDefault="00B0558A" w:rsidP="00B0558A">
      <w:pPr>
        <w:rPr>
          <w:sz w:val="22"/>
        </w:rPr>
      </w:pPr>
      <w:r w:rsidRPr="00B0558A">
        <w:rPr>
          <w:sz w:val="22"/>
        </w:rPr>
        <w:t>The LiteRT development workflow involves identifying an ML/AI problem, choosing a model that solves that problem, and implementing the model on-device. The following steps walk you through the workflow and provides links to further instructions.</w:t>
      </w:r>
    </w:p>
    <w:p w14:paraId="36386523" w14:textId="77777777" w:rsidR="00B0558A" w:rsidRPr="00B0558A" w:rsidRDefault="00B0558A" w:rsidP="00B0558A">
      <w:pPr>
        <w:rPr>
          <w:sz w:val="22"/>
        </w:rPr>
      </w:pPr>
      <w:r w:rsidRPr="00B0558A">
        <w:rPr>
          <w:sz w:val="22"/>
        </w:rPr>
        <w:t>1. Identify the most suitable solution to the ML problem</w:t>
      </w:r>
    </w:p>
    <w:p w14:paraId="2C8CB3AD" w14:textId="77777777" w:rsidR="00B0558A" w:rsidRPr="00B0558A" w:rsidRDefault="00B0558A" w:rsidP="00B0558A">
      <w:pPr>
        <w:rPr>
          <w:sz w:val="22"/>
        </w:rPr>
      </w:pPr>
      <w:r w:rsidRPr="00B0558A">
        <w:rPr>
          <w:sz w:val="22"/>
        </w:rPr>
        <w:t>LiteRT offers users a high level of flexibility and customizability when it comes to solving machine learning problems, making it a good fit for users who require a specific model or a specialized implementation. Users looking for plug-and-play solutions may prefer </w:t>
      </w:r>
      <w:hyperlink r:id="rId18" w:history="1">
        <w:r w:rsidRPr="00B0558A">
          <w:rPr>
            <w:rStyle w:val="Hyperlink"/>
            <w:sz w:val="22"/>
          </w:rPr>
          <w:t>MediaPipe Tasks</w:t>
        </w:r>
      </w:hyperlink>
      <w:r w:rsidRPr="00B0558A">
        <w:rPr>
          <w:sz w:val="22"/>
        </w:rPr>
        <w:t>, which provides ready-made solutions for common machine learning tasks like object detection, text classification, and LLM inference.</w:t>
      </w:r>
    </w:p>
    <w:p w14:paraId="2CD5C406" w14:textId="77777777" w:rsidR="00B0558A" w:rsidRPr="00B0558A" w:rsidRDefault="00B0558A" w:rsidP="00B0558A">
      <w:pPr>
        <w:rPr>
          <w:sz w:val="22"/>
        </w:rPr>
      </w:pPr>
      <w:r w:rsidRPr="00B0558A">
        <w:rPr>
          <w:sz w:val="22"/>
        </w:rPr>
        <w:t>Choose one of the following AI Edge frameworks:</w:t>
      </w:r>
    </w:p>
    <w:p w14:paraId="1FCDDB4B" w14:textId="77777777" w:rsidR="00B0558A" w:rsidRPr="00B0558A" w:rsidRDefault="00B0558A" w:rsidP="00B0558A">
      <w:pPr>
        <w:numPr>
          <w:ilvl w:val="0"/>
          <w:numId w:val="7"/>
        </w:numPr>
        <w:rPr>
          <w:sz w:val="22"/>
        </w:rPr>
      </w:pPr>
      <w:r w:rsidRPr="00B0558A">
        <w:rPr>
          <w:b/>
          <w:bCs/>
          <w:sz w:val="22"/>
        </w:rPr>
        <w:t>LiteRT</w:t>
      </w:r>
      <w:r w:rsidRPr="00B0558A">
        <w:rPr>
          <w:sz w:val="22"/>
        </w:rPr>
        <w:t>: Flexible and customizable runtime that can run a wide range of models. Choose a model for your use case, convert it to the LiteRT format (if necessary), and run it on-device. If you intend to use LiteRT, keep reading.</w:t>
      </w:r>
    </w:p>
    <w:p w14:paraId="3762A02B" w14:textId="77777777" w:rsidR="00B0558A" w:rsidRPr="00B0558A" w:rsidRDefault="00B0558A" w:rsidP="00B0558A">
      <w:pPr>
        <w:numPr>
          <w:ilvl w:val="0"/>
          <w:numId w:val="7"/>
        </w:numPr>
        <w:rPr>
          <w:sz w:val="22"/>
        </w:rPr>
      </w:pPr>
      <w:r w:rsidRPr="00B0558A">
        <w:rPr>
          <w:b/>
          <w:bCs/>
          <w:sz w:val="22"/>
        </w:rPr>
        <w:t>MediaPipe Tasks</w:t>
      </w:r>
      <w:r w:rsidRPr="00B0558A">
        <w:rPr>
          <w:sz w:val="22"/>
        </w:rPr>
        <w:t>: Plug-and-play solutions with default models that allow for customization. Choose the task that solves your AI/ML problem, and implement it on multiple platforms. If you intend to use MediaPipe Tasks, refer to the </w:t>
      </w:r>
      <w:hyperlink r:id="rId19" w:history="1">
        <w:r w:rsidRPr="00B0558A">
          <w:rPr>
            <w:rStyle w:val="Hyperlink"/>
            <w:sz w:val="22"/>
          </w:rPr>
          <w:t>MediaPipe Tasks</w:t>
        </w:r>
      </w:hyperlink>
      <w:r w:rsidRPr="00B0558A">
        <w:rPr>
          <w:sz w:val="22"/>
        </w:rPr>
        <w:t> documentation.</w:t>
      </w:r>
    </w:p>
    <w:p w14:paraId="5DA755E1" w14:textId="77777777" w:rsidR="00B0558A" w:rsidRPr="00B0558A" w:rsidRDefault="00B0558A" w:rsidP="00B0558A">
      <w:pPr>
        <w:rPr>
          <w:sz w:val="22"/>
        </w:rPr>
      </w:pPr>
      <w:r w:rsidRPr="00B0558A">
        <w:rPr>
          <w:sz w:val="22"/>
        </w:rPr>
        <w:lastRenderedPageBreak/>
        <w:t>2. Choose a model</w:t>
      </w:r>
    </w:p>
    <w:p w14:paraId="779684C8" w14:textId="77777777" w:rsidR="00B0558A" w:rsidRPr="00B0558A" w:rsidRDefault="00B0558A" w:rsidP="00B0558A">
      <w:pPr>
        <w:rPr>
          <w:sz w:val="22"/>
        </w:rPr>
      </w:pPr>
      <w:r w:rsidRPr="00B0558A">
        <w:rPr>
          <w:sz w:val="22"/>
        </w:rPr>
        <w:t>A LiteRT model is represented in an efficient portable format known as </w:t>
      </w:r>
      <w:hyperlink r:id="rId20" w:history="1">
        <w:r w:rsidRPr="00B0558A">
          <w:rPr>
            <w:rStyle w:val="Hyperlink"/>
            <w:sz w:val="22"/>
          </w:rPr>
          <w:t>FlatBuffers</w:t>
        </w:r>
      </w:hyperlink>
      <w:r w:rsidRPr="00B0558A">
        <w:rPr>
          <w:sz w:val="22"/>
        </w:rPr>
        <w:t>, which uses the .tflite file extension.</w:t>
      </w:r>
    </w:p>
    <w:p w14:paraId="6470EA02" w14:textId="77777777" w:rsidR="00B0558A" w:rsidRPr="00B0558A" w:rsidRDefault="00B0558A" w:rsidP="00B0558A">
      <w:pPr>
        <w:rPr>
          <w:sz w:val="22"/>
        </w:rPr>
      </w:pPr>
      <w:r w:rsidRPr="00B0558A">
        <w:rPr>
          <w:sz w:val="22"/>
        </w:rPr>
        <w:t>You can use a LiteRT model in the following ways:</w:t>
      </w:r>
    </w:p>
    <w:p w14:paraId="5ACE4A95" w14:textId="77777777" w:rsidR="00B0558A" w:rsidRPr="00B0558A" w:rsidRDefault="00B0558A" w:rsidP="00B0558A">
      <w:pPr>
        <w:numPr>
          <w:ilvl w:val="0"/>
          <w:numId w:val="8"/>
        </w:numPr>
        <w:rPr>
          <w:sz w:val="22"/>
        </w:rPr>
      </w:pPr>
      <w:r w:rsidRPr="00B0558A">
        <w:rPr>
          <w:b/>
          <w:bCs/>
          <w:sz w:val="22"/>
        </w:rPr>
        <w:t>Use an existing LiteRT model:</w:t>
      </w:r>
      <w:r w:rsidRPr="00B0558A">
        <w:rPr>
          <w:sz w:val="22"/>
        </w:rPr>
        <w:t> The simplest approach is to use a LiteRT model already in the .tflite format. These models do not require any added conversion steps. You can find LiteRT models on </w:t>
      </w:r>
      <w:hyperlink r:id="rId21" w:history="1">
        <w:r w:rsidRPr="00B0558A">
          <w:rPr>
            <w:rStyle w:val="Hyperlink"/>
            <w:sz w:val="22"/>
          </w:rPr>
          <w:t>Kaggle Models</w:t>
        </w:r>
      </w:hyperlink>
      <w:r w:rsidRPr="00B0558A">
        <w:rPr>
          <w:sz w:val="22"/>
        </w:rPr>
        <w:t>.</w:t>
      </w:r>
    </w:p>
    <w:p w14:paraId="371019A2" w14:textId="77777777" w:rsidR="00B0558A" w:rsidRPr="00B0558A" w:rsidRDefault="00B0558A" w:rsidP="00B0558A">
      <w:pPr>
        <w:numPr>
          <w:ilvl w:val="0"/>
          <w:numId w:val="8"/>
        </w:numPr>
        <w:rPr>
          <w:sz w:val="22"/>
        </w:rPr>
      </w:pPr>
      <w:r w:rsidRPr="00B0558A">
        <w:rPr>
          <w:b/>
          <w:bCs/>
          <w:sz w:val="22"/>
        </w:rPr>
        <w:t>Convert a model into a LiteRT model:</w:t>
      </w:r>
      <w:r w:rsidRPr="00B0558A">
        <w:rPr>
          <w:sz w:val="22"/>
        </w:rPr>
        <w:t> You can use the </w:t>
      </w:r>
      <w:hyperlink r:id="rId22" w:history="1">
        <w:r w:rsidRPr="00B0558A">
          <w:rPr>
            <w:rStyle w:val="Hyperlink"/>
            <w:sz w:val="22"/>
          </w:rPr>
          <w:t>PyTorch Converter</w:t>
        </w:r>
      </w:hyperlink>
      <w:r w:rsidRPr="00B0558A">
        <w:rPr>
          <w:sz w:val="22"/>
        </w:rPr>
        <w:t> or </w:t>
      </w:r>
      <w:hyperlink r:id="rId23" w:history="1">
        <w:r w:rsidRPr="00B0558A">
          <w:rPr>
            <w:rStyle w:val="Hyperlink"/>
            <w:sz w:val="22"/>
          </w:rPr>
          <w:t>TensorFlow Converter</w:t>
        </w:r>
      </w:hyperlink>
      <w:r w:rsidRPr="00B0558A">
        <w:rPr>
          <w:sz w:val="22"/>
        </w:rPr>
        <w:t> to convert models to the FlatBuffers format (.tflite) and run them in LiteRT. To get started, you can find models on the following sites:</w:t>
      </w:r>
    </w:p>
    <w:p w14:paraId="7FB43E14" w14:textId="77777777" w:rsidR="00B0558A" w:rsidRPr="00B0558A" w:rsidRDefault="00B0558A" w:rsidP="00B0558A">
      <w:pPr>
        <w:numPr>
          <w:ilvl w:val="1"/>
          <w:numId w:val="8"/>
        </w:numPr>
        <w:rPr>
          <w:sz w:val="22"/>
        </w:rPr>
      </w:pPr>
      <w:r w:rsidRPr="00B0558A">
        <w:rPr>
          <w:b/>
          <w:bCs/>
          <w:sz w:val="22"/>
        </w:rPr>
        <w:t>PyTorch models</w:t>
      </w:r>
      <w:r w:rsidRPr="00B0558A">
        <w:rPr>
          <w:sz w:val="22"/>
        </w:rPr>
        <w:t> on </w:t>
      </w:r>
      <w:hyperlink r:id="rId24" w:history="1">
        <w:r w:rsidRPr="00B0558A">
          <w:rPr>
            <w:rStyle w:val="Hyperlink"/>
            <w:sz w:val="22"/>
          </w:rPr>
          <w:t>Hugging Face</w:t>
        </w:r>
      </w:hyperlink>
      <w:r w:rsidRPr="00B0558A">
        <w:rPr>
          <w:sz w:val="22"/>
        </w:rPr>
        <w:t> and </w:t>
      </w:r>
      <w:hyperlink r:id="rId25" w:history="1">
        <w:r w:rsidRPr="00B0558A">
          <w:rPr>
            <w:rStyle w:val="Hyperlink"/>
            <w:sz w:val="22"/>
          </w:rPr>
          <w:t>torchvision</w:t>
        </w:r>
      </w:hyperlink>
    </w:p>
    <w:p w14:paraId="40BE8A7D" w14:textId="77777777" w:rsidR="00B0558A" w:rsidRPr="00B0558A" w:rsidRDefault="00B0558A" w:rsidP="00B0558A">
      <w:pPr>
        <w:numPr>
          <w:ilvl w:val="1"/>
          <w:numId w:val="8"/>
        </w:numPr>
        <w:rPr>
          <w:sz w:val="22"/>
        </w:rPr>
      </w:pPr>
      <w:r w:rsidRPr="00B0558A">
        <w:rPr>
          <w:b/>
          <w:bCs/>
          <w:sz w:val="22"/>
        </w:rPr>
        <w:t>TensorFlow models</w:t>
      </w:r>
      <w:r w:rsidRPr="00B0558A">
        <w:rPr>
          <w:sz w:val="22"/>
        </w:rPr>
        <w:t> on </w:t>
      </w:r>
      <w:hyperlink r:id="rId26" w:history="1">
        <w:r w:rsidRPr="00B0558A">
          <w:rPr>
            <w:rStyle w:val="Hyperlink"/>
            <w:sz w:val="22"/>
          </w:rPr>
          <w:t>Kaggle Models</w:t>
        </w:r>
      </w:hyperlink>
      <w:r w:rsidRPr="00B0558A">
        <w:rPr>
          <w:sz w:val="22"/>
        </w:rPr>
        <w:t> and </w:t>
      </w:r>
      <w:hyperlink r:id="rId27" w:history="1">
        <w:r w:rsidRPr="00B0558A">
          <w:rPr>
            <w:rStyle w:val="Hyperlink"/>
            <w:sz w:val="22"/>
          </w:rPr>
          <w:t>Hugging Face</w:t>
        </w:r>
      </w:hyperlink>
    </w:p>
    <w:p w14:paraId="68D3B5C0" w14:textId="77777777" w:rsidR="00B0558A" w:rsidRPr="00B0558A" w:rsidRDefault="00B0558A" w:rsidP="00B0558A">
      <w:pPr>
        <w:rPr>
          <w:sz w:val="22"/>
        </w:rPr>
      </w:pPr>
      <w:r w:rsidRPr="00B0558A">
        <w:rPr>
          <w:sz w:val="22"/>
        </w:rPr>
        <w:t>A LiteRT model can optionally include </w:t>
      </w:r>
      <w:r w:rsidRPr="00B0558A">
        <w:rPr>
          <w:i/>
          <w:iCs/>
          <w:sz w:val="22"/>
        </w:rPr>
        <w:t>metadata</w:t>
      </w:r>
      <w:r w:rsidRPr="00B0558A">
        <w:rPr>
          <w:sz w:val="22"/>
        </w:rPr>
        <w:t> that contains human-readable model descriptions and machine-readable data for automatic generation of pre- and post-processing pipelines during on-device inference. Refer to </w:t>
      </w:r>
      <w:hyperlink r:id="rId28" w:history="1">
        <w:r w:rsidRPr="00B0558A">
          <w:rPr>
            <w:rStyle w:val="Hyperlink"/>
            <w:sz w:val="22"/>
          </w:rPr>
          <w:t>Add metadata</w:t>
        </w:r>
      </w:hyperlink>
      <w:r w:rsidRPr="00B0558A">
        <w:rPr>
          <w:sz w:val="22"/>
        </w:rPr>
        <w:t> for more details.</w:t>
      </w:r>
    </w:p>
    <w:p w14:paraId="1CF06683" w14:textId="77777777" w:rsidR="00B0558A" w:rsidRPr="00B0558A" w:rsidRDefault="00B0558A" w:rsidP="00B0558A">
      <w:pPr>
        <w:rPr>
          <w:sz w:val="22"/>
        </w:rPr>
      </w:pPr>
      <w:r w:rsidRPr="00B0558A">
        <w:rPr>
          <w:sz w:val="22"/>
        </w:rPr>
        <w:t>3. Integrate the model into your app</w:t>
      </w:r>
    </w:p>
    <w:p w14:paraId="4D99684F" w14:textId="77777777" w:rsidR="00B0558A" w:rsidRPr="00B0558A" w:rsidRDefault="00B0558A" w:rsidP="00B0558A">
      <w:pPr>
        <w:rPr>
          <w:sz w:val="22"/>
        </w:rPr>
      </w:pPr>
      <w:r w:rsidRPr="00B0558A">
        <w:rPr>
          <w:sz w:val="22"/>
        </w:rPr>
        <w:t>You can implement your LiteRT models to run inferences completely on-device on web, embedded, and mobile devices. LiteRT contains APIs for </w:t>
      </w:r>
      <w:hyperlink r:id="rId29" w:history="1">
        <w:r w:rsidRPr="00B0558A">
          <w:rPr>
            <w:rStyle w:val="Hyperlink"/>
            <w:sz w:val="22"/>
          </w:rPr>
          <w:t>Python</w:t>
        </w:r>
      </w:hyperlink>
      <w:r w:rsidRPr="00B0558A">
        <w:rPr>
          <w:sz w:val="22"/>
        </w:rPr>
        <w:t>, </w:t>
      </w:r>
      <w:hyperlink r:id="rId30" w:history="1">
        <w:r w:rsidRPr="00B0558A">
          <w:rPr>
            <w:rStyle w:val="Hyperlink"/>
            <w:sz w:val="22"/>
          </w:rPr>
          <w:t>Java and Kotlin</w:t>
        </w:r>
      </w:hyperlink>
      <w:r w:rsidRPr="00B0558A">
        <w:rPr>
          <w:sz w:val="22"/>
        </w:rPr>
        <w:t> for Android, </w:t>
      </w:r>
      <w:hyperlink r:id="rId31" w:history="1">
        <w:r w:rsidRPr="00B0558A">
          <w:rPr>
            <w:rStyle w:val="Hyperlink"/>
            <w:sz w:val="22"/>
          </w:rPr>
          <w:t>Swift</w:t>
        </w:r>
      </w:hyperlink>
      <w:r w:rsidRPr="00B0558A">
        <w:rPr>
          <w:sz w:val="22"/>
        </w:rPr>
        <w:t> for iOS, and </w:t>
      </w:r>
      <w:hyperlink r:id="rId32" w:history="1">
        <w:r w:rsidRPr="00B0558A">
          <w:rPr>
            <w:rStyle w:val="Hyperlink"/>
            <w:sz w:val="22"/>
          </w:rPr>
          <w:t>C++</w:t>
        </w:r>
      </w:hyperlink>
      <w:r w:rsidRPr="00B0558A">
        <w:rPr>
          <w:sz w:val="22"/>
        </w:rPr>
        <w:t> for micro-devices.</w:t>
      </w:r>
    </w:p>
    <w:p w14:paraId="11438BCC" w14:textId="77777777" w:rsidR="00B0558A" w:rsidRPr="00B0558A" w:rsidRDefault="00B0558A" w:rsidP="00B0558A">
      <w:pPr>
        <w:rPr>
          <w:sz w:val="22"/>
        </w:rPr>
      </w:pPr>
      <w:r w:rsidRPr="00B0558A">
        <w:rPr>
          <w:sz w:val="22"/>
        </w:rPr>
        <w:t>Use the following guides to implement a LiteRT model on your preferred platform:</w:t>
      </w:r>
    </w:p>
    <w:p w14:paraId="6756D691" w14:textId="77777777" w:rsidR="00B0558A" w:rsidRPr="00B0558A" w:rsidRDefault="00B0558A" w:rsidP="00B0558A">
      <w:pPr>
        <w:numPr>
          <w:ilvl w:val="0"/>
          <w:numId w:val="9"/>
        </w:numPr>
        <w:rPr>
          <w:sz w:val="22"/>
        </w:rPr>
      </w:pPr>
      <w:hyperlink r:id="rId33" w:history="1">
        <w:r w:rsidRPr="00B0558A">
          <w:rPr>
            <w:rStyle w:val="Hyperlink"/>
            <w:sz w:val="22"/>
          </w:rPr>
          <w:t>Run on Android</w:t>
        </w:r>
      </w:hyperlink>
      <w:r w:rsidRPr="00B0558A">
        <w:rPr>
          <w:sz w:val="22"/>
        </w:rPr>
        <w:t>: Run models on Android devices using the Java/Kotlin APIs.</w:t>
      </w:r>
    </w:p>
    <w:p w14:paraId="09726121" w14:textId="77777777" w:rsidR="00B0558A" w:rsidRPr="00B0558A" w:rsidRDefault="00B0558A" w:rsidP="00B0558A">
      <w:pPr>
        <w:numPr>
          <w:ilvl w:val="0"/>
          <w:numId w:val="9"/>
        </w:numPr>
        <w:rPr>
          <w:sz w:val="22"/>
        </w:rPr>
      </w:pPr>
      <w:hyperlink r:id="rId34" w:history="1">
        <w:r w:rsidRPr="00B0558A">
          <w:rPr>
            <w:rStyle w:val="Hyperlink"/>
            <w:sz w:val="22"/>
          </w:rPr>
          <w:t>Run on iOS</w:t>
        </w:r>
      </w:hyperlink>
      <w:r w:rsidRPr="00B0558A">
        <w:rPr>
          <w:sz w:val="22"/>
        </w:rPr>
        <w:t>: Run models on iOS devices using the Swift APIs.</w:t>
      </w:r>
    </w:p>
    <w:p w14:paraId="0404EA69" w14:textId="77777777" w:rsidR="00B0558A" w:rsidRPr="00B0558A" w:rsidRDefault="00B0558A" w:rsidP="00B0558A">
      <w:pPr>
        <w:numPr>
          <w:ilvl w:val="0"/>
          <w:numId w:val="9"/>
        </w:numPr>
        <w:rPr>
          <w:sz w:val="22"/>
        </w:rPr>
      </w:pPr>
      <w:hyperlink r:id="rId35" w:history="1">
        <w:r w:rsidRPr="00B0558A">
          <w:rPr>
            <w:rStyle w:val="Hyperlink"/>
            <w:sz w:val="22"/>
          </w:rPr>
          <w:t>Run on Micro</w:t>
        </w:r>
      </w:hyperlink>
      <w:r w:rsidRPr="00B0558A">
        <w:rPr>
          <w:sz w:val="22"/>
        </w:rPr>
        <w:t>: Run models on embedded devices using the C++ APIs.</w:t>
      </w:r>
    </w:p>
    <w:p w14:paraId="4BA17332" w14:textId="77777777" w:rsidR="00B0558A" w:rsidRPr="00B0558A" w:rsidRDefault="00B0558A" w:rsidP="00B0558A">
      <w:pPr>
        <w:rPr>
          <w:sz w:val="22"/>
        </w:rPr>
      </w:pPr>
      <w:r w:rsidRPr="00B0558A">
        <w:rPr>
          <w:sz w:val="22"/>
        </w:rPr>
        <w:t>On Android and iOS devices, you can improve performance using hardware acceleration. On either platform you can use a </w:t>
      </w:r>
      <w:hyperlink r:id="rId36" w:history="1">
        <w:r w:rsidRPr="00B0558A">
          <w:rPr>
            <w:rStyle w:val="Hyperlink"/>
            <w:sz w:val="22"/>
          </w:rPr>
          <w:t>GPU Delegate</w:t>
        </w:r>
      </w:hyperlink>
      <w:r w:rsidRPr="00B0558A">
        <w:rPr>
          <w:sz w:val="22"/>
        </w:rPr>
        <w:t>, and on iOS you can use the </w:t>
      </w:r>
      <w:hyperlink r:id="rId37" w:history="1">
        <w:r w:rsidRPr="00B0558A">
          <w:rPr>
            <w:rStyle w:val="Hyperlink"/>
            <w:sz w:val="22"/>
          </w:rPr>
          <w:t>Core ML Delegate</w:t>
        </w:r>
      </w:hyperlink>
      <w:r w:rsidRPr="00B0558A">
        <w:rPr>
          <w:sz w:val="22"/>
        </w:rPr>
        <w:t>. To add support for new hardware accelerators, you can </w:t>
      </w:r>
      <w:hyperlink r:id="rId38" w:history="1">
        <w:r w:rsidRPr="00B0558A">
          <w:rPr>
            <w:rStyle w:val="Hyperlink"/>
            <w:sz w:val="22"/>
          </w:rPr>
          <w:t>define your own delegate</w:t>
        </w:r>
      </w:hyperlink>
      <w:r w:rsidRPr="00B0558A">
        <w:rPr>
          <w:sz w:val="22"/>
        </w:rPr>
        <w:t>.</w:t>
      </w:r>
    </w:p>
    <w:p w14:paraId="0BCD0FB9" w14:textId="77777777" w:rsidR="00B0558A" w:rsidRPr="00B0558A" w:rsidRDefault="00B0558A" w:rsidP="00B0558A">
      <w:pPr>
        <w:rPr>
          <w:sz w:val="22"/>
        </w:rPr>
      </w:pPr>
      <w:r w:rsidRPr="00B0558A">
        <w:rPr>
          <w:sz w:val="22"/>
        </w:rPr>
        <w:t>You can run inference in the following ways based on the model type:</w:t>
      </w:r>
    </w:p>
    <w:p w14:paraId="54E0D56B" w14:textId="77777777" w:rsidR="00B0558A" w:rsidRPr="00B0558A" w:rsidRDefault="00B0558A" w:rsidP="00B0558A">
      <w:pPr>
        <w:numPr>
          <w:ilvl w:val="0"/>
          <w:numId w:val="10"/>
        </w:numPr>
        <w:rPr>
          <w:sz w:val="22"/>
        </w:rPr>
      </w:pPr>
      <w:r w:rsidRPr="00B0558A">
        <w:rPr>
          <w:b/>
          <w:bCs/>
          <w:sz w:val="22"/>
        </w:rPr>
        <w:t>Models without metadata</w:t>
      </w:r>
      <w:r w:rsidRPr="00B0558A">
        <w:rPr>
          <w:sz w:val="22"/>
        </w:rPr>
        <w:t>: Use the </w:t>
      </w:r>
      <w:hyperlink r:id="rId39" w:history="1">
        <w:r w:rsidRPr="00B0558A">
          <w:rPr>
            <w:rStyle w:val="Hyperlink"/>
            <w:sz w:val="22"/>
          </w:rPr>
          <w:t>LiteRT Interpreter</w:t>
        </w:r>
      </w:hyperlink>
      <w:r w:rsidRPr="00B0558A">
        <w:rPr>
          <w:sz w:val="22"/>
        </w:rPr>
        <w:t> API. Supported on multiple platforms and languages such as Java, Swift, C++, Objective-C and Python.</w:t>
      </w:r>
    </w:p>
    <w:p w14:paraId="50683FF7" w14:textId="77777777" w:rsidR="00B0558A" w:rsidRPr="00B0558A" w:rsidRDefault="00B0558A" w:rsidP="00B0558A">
      <w:pPr>
        <w:numPr>
          <w:ilvl w:val="0"/>
          <w:numId w:val="10"/>
        </w:numPr>
        <w:rPr>
          <w:sz w:val="22"/>
        </w:rPr>
      </w:pPr>
      <w:r w:rsidRPr="00B0558A">
        <w:rPr>
          <w:b/>
          <w:bCs/>
          <w:sz w:val="22"/>
        </w:rPr>
        <w:t>Models with metadata</w:t>
      </w:r>
      <w:r w:rsidRPr="00B0558A">
        <w:rPr>
          <w:sz w:val="22"/>
        </w:rPr>
        <w:t>: You can build custom inference pipelines with the </w:t>
      </w:r>
      <w:hyperlink r:id="rId40" w:history="1">
        <w:r w:rsidRPr="00B0558A">
          <w:rPr>
            <w:rStyle w:val="Hyperlink"/>
            <w:sz w:val="22"/>
          </w:rPr>
          <w:t>LiteRT Support Library</w:t>
        </w:r>
      </w:hyperlink>
      <w:r w:rsidRPr="00B0558A">
        <w:rPr>
          <w:sz w:val="22"/>
        </w:rPr>
        <w:t>.</w:t>
      </w:r>
    </w:p>
    <w:p w14:paraId="4A6AB541" w14:textId="77777777" w:rsidR="00B0558A" w:rsidRPr="00B0558A" w:rsidRDefault="00B0558A" w:rsidP="00B0558A">
      <w:pPr>
        <w:rPr>
          <w:sz w:val="22"/>
        </w:rPr>
      </w:pPr>
      <w:r w:rsidRPr="00B0558A">
        <w:rPr>
          <w:sz w:val="22"/>
        </w:rPr>
        <w:t>Migrate from TF Lite</w:t>
      </w:r>
    </w:p>
    <w:p w14:paraId="7AB8663C" w14:textId="77777777" w:rsidR="00B0558A" w:rsidRPr="00B0558A" w:rsidRDefault="00B0558A" w:rsidP="00B0558A">
      <w:pPr>
        <w:rPr>
          <w:sz w:val="22"/>
        </w:rPr>
      </w:pPr>
      <w:r w:rsidRPr="00B0558A">
        <w:rPr>
          <w:sz w:val="22"/>
        </w:rPr>
        <w:t>Applications that use TF Lite libraries will continue to function, but all new active development and updates will only be included in LiteRT packages. The LiteRT APIs contain the same method names as the TF Lite APIs, so migrating to LiteRT does not require detailed code changes.</w:t>
      </w:r>
    </w:p>
    <w:p w14:paraId="0F371405" w14:textId="77777777" w:rsidR="00B0558A" w:rsidRPr="00B0558A" w:rsidRDefault="00B0558A" w:rsidP="00B0558A">
      <w:pPr>
        <w:rPr>
          <w:sz w:val="22"/>
        </w:rPr>
      </w:pPr>
      <w:r w:rsidRPr="00B0558A">
        <w:rPr>
          <w:sz w:val="22"/>
        </w:rPr>
        <w:t>For more information, refer to the </w:t>
      </w:r>
      <w:hyperlink r:id="rId41" w:history="1">
        <w:r w:rsidRPr="00B0558A">
          <w:rPr>
            <w:rStyle w:val="Hyperlink"/>
            <w:sz w:val="22"/>
          </w:rPr>
          <w:t>migration guide</w:t>
        </w:r>
      </w:hyperlink>
      <w:r w:rsidRPr="00B0558A">
        <w:rPr>
          <w:sz w:val="22"/>
        </w:rPr>
        <w:t>.</w:t>
      </w:r>
    </w:p>
    <w:p w14:paraId="5F2137C7" w14:textId="77777777" w:rsidR="00CE5CE1" w:rsidRDefault="00CE5CE1" w:rsidP="00384AAA">
      <w:pPr>
        <w:rPr>
          <w:sz w:val="22"/>
        </w:rPr>
      </w:pPr>
    </w:p>
    <w:p w14:paraId="1241CD11" w14:textId="2DA9AAB7" w:rsidR="00CE5CE1" w:rsidRDefault="00CE5CE1" w:rsidP="00384AAA">
      <w:pPr>
        <w:rPr>
          <w:sz w:val="22"/>
        </w:rPr>
      </w:pPr>
      <w:r>
        <w:rPr>
          <w:sz w:val="22"/>
        </w:rPr>
        <w:t>Notes: 04/01/</w:t>
      </w:r>
      <w:proofErr w:type="gramStart"/>
      <w:r>
        <w:rPr>
          <w:sz w:val="22"/>
        </w:rPr>
        <w:t>2026</w:t>
      </w:r>
      <w:r w:rsidR="00317B11">
        <w:rPr>
          <w:sz w:val="22"/>
        </w:rPr>
        <w:t xml:space="preserve">  2</w:t>
      </w:r>
      <w:proofErr w:type="gramEnd"/>
      <w:r w:rsidR="00317B11">
        <w:rPr>
          <w:sz w:val="22"/>
        </w:rPr>
        <w:t>.5Hrs</w:t>
      </w:r>
    </w:p>
    <w:p w14:paraId="291E5351" w14:textId="27846DCA" w:rsidR="00DC7EB9" w:rsidRDefault="00DC7EB9" w:rsidP="00384AAA">
      <w:pPr>
        <w:rPr>
          <w:sz w:val="22"/>
        </w:rPr>
      </w:pPr>
      <w:r>
        <w:rPr>
          <w:sz w:val="22"/>
        </w:rPr>
        <w:t xml:space="preserve">Introduction to Netron - </w:t>
      </w:r>
      <w:hyperlink r:id="rId42" w:history="1">
        <w:r w:rsidRPr="001D1AB0">
          <w:rPr>
            <w:rStyle w:val="Hyperlink"/>
            <w:sz w:val="22"/>
          </w:rPr>
          <w:t>https://netron.app/</w:t>
        </w:r>
      </w:hyperlink>
      <w:r>
        <w:rPr>
          <w:sz w:val="22"/>
        </w:rPr>
        <w:t xml:space="preserve">  , a tool used to Visualize model</w:t>
      </w:r>
    </w:p>
    <w:p w14:paraId="64B1D02C" w14:textId="74E94E45" w:rsidR="00834400" w:rsidRDefault="00834400" w:rsidP="00384AAA">
      <w:pPr>
        <w:rPr>
          <w:sz w:val="22"/>
        </w:rPr>
      </w:pPr>
      <w:r>
        <w:rPr>
          <w:sz w:val="22"/>
        </w:rPr>
        <w:t xml:space="preserve">Parent page of STM </w:t>
      </w:r>
      <w:hyperlink r:id="rId43" w:history="1">
        <w:r w:rsidRPr="001D1AB0">
          <w:rPr>
            <w:rStyle w:val="Hyperlink"/>
            <w:sz w:val="22"/>
          </w:rPr>
          <w:t>https://github.com/STMicroelectronics/STM32AI_Overall_Offer</w:t>
        </w:r>
      </w:hyperlink>
    </w:p>
    <w:p w14:paraId="7D39C67B" w14:textId="16EFADAB" w:rsidR="00DC7EB9" w:rsidRDefault="00DC7EB9" w:rsidP="00384AAA">
      <w:pPr>
        <w:rPr>
          <w:sz w:val="22"/>
        </w:rPr>
      </w:pPr>
      <w:r>
        <w:rPr>
          <w:sz w:val="22"/>
        </w:rPr>
        <w:t xml:space="preserve">STM Pretrained model zoo - </w:t>
      </w:r>
      <w:hyperlink r:id="rId44" w:history="1">
        <w:r w:rsidRPr="001D1AB0">
          <w:rPr>
            <w:rStyle w:val="Hyperlink"/>
            <w:sz w:val="22"/>
          </w:rPr>
          <w:t>https://github.com/STMicroelectronics/stm32ai-modelzoo</w:t>
        </w:r>
      </w:hyperlink>
    </w:p>
    <w:p w14:paraId="55809833" w14:textId="0F7CFE4B" w:rsidR="00DC7EB9" w:rsidRDefault="00871751" w:rsidP="00384AAA">
      <w:pPr>
        <w:rPr>
          <w:sz w:val="22"/>
        </w:rPr>
      </w:pPr>
      <w:r>
        <w:rPr>
          <w:sz w:val="22"/>
        </w:rPr>
        <w:t>Quiz on three methods</w:t>
      </w:r>
    </w:p>
    <w:p w14:paraId="651F1FB7" w14:textId="143B0AEE" w:rsidR="00834400" w:rsidRDefault="00834400" w:rsidP="00384AAA">
      <w:pPr>
        <w:rPr>
          <w:sz w:val="22"/>
        </w:rPr>
      </w:pPr>
      <w:r>
        <w:rPr>
          <w:sz w:val="22"/>
        </w:rPr>
        <w:t xml:space="preserve">Anomly detection Example </w:t>
      </w:r>
      <w:hyperlink r:id="rId45" w:history="1">
        <w:r w:rsidR="00BF6635" w:rsidRPr="001D1AB0">
          <w:rPr>
            <w:rStyle w:val="Hyperlink"/>
            <w:sz w:val="22"/>
          </w:rPr>
          <w:t>https://github.com/ShawnHymel/tinyml-example-anomaly-detection</w:t>
        </w:r>
      </w:hyperlink>
    </w:p>
    <w:p w14:paraId="79B9471C" w14:textId="77777777" w:rsidR="00BF6635" w:rsidRDefault="00BF6635" w:rsidP="00384AAA">
      <w:pPr>
        <w:rPr>
          <w:sz w:val="22"/>
        </w:rPr>
      </w:pPr>
    </w:p>
    <w:p w14:paraId="12B033CC" w14:textId="14A57DEC" w:rsidR="00BF6635" w:rsidRDefault="00BF6635" w:rsidP="00384AAA">
      <w:pPr>
        <w:rPr>
          <w:sz w:val="22"/>
        </w:rPr>
      </w:pPr>
      <w:r w:rsidRPr="00BF6635">
        <w:rPr>
          <w:noProof/>
          <w:sz w:val="22"/>
        </w:rPr>
        <w:drawing>
          <wp:inline distT="0" distB="0" distL="0" distR="0" wp14:anchorId="2BDC82AE" wp14:editId="1E13294C">
            <wp:extent cx="6645910" cy="3058160"/>
            <wp:effectExtent l="0" t="0" r="2540" b="8890"/>
            <wp:docPr id="22522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2285" name="Picture 1" descr="A screenshot of a computer&#10;&#10;AI-generated content may be incorrect."/>
                    <pic:cNvPicPr/>
                  </pic:nvPicPr>
                  <pic:blipFill>
                    <a:blip r:embed="rId46"/>
                    <a:stretch>
                      <a:fillRect/>
                    </a:stretch>
                  </pic:blipFill>
                  <pic:spPr>
                    <a:xfrm>
                      <a:off x="0" y="0"/>
                      <a:ext cx="6645910" cy="305816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3439"/>
        <w:gridCol w:w="5315"/>
      </w:tblGrid>
      <w:tr w:rsidR="009960E7" w:rsidRPr="007A70FC" w14:paraId="78BB2108" w14:textId="77777777">
        <w:trPr>
          <w:tblCellSpacing w:w="15" w:type="dxa"/>
        </w:trPr>
        <w:tc>
          <w:tcPr>
            <w:tcW w:w="0" w:type="auto"/>
            <w:vAlign w:val="center"/>
            <w:hideMark/>
          </w:tcPr>
          <w:p w14:paraId="0E10E5B8" w14:textId="77777777" w:rsidR="009960E7" w:rsidRPr="007A70FC" w:rsidRDefault="009960E7">
            <w:pPr>
              <w:rPr>
                <w:b/>
                <w:bCs/>
                <w:sz w:val="22"/>
              </w:rPr>
            </w:pPr>
            <w:r w:rsidRPr="007A70FC">
              <w:rPr>
                <w:b/>
                <w:bCs/>
                <w:sz w:val="22"/>
              </w:rPr>
              <w:t>Machine Learning Method</w:t>
            </w:r>
          </w:p>
        </w:tc>
        <w:tc>
          <w:tcPr>
            <w:tcW w:w="0" w:type="auto"/>
            <w:vAlign w:val="center"/>
            <w:hideMark/>
          </w:tcPr>
          <w:p w14:paraId="394972AD" w14:textId="77777777" w:rsidR="009960E7" w:rsidRPr="007A70FC" w:rsidRDefault="009960E7">
            <w:pPr>
              <w:rPr>
                <w:b/>
                <w:bCs/>
                <w:sz w:val="22"/>
              </w:rPr>
            </w:pPr>
            <w:r w:rsidRPr="007A70FC">
              <w:rPr>
                <w:b/>
                <w:bCs/>
                <w:sz w:val="22"/>
              </w:rPr>
              <w:t>Function (Goal)</w:t>
            </w:r>
          </w:p>
        </w:tc>
        <w:tc>
          <w:tcPr>
            <w:tcW w:w="0" w:type="auto"/>
            <w:vAlign w:val="center"/>
            <w:hideMark/>
          </w:tcPr>
          <w:p w14:paraId="51C11E7A" w14:textId="77777777" w:rsidR="009960E7" w:rsidRPr="007A70FC" w:rsidRDefault="009960E7">
            <w:pPr>
              <w:rPr>
                <w:b/>
                <w:bCs/>
                <w:sz w:val="22"/>
              </w:rPr>
            </w:pPr>
            <w:r w:rsidRPr="007A70FC">
              <w:rPr>
                <w:b/>
                <w:bCs/>
                <w:sz w:val="22"/>
              </w:rPr>
              <w:t>Characteristics</w:t>
            </w:r>
          </w:p>
        </w:tc>
      </w:tr>
      <w:tr w:rsidR="009960E7" w:rsidRPr="007A70FC" w14:paraId="58129975" w14:textId="77777777">
        <w:trPr>
          <w:tblCellSpacing w:w="15" w:type="dxa"/>
        </w:trPr>
        <w:tc>
          <w:tcPr>
            <w:tcW w:w="0" w:type="auto"/>
            <w:vAlign w:val="center"/>
            <w:hideMark/>
          </w:tcPr>
          <w:p w14:paraId="3DEF33A1" w14:textId="77777777" w:rsidR="009960E7" w:rsidRPr="007A70FC" w:rsidRDefault="009960E7">
            <w:pPr>
              <w:rPr>
                <w:sz w:val="22"/>
              </w:rPr>
            </w:pPr>
            <w:r w:rsidRPr="007A70FC">
              <w:rPr>
                <w:b/>
                <w:bCs/>
                <w:sz w:val="22"/>
              </w:rPr>
              <w:t>Classification</w:t>
            </w:r>
          </w:p>
        </w:tc>
        <w:tc>
          <w:tcPr>
            <w:tcW w:w="0" w:type="auto"/>
            <w:vAlign w:val="center"/>
            <w:hideMark/>
          </w:tcPr>
          <w:p w14:paraId="1C9C8DEB" w14:textId="77777777" w:rsidR="009960E7" w:rsidRPr="007A70FC" w:rsidRDefault="009960E7">
            <w:pPr>
              <w:rPr>
                <w:sz w:val="22"/>
              </w:rPr>
            </w:pPr>
            <w:r w:rsidRPr="007A70FC">
              <w:rPr>
                <w:sz w:val="22"/>
              </w:rPr>
              <w:t xml:space="preserve">The function of a classifier is to </w:t>
            </w:r>
            <w:r w:rsidRPr="007A70FC">
              <w:rPr>
                <w:b/>
                <w:bCs/>
                <w:sz w:val="22"/>
              </w:rPr>
              <w:t>infer the class label of an unknown observation</w:t>
            </w:r>
            <w:r w:rsidRPr="007A70FC">
              <w:rPr>
                <w:sz w:val="22"/>
              </w:rPr>
              <w:t xml:space="preserve"> that is summarized by its features.</w:t>
            </w:r>
          </w:p>
        </w:tc>
        <w:tc>
          <w:tcPr>
            <w:tcW w:w="0" w:type="auto"/>
            <w:vAlign w:val="center"/>
            <w:hideMark/>
          </w:tcPr>
          <w:p w14:paraId="3CFD2F76" w14:textId="77777777" w:rsidR="009960E7" w:rsidRPr="007A70FC" w:rsidRDefault="009960E7">
            <w:pPr>
              <w:rPr>
                <w:sz w:val="22"/>
              </w:rPr>
            </w:pPr>
            <w:r w:rsidRPr="007A70FC">
              <w:rPr>
                <w:sz w:val="22"/>
              </w:rPr>
              <w:t xml:space="preserve">This involves partitioning the feature space into a limited number of known classes using a </w:t>
            </w:r>
            <w:r w:rsidRPr="007A70FC">
              <w:rPr>
                <w:b/>
                <w:bCs/>
                <w:sz w:val="22"/>
              </w:rPr>
              <w:t>decision boundary</w:t>
            </w:r>
            <w:r w:rsidRPr="007A70FC">
              <w:rPr>
                <w:sz w:val="22"/>
              </w:rPr>
              <w:t>. The classifier takes feature values as input and produces a class label as output. Classification problems typically deal with discrete outcomes (e.g., classifying CPU temperature as "hot" or "normal").</w:t>
            </w:r>
          </w:p>
        </w:tc>
      </w:tr>
      <w:tr w:rsidR="009960E7" w:rsidRPr="007A70FC" w14:paraId="06720367" w14:textId="77777777">
        <w:trPr>
          <w:tblCellSpacing w:w="15" w:type="dxa"/>
        </w:trPr>
        <w:tc>
          <w:tcPr>
            <w:tcW w:w="0" w:type="auto"/>
            <w:vAlign w:val="center"/>
            <w:hideMark/>
          </w:tcPr>
          <w:p w14:paraId="5C96044E" w14:textId="77777777" w:rsidR="009960E7" w:rsidRPr="007A70FC" w:rsidRDefault="009960E7">
            <w:pPr>
              <w:rPr>
                <w:sz w:val="22"/>
              </w:rPr>
            </w:pPr>
            <w:r w:rsidRPr="007A70FC">
              <w:rPr>
                <w:b/>
                <w:bCs/>
                <w:sz w:val="22"/>
              </w:rPr>
              <w:t>Regression</w:t>
            </w:r>
          </w:p>
        </w:tc>
        <w:tc>
          <w:tcPr>
            <w:tcW w:w="0" w:type="auto"/>
            <w:vAlign w:val="center"/>
            <w:hideMark/>
          </w:tcPr>
          <w:p w14:paraId="02300645" w14:textId="77777777" w:rsidR="009960E7" w:rsidRPr="007A70FC" w:rsidRDefault="009960E7">
            <w:pPr>
              <w:rPr>
                <w:sz w:val="22"/>
              </w:rPr>
            </w:pPr>
            <w:r w:rsidRPr="007A70FC">
              <w:rPr>
                <w:sz w:val="22"/>
              </w:rPr>
              <w:t xml:space="preserve">The function of a regressor is to </w:t>
            </w:r>
            <w:r w:rsidRPr="007A70FC">
              <w:rPr>
                <w:b/>
                <w:bCs/>
                <w:sz w:val="22"/>
              </w:rPr>
              <w:t>find the relationship between two or more variables</w:t>
            </w:r>
            <w:r w:rsidRPr="007A70FC">
              <w:rPr>
                <w:sz w:val="22"/>
              </w:rPr>
              <w:t xml:space="preserve">. This usually leads to </w:t>
            </w:r>
            <w:r w:rsidRPr="007A70FC">
              <w:rPr>
                <w:b/>
                <w:bCs/>
                <w:sz w:val="22"/>
              </w:rPr>
              <w:t>predicting future values</w:t>
            </w:r>
            <w:r w:rsidRPr="007A70FC">
              <w:rPr>
                <w:sz w:val="22"/>
              </w:rPr>
              <w:t xml:space="preserve"> based on given data.</w:t>
            </w:r>
          </w:p>
        </w:tc>
        <w:tc>
          <w:tcPr>
            <w:tcW w:w="0" w:type="auto"/>
            <w:vAlign w:val="center"/>
            <w:hideMark/>
          </w:tcPr>
          <w:p w14:paraId="076D480E" w14:textId="77777777" w:rsidR="009960E7" w:rsidRPr="007A70FC" w:rsidRDefault="009960E7">
            <w:pPr>
              <w:rPr>
                <w:sz w:val="22"/>
              </w:rPr>
            </w:pPr>
            <w:r w:rsidRPr="007A70FC">
              <w:rPr>
                <w:sz w:val="22"/>
              </w:rPr>
              <w:t xml:space="preserve">This method models the relationship between input variables (features) and continuous output variables, often framed as a </w:t>
            </w:r>
            <w:r w:rsidRPr="007A70FC">
              <w:rPr>
                <w:b/>
                <w:bCs/>
                <w:sz w:val="22"/>
              </w:rPr>
              <w:t>function fit problem</w:t>
            </w:r>
            <w:r w:rsidRPr="007A70FC">
              <w:rPr>
                <w:sz w:val="22"/>
              </w:rPr>
              <w:t>. Regression is used for tasks like filling missing data, filtering data, or predicting a numerical quantity (e.g., predicting the next hour's temperature).</w:t>
            </w:r>
          </w:p>
        </w:tc>
      </w:tr>
      <w:tr w:rsidR="009960E7" w:rsidRPr="007A70FC" w14:paraId="5B447B87" w14:textId="77777777">
        <w:trPr>
          <w:tblCellSpacing w:w="15" w:type="dxa"/>
        </w:trPr>
        <w:tc>
          <w:tcPr>
            <w:tcW w:w="0" w:type="auto"/>
            <w:vAlign w:val="center"/>
            <w:hideMark/>
          </w:tcPr>
          <w:p w14:paraId="5EF9475F" w14:textId="77777777" w:rsidR="009960E7" w:rsidRPr="007A70FC" w:rsidRDefault="009960E7">
            <w:pPr>
              <w:rPr>
                <w:sz w:val="22"/>
              </w:rPr>
            </w:pPr>
            <w:r w:rsidRPr="007A70FC">
              <w:rPr>
                <w:b/>
                <w:bCs/>
                <w:sz w:val="22"/>
              </w:rPr>
              <w:lastRenderedPageBreak/>
              <w:t>Clustering</w:t>
            </w:r>
          </w:p>
        </w:tc>
        <w:tc>
          <w:tcPr>
            <w:tcW w:w="0" w:type="auto"/>
            <w:vAlign w:val="center"/>
            <w:hideMark/>
          </w:tcPr>
          <w:p w14:paraId="1C33E49A" w14:textId="77777777" w:rsidR="009960E7" w:rsidRPr="007A70FC" w:rsidRDefault="009960E7">
            <w:pPr>
              <w:rPr>
                <w:sz w:val="22"/>
              </w:rPr>
            </w:pPr>
            <w:r w:rsidRPr="007A70FC">
              <w:rPr>
                <w:sz w:val="22"/>
              </w:rPr>
              <w:t xml:space="preserve">The function of a clustering algorithm is to </w:t>
            </w:r>
            <w:r w:rsidRPr="007A70FC">
              <w:rPr>
                <w:b/>
                <w:bCs/>
                <w:sz w:val="22"/>
              </w:rPr>
              <w:t>group feature values based on their inherent characteristics</w:t>
            </w:r>
            <w:r w:rsidRPr="007A70FC">
              <w:rPr>
                <w:sz w:val="22"/>
              </w:rPr>
              <w:t>.</w:t>
            </w:r>
          </w:p>
        </w:tc>
        <w:tc>
          <w:tcPr>
            <w:tcW w:w="0" w:type="auto"/>
            <w:vAlign w:val="center"/>
            <w:hideMark/>
          </w:tcPr>
          <w:p w14:paraId="0DD5B9C5" w14:textId="77777777" w:rsidR="009960E7" w:rsidRPr="007A70FC" w:rsidRDefault="009960E7">
            <w:pPr>
              <w:rPr>
                <w:sz w:val="22"/>
              </w:rPr>
            </w:pPr>
            <w:r w:rsidRPr="007A70FC">
              <w:rPr>
                <w:sz w:val="22"/>
              </w:rPr>
              <w:t xml:space="preserve">Unlike classification and regression, clustering is performed </w:t>
            </w:r>
            <w:r w:rsidRPr="007A70FC">
              <w:rPr>
                <w:b/>
                <w:bCs/>
                <w:sz w:val="22"/>
              </w:rPr>
              <w:t>without using labeled data</w:t>
            </w:r>
            <w:r w:rsidRPr="007A70FC">
              <w:rPr>
                <w:sz w:val="22"/>
              </w:rPr>
              <w:t xml:space="preserve">. The algorithm takes feature values and the desired number of clusters (in some cases) as input, and it groups the data based on predefined rules, producing </w:t>
            </w:r>
            <w:r w:rsidRPr="007A70FC">
              <w:rPr>
                <w:b/>
                <w:bCs/>
                <w:sz w:val="22"/>
              </w:rPr>
              <w:t>cluster centers</w:t>
            </w:r>
            <w:r w:rsidRPr="007A70FC">
              <w:rPr>
                <w:sz w:val="22"/>
              </w:rPr>
              <w:t xml:space="preserve"> (centroids) as output. Clustering is useful for identifying inherent groups within data (e.g., treating normal activity as one cluster and a fall action as another for a fall detection system).</w:t>
            </w:r>
          </w:p>
        </w:tc>
      </w:tr>
    </w:tbl>
    <w:p w14:paraId="4F11CBE7" w14:textId="77777777" w:rsidR="004639E2" w:rsidRPr="004639E2" w:rsidRDefault="004639E2" w:rsidP="004639E2">
      <w:pPr>
        <w:rPr>
          <w:b/>
          <w:bCs/>
          <w:sz w:val="22"/>
        </w:rPr>
      </w:pPr>
      <w:r w:rsidRPr="004639E2">
        <w:rPr>
          <w:b/>
          <w:bCs/>
          <w:sz w:val="22"/>
        </w:rPr>
        <w:t>Q1.</w:t>
      </w:r>
    </w:p>
    <w:p w14:paraId="78C833C2" w14:textId="77777777" w:rsidR="004639E2" w:rsidRPr="004639E2" w:rsidRDefault="004639E2" w:rsidP="004639E2">
      <w:pPr>
        <w:rPr>
          <w:sz w:val="22"/>
        </w:rPr>
      </w:pPr>
      <w:r w:rsidRPr="004639E2">
        <w:rPr>
          <w:sz w:val="22"/>
        </w:rPr>
        <w:t xml:space="preserve">What is the primary goal of </w:t>
      </w:r>
      <w:r w:rsidRPr="004639E2">
        <w:rPr>
          <w:b/>
          <w:bCs/>
          <w:sz w:val="22"/>
        </w:rPr>
        <w:t>classification</w:t>
      </w:r>
      <w:r w:rsidRPr="004639E2">
        <w:rPr>
          <w:sz w:val="22"/>
        </w:rPr>
        <w:t xml:space="preserve"> in machine learning?</w:t>
      </w:r>
    </w:p>
    <w:p w14:paraId="33768753" w14:textId="77777777" w:rsidR="004639E2" w:rsidRPr="004639E2" w:rsidRDefault="004639E2" w:rsidP="004639E2">
      <w:pPr>
        <w:rPr>
          <w:sz w:val="22"/>
        </w:rPr>
      </w:pPr>
      <w:r w:rsidRPr="004639E2">
        <w:rPr>
          <w:sz w:val="22"/>
        </w:rPr>
        <w:t>A. To predict a continuous numerical value</w:t>
      </w:r>
      <w:r w:rsidRPr="004639E2">
        <w:rPr>
          <w:sz w:val="22"/>
        </w:rPr>
        <w:br/>
        <w:t>B. To group data without labels</w:t>
      </w:r>
      <w:r w:rsidRPr="004639E2">
        <w:rPr>
          <w:sz w:val="22"/>
        </w:rPr>
        <w:br/>
        <w:t>C. To assign an input to one of the predefined classes</w:t>
      </w:r>
      <w:r w:rsidRPr="004639E2">
        <w:rPr>
          <w:sz w:val="22"/>
        </w:rPr>
        <w:br/>
        <w:t>D. To reduce the dimensionality of data</w:t>
      </w:r>
    </w:p>
    <w:p w14:paraId="653239B7"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C</w:t>
      </w:r>
    </w:p>
    <w:p w14:paraId="52DD1505" w14:textId="77777777" w:rsidR="004639E2" w:rsidRPr="004639E2" w:rsidRDefault="00027BDA" w:rsidP="004639E2">
      <w:pPr>
        <w:rPr>
          <w:sz w:val="22"/>
        </w:rPr>
      </w:pPr>
      <w:r>
        <w:rPr>
          <w:sz w:val="22"/>
        </w:rPr>
        <w:pict w14:anchorId="0747DB73">
          <v:rect id="_x0000_i1026" style="width:0;height:1.5pt" o:hralign="center" o:hrstd="t" o:hr="t" fillcolor="#a0a0a0" stroked="f"/>
        </w:pict>
      </w:r>
    </w:p>
    <w:p w14:paraId="067C3E1B" w14:textId="77777777" w:rsidR="004639E2" w:rsidRPr="004639E2" w:rsidRDefault="004639E2" w:rsidP="004639E2">
      <w:pPr>
        <w:rPr>
          <w:b/>
          <w:bCs/>
          <w:sz w:val="22"/>
        </w:rPr>
      </w:pPr>
      <w:r w:rsidRPr="004639E2">
        <w:rPr>
          <w:b/>
          <w:bCs/>
          <w:sz w:val="22"/>
        </w:rPr>
        <w:t>Q2.</w:t>
      </w:r>
    </w:p>
    <w:p w14:paraId="67674AC1" w14:textId="77777777" w:rsidR="004639E2" w:rsidRPr="004639E2" w:rsidRDefault="004639E2" w:rsidP="004639E2">
      <w:pPr>
        <w:rPr>
          <w:sz w:val="22"/>
        </w:rPr>
      </w:pPr>
      <w:r w:rsidRPr="004639E2">
        <w:rPr>
          <w:sz w:val="22"/>
        </w:rPr>
        <w:t xml:space="preserve">Which type of output is </w:t>
      </w:r>
      <w:r w:rsidRPr="004639E2">
        <w:rPr>
          <w:b/>
          <w:bCs/>
          <w:sz w:val="22"/>
        </w:rPr>
        <w:t>most appropriate</w:t>
      </w:r>
      <w:r w:rsidRPr="004639E2">
        <w:rPr>
          <w:sz w:val="22"/>
        </w:rPr>
        <w:t xml:space="preserve"> for a classification problem?</w:t>
      </w:r>
    </w:p>
    <w:p w14:paraId="00ABA9C1" w14:textId="77777777" w:rsidR="004639E2" w:rsidRPr="004639E2" w:rsidRDefault="004639E2" w:rsidP="004639E2">
      <w:pPr>
        <w:rPr>
          <w:sz w:val="22"/>
        </w:rPr>
      </w:pPr>
      <w:r w:rsidRPr="004639E2">
        <w:rPr>
          <w:sz w:val="22"/>
        </w:rPr>
        <w:t>A. Temperature value of 32.5°C</w:t>
      </w:r>
      <w:r w:rsidRPr="004639E2">
        <w:rPr>
          <w:sz w:val="22"/>
        </w:rPr>
        <w:br/>
        <w:t>B. Probability distribution</w:t>
      </w:r>
      <w:r w:rsidRPr="004639E2">
        <w:rPr>
          <w:sz w:val="22"/>
        </w:rPr>
        <w:br/>
        <w:t>C. Class label such as “Hot” or “Normal”</w:t>
      </w:r>
      <w:r w:rsidRPr="004639E2">
        <w:rPr>
          <w:sz w:val="22"/>
        </w:rPr>
        <w:br/>
        <w:t>D. Cluster centroid</w:t>
      </w:r>
    </w:p>
    <w:p w14:paraId="549C0A35"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C</w:t>
      </w:r>
    </w:p>
    <w:p w14:paraId="01407CD5" w14:textId="77777777" w:rsidR="004639E2" w:rsidRPr="004639E2" w:rsidRDefault="00027BDA" w:rsidP="004639E2">
      <w:pPr>
        <w:rPr>
          <w:sz w:val="22"/>
        </w:rPr>
      </w:pPr>
      <w:r>
        <w:rPr>
          <w:sz w:val="22"/>
        </w:rPr>
        <w:pict w14:anchorId="6ABA848B">
          <v:rect id="_x0000_i1027" style="width:0;height:1.5pt" o:hralign="center" o:hrstd="t" o:hr="t" fillcolor="#a0a0a0" stroked="f"/>
        </w:pict>
      </w:r>
    </w:p>
    <w:p w14:paraId="2201B3B3" w14:textId="77777777" w:rsidR="004639E2" w:rsidRPr="004639E2" w:rsidRDefault="004639E2" w:rsidP="004639E2">
      <w:pPr>
        <w:rPr>
          <w:b/>
          <w:bCs/>
          <w:sz w:val="22"/>
        </w:rPr>
      </w:pPr>
      <w:r w:rsidRPr="004639E2">
        <w:rPr>
          <w:b/>
          <w:bCs/>
          <w:sz w:val="22"/>
        </w:rPr>
        <w:t>Q3.</w:t>
      </w:r>
    </w:p>
    <w:p w14:paraId="365795F9" w14:textId="77777777" w:rsidR="004639E2" w:rsidRPr="004639E2" w:rsidRDefault="004639E2" w:rsidP="004639E2">
      <w:pPr>
        <w:rPr>
          <w:sz w:val="22"/>
        </w:rPr>
      </w:pPr>
      <w:r w:rsidRPr="004639E2">
        <w:rPr>
          <w:sz w:val="22"/>
        </w:rPr>
        <w:t xml:space="preserve">A system that determines whether CPU temperature is </w:t>
      </w:r>
      <w:r w:rsidRPr="004639E2">
        <w:rPr>
          <w:b/>
          <w:bCs/>
          <w:sz w:val="22"/>
        </w:rPr>
        <w:t>“Normal” or “Overheated”</w:t>
      </w:r>
      <w:r w:rsidRPr="004639E2">
        <w:rPr>
          <w:sz w:val="22"/>
        </w:rPr>
        <w:t xml:space="preserve"> is an example of:</w:t>
      </w:r>
    </w:p>
    <w:p w14:paraId="59213C6C" w14:textId="77777777" w:rsidR="004639E2" w:rsidRPr="004639E2" w:rsidRDefault="004639E2" w:rsidP="004639E2">
      <w:pPr>
        <w:rPr>
          <w:sz w:val="22"/>
        </w:rPr>
      </w:pPr>
      <w:r w:rsidRPr="004639E2">
        <w:rPr>
          <w:sz w:val="22"/>
        </w:rPr>
        <w:t>A. Regression</w:t>
      </w:r>
      <w:r w:rsidRPr="004639E2">
        <w:rPr>
          <w:sz w:val="22"/>
        </w:rPr>
        <w:br/>
        <w:t>B. Clustering</w:t>
      </w:r>
      <w:r w:rsidRPr="004639E2">
        <w:rPr>
          <w:sz w:val="22"/>
        </w:rPr>
        <w:br/>
        <w:t>C. Classification</w:t>
      </w:r>
      <w:r w:rsidRPr="004639E2">
        <w:rPr>
          <w:sz w:val="22"/>
        </w:rPr>
        <w:br/>
        <w:t>D. Dimensionality reduction</w:t>
      </w:r>
    </w:p>
    <w:p w14:paraId="6B17DDFD"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C</w:t>
      </w:r>
    </w:p>
    <w:p w14:paraId="0DAC1C30" w14:textId="77777777" w:rsidR="004639E2" w:rsidRPr="004639E2" w:rsidRDefault="00027BDA" w:rsidP="004639E2">
      <w:pPr>
        <w:rPr>
          <w:sz w:val="22"/>
        </w:rPr>
      </w:pPr>
      <w:r>
        <w:rPr>
          <w:sz w:val="22"/>
        </w:rPr>
        <w:pict w14:anchorId="107BCA6D">
          <v:rect id="_x0000_i1028" style="width:0;height:1.5pt" o:hralign="center" o:hrstd="t" o:hr="t" fillcolor="#a0a0a0" stroked="f"/>
        </w:pict>
      </w:r>
    </w:p>
    <w:p w14:paraId="1EC218DC" w14:textId="77777777" w:rsidR="004639E2" w:rsidRPr="004639E2" w:rsidRDefault="004639E2" w:rsidP="004639E2">
      <w:pPr>
        <w:rPr>
          <w:b/>
          <w:bCs/>
          <w:sz w:val="22"/>
        </w:rPr>
      </w:pPr>
      <w:r w:rsidRPr="004639E2">
        <w:rPr>
          <w:b/>
          <w:bCs/>
          <w:sz w:val="22"/>
        </w:rPr>
        <w:t>Q4.</w:t>
      </w:r>
    </w:p>
    <w:p w14:paraId="174064F9" w14:textId="77777777" w:rsidR="004639E2" w:rsidRPr="004639E2" w:rsidRDefault="004639E2" w:rsidP="004639E2">
      <w:pPr>
        <w:rPr>
          <w:sz w:val="22"/>
        </w:rPr>
      </w:pPr>
      <w:r w:rsidRPr="004639E2">
        <w:rPr>
          <w:sz w:val="22"/>
        </w:rPr>
        <w:t xml:space="preserve">What does a </w:t>
      </w:r>
      <w:r w:rsidRPr="004639E2">
        <w:rPr>
          <w:b/>
          <w:bCs/>
          <w:sz w:val="22"/>
        </w:rPr>
        <w:t>regression model</w:t>
      </w:r>
      <w:r w:rsidRPr="004639E2">
        <w:rPr>
          <w:sz w:val="22"/>
        </w:rPr>
        <w:t xml:space="preserve"> mainly try to learn?</w:t>
      </w:r>
    </w:p>
    <w:p w14:paraId="1C6E6F03" w14:textId="77777777" w:rsidR="004639E2" w:rsidRPr="004639E2" w:rsidRDefault="004639E2" w:rsidP="004639E2">
      <w:pPr>
        <w:rPr>
          <w:sz w:val="22"/>
        </w:rPr>
      </w:pPr>
      <w:r w:rsidRPr="004639E2">
        <w:rPr>
          <w:sz w:val="22"/>
        </w:rPr>
        <w:t>A. Decision boundaries between classes</w:t>
      </w:r>
      <w:r w:rsidRPr="004639E2">
        <w:rPr>
          <w:sz w:val="22"/>
        </w:rPr>
        <w:br/>
        <w:t>B. Relationships between input variables and continuous outputs</w:t>
      </w:r>
      <w:r w:rsidRPr="004639E2">
        <w:rPr>
          <w:sz w:val="22"/>
        </w:rPr>
        <w:br/>
      </w:r>
      <w:r w:rsidRPr="004639E2">
        <w:rPr>
          <w:sz w:val="22"/>
        </w:rPr>
        <w:lastRenderedPageBreak/>
        <w:t>C. Cluster centers of unlabeled data</w:t>
      </w:r>
      <w:r w:rsidRPr="004639E2">
        <w:rPr>
          <w:sz w:val="22"/>
        </w:rPr>
        <w:br/>
        <w:t>D. Rules for data compression</w:t>
      </w:r>
    </w:p>
    <w:p w14:paraId="53A595AA"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B</w:t>
      </w:r>
    </w:p>
    <w:p w14:paraId="126B70DB" w14:textId="77777777" w:rsidR="004639E2" w:rsidRPr="004639E2" w:rsidRDefault="00027BDA" w:rsidP="004639E2">
      <w:pPr>
        <w:rPr>
          <w:sz w:val="22"/>
        </w:rPr>
      </w:pPr>
      <w:r>
        <w:rPr>
          <w:sz w:val="22"/>
        </w:rPr>
        <w:pict w14:anchorId="781169B9">
          <v:rect id="_x0000_i1029" style="width:0;height:1.5pt" o:hralign="center" o:hrstd="t" o:hr="t" fillcolor="#a0a0a0" stroked="f"/>
        </w:pict>
      </w:r>
    </w:p>
    <w:p w14:paraId="3ED529B8" w14:textId="77777777" w:rsidR="004639E2" w:rsidRPr="004639E2" w:rsidRDefault="004639E2" w:rsidP="004639E2">
      <w:pPr>
        <w:rPr>
          <w:b/>
          <w:bCs/>
          <w:sz w:val="22"/>
        </w:rPr>
      </w:pPr>
      <w:r w:rsidRPr="004639E2">
        <w:rPr>
          <w:b/>
          <w:bCs/>
          <w:sz w:val="22"/>
        </w:rPr>
        <w:t>Q5.</w:t>
      </w:r>
    </w:p>
    <w:p w14:paraId="12AE5F79" w14:textId="77777777" w:rsidR="004639E2" w:rsidRPr="004639E2" w:rsidRDefault="004639E2" w:rsidP="004639E2">
      <w:pPr>
        <w:rPr>
          <w:sz w:val="22"/>
        </w:rPr>
      </w:pPr>
      <w:r w:rsidRPr="004639E2">
        <w:rPr>
          <w:sz w:val="22"/>
        </w:rPr>
        <w:t xml:space="preserve">Which of the following problems is best solved using </w:t>
      </w:r>
      <w:r w:rsidRPr="004639E2">
        <w:rPr>
          <w:b/>
          <w:bCs/>
          <w:sz w:val="22"/>
        </w:rPr>
        <w:t>regression</w:t>
      </w:r>
      <w:r w:rsidRPr="004639E2">
        <w:rPr>
          <w:sz w:val="22"/>
        </w:rPr>
        <w:t>?</w:t>
      </w:r>
    </w:p>
    <w:p w14:paraId="46916073" w14:textId="77777777" w:rsidR="004639E2" w:rsidRPr="004639E2" w:rsidRDefault="004639E2" w:rsidP="004639E2">
      <w:pPr>
        <w:rPr>
          <w:sz w:val="22"/>
        </w:rPr>
      </w:pPr>
      <w:r w:rsidRPr="004639E2">
        <w:rPr>
          <w:sz w:val="22"/>
        </w:rPr>
        <w:t>A. Identifying spam emails</w:t>
      </w:r>
      <w:r w:rsidRPr="004639E2">
        <w:rPr>
          <w:sz w:val="22"/>
        </w:rPr>
        <w:br/>
        <w:t>B. Predicting tomorrow’s temperature</w:t>
      </w:r>
      <w:r w:rsidRPr="004639E2">
        <w:rPr>
          <w:sz w:val="22"/>
        </w:rPr>
        <w:br/>
        <w:t>C. Grouping similar sensor patterns</w:t>
      </w:r>
      <w:r w:rsidRPr="004639E2">
        <w:rPr>
          <w:sz w:val="22"/>
        </w:rPr>
        <w:br/>
        <w:t>D. Detecting faces in images</w:t>
      </w:r>
    </w:p>
    <w:p w14:paraId="522DFE28"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B</w:t>
      </w:r>
    </w:p>
    <w:p w14:paraId="4C80C549" w14:textId="77777777" w:rsidR="00DC7EB9" w:rsidRDefault="00DC7EB9" w:rsidP="00384AAA">
      <w:pPr>
        <w:rPr>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2847"/>
      </w:tblGrid>
      <w:tr w:rsidR="00160B80" w:rsidRPr="00160B80" w14:paraId="76950D95" w14:textId="77777777" w:rsidTr="00160B80">
        <w:trPr>
          <w:tblHeader/>
          <w:tblCellSpacing w:w="15" w:type="dxa"/>
        </w:trPr>
        <w:tc>
          <w:tcPr>
            <w:tcW w:w="0" w:type="auto"/>
            <w:vAlign w:val="center"/>
            <w:hideMark/>
          </w:tcPr>
          <w:p w14:paraId="42120F37" w14:textId="77777777" w:rsidR="00160B80" w:rsidRPr="00160B80" w:rsidRDefault="00160B80" w:rsidP="00160B80">
            <w:pPr>
              <w:rPr>
                <w:b/>
                <w:bCs/>
                <w:color w:val="FF0000"/>
                <w:sz w:val="22"/>
              </w:rPr>
            </w:pPr>
            <w:r w:rsidRPr="00160B80">
              <w:rPr>
                <w:b/>
                <w:bCs/>
                <w:color w:val="FF0000"/>
                <w:sz w:val="22"/>
              </w:rPr>
              <w:t>Question Type</w:t>
            </w:r>
          </w:p>
        </w:tc>
        <w:tc>
          <w:tcPr>
            <w:tcW w:w="0" w:type="auto"/>
            <w:vAlign w:val="center"/>
            <w:hideMark/>
          </w:tcPr>
          <w:p w14:paraId="49DE7756" w14:textId="77777777" w:rsidR="00160B80" w:rsidRPr="00160B80" w:rsidRDefault="00160B80" w:rsidP="00160B80">
            <w:pPr>
              <w:rPr>
                <w:b/>
                <w:bCs/>
                <w:color w:val="FF0000"/>
                <w:sz w:val="22"/>
              </w:rPr>
            </w:pPr>
            <w:r w:rsidRPr="00160B80">
              <w:rPr>
                <w:b/>
                <w:bCs/>
                <w:color w:val="FF0000"/>
                <w:sz w:val="22"/>
              </w:rPr>
              <w:t>Ask Yourself</w:t>
            </w:r>
          </w:p>
        </w:tc>
      </w:tr>
      <w:tr w:rsidR="00160B80" w:rsidRPr="00160B80" w14:paraId="30C64614" w14:textId="77777777" w:rsidTr="00160B80">
        <w:trPr>
          <w:tblCellSpacing w:w="15" w:type="dxa"/>
        </w:trPr>
        <w:tc>
          <w:tcPr>
            <w:tcW w:w="0" w:type="auto"/>
            <w:vAlign w:val="center"/>
            <w:hideMark/>
          </w:tcPr>
          <w:p w14:paraId="4F370A2F" w14:textId="77777777" w:rsidR="00160B80" w:rsidRPr="00160B80" w:rsidRDefault="00160B80" w:rsidP="00160B80">
            <w:pPr>
              <w:rPr>
                <w:color w:val="FF0000"/>
                <w:sz w:val="22"/>
              </w:rPr>
            </w:pPr>
            <w:r w:rsidRPr="00160B80">
              <w:rPr>
                <w:color w:val="FF0000"/>
                <w:sz w:val="22"/>
              </w:rPr>
              <w:t>Classification</w:t>
            </w:r>
          </w:p>
        </w:tc>
        <w:tc>
          <w:tcPr>
            <w:tcW w:w="0" w:type="auto"/>
            <w:vAlign w:val="center"/>
            <w:hideMark/>
          </w:tcPr>
          <w:p w14:paraId="0D8E8D10" w14:textId="77777777" w:rsidR="00160B80" w:rsidRPr="00160B80" w:rsidRDefault="00160B80" w:rsidP="00160B80">
            <w:pPr>
              <w:rPr>
                <w:color w:val="FF0000"/>
                <w:sz w:val="22"/>
              </w:rPr>
            </w:pPr>
            <w:r w:rsidRPr="00160B80">
              <w:rPr>
                <w:color w:val="FF0000"/>
                <w:sz w:val="22"/>
              </w:rPr>
              <w:t>“Which category?”</w:t>
            </w:r>
          </w:p>
        </w:tc>
      </w:tr>
      <w:tr w:rsidR="00160B80" w:rsidRPr="00160B80" w14:paraId="6BBD95FE" w14:textId="77777777" w:rsidTr="00160B80">
        <w:trPr>
          <w:tblCellSpacing w:w="15" w:type="dxa"/>
        </w:trPr>
        <w:tc>
          <w:tcPr>
            <w:tcW w:w="0" w:type="auto"/>
            <w:vAlign w:val="center"/>
            <w:hideMark/>
          </w:tcPr>
          <w:p w14:paraId="417B27A3" w14:textId="77777777" w:rsidR="00160B80" w:rsidRPr="00160B80" w:rsidRDefault="00160B80" w:rsidP="00160B80">
            <w:pPr>
              <w:rPr>
                <w:color w:val="FF0000"/>
                <w:sz w:val="22"/>
              </w:rPr>
            </w:pPr>
            <w:r w:rsidRPr="00160B80">
              <w:rPr>
                <w:color w:val="FF0000"/>
                <w:sz w:val="22"/>
              </w:rPr>
              <w:t>Regression</w:t>
            </w:r>
          </w:p>
        </w:tc>
        <w:tc>
          <w:tcPr>
            <w:tcW w:w="0" w:type="auto"/>
            <w:vAlign w:val="center"/>
            <w:hideMark/>
          </w:tcPr>
          <w:p w14:paraId="2CAC5ECC" w14:textId="77777777" w:rsidR="00160B80" w:rsidRPr="00160B80" w:rsidRDefault="00160B80" w:rsidP="00160B80">
            <w:pPr>
              <w:rPr>
                <w:color w:val="FF0000"/>
                <w:sz w:val="22"/>
              </w:rPr>
            </w:pPr>
            <w:r w:rsidRPr="00160B80">
              <w:rPr>
                <w:color w:val="FF0000"/>
                <w:sz w:val="22"/>
              </w:rPr>
              <w:t>“How much / how many?”</w:t>
            </w:r>
          </w:p>
        </w:tc>
      </w:tr>
      <w:tr w:rsidR="00160B80" w:rsidRPr="00160B80" w14:paraId="6C48D84B" w14:textId="77777777" w:rsidTr="00160B80">
        <w:trPr>
          <w:tblCellSpacing w:w="15" w:type="dxa"/>
        </w:trPr>
        <w:tc>
          <w:tcPr>
            <w:tcW w:w="0" w:type="auto"/>
            <w:vAlign w:val="center"/>
            <w:hideMark/>
          </w:tcPr>
          <w:p w14:paraId="633021F7" w14:textId="77777777" w:rsidR="00160B80" w:rsidRPr="00160B80" w:rsidRDefault="00160B80" w:rsidP="00160B80">
            <w:pPr>
              <w:rPr>
                <w:color w:val="FF0000"/>
                <w:sz w:val="22"/>
              </w:rPr>
            </w:pPr>
            <w:r w:rsidRPr="00160B80">
              <w:rPr>
                <w:color w:val="FF0000"/>
                <w:sz w:val="22"/>
              </w:rPr>
              <w:t>Clustering</w:t>
            </w:r>
          </w:p>
        </w:tc>
        <w:tc>
          <w:tcPr>
            <w:tcW w:w="0" w:type="auto"/>
            <w:vAlign w:val="center"/>
            <w:hideMark/>
          </w:tcPr>
          <w:p w14:paraId="4893E1C3" w14:textId="77777777" w:rsidR="00160B80" w:rsidRPr="00160B80" w:rsidRDefault="00160B80" w:rsidP="00160B80">
            <w:pPr>
              <w:rPr>
                <w:color w:val="FF0000"/>
                <w:sz w:val="22"/>
              </w:rPr>
            </w:pPr>
            <w:r w:rsidRPr="00160B80">
              <w:rPr>
                <w:color w:val="FF0000"/>
                <w:sz w:val="22"/>
              </w:rPr>
              <w:t>“Which group looks similar?”</w:t>
            </w:r>
          </w:p>
        </w:tc>
      </w:tr>
    </w:tbl>
    <w:p w14:paraId="3D05A4FB" w14:textId="77777777" w:rsidR="00160B80" w:rsidRDefault="00160B80" w:rsidP="00384AAA">
      <w:pPr>
        <w:rPr>
          <w:sz w:val="22"/>
        </w:rPr>
      </w:pPr>
    </w:p>
    <w:p w14:paraId="09630425" w14:textId="42F76AE2" w:rsidR="00DB7DE3" w:rsidRDefault="00DB7DE3" w:rsidP="00384AAA">
      <w:pPr>
        <w:rPr>
          <w:sz w:val="22"/>
        </w:rPr>
      </w:pPr>
      <w:r>
        <w:rPr>
          <w:sz w:val="22"/>
        </w:rPr>
        <w:t>Notes 19/01/2026</w:t>
      </w:r>
      <w:r w:rsidR="00317B11">
        <w:rPr>
          <w:sz w:val="22"/>
        </w:rPr>
        <w:t xml:space="preserve"> , 2Hrs</w:t>
      </w:r>
    </w:p>
    <w:p w14:paraId="4B2F48EA" w14:textId="005A5EBB" w:rsidR="00850179" w:rsidRDefault="00850179" w:rsidP="00384AAA">
      <w:pPr>
        <w:rPr>
          <w:sz w:val="22"/>
        </w:rPr>
      </w:pPr>
      <w:r>
        <w:rPr>
          <w:sz w:val="22"/>
        </w:rPr>
        <w:t>STMcube AI</w:t>
      </w:r>
    </w:p>
    <w:p w14:paraId="1E526894" w14:textId="77777777" w:rsidR="00C2673C" w:rsidRDefault="00C2673C" w:rsidP="00384AAA">
      <w:pPr>
        <w:rPr>
          <w:sz w:val="22"/>
        </w:rPr>
      </w:pPr>
    </w:p>
    <w:p w14:paraId="692A9C9B" w14:textId="77777777" w:rsidR="00714382" w:rsidRDefault="00C2673C" w:rsidP="00384AAA">
      <w:pPr>
        <w:rPr>
          <w:sz w:val="22"/>
        </w:rPr>
      </w:pPr>
      <w:r>
        <w:rPr>
          <w:sz w:val="22"/>
        </w:rPr>
        <w:t xml:space="preserve">Model Related work : </w:t>
      </w:r>
    </w:p>
    <w:p w14:paraId="7CCA9C14" w14:textId="77777777" w:rsidR="00714382" w:rsidRDefault="00714382" w:rsidP="00384AAA">
      <w:pPr>
        <w:rPr>
          <w:sz w:val="22"/>
        </w:rPr>
      </w:pPr>
      <w:r>
        <w:rPr>
          <w:sz w:val="22"/>
        </w:rPr>
        <w:t xml:space="preserve">STM32Cube Monitor : Data Collection, </w:t>
      </w:r>
    </w:p>
    <w:p w14:paraId="43804185" w14:textId="708E0C9A" w:rsidR="00714382" w:rsidRDefault="00714382" w:rsidP="00384AAA">
      <w:pPr>
        <w:rPr>
          <w:sz w:val="22"/>
        </w:rPr>
      </w:pPr>
      <w:r>
        <w:rPr>
          <w:sz w:val="22"/>
        </w:rPr>
        <w:t>Notepad++ or Using some Scripts in python for Data Refinement</w:t>
      </w:r>
    </w:p>
    <w:p w14:paraId="66100E3D" w14:textId="22C6E65D" w:rsidR="00C2673C" w:rsidRDefault="00C2673C" w:rsidP="00384AAA">
      <w:pPr>
        <w:rPr>
          <w:sz w:val="22"/>
        </w:rPr>
      </w:pPr>
      <w:r>
        <w:rPr>
          <w:sz w:val="22"/>
        </w:rPr>
        <w:t>Colab -&gt;</w:t>
      </w:r>
      <w:r w:rsidR="00714382">
        <w:rPr>
          <w:sz w:val="22"/>
        </w:rPr>
        <w:t>, Creating and Training Model</w:t>
      </w:r>
    </w:p>
    <w:p w14:paraId="04D3F031" w14:textId="0EAA5184" w:rsidR="00714382" w:rsidRDefault="00714382" w:rsidP="00384AAA">
      <w:pPr>
        <w:rPr>
          <w:sz w:val="22"/>
        </w:rPr>
      </w:pPr>
      <w:r>
        <w:rPr>
          <w:sz w:val="22"/>
        </w:rPr>
        <w:t>We get a model file .h5 or .tflite</w:t>
      </w:r>
    </w:p>
    <w:p w14:paraId="78BB353E" w14:textId="2EF8F764" w:rsidR="00714382" w:rsidRDefault="00714382" w:rsidP="00384AAA">
      <w:pPr>
        <w:rPr>
          <w:sz w:val="22"/>
        </w:rPr>
      </w:pPr>
      <w:r>
        <w:rPr>
          <w:sz w:val="22"/>
        </w:rPr>
        <w:t>Stm Cube AI</w:t>
      </w:r>
      <w:r w:rsidR="00810944">
        <w:rPr>
          <w:sz w:val="22"/>
        </w:rPr>
        <w:t xml:space="preserve"> will import the model to your project</w:t>
      </w:r>
    </w:p>
    <w:p w14:paraId="4C93F940" w14:textId="77777777" w:rsidR="00B46684" w:rsidRDefault="00B46684" w:rsidP="00384AAA">
      <w:pPr>
        <w:rPr>
          <w:sz w:val="22"/>
        </w:rPr>
      </w:pPr>
    </w:p>
    <w:p w14:paraId="6DB30A02" w14:textId="67D29B89" w:rsidR="00B46684" w:rsidRDefault="00B46684" w:rsidP="00384AAA">
      <w:pPr>
        <w:rPr>
          <w:sz w:val="22"/>
        </w:rPr>
      </w:pPr>
      <w:r w:rsidRPr="00B46684">
        <w:rPr>
          <w:noProof/>
          <w:sz w:val="22"/>
        </w:rPr>
        <w:lastRenderedPageBreak/>
        <w:drawing>
          <wp:inline distT="0" distB="0" distL="0" distR="0" wp14:anchorId="15A5D194" wp14:editId="2B3E1B44">
            <wp:extent cx="6645910" cy="1807845"/>
            <wp:effectExtent l="0" t="0" r="2540" b="1905"/>
            <wp:docPr id="1304339711" name="Picture 1" descr="A diagram of a data sci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39711" name="Picture 1" descr="A diagram of a data science&#10;&#10;AI-generated content may be incorrect."/>
                    <pic:cNvPicPr/>
                  </pic:nvPicPr>
                  <pic:blipFill>
                    <a:blip r:embed="rId47"/>
                    <a:stretch>
                      <a:fillRect/>
                    </a:stretch>
                  </pic:blipFill>
                  <pic:spPr>
                    <a:xfrm>
                      <a:off x="0" y="0"/>
                      <a:ext cx="6645910" cy="1807845"/>
                    </a:xfrm>
                    <a:prstGeom prst="rect">
                      <a:avLst/>
                    </a:prstGeom>
                  </pic:spPr>
                </pic:pic>
              </a:graphicData>
            </a:graphic>
          </wp:inline>
        </w:drawing>
      </w:r>
    </w:p>
    <w:p w14:paraId="01D3FBFB" w14:textId="2134B339" w:rsidR="00C93667" w:rsidRDefault="00C93667" w:rsidP="00384AAA">
      <w:pPr>
        <w:rPr>
          <w:sz w:val="22"/>
        </w:rPr>
      </w:pPr>
      <w:proofErr w:type="gramStart"/>
      <w:r>
        <w:rPr>
          <w:sz w:val="22"/>
        </w:rPr>
        <w:t>Notes :</w:t>
      </w:r>
      <w:proofErr w:type="gramEnd"/>
      <w:r>
        <w:rPr>
          <w:sz w:val="22"/>
        </w:rPr>
        <w:t xml:space="preserve"> 21/01/2026</w:t>
      </w:r>
    </w:p>
    <w:p w14:paraId="749FC7D4" w14:textId="77777777" w:rsidR="00C93667" w:rsidRPr="00C93667" w:rsidRDefault="00C93667" w:rsidP="00C93667">
      <w:pPr>
        <w:rPr>
          <w:b/>
          <w:bCs/>
          <w:sz w:val="22"/>
        </w:rPr>
      </w:pPr>
      <w:r w:rsidRPr="00C93667">
        <w:rPr>
          <w:rFonts w:ascii="Segoe UI Emoji" w:hAnsi="Segoe UI Emoji" w:cs="Segoe UI Emoji"/>
          <w:b/>
          <w:bCs/>
          <w:sz w:val="22"/>
        </w:rPr>
        <w:t>🎯</w:t>
      </w:r>
      <w:r w:rsidRPr="00C93667">
        <w:rPr>
          <w:b/>
          <w:bCs/>
          <w:sz w:val="22"/>
        </w:rPr>
        <w:t xml:space="preserve"> Goal: Generic Anomaly Detection Notebook (Sensor-Agnostic)</w:t>
      </w:r>
    </w:p>
    <w:p w14:paraId="30C1F4B8" w14:textId="77777777" w:rsidR="00C93667" w:rsidRPr="00C93667" w:rsidRDefault="00C93667" w:rsidP="00C93667">
      <w:pPr>
        <w:rPr>
          <w:b/>
          <w:bCs/>
          <w:sz w:val="22"/>
        </w:rPr>
      </w:pPr>
      <w:r w:rsidRPr="00C93667">
        <w:rPr>
          <w:b/>
          <w:bCs/>
          <w:sz w:val="22"/>
        </w:rPr>
        <w:t>What we want</w:t>
      </w:r>
    </w:p>
    <w:p w14:paraId="1BD6157B" w14:textId="77777777" w:rsidR="00C93667" w:rsidRPr="00C93667" w:rsidRDefault="00C93667" w:rsidP="00C93667">
      <w:pPr>
        <w:numPr>
          <w:ilvl w:val="0"/>
          <w:numId w:val="11"/>
        </w:numPr>
        <w:rPr>
          <w:sz w:val="22"/>
        </w:rPr>
      </w:pPr>
      <w:r w:rsidRPr="00C93667">
        <w:rPr>
          <w:sz w:val="22"/>
        </w:rPr>
        <w:t xml:space="preserve">Plug in </w:t>
      </w:r>
      <w:r w:rsidRPr="00C93667">
        <w:rPr>
          <w:b/>
          <w:bCs/>
          <w:sz w:val="22"/>
        </w:rPr>
        <w:t>any time-series sensor</w:t>
      </w:r>
    </w:p>
    <w:p w14:paraId="7F02D2F7" w14:textId="77777777" w:rsidR="00C93667" w:rsidRPr="00C93667" w:rsidRDefault="00C93667" w:rsidP="00C93667">
      <w:pPr>
        <w:numPr>
          <w:ilvl w:val="0"/>
          <w:numId w:val="11"/>
        </w:numPr>
        <w:rPr>
          <w:sz w:val="22"/>
        </w:rPr>
      </w:pPr>
      <w:r w:rsidRPr="00C93667">
        <w:rPr>
          <w:sz w:val="22"/>
        </w:rPr>
        <w:t xml:space="preserve">Train on </w:t>
      </w:r>
      <w:r w:rsidRPr="00C93667">
        <w:rPr>
          <w:b/>
          <w:bCs/>
          <w:sz w:val="22"/>
        </w:rPr>
        <w:t>NORMAL data only</w:t>
      </w:r>
    </w:p>
    <w:p w14:paraId="2A645248" w14:textId="77777777" w:rsidR="00C93667" w:rsidRPr="00C93667" w:rsidRDefault="00C93667" w:rsidP="00C93667">
      <w:pPr>
        <w:numPr>
          <w:ilvl w:val="0"/>
          <w:numId w:val="11"/>
        </w:numPr>
        <w:rPr>
          <w:sz w:val="22"/>
        </w:rPr>
      </w:pPr>
      <w:r w:rsidRPr="00C93667">
        <w:rPr>
          <w:sz w:val="22"/>
        </w:rPr>
        <w:t xml:space="preserve">Detect anomalies using </w:t>
      </w:r>
      <w:r w:rsidRPr="00C93667">
        <w:rPr>
          <w:b/>
          <w:bCs/>
          <w:sz w:val="22"/>
        </w:rPr>
        <w:t>reconstruction error</w:t>
      </w:r>
    </w:p>
    <w:p w14:paraId="65B55411" w14:textId="77777777" w:rsidR="00C93667" w:rsidRPr="00C93667" w:rsidRDefault="00C93667" w:rsidP="00C93667">
      <w:pPr>
        <w:numPr>
          <w:ilvl w:val="0"/>
          <w:numId w:val="11"/>
        </w:numPr>
        <w:rPr>
          <w:sz w:val="22"/>
        </w:rPr>
      </w:pPr>
      <w:r w:rsidRPr="00C93667">
        <w:rPr>
          <w:sz w:val="22"/>
        </w:rPr>
        <w:t xml:space="preserve">Same notebook → Python testing → </w:t>
      </w:r>
      <w:proofErr w:type="spellStart"/>
      <w:r w:rsidRPr="00C93667">
        <w:rPr>
          <w:sz w:val="22"/>
        </w:rPr>
        <w:t>TFLite</w:t>
      </w:r>
      <w:proofErr w:type="spellEnd"/>
      <w:r w:rsidRPr="00C93667">
        <w:rPr>
          <w:sz w:val="22"/>
        </w:rPr>
        <w:t xml:space="preserve"> → STM32</w:t>
      </w:r>
    </w:p>
    <w:p w14:paraId="78670E0D" w14:textId="77777777" w:rsidR="00C93667" w:rsidRPr="00C93667" w:rsidRDefault="00027BDA" w:rsidP="00C93667">
      <w:pPr>
        <w:rPr>
          <w:sz w:val="22"/>
        </w:rPr>
      </w:pPr>
      <w:r>
        <w:rPr>
          <w:sz w:val="22"/>
        </w:rPr>
        <w:pict w14:anchorId="270B393E">
          <v:rect id="_x0000_i1030" style="width:0;height:1.5pt" o:hralign="center" o:hrstd="t" o:hr="t" fillcolor="#a0a0a0" stroked="f"/>
        </w:pict>
      </w:r>
    </w:p>
    <w:p w14:paraId="24930EEC" w14:textId="77777777" w:rsidR="00C93667" w:rsidRPr="00C93667" w:rsidRDefault="00C93667" w:rsidP="00C93667">
      <w:pPr>
        <w:rPr>
          <w:b/>
          <w:bCs/>
          <w:sz w:val="22"/>
        </w:rPr>
      </w:pPr>
      <w:r w:rsidRPr="00C93667">
        <w:rPr>
          <w:rFonts w:ascii="Segoe UI Emoji" w:hAnsi="Segoe UI Emoji" w:cs="Segoe UI Emoji"/>
          <w:b/>
          <w:bCs/>
          <w:sz w:val="22"/>
        </w:rPr>
        <w:t>🧱</w:t>
      </w:r>
      <w:r w:rsidRPr="00C93667">
        <w:rPr>
          <w:b/>
          <w:bCs/>
          <w:sz w:val="22"/>
        </w:rPr>
        <w:t xml:space="preserve"> Final Architecture (Conceptual)</w:t>
      </w:r>
    </w:p>
    <w:p w14:paraId="38B03380" w14:textId="77777777" w:rsidR="00C93667" w:rsidRPr="00C93667" w:rsidRDefault="00C93667" w:rsidP="00C93667">
      <w:pPr>
        <w:rPr>
          <w:sz w:val="22"/>
        </w:rPr>
      </w:pPr>
      <w:r w:rsidRPr="00C93667">
        <w:rPr>
          <w:sz w:val="22"/>
        </w:rPr>
        <w:t>Raw Sensor Stream</w:t>
      </w:r>
    </w:p>
    <w:p w14:paraId="5AB47F14" w14:textId="77777777" w:rsidR="00C93667" w:rsidRPr="00C93667" w:rsidRDefault="00C93667" w:rsidP="00C93667">
      <w:pPr>
        <w:rPr>
          <w:sz w:val="22"/>
        </w:rPr>
      </w:pPr>
      <w:r w:rsidRPr="00C93667">
        <w:rPr>
          <w:sz w:val="22"/>
        </w:rPr>
        <w:t xml:space="preserve">        ↓</w:t>
      </w:r>
    </w:p>
    <w:p w14:paraId="597C0A57" w14:textId="77777777" w:rsidR="00C93667" w:rsidRPr="00C93667" w:rsidRDefault="00C93667" w:rsidP="00C93667">
      <w:pPr>
        <w:rPr>
          <w:sz w:val="22"/>
        </w:rPr>
      </w:pPr>
      <w:r w:rsidRPr="00C93667">
        <w:rPr>
          <w:sz w:val="22"/>
        </w:rPr>
        <w:t>Sliding Window (N samples)</w:t>
      </w:r>
    </w:p>
    <w:p w14:paraId="06A590EA" w14:textId="77777777" w:rsidR="00C93667" w:rsidRPr="00C93667" w:rsidRDefault="00C93667" w:rsidP="00C93667">
      <w:pPr>
        <w:rPr>
          <w:sz w:val="22"/>
        </w:rPr>
      </w:pPr>
      <w:r w:rsidRPr="00C93667">
        <w:rPr>
          <w:sz w:val="22"/>
        </w:rPr>
        <w:t xml:space="preserve">        ↓</w:t>
      </w:r>
    </w:p>
    <w:p w14:paraId="18B5044D" w14:textId="77777777" w:rsidR="00C93667" w:rsidRPr="00C93667" w:rsidRDefault="00C93667" w:rsidP="00C93667">
      <w:pPr>
        <w:rPr>
          <w:sz w:val="22"/>
        </w:rPr>
      </w:pPr>
      <w:r w:rsidRPr="00C93667">
        <w:rPr>
          <w:sz w:val="22"/>
        </w:rPr>
        <w:t>Normalization</w:t>
      </w:r>
    </w:p>
    <w:p w14:paraId="7372C6A6" w14:textId="77777777" w:rsidR="00C93667" w:rsidRPr="00C93667" w:rsidRDefault="00C93667" w:rsidP="00C93667">
      <w:pPr>
        <w:rPr>
          <w:sz w:val="22"/>
        </w:rPr>
      </w:pPr>
      <w:r w:rsidRPr="00C93667">
        <w:rPr>
          <w:sz w:val="22"/>
        </w:rPr>
        <w:t xml:space="preserve">        ↓</w:t>
      </w:r>
    </w:p>
    <w:p w14:paraId="153BD5DA" w14:textId="77777777" w:rsidR="00C93667" w:rsidRPr="00C93667" w:rsidRDefault="00C93667" w:rsidP="00C93667">
      <w:pPr>
        <w:rPr>
          <w:sz w:val="22"/>
        </w:rPr>
      </w:pPr>
      <w:r w:rsidRPr="00C93667">
        <w:rPr>
          <w:sz w:val="22"/>
        </w:rPr>
        <w:t>Autoencoder</w:t>
      </w:r>
    </w:p>
    <w:p w14:paraId="3387D64D" w14:textId="77777777" w:rsidR="00C93667" w:rsidRPr="00C93667" w:rsidRDefault="00C93667" w:rsidP="00C93667">
      <w:pPr>
        <w:rPr>
          <w:sz w:val="22"/>
        </w:rPr>
      </w:pPr>
      <w:r w:rsidRPr="00C93667">
        <w:rPr>
          <w:sz w:val="22"/>
        </w:rPr>
        <w:t xml:space="preserve">        ↓</w:t>
      </w:r>
    </w:p>
    <w:p w14:paraId="7D351419" w14:textId="77777777" w:rsidR="00C93667" w:rsidRPr="00C93667" w:rsidRDefault="00C93667" w:rsidP="00C93667">
      <w:pPr>
        <w:rPr>
          <w:sz w:val="22"/>
        </w:rPr>
      </w:pPr>
      <w:r w:rsidRPr="00C93667">
        <w:rPr>
          <w:sz w:val="22"/>
        </w:rPr>
        <w:t>Reconstruction Error (MSE)</w:t>
      </w:r>
    </w:p>
    <w:p w14:paraId="7850F1E6" w14:textId="77777777" w:rsidR="00C93667" w:rsidRPr="00C93667" w:rsidRDefault="00C93667" w:rsidP="00C93667">
      <w:pPr>
        <w:rPr>
          <w:sz w:val="22"/>
        </w:rPr>
      </w:pPr>
      <w:r w:rsidRPr="00C93667">
        <w:rPr>
          <w:sz w:val="22"/>
        </w:rPr>
        <w:t xml:space="preserve">        ↓</w:t>
      </w:r>
    </w:p>
    <w:p w14:paraId="545CF745" w14:textId="77777777" w:rsidR="00C93667" w:rsidRPr="00C93667" w:rsidRDefault="00C93667" w:rsidP="00C93667">
      <w:pPr>
        <w:rPr>
          <w:sz w:val="22"/>
        </w:rPr>
      </w:pPr>
      <w:r w:rsidRPr="00C93667">
        <w:rPr>
          <w:sz w:val="22"/>
        </w:rPr>
        <w:t>Threshold</w:t>
      </w:r>
    </w:p>
    <w:p w14:paraId="0D86EF81" w14:textId="77777777" w:rsidR="00C93667" w:rsidRPr="00C93667" w:rsidRDefault="00C93667" w:rsidP="00C93667">
      <w:pPr>
        <w:rPr>
          <w:sz w:val="22"/>
        </w:rPr>
      </w:pPr>
      <w:r w:rsidRPr="00C93667">
        <w:rPr>
          <w:sz w:val="22"/>
        </w:rPr>
        <w:t xml:space="preserve">        ↓</w:t>
      </w:r>
    </w:p>
    <w:p w14:paraId="0C9EEEC0" w14:textId="77777777" w:rsidR="00C93667" w:rsidRPr="00C93667" w:rsidRDefault="00C93667" w:rsidP="00C93667">
      <w:pPr>
        <w:rPr>
          <w:sz w:val="22"/>
        </w:rPr>
      </w:pPr>
      <w:r w:rsidRPr="00C93667">
        <w:rPr>
          <w:sz w:val="22"/>
        </w:rPr>
        <w:t>Normal / Anomaly</w:t>
      </w:r>
    </w:p>
    <w:p w14:paraId="29628431" w14:textId="693BDC51" w:rsidR="00C93667" w:rsidRDefault="009B4056" w:rsidP="00384AAA">
      <w:pPr>
        <w:rPr>
          <w:sz w:val="22"/>
        </w:rPr>
      </w:pPr>
      <w:r>
        <w:rPr>
          <w:sz w:val="22"/>
        </w:rPr>
        <w:t>Wake word Detection:</w:t>
      </w:r>
    </w:p>
    <w:p w14:paraId="1FB15588" w14:textId="787BE397" w:rsidR="009B4056" w:rsidRDefault="009B4056" w:rsidP="00384AAA">
      <w:pPr>
        <w:rPr>
          <w:sz w:val="22"/>
        </w:rPr>
      </w:pPr>
      <w:r w:rsidRPr="009B4056">
        <w:rPr>
          <w:noProof/>
          <w:sz w:val="22"/>
        </w:rPr>
        <w:lastRenderedPageBreak/>
        <w:drawing>
          <wp:inline distT="0" distB="0" distL="0" distR="0" wp14:anchorId="43D71AAE" wp14:editId="6D930E43">
            <wp:extent cx="5886450" cy="4400550"/>
            <wp:effectExtent l="0" t="0" r="0" b="0"/>
            <wp:docPr id="698494230"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94230" name="Picture 1" descr="A diagram of a device&#10;&#10;AI-generated content may be incorrect."/>
                    <pic:cNvPicPr/>
                  </pic:nvPicPr>
                  <pic:blipFill rotWithShape="1">
                    <a:blip r:embed="rId48"/>
                    <a:srcRect t="1703"/>
                    <a:stretch>
                      <a:fillRect/>
                    </a:stretch>
                  </pic:blipFill>
                  <pic:spPr bwMode="auto">
                    <a:xfrm>
                      <a:off x="0" y="0"/>
                      <a:ext cx="5887272" cy="4401164"/>
                    </a:xfrm>
                    <a:prstGeom prst="rect">
                      <a:avLst/>
                    </a:prstGeom>
                    <a:ln>
                      <a:noFill/>
                    </a:ln>
                    <a:extLst>
                      <a:ext uri="{53640926-AAD7-44D8-BBD7-CCE9431645EC}">
                        <a14:shadowObscured xmlns:a14="http://schemas.microsoft.com/office/drawing/2010/main"/>
                      </a:ext>
                    </a:extLst>
                  </pic:spPr>
                </pic:pic>
              </a:graphicData>
            </a:graphic>
          </wp:inline>
        </w:drawing>
      </w:r>
    </w:p>
    <w:p w14:paraId="223C7D01" w14:textId="77777777" w:rsidR="00E75FCA" w:rsidRDefault="00E75FCA" w:rsidP="00384AAA">
      <w:pPr>
        <w:rPr>
          <w:sz w:val="22"/>
        </w:rPr>
      </w:pPr>
    </w:p>
    <w:p w14:paraId="26E2E09A" w14:textId="77777777" w:rsidR="00E75FCA" w:rsidRDefault="00E75FCA" w:rsidP="00384AAA">
      <w:pPr>
        <w:rPr>
          <w:sz w:val="22"/>
        </w:rPr>
      </w:pPr>
    </w:p>
    <w:p w14:paraId="7294B8F3" w14:textId="5E853F1C" w:rsidR="00E75FCA" w:rsidRDefault="00E75FCA" w:rsidP="00384AAA">
      <w:pPr>
        <w:rPr>
          <w:sz w:val="22"/>
        </w:rPr>
      </w:pPr>
      <w:r>
        <w:rPr>
          <w:sz w:val="22"/>
        </w:rPr>
        <w:t>HAR Model Output Interpretation</w:t>
      </w:r>
    </w:p>
    <w:p w14:paraId="2141500B" w14:textId="3578605C" w:rsidR="00E75FCA" w:rsidRDefault="00E75FCA" w:rsidP="00384AAA">
      <w:pPr>
        <w:rPr>
          <w:sz w:val="22"/>
        </w:rPr>
      </w:pPr>
      <w:r w:rsidRPr="00E75FCA">
        <w:rPr>
          <w:sz w:val="22"/>
        </w:rPr>
        <w:t>Model Output: [[0.99527633 0.00348822 0.00123541]]</w:t>
      </w:r>
    </w:p>
    <w:p w14:paraId="12B74EC5" w14:textId="50ACAC06" w:rsidR="00E75FCA" w:rsidRDefault="00E75FCA" w:rsidP="00E75FCA">
      <w:pPr>
        <w:ind w:left="1260" w:firstLine="420"/>
        <w:rPr>
          <w:sz w:val="22"/>
        </w:rPr>
      </w:pPr>
      <w:r>
        <w:rPr>
          <w:sz w:val="22"/>
        </w:rPr>
        <w:t>[Stationary, Walking, Running]</w:t>
      </w:r>
    </w:p>
    <w:p w14:paraId="1E43F2B3" w14:textId="77777777" w:rsidR="00E75FCA" w:rsidRDefault="00E75FCA" w:rsidP="00E75FCA">
      <w:pPr>
        <w:ind w:left="1260" w:firstLine="420"/>
        <w:rPr>
          <w:sz w:val="22"/>
        </w:rPr>
      </w:pPr>
    </w:p>
    <w:p w14:paraId="54DDEE71" w14:textId="77777777" w:rsidR="00E75FCA" w:rsidRDefault="00E75FCA" w:rsidP="00E75FCA">
      <w:pPr>
        <w:ind w:left="1260" w:firstLine="420"/>
        <w:rPr>
          <w:sz w:val="22"/>
        </w:rPr>
      </w:pPr>
    </w:p>
    <w:p w14:paraId="08B828C3" w14:textId="77777777" w:rsidR="00E75FCA" w:rsidRPr="00E75FCA" w:rsidRDefault="00E75FCA" w:rsidP="00E75FCA">
      <w:pPr>
        <w:ind w:firstLine="420"/>
        <w:rPr>
          <w:sz w:val="22"/>
        </w:rPr>
      </w:pPr>
      <w:r w:rsidRPr="00E75FCA">
        <w:rPr>
          <w:sz w:val="22"/>
        </w:rPr>
        <w:t>Embedded Mapping (for Students)</w:t>
      </w:r>
    </w:p>
    <w:p w14:paraId="1C006422" w14:textId="77777777" w:rsidR="00E75FCA" w:rsidRPr="00E75FCA" w:rsidRDefault="00E75FCA" w:rsidP="00E75FCA">
      <w:pPr>
        <w:ind w:firstLine="420"/>
        <w:rPr>
          <w:sz w:val="22"/>
        </w:rPr>
      </w:pPr>
      <w:r w:rsidRPr="00E75FCA">
        <w:rPr>
          <w:sz w:val="22"/>
        </w:rPr>
        <w:t>Python              STM32</w:t>
      </w:r>
    </w:p>
    <w:p w14:paraId="560E3508" w14:textId="77777777" w:rsidR="00E75FCA" w:rsidRPr="00E75FCA" w:rsidRDefault="00E75FCA" w:rsidP="00E75FCA">
      <w:pPr>
        <w:ind w:firstLine="420"/>
        <w:rPr>
          <w:sz w:val="22"/>
        </w:rPr>
      </w:pPr>
      <w:proofErr w:type="spellStart"/>
      <w:r w:rsidRPr="00E75FCA">
        <w:rPr>
          <w:sz w:val="22"/>
        </w:rPr>
        <w:t>set_</w:t>
      </w:r>
      <w:proofErr w:type="gramStart"/>
      <w:r w:rsidRPr="00E75FCA">
        <w:rPr>
          <w:sz w:val="22"/>
        </w:rPr>
        <w:t>tensor</w:t>
      </w:r>
      <w:proofErr w:type="spellEnd"/>
      <w:r w:rsidRPr="00E75FCA">
        <w:rPr>
          <w:sz w:val="22"/>
        </w:rPr>
        <w:t>(</w:t>
      </w:r>
      <w:proofErr w:type="gramEnd"/>
      <w:r w:rsidRPr="00E75FCA">
        <w:rPr>
          <w:sz w:val="22"/>
        </w:rPr>
        <w:t>)        </w:t>
      </w:r>
      <w:proofErr w:type="spellStart"/>
      <w:r w:rsidRPr="00E75FCA">
        <w:rPr>
          <w:sz w:val="22"/>
        </w:rPr>
        <w:t>input_tensor</w:t>
      </w:r>
      <w:proofErr w:type="spellEnd"/>
      <w:r w:rsidRPr="00E75FCA">
        <w:rPr>
          <w:sz w:val="22"/>
        </w:rPr>
        <w:t>-&gt;</w:t>
      </w:r>
      <w:proofErr w:type="spellStart"/>
      <w:proofErr w:type="gramStart"/>
      <w:r w:rsidRPr="00E75FCA">
        <w:rPr>
          <w:sz w:val="22"/>
        </w:rPr>
        <w:t>data.f</w:t>
      </w:r>
      <w:proofErr w:type="spellEnd"/>
      <w:proofErr w:type="gramEnd"/>
      <w:r w:rsidRPr="00E75FCA">
        <w:rPr>
          <w:sz w:val="22"/>
        </w:rPr>
        <w:t>[]</w:t>
      </w:r>
    </w:p>
    <w:p w14:paraId="7A155516" w14:textId="77777777" w:rsidR="00E75FCA" w:rsidRPr="00E75FCA" w:rsidRDefault="00E75FCA" w:rsidP="00E75FCA">
      <w:pPr>
        <w:ind w:firstLine="420"/>
        <w:rPr>
          <w:sz w:val="22"/>
        </w:rPr>
      </w:pPr>
      <w:proofErr w:type="gramStart"/>
      <w:r w:rsidRPr="00E75FCA">
        <w:rPr>
          <w:sz w:val="22"/>
        </w:rPr>
        <w:t>invoke(</w:t>
      </w:r>
      <w:proofErr w:type="gramEnd"/>
      <w:r w:rsidRPr="00E75FCA">
        <w:rPr>
          <w:sz w:val="22"/>
        </w:rPr>
        <w:t>)            </w:t>
      </w:r>
      <w:proofErr w:type="spellStart"/>
      <w:proofErr w:type="gramStart"/>
      <w:r w:rsidRPr="00E75FCA">
        <w:rPr>
          <w:sz w:val="22"/>
        </w:rPr>
        <w:t>TfLiteInvoke</w:t>
      </w:r>
      <w:proofErr w:type="spellEnd"/>
      <w:r w:rsidRPr="00E75FCA">
        <w:rPr>
          <w:sz w:val="22"/>
        </w:rPr>
        <w:t>(</w:t>
      </w:r>
      <w:proofErr w:type="gramEnd"/>
      <w:r w:rsidRPr="00E75FCA">
        <w:rPr>
          <w:sz w:val="22"/>
        </w:rPr>
        <w:t>)</w:t>
      </w:r>
    </w:p>
    <w:p w14:paraId="1F6E1D63" w14:textId="77777777" w:rsidR="00E75FCA" w:rsidRPr="00E75FCA" w:rsidRDefault="00E75FCA" w:rsidP="00E75FCA">
      <w:pPr>
        <w:ind w:firstLine="420"/>
        <w:rPr>
          <w:sz w:val="22"/>
        </w:rPr>
      </w:pPr>
      <w:proofErr w:type="spellStart"/>
      <w:r w:rsidRPr="00E75FCA">
        <w:rPr>
          <w:sz w:val="22"/>
        </w:rPr>
        <w:t>get_</w:t>
      </w:r>
      <w:proofErr w:type="gramStart"/>
      <w:r w:rsidRPr="00E75FCA">
        <w:rPr>
          <w:sz w:val="22"/>
        </w:rPr>
        <w:t>tensor</w:t>
      </w:r>
      <w:proofErr w:type="spellEnd"/>
      <w:r w:rsidRPr="00E75FCA">
        <w:rPr>
          <w:sz w:val="22"/>
        </w:rPr>
        <w:t>(</w:t>
      </w:r>
      <w:proofErr w:type="gramEnd"/>
      <w:r w:rsidRPr="00E75FCA">
        <w:rPr>
          <w:sz w:val="22"/>
        </w:rPr>
        <w:t>)        </w:t>
      </w:r>
      <w:proofErr w:type="spellStart"/>
      <w:r w:rsidRPr="00E75FCA">
        <w:rPr>
          <w:sz w:val="22"/>
        </w:rPr>
        <w:t>output_tensor</w:t>
      </w:r>
      <w:proofErr w:type="spellEnd"/>
      <w:r w:rsidRPr="00E75FCA">
        <w:rPr>
          <w:sz w:val="22"/>
        </w:rPr>
        <w:t>-&gt;</w:t>
      </w:r>
      <w:proofErr w:type="spellStart"/>
      <w:proofErr w:type="gramStart"/>
      <w:r w:rsidRPr="00E75FCA">
        <w:rPr>
          <w:sz w:val="22"/>
        </w:rPr>
        <w:t>data.f</w:t>
      </w:r>
      <w:proofErr w:type="spellEnd"/>
      <w:proofErr w:type="gramEnd"/>
      <w:r w:rsidRPr="00E75FCA">
        <w:rPr>
          <w:sz w:val="22"/>
        </w:rPr>
        <w:t>[]</w:t>
      </w:r>
    </w:p>
    <w:p w14:paraId="719A54F9" w14:textId="77777777" w:rsidR="00E75FCA" w:rsidRPr="00026951" w:rsidRDefault="00E75FCA" w:rsidP="00E75FCA">
      <w:pPr>
        <w:ind w:firstLine="420"/>
        <w:rPr>
          <w:sz w:val="22"/>
        </w:rPr>
      </w:pPr>
    </w:p>
    <w:sectPr w:rsidR="00E75FCA" w:rsidRPr="00026951" w:rsidSect="008401E5">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88BE7" w14:textId="77777777" w:rsidR="00027BDA" w:rsidRDefault="00027BDA" w:rsidP="00DB7D7B">
      <w:r>
        <w:separator/>
      </w:r>
    </w:p>
  </w:endnote>
  <w:endnote w:type="continuationSeparator" w:id="0">
    <w:p w14:paraId="76BEFCB7" w14:textId="77777777" w:rsidR="00027BDA" w:rsidRDefault="00027BDA"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D80E8" w14:textId="77777777" w:rsidR="00027BDA" w:rsidRDefault="00027BDA" w:rsidP="00DB7D7B">
      <w:r>
        <w:separator/>
      </w:r>
    </w:p>
  </w:footnote>
  <w:footnote w:type="continuationSeparator" w:id="0">
    <w:p w14:paraId="71525BE5" w14:textId="77777777" w:rsidR="00027BDA" w:rsidRDefault="00027BDA" w:rsidP="00DB7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45A"/>
    <w:multiLevelType w:val="multilevel"/>
    <w:tmpl w:val="DA12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67CBB"/>
    <w:multiLevelType w:val="multilevel"/>
    <w:tmpl w:val="BE5E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637994"/>
    <w:multiLevelType w:val="multilevel"/>
    <w:tmpl w:val="00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419F0"/>
    <w:multiLevelType w:val="multilevel"/>
    <w:tmpl w:val="7C62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30194"/>
    <w:multiLevelType w:val="multilevel"/>
    <w:tmpl w:val="689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45B16"/>
    <w:multiLevelType w:val="multilevel"/>
    <w:tmpl w:val="4EC0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C929EE"/>
    <w:multiLevelType w:val="multilevel"/>
    <w:tmpl w:val="902A4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973E32"/>
    <w:multiLevelType w:val="multilevel"/>
    <w:tmpl w:val="6F0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DF2504"/>
    <w:multiLevelType w:val="multilevel"/>
    <w:tmpl w:val="A176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A4E94"/>
    <w:multiLevelType w:val="multilevel"/>
    <w:tmpl w:val="9D70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AB5E25"/>
    <w:multiLevelType w:val="multilevel"/>
    <w:tmpl w:val="EF0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86482"/>
    <w:multiLevelType w:val="multilevel"/>
    <w:tmpl w:val="375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B6901"/>
    <w:multiLevelType w:val="multilevel"/>
    <w:tmpl w:val="4B5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C34E7C"/>
    <w:multiLevelType w:val="multilevel"/>
    <w:tmpl w:val="7EE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78619">
    <w:abstractNumId w:val="3"/>
  </w:num>
  <w:num w:numId="2" w16cid:durableId="1374039856">
    <w:abstractNumId w:val="11"/>
  </w:num>
  <w:num w:numId="3" w16cid:durableId="926115501">
    <w:abstractNumId w:val="8"/>
  </w:num>
  <w:num w:numId="4" w16cid:durableId="1792750171">
    <w:abstractNumId w:val="13"/>
  </w:num>
  <w:num w:numId="5" w16cid:durableId="2142650367">
    <w:abstractNumId w:val="5"/>
  </w:num>
  <w:num w:numId="6" w16cid:durableId="344793090">
    <w:abstractNumId w:val="9"/>
  </w:num>
  <w:num w:numId="7" w16cid:durableId="1002929135">
    <w:abstractNumId w:val="1"/>
  </w:num>
  <w:num w:numId="8" w16cid:durableId="1174761964">
    <w:abstractNumId w:val="6"/>
  </w:num>
  <w:num w:numId="9" w16cid:durableId="559943479">
    <w:abstractNumId w:val="7"/>
  </w:num>
  <w:num w:numId="10" w16cid:durableId="1826623257">
    <w:abstractNumId w:val="12"/>
  </w:num>
  <w:num w:numId="11" w16cid:durableId="1743795546">
    <w:abstractNumId w:val="2"/>
  </w:num>
  <w:num w:numId="12" w16cid:durableId="1973317001">
    <w:abstractNumId w:val="4"/>
  </w:num>
  <w:num w:numId="13" w16cid:durableId="16784287">
    <w:abstractNumId w:val="0"/>
  </w:num>
  <w:num w:numId="14" w16cid:durableId="2096856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E5"/>
    <w:rsid w:val="00026951"/>
    <w:rsid w:val="00027BDA"/>
    <w:rsid w:val="00047739"/>
    <w:rsid w:val="000E4661"/>
    <w:rsid w:val="00103294"/>
    <w:rsid w:val="00113E0D"/>
    <w:rsid w:val="001479CF"/>
    <w:rsid w:val="00160B80"/>
    <w:rsid w:val="00195D84"/>
    <w:rsid w:val="001C1FBE"/>
    <w:rsid w:val="001D5C3C"/>
    <w:rsid w:val="00235756"/>
    <w:rsid w:val="0026202F"/>
    <w:rsid w:val="0029076C"/>
    <w:rsid w:val="0029436E"/>
    <w:rsid w:val="002A077C"/>
    <w:rsid w:val="002C71C3"/>
    <w:rsid w:val="002D1059"/>
    <w:rsid w:val="002D6A37"/>
    <w:rsid w:val="00317B11"/>
    <w:rsid w:val="00384AAA"/>
    <w:rsid w:val="003877F6"/>
    <w:rsid w:val="003C20DB"/>
    <w:rsid w:val="003E62A3"/>
    <w:rsid w:val="0045273F"/>
    <w:rsid w:val="004639E2"/>
    <w:rsid w:val="004B3E3F"/>
    <w:rsid w:val="0052196E"/>
    <w:rsid w:val="00543F08"/>
    <w:rsid w:val="005829A1"/>
    <w:rsid w:val="005D48CF"/>
    <w:rsid w:val="005E3F3A"/>
    <w:rsid w:val="00663550"/>
    <w:rsid w:val="00674516"/>
    <w:rsid w:val="006A0D3A"/>
    <w:rsid w:val="006D5E90"/>
    <w:rsid w:val="00714382"/>
    <w:rsid w:val="00722FE2"/>
    <w:rsid w:val="00747C42"/>
    <w:rsid w:val="00753B01"/>
    <w:rsid w:val="00767137"/>
    <w:rsid w:val="00772990"/>
    <w:rsid w:val="0078164A"/>
    <w:rsid w:val="007C2D24"/>
    <w:rsid w:val="007D67A1"/>
    <w:rsid w:val="007F0785"/>
    <w:rsid w:val="00807B7B"/>
    <w:rsid w:val="00810944"/>
    <w:rsid w:val="008278D4"/>
    <w:rsid w:val="00834400"/>
    <w:rsid w:val="008401E5"/>
    <w:rsid w:val="00850179"/>
    <w:rsid w:val="00871751"/>
    <w:rsid w:val="008761DB"/>
    <w:rsid w:val="00876FB3"/>
    <w:rsid w:val="008B5BC2"/>
    <w:rsid w:val="008F30AD"/>
    <w:rsid w:val="009736B7"/>
    <w:rsid w:val="009960E7"/>
    <w:rsid w:val="009A66CC"/>
    <w:rsid w:val="009B4056"/>
    <w:rsid w:val="009B5792"/>
    <w:rsid w:val="00A17154"/>
    <w:rsid w:val="00A60DD5"/>
    <w:rsid w:val="00AC7C02"/>
    <w:rsid w:val="00AD6D86"/>
    <w:rsid w:val="00B0558A"/>
    <w:rsid w:val="00B07075"/>
    <w:rsid w:val="00B46684"/>
    <w:rsid w:val="00BF6635"/>
    <w:rsid w:val="00C2673C"/>
    <w:rsid w:val="00C34D2B"/>
    <w:rsid w:val="00C43A26"/>
    <w:rsid w:val="00C93667"/>
    <w:rsid w:val="00CD057F"/>
    <w:rsid w:val="00CE5CE1"/>
    <w:rsid w:val="00D16DE0"/>
    <w:rsid w:val="00DA31CB"/>
    <w:rsid w:val="00DB41EC"/>
    <w:rsid w:val="00DB7D7B"/>
    <w:rsid w:val="00DB7DE3"/>
    <w:rsid w:val="00DC7EB9"/>
    <w:rsid w:val="00E01C76"/>
    <w:rsid w:val="00E12D31"/>
    <w:rsid w:val="00E75FCA"/>
    <w:rsid w:val="00E97480"/>
    <w:rsid w:val="00F43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06BB5"/>
  <w15:chartTrackingRefBased/>
  <w15:docId w15:val="{8F46E767-C96F-4912-B721-CE66A84D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8401E5"/>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semiHidden/>
    <w:unhideWhenUsed/>
    <w:qFormat/>
    <w:rsid w:val="008401E5"/>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semiHidden/>
    <w:unhideWhenUsed/>
    <w:qFormat/>
    <w:rsid w:val="008401E5"/>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8401E5"/>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8401E5"/>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840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1E5"/>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semiHidden/>
    <w:rsid w:val="008401E5"/>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semiHidden/>
    <w:rsid w:val="008401E5"/>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8401E5"/>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8401E5"/>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840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1E5"/>
    <w:rPr>
      <w:rFonts w:eastAsiaTheme="majorEastAsia" w:cstheme="majorBidi"/>
      <w:color w:val="272727" w:themeColor="text1" w:themeTint="D8"/>
    </w:rPr>
  </w:style>
  <w:style w:type="paragraph" w:styleId="Title">
    <w:name w:val="Title"/>
    <w:basedOn w:val="Normal"/>
    <w:next w:val="Normal"/>
    <w:link w:val="TitleChar"/>
    <w:uiPriority w:val="10"/>
    <w:qFormat/>
    <w:rsid w:val="00840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1E5"/>
    <w:pPr>
      <w:spacing w:before="160"/>
      <w:jc w:val="center"/>
    </w:pPr>
    <w:rPr>
      <w:i/>
      <w:iCs/>
      <w:color w:val="404040" w:themeColor="text1" w:themeTint="BF"/>
    </w:rPr>
  </w:style>
  <w:style w:type="character" w:customStyle="1" w:styleId="QuoteChar">
    <w:name w:val="Quote Char"/>
    <w:basedOn w:val="DefaultParagraphFont"/>
    <w:link w:val="Quote"/>
    <w:uiPriority w:val="29"/>
    <w:rsid w:val="008401E5"/>
    <w:rPr>
      <w:i/>
      <w:iCs/>
      <w:color w:val="404040" w:themeColor="text1" w:themeTint="BF"/>
    </w:rPr>
  </w:style>
  <w:style w:type="paragraph" w:styleId="ListParagraph">
    <w:name w:val="List Paragraph"/>
    <w:basedOn w:val="Normal"/>
    <w:uiPriority w:val="34"/>
    <w:qFormat/>
    <w:rsid w:val="008401E5"/>
    <w:pPr>
      <w:ind w:left="720"/>
      <w:contextualSpacing/>
    </w:pPr>
  </w:style>
  <w:style w:type="character" w:styleId="IntenseEmphasis">
    <w:name w:val="Intense Emphasis"/>
    <w:basedOn w:val="DefaultParagraphFont"/>
    <w:uiPriority w:val="21"/>
    <w:qFormat/>
    <w:rsid w:val="008401E5"/>
    <w:rPr>
      <w:i/>
      <w:iCs/>
      <w:color w:val="007FAD" w:themeColor="accent1" w:themeShade="BF"/>
    </w:rPr>
  </w:style>
  <w:style w:type="paragraph" w:styleId="IntenseQuote">
    <w:name w:val="Intense Quote"/>
    <w:basedOn w:val="Normal"/>
    <w:next w:val="Normal"/>
    <w:link w:val="IntenseQuoteChar"/>
    <w:uiPriority w:val="30"/>
    <w:qFormat/>
    <w:rsid w:val="008401E5"/>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8401E5"/>
    <w:rPr>
      <w:i/>
      <w:iCs/>
      <w:color w:val="007FAD" w:themeColor="accent1" w:themeShade="BF"/>
    </w:rPr>
  </w:style>
  <w:style w:type="character" w:styleId="IntenseReference">
    <w:name w:val="Intense Reference"/>
    <w:basedOn w:val="DefaultParagraphFont"/>
    <w:uiPriority w:val="32"/>
    <w:qFormat/>
    <w:rsid w:val="008401E5"/>
    <w:rPr>
      <w:b/>
      <w:bCs/>
      <w:smallCaps/>
      <w:color w:val="007FAD" w:themeColor="accent1" w:themeShade="BF"/>
      <w:spacing w:val="5"/>
    </w:rPr>
  </w:style>
  <w:style w:type="character" w:styleId="Hyperlink">
    <w:name w:val="Hyperlink"/>
    <w:basedOn w:val="DefaultParagraphFont"/>
    <w:uiPriority w:val="99"/>
    <w:unhideWhenUsed/>
    <w:rsid w:val="0045273F"/>
    <w:rPr>
      <w:color w:val="00ABE7" w:themeColor="hyperlink"/>
      <w:u w:val="single"/>
    </w:rPr>
  </w:style>
  <w:style w:type="character" w:styleId="UnresolvedMention">
    <w:name w:val="Unresolved Mention"/>
    <w:basedOn w:val="DefaultParagraphFont"/>
    <w:uiPriority w:val="99"/>
    <w:semiHidden/>
    <w:unhideWhenUsed/>
    <w:rsid w:val="0045273F"/>
    <w:rPr>
      <w:color w:val="605E5C"/>
      <w:shd w:val="clear" w:color="auto" w:fill="E1DFDD"/>
    </w:rPr>
  </w:style>
  <w:style w:type="character" w:styleId="FollowedHyperlink">
    <w:name w:val="FollowedHyperlink"/>
    <w:basedOn w:val="DefaultParagraphFont"/>
    <w:uiPriority w:val="99"/>
    <w:semiHidden/>
    <w:unhideWhenUsed/>
    <w:rsid w:val="007D67A1"/>
    <w:rPr>
      <w:color w:val="0057B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3242">
      <w:bodyDiv w:val="1"/>
      <w:marLeft w:val="0"/>
      <w:marRight w:val="0"/>
      <w:marTop w:val="0"/>
      <w:marBottom w:val="0"/>
      <w:divBdr>
        <w:top w:val="none" w:sz="0" w:space="0" w:color="auto"/>
        <w:left w:val="none" w:sz="0" w:space="0" w:color="auto"/>
        <w:bottom w:val="none" w:sz="0" w:space="0" w:color="auto"/>
        <w:right w:val="none" w:sz="0" w:space="0" w:color="auto"/>
      </w:divBdr>
      <w:divsChild>
        <w:div w:id="227153193">
          <w:marLeft w:val="0"/>
          <w:marRight w:val="0"/>
          <w:marTop w:val="0"/>
          <w:marBottom w:val="0"/>
          <w:divBdr>
            <w:top w:val="none" w:sz="0" w:space="0" w:color="auto"/>
            <w:left w:val="none" w:sz="0" w:space="0" w:color="auto"/>
            <w:bottom w:val="none" w:sz="0" w:space="0" w:color="auto"/>
            <w:right w:val="none" w:sz="0" w:space="0" w:color="auto"/>
          </w:divBdr>
          <w:divsChild>
            <w:div w:id="132914243">
              <w:marLeft w:val="0"/>
              <w:marRight w:val="0"/>
              <w:marTop w:val="0"/>
              <w:marBottom w:val="0"/>
              <w:divBdr>
                <w:top w:val="none" w:sz="0" w:space="0" w:color="auto"/>
                <w:left w:val="none" w:sz="0" w:space="0" w:color="auto"/>
                <w:bottom w:val="none" w:sz="0" w:space="0" w:color="auto"/>
                <w:right w:val="none" w:sz="0" w:space="0" w:color="auto"/>
              </w:divBdr>
              <w:divsChild>
                <w:div w:id="1932542847">
                  <w:marLeft w:val="0"/>
                  <w:marRight w:val="0"/>
                  <w:marTop w:val="0"/>
                  <w:marBottom w:val="0"/>
                  <w:divBdr>
                    <w:top w:val="none" w:sz="0" w:space="0" w:color="auto"/>
                    <w:left w:val="none" w:sz="0" w:space="0" w:color="auto"/>
                    <w:bottom w:val="none" w:sz="0" w:space="0" w:color="auto"/>
                    <w:right w:val="none" w:sz="0" w:space="0" w:color="auto"/>
                  </w:divBdr>
                </w:div>
              </w:divsChild>
            </w:div>
            <w:div w:id="175309244">
              <w:marLeft w:val="0"/>
              <w:marRight w:val="0"/>
              <w:marTop w:val="0"/>
              <w:marBottom w:val="0"/>
              <w:divBdr>
                <w:top w:val="none" w:sz="0" w:space="0" w:color="auto"/>
                <w:left w:val="none" w:sz="0" w:space="0" w:color="auto"/>
                <w:bottom w:val="none" w:sz="0" w:space="0" w:color="auto"/>
                <w:right w:val="none" w:sz="0" w:space="0" w:color="auto"/>
              </w:divBdr>
              <w:divsChild>
                <w:div w:id="13089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3213">
          <w:marLeft w:val="0"/>
          <w:marRight w:val="0"/>
          <w:marTop w:val="0"/>
          <w:marBottom w:val="0"/>
          <w:divBdr>
            <w:top w:val="none" w:sz="0" w:space="0" w:color="auto"/>
            <w:left w:val="none" w:sz="0" w:space="0" w:color="auto"/>
            <w:bottom w:val="none" w:sz="0" w:space="0" w:color="auto"/>
            <w:right w:val="none" w:sz="0" w:space="0" w:color="auto"/>
          </w:divBdr>
        </w:div>
      </w:divsChild>
    </w:div>
    <w:div w:id="293605384">
      <w:bodyDiv w:val="1"/>
      <w:marLeft w:val="0"/>
      <w:marRight w:val="0"/>
      <w:marTop w:val="0"/>
      <w:marBottom w:val="0"/>
      <w:divBdr>
        <w:top w:val="none" w:sz="0" w:space="0" w:color="auto"/>
        <w:left w:val="none" w:sz="0" w:space="0" w:color="auto"/>
        <w:bottom w:val="none" w:sz="0" w:space="0" w:color="auto"/>
        <w:right w:val="none" w:sz="0" w:space="0" w:color="auto"/>
      </w:divBdr>
      <w:divsChild>
        <w:div w:id="654795228">
          <w:marLeft w:val="0"/>
          <w:marRight w:val="0"/>
          <w:marTop w:val="0"/>
          <w:marBottom w:val="0"/>
          <w:divBdr>
            <w:top w:val="none" w:sz="0" w:space="0" w:color="auto"/>
            <w:left w:val="none" w:sz="0" w:space="0" w:color="auto"/>
            <w:bottom w:val="none" w:sz="0" w:space="0" w:color="auto"/>
            <w:right w:val="none" w:sz="0" w:space="0" w:color="auto"/>
          </w:divBdr>
          <w:divsChild>
            <w:div w:id="1185904452">
              <w:marLeft w:val="0"/>
              <w:marRight w:val="0"/>
              <w:marTop w:val="300"/>
              <w:marBottom w:val="150"/>
              <w:divBdr>
                <w:top w:val="none" w:sz="0" w:space="0" w:color="auto"/>
                <w:left w:val="none" w:sz="0" w:space="0" w:color="auto"/>
                <w:bottom w:val="none" w:sz="0" w:space="0" w:color="auto"/>
                <w:right w:val="none" w:sz="0" w:space="0" w:color="auto"/>
              </w:divBdr>
            </w:div>
          </w:divsChild>
        </w:div>
        <w:div w:id="1008675207">
          <w:marLeft w:val="0"/>
          <w:marRight w:val="0"/>
          <w:marTop w:val="0"/>
          <w:marBottom w:val="0"/>
          <w:divBdr>
            <w:top w:val="none" w:sz="0" w:space="0" w:color="auto"/>
            <w:left w:val="none" w:sz="0" w:space="0" w:color="auto"/>
            <w:bottom w:val="none" w:sz="0" w:space="0" w:color="auto"/>
            <w:right w:val="none" w:sz="0" w:space="0" w:color="auto"/>
          </w:divBdr>
          <w:divsChild>
            <w:div w:id="1579289102">
              <w:marLeft w:val="0"/>
              <w:marRight w:val="0"/>
              <w:marTop w:val="0"/>
              <w:marBottom w:val="150"/>
              <w:divBdr>
                <w:top w:val="none" w:sz="0" w:space="0" w:color="auto"/>
                <w:left w:val="none" w:sz="0" w:space="0" w:color="auto"/>
                <w:bottom w:val="none" w:sz="0" w:space="0" w:color="auto"/>
                <w:right w:val="none" w:sz="0" w:space="0" w:color="auto"/>
              </w:divBdr>
            </w:div>
          </w:divsChild>
        </w:div>
        <w:div w:id="1504736745">
          <w:marLeft w:val="0"/>
          <w:marRight w:val="0"/>
          <w:marTop w:val="0"/>
          <w:marBottom w:val="0"/>
          <w:divBdr>
            <w:top w:val="none" w:sz="0" w:space="0" w:color="auto"/>
            <w:left w:val="none" w:sz="0" w:space="0" w:color="auto"/>
            <w:bottom w:val="none" w:sz="0" w:space="0" w:color="auto"/>
            <w:right w:val="none" w:sz="0" w:space="0" w:color="auto"/>
          </w:divBdr>
          <w:divsChild>
            <w:div w:id="1448114413">
              <w:marLeft w:val="0"/>
              <w:marRight w:val="0"/>
              <w:marTop w:val="0"/>
              <w:marBottom w:val="0"/>
              <w:divBdr>
                <w:top w:val="none" w:sz="0" w:space="0" w:color="auto"/>
                <w:left w:val="none" w:sz="0" w:space="0" w:color="auto"/>
                <w:bottom w:val="none" w:sz="0" w:space="0" w:color="auto"/>
                <w:right w:val="none" w:sz="0" w:space="0" w:color="auto"/>
              </w:divBdr>
              <w:divsChild>
                <w:div w:id="191380982">
                  <w:marLeft w:val="0"/>
                  <w:marRight w:val="0"/>
                  <w:marTop w:val="0"/>
                  <w:marBottom w:val="0"/>
                  <w:divBdr>
                    <w:top w:val="none" w:sz="0" w:space="0" w:color="auto"/>
                    <w:left w:val="none" w:sz="0" w:space="0" w:color="auto"/>
                    <w:bottom w:val="none" w:sz="0" w:space="0" w:color="auto"/>
                    <w:right w:val="none" w:sz="0" w:space="0" w:color="auto"/>
                  </w:divBdr>
                  <w:divsChild>
                    <w:div w:id="1704283368">
                      <w:marLeft w:val="0"/>
                      <w:marRight w:val="0"/>
                      <w:marTop w:val="0"/>
                      <w:marBottom w:val="0"/>
                      <w:divBdr>
                        <w:top w:val="none" w:sz="0" w:space="0" w:color="auto"/>
                        <w:left w:val="none" w:sz="0" w:space="0" w:color="auto"/>
                        <w:bottom w:val="none" w:sz="0" w:space="0" w:color="auto"/>
                        <w:right w:val="none" w:sz="0" w:space="0" w:color="auto"/>
                      </w:divBdr>
                      <w:divsChild>
                        <w:div w:id="2024283574">
                          <w:marLeft w:val="0"/>
                          <w:marRight w:val="0"/>
                          <w:marTop w:val="0"/>
                          <w:marBottom w:val="0"/>
                          <w:divBdr>
                            <w:top w:val="none" w:sz="0" w:space="0" w:color="auto"/>
                            <w:left w:val="none" w:sz="0" w:space="0" w:color="auto"/>
                            <w:bottom w:val="none" w:sz="0" w:space="0" w:color="auto"/>
                            <w:right w:val="none" w:sz="0" w:space="0" w:color="auto"/>
                          </w:divBdr>
                          <w:divsChild>
                            <w:div w:id="520555274">
                              <w:marLeft w:val="0"/>
                              <w:marRight w:val="0"/>
                              <w:marTop w:val="0"/>
                              <w:marBottom w:val="0"/>
                              <w:divBdr>
                                <w:top w:val="none" w:sz="0" w:space="0" w:color="auto"/>
                                <w:left w:val="none" w:sz="0" w:space="0" w:color="auto"/>
                                <w:bottom w:val="none" w:sz="0" w:space="0" w:color="auto"/>
                                <w:right w:val="none" w:sz="0" w:space="0" w:color="auto"/>
                              </w:divBdr>
                              <w:divsChild>
                                <w:div w:id="1550920137">
                                  <w:marLeft w:val="0"/>
                                  <w:marRight w:val="0"/>
                                  <w:marTop w:val="0"/>
                                  <w:marBottom w:val="0"/>
                                  <w:divBdr>
                                    <w:top w:val="none" w:sz="0" w:space="0" w:color="auto"/>
                                    <w:left w:val="none" w:sz="0" w:space="0" w:color="auto"/>
                                    <w:bottom w:val="none" w:sz="0" w:space="0" w:color="auto"/>
                                    <w:right w:val="none" w:sz="0" w:space="0" w:color="auto"/>
                                  </w:divBdr>
                                </w:div>
                                <w:div w:id="1981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366383">
                  <w:marLeft w:val="0"/>
                  <w:marRight w:val="0"/>
                  <w:marTop w:val="0"/>
                  <w:marBottom w:val="0"/>
                  <w:divBdr>
                    <w:top w:val="none" w:sz="0" w:space="0" w:color="auto"/>
                    <w:left w:val="none" w:sz="0" w:space="0" w:color="auto"/>
                    <w:bottom w:val="none" w:sz="0" w:space="0" w:color="auto"/>
                    <w:right w:val="none" w:sz="0" w:space="0" w:color="auto"/>
                  </w:divBdr>
                  <w:divsChild>
                    <w:div w:id="1701123147">
                      <w:marLeft w:val="0"/>
                      <w:marRight w:val="0"/>
                      <w:marTop w:val="0"/>
                      <w:marBottom w:val="0"/>
                      <w:divBdr>
                        <w:top w:val="none" w:sz="0" w:space="0" w:color="auto"/>
                        <w:left w:val="none" w:sz="0" w:space="0" w:color="auto"/>
                        <w:bottom w:val="none" w:sz="0" w:space="0" w:color="auto"/>
                        <w:right w:val="none" w:sz="0" w:space="0" w:color="auto"/>
                      </w:divBdr>
                      <w:divsChild>
                        <w:div w:id="368649805">
                          <w:marLeft w:val="0"/>
                          <w:marRight w:val="0"/>
                          <w:marTop w:val="0"/>
                          <w:marBottom w:val="0"/>
                          <w:divBdr>
                            <w:top w:val="none" w:sz="0" w:space="0" w:color="auto"/>
                            <w:left w:val="none" w:sz="0" w:space="0" w:color="auto"/>
                            <w:bottom w:val="none" w:sz="0" w:space="0" w:color="auto"/>
                            <w:right w:val="none" w:sz="0" w:space="0" w:color="auto"/>
                          </w:divBdr>
                          <w:divsChild>
                            <w:div w:id="362219581">
                              <w:marLeft w:val="0"/>
                              <w:marRight w:val="0"/>
                              <w:marTop w:val="0"/>
                              <w:marBottom w:val="0"/>
                              <w:divBdr>
                                <w:top w:val="none" w:sz="0" w:space="0" w:color="auto"/>
                                <w:left w:val="none" w:sz="0" w:space="0" w:color="auto"/>
                                <w:bottom w:val="none" w:sz="0" w:space="0" w:color="auto"/>
                                <w:right w:val="none" w:sz="0" w:space="0" w:color="auto"/>
                              </w:divBdr>
                              <w:divsChild>
                                <w:div w:id="873545126">
                                  <w:marLeft w:val="0"/>
                                  <w:marRight w:val="0"/>
                                  <w:marTop w:val="0"/>
                                  <w:marBottom w:val="0"/>
                                  <w:divBdr>
                                    <w:top w:val="none" w:sz="0" w:space="0" w:color="auto"/>
                                    <w:left w:val="none" w:sz="0" w:space="0" w:color="auto"/>
                                    <w:bottom w:val="none" w:sz="0" w:space="0" w:color="auto"/>
                                    <w:right w:val="none" w:sz="0" w:space="0" w:color="auto"/>
                                  </w:divBdr>
                                </w:div>
                                <w:div w:id="134042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4219">
                  <w:marLeft w:val="0"/>
                  <w:marRight w:val="0"/>
                  <w:marTop w:val="0"/>
                  <w:marBottom w:val="0"/>
                  <w:divBdr>
                    <w:top w:val="none" w:sz="0" w:space="0" w:color="auto"/>
                    <w:left w:val="none" w:sz="0" w:space="0" w:color="auto"/>
                    <w:bottom w:val="none" w:sz="0" w:space="0" w:color="auto"/>
                    <w:right w:val="none" w:sz="0" w:space="0" w:color="auto"/>
                  </w:divBdr>
                  <w:divsChild>
                    <w:div w:id="1190678100">
                      <w:marLeft w:val="0"/>
                      <w:marRight w:val="0"/>
                      <w:marTop w:val="0"/>
                      <w:marBottom w:val="0"/>
                      <w:divBdr>
                        <w:top w:val="none" w:sz="0" w:space="0" w:color="auto"/>
                        <w:left w:val="none" w:sz="0" w:space="0" w:color="auto"/>
                        <w:bottom w:val="none" w:sz="0" w:space="0" w:color="auto"/>
                        <w:right w:val="none" w:sz="0" w:space="0" w:color="auto"/>
                      </w:divBdr>
                      <w:divsChild>
                        <w:div w:id="321081965">
                          <w:marLeft w:val="0"/>
                          <w:marRight w:val="0"/>
                          <w:marTop w:val="0"/>
                          <w:marBottom w:val="0"/>
                          <w:divBdr>
                            <w:top w:val="none" w:sz="0" w:space="0" w:color="auto"/>
                            <w:left w:val="none" w:sz="0" w:space="0" w:color="auto"/>
                            <w:bottom w:val="none" w:sz="0" w:space="0" w:color="auto"/>
                            <w:right w:val="none" w:sz="0" w:space="0" w:color="auto"/>
                          </w:divBdr>
                          <w:divsChild>
                            <w:div w:id="1614361711">
                              <w:marLeft w:val="0"/>
                              <w:marRight w:val="0"/>
                              <w:marTop w:val="0"/>
                              <w:marBottom w:val="0"/>
                              <w:divBdr>
                                <w:top w:val="none" w:sz="0" w:space="0" w:color="auto"/>
                                <w:left w:val="none" w:sz="0" w:space="0" w:color="auto"/>
                                <w:bottom w:val="none" w:sz="0" w:space="0" w:color="auto"/>
                                <w:right w:val="none" w:sz="0" w:space="0" w:color="auto"/>
                              </w:divBdr>
                              <w:divsChild>
                                <w:div w:id="350183910">
                                  <w:marLeft w:val="0"/>
                                  <w:marRight w:val="0"/>
                                  <w:marTop w:val="0"/>
                                  <w:marBottom w:val="0"/>
                                  <w:divBdr>
                                    <w:top w:val="none" w:sz="0" w:space="0" w:color="auto"/>
                                    <w:left w:val="none" w:sz="0" w:space="0" w:color="auto"/>
                                    <w:bottom w:val="none" w:sz="0" w:space="0" w:color="auto"/>
                                    <w:right w:val="none" w:sz="0" w:space="0" w:color="auto"/>
                                  </w:divBdr>
                                </w:div>
                                <w:div w:id="4039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569635">
                  <w:marLeft w:val="0"/>
                  <w:marRight w:val="0"/>
                  <w:marTop w:val="0"/>
                  <w:marBottom w:val="0"/>
                  <w:divBdr>
                    <w:top w:val="none" w:sz="0" w:space="0" w:color="auto"/>
                    <w:left w:val="none" w:sz="0" w:space="0" w:color="auto"/>
                    <w:bottom w:val="none" w:sz="0" w:space="0" w:color="auto"/>
                    <w:right w:val="none" w:sz="0" w:space="0" w:color="auto"/>
                  </w:divBdr>
                  <w:divsChild>
                    <w:div w:id="1762676977">
                      <w:marLeft w:val="0"/>
                      <w:marRight w:val="0"/>
                      <w:marTop w:val="0"/>
                      <w:marBottom w:val="0"/>
                      <w:divBdr>
                        <w:top w:val="none" w:sz="0" w:space="0" w:color="auto"/>
                        <w:left w:val="none" w:sz="0" w:space="0" w:color="auto"/>
                        <w:bottom w:val="none" w:sz="0" w:space="0" w:color="auto"/>
                        <w:right w:val="none" w:sz="0" w:space="0" w:color="auto"/>
                      </w:divBdr>
                      <w:divsChild>
                        <w:div w:id="1690715427">
                          <w:marLeft w:val="0"/>
                          <w:marRight w:val="0"/>
                          <w:marTop w:val="0"/>
                          <w:marBottom w:val="0"/>
                          <w:divBdr>
                            <w:top w:val="none" w:sz="0" w:space="0" w:color="auto"/>
                            <w:left w:val="none" w:sz="0" w:space="0" w:color="auto"/>
                            <w:bottom w:val="none" w:sz="0" w:space="0" w:color="auto"/>
                            <w:right w:val="none" w:sz="0" w:space="0" w:color="auto"/>
                          </w:divBdr>
                          <w:divsChild>
                            <w:div w:id="1732339562">
                              <w:marLeft w:val="0"/>
                              <w:marRight w:val="0"/>
                              <w:marTop w:val="0"/>
                              <w:marBottom w:val="0"/>
                              <w:divBdr>
                                <w:top w:val="none" w:sz="0" w:space="0" w:color="auto"/>
                                <w:left w:val="none" w:sz="0" w:space="0" w:color="auto"/>
                                <w:bottom w:val="none" w:sz="0" w:space="0" w:color="auto"/>
                                <w:right w:val="none" w:sz="0" w:space="0" w:color="auto"/>
                              </w:divBdr>
                              <w:divsChild>
                                <w:div w:id="1041633661">
                                  <w:marLeft w:val="0"/>
                                  <w:marRight w:val="0"/>
                                  <w:marTop w:val="0"/>
                                  <w:marBottom w:val="0"/>
                                  <w:divBdr>
                                    <w:top w:val="none" w:sz="0" w:space="0" w:color="auto"/>
                                    <w:left w:val="none" w:sz="0" w:space="0" w:color="auto"/>
                                    <w:bottom w:val="none" w:sz="0" w:space="0" w:color="auto"/>
                                    <w:right w:val="none" w:sz="0" w:space="0" w:color="auto"/>
                                  </w:divBdr>
                                </w:div>
                                <w:div w:id="175343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14696">
                  <w:marLeft w:val="0"/>
                  <w:marRight w:val="0"/>
                  <w:marTop w:val="0"/>
                  <w:marBottom w:val="0"/>
                  <w:divBdr>
                    <w:top w:val="none" w:sz="0" w:space="0" w:color="auto"/>
                    <w:left w:val="none" w:sz="0" w:space="0" w:color="auto"/>
                    <w:bottom w:val="none" w:sz="0" w:space="0" w:color="auto"/>
                    <w:right w:val="none" w:sz="0" w:space="0" w:color="auto"/>
                  </w:divBdr>
                  <w:divsChild>
                    <w:div w:id="770514921">
                      <w:marLeft w:val="0"/>
                      <w:marRight w:val="0"/>
                      <w:marTop w:val="0"/>
                      <w:marBottom w:val="0"/>
                      <w:divBdr>
                        <w:top w:val="none" w:sz="0" w:space="0" w:color="auto"/>
                        <w:left w:val="none" w:sz="0" w:space="0" w:color="auto"/>
                        <w:bottom w:val="none" w:sz="0" w:space="0" w:color="auto"/>
                        <w:right w:val="none" w:sz="0" w:space="0" w:color="auto"/>
                      </w:divBdr>
                      <w:divsChild>
                        <w:div w:id="438764392">
                          <w:marLeft w:val="0"/>
                          <w:marRight w:val="0"/>
                          <w:marTop w:val="0"/>
                          <w:marBottom w:val="0"/>
                          <w:divBdr>
                            <w:top w:val="none" w:sz="0" w:space="0" w:color="auto"/>
                            <w:left w:val="none" w:sz="0" w:space="0" w:color="auto"/>
                            <w:bottom w:val="none" w:sz="0" w:space="0" w:color="auto"/>
                            <w:right w:val="none" w:sz="0" w:space="0" w:color="auto"/>
                          </w:divBdr>
                          <w:divsChild>
                            <w:div w:id="473064569">
                              <w:marLeft w:val="0"/>
                              <w:marRight w:val="0"/>
                              <w:marTop w:val="0"/>
                              <w:marBottom w:val="0"/>
                              <w:divBdr>
                                <w:top w:val="none" w:sz="0" w:space="0" w:color="auto"/>
                                <w:left w:val="none" w:sz="0" w:space="0" w:color="auto"/>
                                <w:bottom w:val="none" w:sz="0" w:space="0" w:color="auto"/>
                                <w:right w:val="none" w:sz="0" w:space="0" w:color="auto"/>
                              </w:divBdr>
                              <w:divsChild>
                                <w:div w:id="338314509">
                                  <w:marLeft w:val="0"/>
                                  <w:marRight w:val="0"/>
                                  <w:marTop w:val="0"/>
                                  <w:marBottom w:val="0"/>
                                  <w:divBdr>
                                    <w:top w:val="none" w:sz="0" w:space="0" w:color="auto"/>
                                    <w:left w:val="none" w:sz="0" w:space="0" w:color="auto"/>
                                    <w:bottom w:val="none" w:sz="0" w:space="0" w:color="auto"/>
                                    <w:right w:val="none" w:sz="0" w:space="0" w:color="auto"/>
                                  </w:divBdr>
                                </w:div>
                                <w:div w:id="10829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9124">
                  <w:marLeft w:val="0"/>
                  <w:marRight w:val="0"/>
                  <w:marTop w:val="0"/>
                  <w:marBottom w:val="0"/>
                  <w:divBdr>
                    <w:top w:val="none" w:sz="0" w:space="0" w:color="auto"/>
                    <w:left w:val="none" w:sz="0" w:space="0" w:color="auto"/>
                    <w:bottom w:val="none" w:sz="0" w:space="0" w:color="auto"/>
                    <w:right w:val="none" w:sz="0" w:space="0" w:color="auto"/>
                  </w:divBdr>
                  <w:divsChild>
                    <w:div w:id="214513427">
                      <w:marLeft w:val="0"/>
                      <w:marRight w:val="0"/>
                      <w:marTop w:val="0"/>
                      <w:marBottom w:val="0"/>
                      <w:divBdr>
                        <w:top w:val="none" w:sz="0" w:space="0" w:color="auto"/>
                        <w:left w:val="none" w:sz="0" w:space="0" w:color="auto"/>
                        <w:bottom w:val="none" w:sz="0" w:space="0" w:color="auto"/>
                        <w:right w:val="none" w:sz="0" w:space="0" w:color="auto"/>
                      </w:divBdr>
                      <w:divsChild>
                        <w:div w:id="1747872495">
                          <w:marLeft w:val="0"/>
                          <w:marRight w:val="0"/>
                          <w:marTop w:val="0"/>
                          <w:marBottom w:val="0"/>
                          <w:divBdr>
                            <w:top w:val="none" w:sz="0" w:space="0" w:color="auto"/>
                            <w:left w:val="none" w:sz="0" w:space="0" w:color="auto"/>
                            <w:bottom w:val="none" w:sz="0" w:space="0" w:color="auto"/>
                            <w:right w:val="none" w:sz="0" w:space="0" w:color="auto"/>
                          </w:divBdr>
                          <w:divsChild>
                            <w:div w:id="249461378">
                              <w:marLeft w:val="0"/>
                              <w:marRight w:val="0"/>
                              <w:marTop w:val="0"/>
                              <w:marBottom w:val="0"/>
                              <w:divBdr>
                                <w:top w:val="none" w:sz="0" w:space="0" w:color="auto"/>
                                <w:left w:val="none" w:sz="0" w:space="0" w:color="auto"/>
                                <w:bottom w:val="none" w:sz="0" w:space="0" w:color="auto"/>
                                <w:right w:val="none" w:sz="0" w:space="0" w:color="auto"/>
                              </w:divBdr>
                              <w:divsChild>
                                <w:div w:id="222527184">
                                  <w:marLeft w:val="0"/>
                                  <w:marRight w:val="0"/>
                                  <w:marTop w:val="0"/>
                                  <w:marBottom w:val="0"/>
                                  <w:divBdr>
                                    <w:top w:val="none" w:sz="0" w:space="0" w:color="auto"/>
                                    <w:left w:val="none" w:sz="0" w:space="0" w:color="auto"/>
                                    <w:bottom w:val="none" w:sz="0" w:space="0" w:color="auto"/>
                                    <w:right w:val="none" w:sz="0" w:space="0" w:color="auto"/>
                                  </w:divBdr>
                                </w:div>
                                <w:div w:id="41393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397239">
      <w:bodyDiv w:val="1"/>
      <w:marLeft w:val="0"/>
      <w:marRight w:val="0"/>
      <w:marTop w:val="0"/>
      <w:marBottom w:val="0"/>
      <w:divBdr>
        <w:top w:val="none" w:sz="0" w:space="0" w:color="auto"/>
        <w:left w:val="none" w:sz="0" w:space="0" w:color="auto"/>
        <w:bottom w:val="none" w:sz="0" w:space="0" w:color="auto"/>
        <w:right w:val="none" w:sz="0" w:space="0" w:color="auto"/>
      </w:divBdr>
    </w:div>
    <w:div w:id="430051763">
      <w:bodyDiv w:val="1"/>
      <w:marLeft w:val="0"/>
      <w:marRight w:val="0"/>
      <w:marTop w:val="0"/>
      <w:marBottom w:val="0"/>
      <w:divBdr>
        <w:top w:val="none" w:sz="0" w:space="0" w:color="auto"/>
        <w:left w:val="none" w:sz="0" w:space="0" w:color="auto"/>
        <w:bottom w:val="none" w:sz="0" w:space="0" w:color="auto"/>
        <w:right w:val="none" w:sz="0" w:space="0" w:color="auto"/>
      </w:divBdr>
    </w:div>
    <w:div w:id="570821452">
      <w:bodyDiv w:val="1"/>
      <w:marLeft w:val="0"/>
      <w:marRight w:val="0"/>
      <w:marTop w:val="0"/>
      <w:marBottom w:val="0"/>
      <w:divBdr>
        <w:top w:val="none" w:sz="0" w:space="0" w:color="auto"/>
        <w:left w:val="none" w:sz="0" w:space="0" w:color="auto"/>
        <w:bottom w:val="none" w:sz="0" w:space="0" w:color="auto"/>
        <w:right w:val="none" w:sz="0" w:space="0" w:color="auto"/>
      </w:divBdr>
    </w:div>
    <w:div w:id="583534931">
      <w:bodyDiv w:val="1"/>
      <w:marLeft w:val="0"/>
      <w:marRight w:val="0"/>
      <w:marTop w:val="0"/>
      <w:marBottom w:val="0"/>
      <w:divBdr>
        <w:top w:val="none" w:sz="0" w:space="0" w:color="auto"/>
        <w:left w:val="none" w:sz="0" w:space="0" w:color="auto"/>
        <w:bottom w:val="none" w:sz="0" w:space="0" w:color="auto"/>
        <w:right w:val="none" w:sz="0" w:space="0" w:color="auto"/>
      </w:divBdr>
    </w:div>
    <w:div w:id="779110491">
      <w:bodyDiv w:val="1"/>
      <w:marLeft w:val="0"/>
      <w:marRight w:val="0"/>
      <w:marTop w:val="0"/>
      <w:marBottom w:val="0"/>
      <w:divBdr>
        <w:top w:val="none" w:sz="0" w:space="0" w:color="auto"/>
        <w:left w:val="none" w:sz="0" w:space="0" w:color="auto"/>
        <w:bottom w:val="none" w:sz="0" w:space="0" w:color="auto"/>
        <w:right w:val="none" w:sz="0" w:space="0" w:color="auto"/>
      </w:divBdr>
      <w:divsChild>
        <w:div w:id="1145125344">
          <w:marLeft w:val="0"/>
          <w:marRight w:val="0"/>
          <w:marTop w:val="0"/>
          <w:marBottom w:val="0"/>
          <w:divBdr>
            <w:top w:val="none" w:sz="0" w:space="0" w:color="auto"/>
            <w:left w:val="none" w:sz="0" w:space="0" w:color="auto"/>
            <w:bottom w:val="none" w:sz="0" w:space="0" w:color="auto"/>
            <w:right w:val="none" w:sz="0" w:space="0" w:color="auto"/>
          </w:divBdr>
        </w:div>
        <w:div w:id="1401749666">
          <w:marLeft w:val="0"/>
          <w:marRight w:val="0"/>
          <w:marTop w:val="0"/>
          <w:marBottom w:val="0"/>
          <w:divBdr>
            <w:top w:val="none" w:sz="0" w:space="0" w:color="auto"/>
            <w:left w:val="none" w:sz="0" w:space="0" w:color="auto"/>
            <w:bottom w:val="none" w:sz="0" w:space="0" w:color="auto"/>
            <w:right w:val="none" w:sz="0" w:space="0" w:color="auto"/>
          </w:divBdr>
          <w:divsChild>
            <w:div w:id="276957667">
              <w:marLeft w:val="0"/>
              <w:marRight w:val="0"/>
              <w:marTop w:val="0"/>
              <w:marBottom w:val="0"/>
              <w:divBdr>
                <w:top w:val="none" w:sz="0" w:space="0" w:color="auto"/>
                <w:left w:val="none" w:sz="0" w:space="0" w:color="auto"/>
                <w:bottom w:val="none" w:sz="0" w:space="0" w:color="auto"/>
                <w:right w:val="none" w:sz="0" w:space="0" w:color="auto"/>
              </w:divBdr>
              <w:divsChild>
                <w:div w:id="17970073">
                  <w:marLeft w:val="0"/>
                  <w:marRight w:val="0"/>
                  <w:marTop w:val="0"/>
                  <w:marBottom w:val="0"/>
                  <w:divBdr>
                    <w:top w:val="none" w:sz="0" w:space="0" w:color="auto"/>
                    <w:left w:val="none" w:sz="0" w:space="0" w:color="auto"/>
                    <w:bottom w:val="none" w:sz="0" w:space="0" w:color="auto"/>
                    <w:right w:val="none" w:sz="0" w:space="0" w:color="auto"/>
                  </w:divBdr>
                </w:div>
              </w:divsChild>
            </w:div>
            <w:div w:id="933981335">
              <w:marLeft w:val="0"/>
              <w:marRight w:val="0"/>
              <w:marTop w:val="0"/>
              <w:marBottom w:val="0"/>
              <w:divBdr>
                <w:top w:val="none" w:sz="0" w:space="0" w:color="auto"/>
                <w:left w:val="none" w:sz="0" w:space="0" w:color="auto"/>
                <w:bottom w:val="none" w:sz="0" w:space="0" w:color="auto"/>
                <w:right w:val="none" w:sz="0" w:space="0" w:color="auto"/>
              </w:divBdr>
              <w:divsChild>
                <w:div w:id="75956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66303">
      <w:bodyDiv w:val="1"/>
      <w:marLeft w:val="0"/>
      <w:marRight w:val="0"/>
      <w:marTop w:val="0"/>
      <w:marBottom w:val="0"/>
      <w:divBdr>
        <w:top w:val="none" w:sz="0" w:space="0" w:color="auto"/>
        <w:left w:val="none" w:sz="0" w:space="0" w:color="auto"/>
        <w:bottom w:val="none" w:sz="0" w:space="0" w:color="auto"/>
        <w:right w:val="none" w:sz="0" w:space="0" w:color="auto"/>
      </w:divBdr>
    </w:div>
    <w:div w:id="893544823">
      <w:bodyDiv w:val="1"/>
      <w:marLeft w:val="0"/>
      <w:marRight w:val="0"/>
      <w:marTop w:val="0"/>
      <w:marBottom w:val="0"/>
      <w:divBdr>
        <w:top w:val="none" w:sz="0" w:space="0" w:color="auto"/>
        <w:left w:val="none" w:sz="0" w:space="0" w:color="auto"/>
        <w:bottom w:val="none" w:sz="0" w:space="0" w:color="auto"/>
        <w:right w:val="none" w:sz="0" w:space="0" w:color="auto"/>
      </w:divBdr>
      <w:divsChild>
        <w:div w:id="387647741">
          <w:marLeft w:val="0"/>
          <w:marRight w:val="0"/>
          <w:marTop w:val="0"/>
          <w:marBottom w:val="0"/>
          <w:divBdr>
            <w:top w:val="none" w:sz="0" w:space="0" w:color="auto"/>
            <w:left w:val="none" w:sz="0" w:space="0" w:color="auto"/>
            <w:bottom w:val="none" w:sz="0" w:space="0" w:color="auto"/>
            <w:right w:val="none" w:sz="0" w:space="0" w:color="auto"/>
          </w:divBdr>
          <w:divsChild>
            <w:div w:id="1172988098">
              <w:marLeft w:val="0"/>
              <w:marRight w:val="0"/>
              <w:marTop w:val="300"/>
              <w:marBottom w:val="150"/>
              <w:divBdr>
                <w:top w:val="none" w:sz="0" w:space="0" w:color="auto"/>
                <w:left w:val="none" w:sz="0" w:space="0" w:color="auto"/>
                <w:bottom w:val="none" w:sz="0" w:space="0" w:color="auto"/>
                <w:right w:val="none" w:sz="0" w:space="0" w:color="auto"/>
              </w:divBdr>
            </w:div>
          </w:divsChild>
        </w:div>
        <w:div w:id="1221403975">
          <w:marLeft w:val="0"/>
          <w:marRight w:val="0"/>
          <w:marTop w:val="0"/>
          <w:marBottom w:val="0"/>
          <w:divBdr>
            <w:top w:val="none" w:sz="0" w:space="0" w:color="auto"/>
            <w:left w:val="none" w:sz="0" w:space="0" w:color="auto"/>
            <w:bottom w:val="none" w:sz="0" w:space="0" w:color="auto"/>
            <w:right w:val="none" w:sz="0" w:space="0" w:color="auto"/>
          </w:divBdr>
          <w:divsChild>
            <w:div w:id="1733188263">
              <w:marLeft w:val="0"/>
              <w:marRight w:val="0"/>
              <w:marTop w:val="0"/>
              <w:marBottom w:val="0"/>
              <w:divBdr>
                <w:top w:val="none" w:sz="0" w:space="0" w:color="auto"/>
                <w:left w:val="none" w:sz="0" w:space="0" w:color="auto"/>
                <w:bottom w:val="none" w:sz="0" w:space="0" w:color="auto"/>
                <w:right w:val="none" w:sz="0" w:space="0" w:color="auto"/>
              </w:divBdr>
              <w:divsChild>
                <w:div w:id="9452482">
                  <w:marLeft w:val="0"/>
                  <w:marRight w:val="0"/>
                  <w:marTop w:val="0"/>
                  <w:marBottom w:val="0"/>
                  <w:divBdr>
                    <w:top w:val="none" w:sz="0" w:space="0" w:color="auto"/>
                    <w:left w:val="none" w:sz="0" w:space="0" w:color="auto"/>
                    <w:bottom w:val="none" w:sz="0" w:space="0" w:color="auto"/>
                    <w:right w:val="none" w:sz="0" w:space="0" w:color="auto"/>
                  </w:divBdr>
                  <w:divsChild>
                    <w:div w:id="711852863">
                      <w:marLeft w:val="0"/>
                      <w:marRight w:val="0"/>
                      <w:marTop w:val="0"/>
                      <w:marBottom w:val="0"/>
                      <w:divBdr>
                        <w:top w:val="none" w:sz="0" w:space="0" w:color="auto"/>
                        <w:left w:val="none" w:sz="0" w:space="0" w:color="auto"/>
                        <w:bottom w:val="none" w:sz="0" w:space="0" w:color="auto"/>
                        <w:right w:val="none" w:sz="0" w:space="0" w:color="auto"/>
                      </w:divBdr>
                      <w:divsChild>
                        <w:div w:id="1690984819">
                          <w:marLeft w:val="0"/>
                          <w:marRight w:val="0"/>
                          <w:marTop w:val="0"/>
                          <w:marBottom w:val="0"/>
                          <w:divBdr>
                            <w:top w:val="none" w:sz="0" w:space="0" w:color="auto"/>
                            <w:left w:val="none" w:sz="0" w:space="0" w:color="auto"/>
                            <w:bottom w:val="none" w:sz="0" w:space="0" w:color="auto"/>
                            <w:right w:val="none" w:sz="0" w:space="0" w:color="auto"/>
                          </w:divBdr>
                          <w:divsChild>
                            <w:div w:id="370880321">
                              <w:marLeft w:val="0"/>
                              <w:marRight w:val="0"/>
                              <w:marTop w:val="0"/>
                              <w:marBottom w:val="0"/>
                              <w:divBdr>
                                <w:top w:val="none" w:sz="0" w:space="0" w:color="auto"/>
                                <w:left w:val="none" w:sz="0" w:space="0" w:color="auto"/>
                                <w:bottom w:val="none" w:sz="0" w:space="0" w:color="auto"/>
                                <w:right w:val="none" w:sz="0" w:space="0" w:color="auto"/>
                              </w:divBdr>
                              <w:divsChild>
                                <w:div w:id="1847092317">
                                  <w:marLeft w:val="0"/>
                                  <w:marRight w:val="0"/>
                                  <w:marTop w:val="0"/>
                                  <w:marBottom w:val="0"/>
                                  <w:divBdr>
                                    <w:top w:val="none" w:sz="0" w:space="0" w:color="auto"/>
                                    <w:left w:val="none" w:sz="0" w:space="0" w:color="auto"/>
                                    <w:bottom w:val="none" w:sz="0" w:space="0" w:color="auto"/>
                                    <w:right w:val="none" w:sz="0" w:space="0" w:color="auto"/>
                                  </w:divBdr>
                                </w:div>
                                <w:div w:id="20723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045267">
                  <w:marLeft w:val="0"/>
                  <w:marRight w:val="0"/>
                  <w:marTop w:val="0"/>
                  <w:marBottom w:val="0"/>
                  <w:divBdr>
                    <w:top w:val="none" w:sz="0" w:space="0" w:color="auto"/>
                    <w:left w:val="none" w:sz="0" w:space="0" w:color="auto"/>
                    <w:bottom w:val="none" w:sz="0" w:space="0" w:color="auto"/>
                    <w:right w:val="none" w:sz="0" w:space="0" w:color="auto"/>
                  </w:divBdr>
                  <w:divsChild>
                    <w:div w:id="944995247">
                      <w:marLeft w:val="0"/>
                      <w:marRight w:val="0"/>
                      <w:marTop w:val="0"/>
                      <w:marBottom w:val="0"/>
                      <w:divBdr>
                        <w:top w:val="none" w:sz="0" w:space="0" w:color="auto"/>
                        <w:left w:val="none" w:sz="0" w:space="0" w:color="auto"/>
                        <w:bottom w:val="none" w:sz="0" w:space="0" w:color="auto"/>
                        <w:right w:val="none" w:sz="0" w:space="0" w:color="auto"/>
                      </w:divBdr>
                      <w:divsChild>
                        <w:div w:id="1195340893">
                          <w:marLeft w:val="0"/>
                          <w:marRight w:val="0"/>
                          <w:marTop w:val="0"/>
                          <w:marBottom w:val="0"/>
                          <w:divBdr>
                            <w:top w:val="none" w:sz="0" w:space="0" w:color="auto"/>
                            <w:left w:val="none" w:sz="0" w:space="0" w:color="auto"/>
                            <w:bottom w:val="none" w:sz="0" w:space="0" w:color="auto"/>
                            <w:right w:val="none" w:sz="0" w:space="0" w:color="auto"/>
                          </w:divBdr>
                          <w:divsChild>
                            <w:div w:id="1856848512">
                              <w:marLeft w:val="0"/>
                              <w:marRight w:val="0"/>
                              <w:marTop w:val="0"/>
                              <w:marBottom w:val="0"/>
                              <w:divBdr>
                                <w:top w:val="none" w:sz="0" w:space="0" w:color="auto"/>
                                <w:left w:val="none" w:sz="0" w:space="0" w:color="auto"/>
                                <w:bottom w:val="none" w:sz="0" w:space="0" w:color="auto"/>
                                <w:right w:val="none" w:sz="0" w:space="0" w:color="auto"/>
                              </w:divBdr>
                              <w:divsChild>
                                <w:div w:id="494228819">
                                  <w:marLeft w:val="0"/>
                                  <w:marRight w:val="0"/>
                                  <w:marTop w:val="0"/>
                                  <w:marBottom w:val="0"/>
                                  <w:divBdr>
                                    <w:top w:val="none" w:sz="0" w:space="0" w:color="auto"/>
                                    <w:left w:val="none" w:sz="0" w:space="0" w:color="auto"/>
                                    <w:bottom w:val="none" w:sz="0" w:space="0" w:color="auto"/>
                                    <w:right w:val="none" w:sz="0" w:space="0" w:color="auto"/>
                                  </w:divBdr>
                                </w:div>
                                <w:div w:id="127660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553357">
                  <w:marLeft w:val="0"/>
                  <w:marRight w:val="0"/>
                  <w:marTop w:val="0"/>
                  <w:marBottom w:val="0"/>
                  <w:divBdr>
                    <w:top w:val="none" w:sz="0" w:space="0" w:color="auto"/>
                    <w:left w:val="none" w:sz="0" w:space="0" w:color="auto"/>
                    <w:bottom w:val="none" w:sz="0" w:space="0" w:color="auto"/>
                    <w:right w:val="none" w:sz="0" w:space="0" w:color="auto"/>
                  </w:divBdr>
                  <w:divsChild>
                    <w:div w:id="1903321473">
                      <w:marLeft w:val="0"/>
                      <w:marRight w:val="0"/>
                      <w:marTop w:val="0"/>
                      <w:marBottom w:val="0"/>
                      <w:divBdr>
                        <w:top w:val="none" w:sz="0" w:space="0" w:color="auto"/>
                        <w:left w:val="none" w:sz="0" w:space="0" w:color="auto"/>
                        <w:bottom w:val="none" w:sz="0" w:space="0" w:color="auto"/>
                        <w:right w:val="none" w:sz="0" w:space="0" w:color="auto"/>
                      </w:divBdr>
                      <w:divsChild>
                        <w:div w:id="1069231347">
                          <w:marLeft w:val="0"/>
                          <w:marRight w:val="0"/>
                          <w:marTop w:val="0"/>
                          <w:marBottom w:val="0"/>
                          <w:divBdr>
                            <w:top w:val="none" w:sz="0" w:space="0" w:color="auto"/>
                            <w:left w:val="none" w:sz="0" w:space="0" w:color="auto"/>
                            <w:bottom w:val="none" w:sz="0" w:space="0" w:color="auto"/>
                            <w:right w:val="none" w:sz="0" w:space="0" w:color="auto"/>
                          </w:divBdr>
                          <w:divsChild>
                            <w:div w:id="1880819731">
                              <w:marLeft w:val="0"/>
                              <w:marRight w:val="0"/>
                              <w:marTop w:val="0"/>
                              <w:marBottom w:val="0"/>
                              <w:divBdr>
                                <w:top w:val="none" w:sz="0" w:space="0" w:color="auto"/>
                                <w:left w:val="none" w:sz="0" w:space="0" w:color="auto"/>
                                <w:bottom w:val="none" w:sz="0" w:space="0" w:color="auto"/>
                                <w:right w:val="none" w:sz="0" w:space="0" w:color="auto"/>
                              </w:divBdr>
                              <w:divsChild>
                                <w:div w:id="1632898055">
                                  <w:marLeft w:val="0"/>
                                  <w:marRight w:val="0"/>
                                  <w:marTop w:val="0"/>
                                  <w:marBottom w:val="0"/>
                                  <w:divBdr>
                                    <w:top w:val="none" w:sz="0" w:space="0" w:color="auto"/>
                                    <w:left w:val="none" w:sz="0" w:space="0" w:color="auto"/>
                                    <w:bottom w:val="none" w:sz="0" w:space="0" w:color="auto"/>
                                    <w:right w:val="none" w:sz="0" w:space="0" w:color="auto"/>
                                  </w:divBdr>
                                </w:div>
                                <w:div w:id="16785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8845">
                  <w:marLeft w:val="0"/>
                  <w:marRight w:val="0"/>
                  <w:marTop w:val="0"/>
                  <w:marBottom w:val="0"/>
                  <w:divBdr>
                    <w:top w:val="none" w:sz="0" w:space="0" w:color="auto"/>
                    <w:left w:val="none" w:sz="0" w:space="0" w:color="auto"/>
                    <w:bottom w:val="none" w:sz="0" w:space="0" w:color="auto"/>
                    <w:right w:val="none" w:sz="0" w:space="0" w:color="auto"/>
                  </w:divBdr>
                  <w:divsChild>
                    <w:div w:id="811171817">
                      <w:marLeft w:val="0"/>
                      <w:marRight w:val="0"/>
                      <w:marTop w:val="0"/>
                      <w:marBottom w:val="0"/>
                      <w:divBdr>
                        <w:top w:val="none" w:sz="0" w:space="0" w:color="auto"/>
                        <w:left w:val="none" w:sz="0" w:space="0" w:color="auto"/>
                        <w:bottom w:val="none" w:sz="0" w:space="0" w:color="auto"/>
                        <w:right w:val="none" w:sz="0" w:space="0" w:color="auto"/>
                      </w:divBdr>
                      <w:divsChild>
                        <w:div w:id="2123181377">
                          <w:marLeft w:val="0"/>
                          <w:marRight w:val="0"/>
                          <w:marTop w:val="0"/>
                          <w:marBottom w:val="0"/>
                          <w:divBdr>
                            <w:top w:val="none" w:sz="0" w:space="0" w:color="auto"/>
                            <w:left w:val="none" w:sz="0" w:space="0" w:color="auto"/>
                            <w:bottom w:val="none" w:sz="0" w:space="0" w:color="auto"/>
                            <w:right w:val="none" w:sz="0" w:space="0" w:color="auto"/>
                          </w:divBdr>
                          <w:divsChild>
                            <w:div w:id="106387929">
                              <w:marLeft w:val="0"/>
                              <w:marRight w:val="0"/>
                              <w:marTop w:val="0"/>
                              <w:marBottom w:val="0"/>
                              <w:divBdr>
                                <w:top w:val="none" w:sz="0" w:space="0" w:color="auto"/>
                                <w:left w:val="none" w:sz="0" w:space="0" w:color="auto"/>
                                <w:bottom w:val="none" w:sz="0" w:space="0" w:color="auto"/>
                                <w:right w:val="none" w:sz="0" w:space="0" w:color="auto"/>
                              </w:divBdr>
                              <w:divsChild>
                                <w:div w:id="34350286">
                                  <w:marLeft w:val="0"/>
                                  <w:marRight w:val="0"/>
                                  <w:marTop w:val="0"/>
                                  <w:marBottom w:val="0"/>
                                  <w:divBdr>
                                    <w:top w:val="none" w:sz="0" w:space="0" w:color="auto"/>
                                    <w:left w:val="none" w:sz="0" w:space="0" w:color="auto"/>
                                    <w:bottom w:val="none" w:sz="0" w:space="0" w:color="auto"/>
                                    <w:right w:val="none" w:sz="0" w:space="0" w:color="auto"/>
                                  </w:divBdr>
                                </w:div>
                                <w:div w:id="49075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096712">
                  <w:marLeft w:val="0"/>
                  <w:marRight w:val="0"/>
                  <w:marTop w:val="0"/>
                  <w:marBottom w:val="0"/>
                  <w:divBdr>
                    <w:top w:val="none" w:sz="0" w:space="0" w:color="auto"/>
                    <w:left w:val="none" w:sz="0" w:space="0" w:color="auto"/>
                    <w:bottom w:val="none" w:sz="0" w:space="0" w:color="auto"/>
                    <w:right w:val="none" w:sz="0" w:space="0" w:color="auto"/>
                  </w:divBdr>
                  <w:divsChild>
                    <w:div w:id="772169940">
                      <w:marLeft w:val="0"/>
                      <w:marRight w:val="0"/>
                      <w:marTop w:val="0"/>
                      <w:marBottom w:val="0"/>
                      <w:divBdr>
                        <w:top w:val="none" w:sz="0" w:space="0" w:color="auto"/>
                        <w:left w:val="none" w:sz="0" w:space="0" w:color="auto"/>
                        <w:bottom w:val="none" w:sz="0" w:space="0" w:color="auto"/>
                        <w:right w:val="none" w:sz="0" w:space="0" w:color="auto"/>
                      </w:divBdr>
                      <w:divsChild>
                        <w:div w:id="40135619">
                          <w:marLeft w:val="0"/>
                          <w:marRight w:val="0"/>
                          <w:marTop w:val="0"/>
                          <w:marBottom w:val="0"/>
                          <w:divBdr>
                            <w:top w:val="none" w:sz="0" w:space="0" w:color="auto"/>
                            <w:left w:val="none" w:sz="0" w:space="0" w:color="auto"/>
                            <w:bottom w:val="none" w:sz="0" w:space="0" w:color="auto"/>
                            <w:right w:val="none" w:sz="0" w:space="0" w:color="auto"/>
                          </w:divBdr>
                          <w:divsChild>
                            <w:div w:id="2041323729">
                              <w:marLeft w:val="0"/>
                              <w:marRight w:val="0"/>
                              <w:marTop w:val="0"/>
                              <w:marBottom w:val="0"/>
                              <w:divBdr>
                                <w:top w:val="none" w:sz="0" w:space="0" w:color="auto"/>
                                <w:left w:val="none" w:sz="0" w:space="0" w:color="auto"/>
                                <w:bottom w:val="none" w:sz="0" w:space="0" w:color="auto"/>
                                <w:right w:val="none" w:sz="0" w:space="0" w:color="auto"/>
                              </w:divBdr>
                              <w:divsChild>
                                <w:div w:id="70784027">
                                  <w:marLeft w:val="0"/>
                                  <w:marRight w:val="0"/>
                                  <w:marTop w:val="0"/>
                                  <w:marBottom w:val="0"/>
                                  <w:divBdr>
                                    <w:top w:val="none" w:sz="0" w:space="0" w:color="auto"/>
                                    <w:left w:val="none" w:sz="0" w:space="0" w:color="auto"/>
                                    <w:bottom w:val="none" w:sz="0" w:space="0" w:color="auto"/>
                                    <w:right w:val="none" w:sz="0" w:space="0" w:color="auto"/>
                                  </w:divBdr>
                                </w:div>
                                <w:div w:id="12988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754641">
                  <w:marLeft w:val="0"/>
                  <w:marRight w:val="0"/>
                  <w:marTop w:val="0"/>
                  <w:marBottom w:val="0"/>
                  <w:divBdr>
                    <w:top w:val="none" w:sz="0" w:space="0" w:color="auto"/>
                    <w:left w:val="none" w:sz="0" w:space="0" w:color="auto"/>
                    <w:bottom w:val="none" w:sz="0" w:space="0" w:color="auto"/>
                    <w:right w:val="none" w:sz="0" w:space="0" w:color="auto"/>
                  </w:divBdr>
                  <w:divsChild>
                    <w:div w:id="1653758007">
                      <w:marLeft w:val="0"/>
                      <w:marRight w:val="0"/>
                      <w:marTop w:val="0"/>
                      <w:marBottom w:val="0"/>
                      <w:divBdr>
                        <w:top w:val="none" w:sz="0" w:space="0" w:color="auto"/>
                        <w:left w:val="none" w:sz="0" w:space="0" w:color="auto"/>
                        <w:bottom w:val="none" w:sz="0" w:space="0" w:color="auto"/>
                        <w:right w:val="none" w:sz="0" w:space="0" w:color="auto"/>
                      </w:divBdr>
                      <w:divsChild>
                        <w:div w:id="1531911446">
                          <w:marLeft w:val="0"/>
                          <w:marRight w:val="0"/>
                          <w:marTop w:val="0"/>
                          <w:marBottom w:val="0"/>
                          <w:divBdr>
                            <w:top w:val="none" w:sz="0" w:space="0" w:color="auto"/>
                            <w:left w:val="none" w:sz="0" w:space="0" w:color="auto"/>
                            <w:bottom w:val="none" w:sz="0" w:space="0" w:color="auto"/>
                            <w:right w:val="none" w:sz="0" w:space="0" w:color="auto"/>
                          </w:divBdr>
                          <w:divsChild>
                            <w:div w:id="1830439029">
                              <w:marLeft w:val="0"/>
                              <w:marRight w:val="0"/>
                              <w:marTop w:val="0"/>
                              <w:marBottom w:val="0"/>
                              <w:divBdr>
                                <w:top w:val="none" w:sz="0" w:space="0" w:color="auto"/>
                                <w:left w:val="none" w:sz="0" w:space="0" w:color="auto"/>
                                <w:bottom w:val="none" w:sz="0" w:space="0" w:color="auto"/>
                                <w:right w:val="none" w:sz="0" w:space="0" w:color="auto"/>
                              </w:divBdr>
                              <w:divsChild>
                                <w:div w:id="198050397">
                                  <w:marLeft w:val="0"/>
                                  <w:marRight w:val="0"/>
                                  <w:marTop w:val="0"/>
                                  <w:marBottom w:val="0"/>
                                  <w:divBdr>
                                    <w:top w:val="none" w:sz="0" w:space="0" w:color="auto"/>
                                    <w:left w:val="none" w:sz="0" w:space="0" w:color="auto"/>
                                    <w:bottom w:val="none" w:sz="0" w:space="0" w:color="auto"/>
                                    <w:right w:val="none" w:sz="0" w:space="0" w:color="auto"/>
                                  </w:divBdr>
                                </w:div>
                                <w:div w:id="5582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518538">
          <w:marLeft w:val="0"/>
          <w:marRight w:val="0"/>
          <w:marTop w:val="0"/>
          <w:marBottom w:val="0"/>
          <w:divBdr>
            <w:top w:val="none" w:sz="0" w:space="0" w:color="auto"/>
            <w:left w:val="none" w:sz="0" w:space="0" w:color="auto"/>
            <w:bottom w:val="none" w:sz="0" w:space="0" w:color="auto"/>
            <w:right w:val="none" w:sz="0" w:space="0" w:color="auto"/>
          </w:divBdr>
          <w:divsChild>
            <w:div w:id="4515595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45180953">
      <w:bodyDiv w:val="1"/>
      <w:marLeft w:val="0"/>
      <w:marRight w:val="0"/>
      <w:marTop w:val="0"/>
      <w:marBottom w:val="0"/>
      <w:divBdr>
        <w:top w:val="none" w:sz="0" w:space="0" w:color="auto"/>
        <w:left w:val="none" w:sz="0" w:space="0" w:color="auto"/>
        <w:bottom w:val="none" w:sz="0" w:space="0" w:color="auto"/>
        <w:right w:val="none" w:sz="0" w:space="0" w:color="auto"/>
      </w:divBdr>
      <w:divsChild>
        <w:div w:id="389035682">
          <w:marLeft w:val="0"/>
          <w:marRight w:val="0"/>
          <w:marTop w:val="0"/>
          <w:marBottom w:val="0"/>
          <w:divBdr>
            <w:top w:val="none" w:sz="0" w:space="0" w:color="auto"/>
            <w:left w:val="none" w:sz="0" w:space="0" w:color="auto"/>
            <w:bottom w:val="none" w:sz="0" w:space="0" w:color="auto"/>
            <w:right w:val="none" w:sz="0" w:space="0" w:color="auto"/>
          </w:divBdr>
          <w:divsChild>
            <w:div w:id="65568638">
              <w:marLeft w:val="0"/>
              <w:marRight w:val="0"/>
              <w:marTop w:val="0"/>
              <w:marBottom w:val="0"/>
              <w:divBdr>
                <w:top w:val="none" w:sz="0" w:space="0" w:color="auto"/>
                <w:left w:val="none" w:sz="0" w:space="0" w:color="auto"/>
                <w:bottom w:val="none" w:sz="0" w:space="0" w:color="auto"/>
                <w:right w:val="none" w:sz="0" w:space="0" w:color="auto"/>
              </w:divBdr>
              <w:divsChild>
                <w:div w:id="1743748745">
                  <w:marLeft w:val="0"/>
                  <w:marRight w:val="0"/>
                  <w:marTop w:val="0"/>
                  <w:marBottom w:val="0"/>
                  <w:divBdr>
                    <w:top w:val="none" w:sz="0" w:space="0" w:color="auto"/>
                    <w:left w:val="none" w:sz="0" w:space="0" w:color="auto"/>
                    <w:bottom w:val="none" w:sz="0" w:space="0" w:color="auto"/>
                    <w:right w:val="none" w:sz="0" w:space="0" w:color="auto"/>
                  </w:divBdr>
                  <w:divsChild>
                    <w:div w:id="1320573457">
                      <w:marLeft w:val="0"/>
                      <w:marRight w:val="0"/>
                      <w:marTop w:val="0"/>
                      <w:marBottom w:val="0"/>
                      <w:divBdr>
                        <w:top w:val="none" w:sz="0" w:space="0" w:color="auto"/>
                        <w:left w:val="none" w:sz="0" w:space="0" w:color="auto"/>
                        <w:bottom w:val="none" w:sz="0" w:space="0" w:color="auto"/>
                        <w:right w:val="none" w:sz="0" w:space="0" w:color="auto"/>
                      </w:divBdr>
                      <w:divsChild>
                        <w:div w:id="1612322573">
                          <w:marLeft w:val="0"/>
                          <w:marRight w:val="0"/>
                          <w:marTop w:val="0"/>
                          <w:marBottom w:val="0"/>
                          <w:divBdr>
                            <w:top w:val="none" w:sz="0" w:space="0" w:color="auto"/>
                            <w:left w:val="none" w:sz="0" w:space="0" w:color="auto"/>
                            <w:bottom w:val="none" w:sz="0" w:space="0" w:color="auto"/>
                            <w:right w:val="none" w:sz="0" w:space="0" w:color="auto"/>
                          </w:divBdr>
                        </w:div>
                        <w:div w:id="209716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43272">
              <w:marLeft w:val="0"/>
              <w:marRight w:val="0"/>
              <w:marTop w:val="0"/>
              <w:marBottom w:val="0"/>
              <w:divBdr>
                <w:top w:val="none" w:sz="0" w:space="0" w:color="auto"/>
                <w:left w:val="none" w:sz="0" w:space="0" w:color="auto"/>
                <w:bottom w:val="none" w:sz="0" w:space="0" w:color="auto"/>
                <w:right w:val="none" w:sz="0" w:space="0" w:color="auto"/>
              </w:divBdr>
              <w:divsChild>
                <w:div w:id="1255167176">
                  <w:marLeft w:val="0"/>
                  <w:marRight w:val="0"/>
                  <w:marTop w:val="0"/>
                  <w:marBottom w:val="0"/>
                  <w:divBdr>
                    <w:top w:val="none" w:sz="0" w:space="0" w:color="auto"/>
                    <w:left w:val="none" w:sz="0" w:space="0" w:color="auto"/>
                    <w:bottom w:val="none" w:sz="0" w:space="0" w:color="auto"/>
                    <w:right w:val="none" w:sz="0" w:space="0" w:color="auto"/>
                  </w:divBdr>
                  <w:divsChild>
                    <w:div w:id="2106612711">
                      <w:marLeft w:val="0"/>
                      <w:marRight w:val="0"/>
                      <w:marTop w:val="0"/>
                      <w:marBottom w:val="0"/>
                      <w:divBdr>
                        <w:top w:val="none" w:sz="0" w:space="0" w:color="auto"/>
                        <w:left w:val="none" w:sz="0" w:space="0" w:color="auto"/>
                        <w:bottom w:val="none" w:sz="0" w:space="0" w:color="auto"/>
                        <w:right w:val="none" w:sz="0" w:space="0" w:color="auto"/>
                      </w:divBdr>
                      <w:divsChild>
                        <w:div w:id="1902056966">
                          <w:marLeft w:val="0"/>
                          <w:marRight w:val="0"/>
                          <w:marTop w:val="0"/>
                          <w:marBottom w:val="0"/>
                          <w:divBdr>
                            <w:top w:val="none" w:sz="0" w:space="0" w:color="auto"/>
                            <w:left w:val="none" w:sz="0" w:space="0" w:color="auto"/>
                            <w:bottom w:val="none" w:sz="0" w:space="0" w:color="auto"/>
                            <w:right w:val="none" w:sz="0" w:space="0" w:color="auto"/>
                          </w:divBdr>
                          <w:divsChild>
                            <w:div w:id="51318678">
                              <w:marLeft w:val="0"/>
                              <w:marRight w:val="0"/>
                              <w:marTop w:val="0"/>
                              <w:marBottom w:val="0"/>
                              <w:divBdr>
                                <w:top w:val="none" w:sz="0" w:space="0" w:color="auto"/>
                                <w:left w:val="none" w:sz="0" w:space="0" w:color="auto"/>
                                <w:bottom w:val="none" w:sz="0" w:space="0" w:color="auto"/>
                                <w:right w:val="none" w:sz="0" w:space="0" w:color="auto"/>
                              </w:divBdr>
                            </w:div>
                            <w:div w:id="16104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413050">
              <w:marLeft w:val="0"/>
              <w:marRight w:val="0"/>
              <w:marTop w:val="0"/>
              <w:marBottom w:val="0"/>
              <w:divBdr>
                <w:top w:val="none" w:sz="0" w:space="0" w:color="auto"/>
                <w:left w:val="none" w:sz="0" w:space="0" w:color="auto"/>
                <w:bottom w:val="none" w:sz="0" w:space="0" w:color="auto"/>
                <w:right w:val="none" w:sz="0" w:space="0" w:color="auto"/>
              </w:divBdr>
              <w:divsChild>
                <w:div w:id="528881754">
                  <w:marLeft w:val="0"/>
                  <w:marRight w:val="0"/>
                  <w:marTop w:val="0"/>
                  <w:marBottom w:val="0"/>
                  <w:divBdr>
                    <w:top w:val="none" w:sz="0" w:space="0" w:color="auto"/>
                    <w:left w:val="none" w:sz="0" w:space="0" w:color="auto"/>
                    <w:bottom w:val="none" w:sz="0" w:space="0" w:color="auto"/>
                    <w:right w:val="none" w:sz="0" w:space="0" w:color="auto"/>
                  </w:divBdr>
                  <w:divsChild>
                    <w:div w:id="256865662">
                      <w:marLeft w:val="0"/>
                      <w:marRight w:val="0"/>
                      <w:marTop w:val="0"/>
                      <w:marBottom w:val="0"/>
                      <w:divBdr>
                        <w:top w:val="none" w:sz="0" w:space="0" w:color="auto"/>
                        <w:left w:val="none" w:sz="0" w:space="0" w:color="auto"/>
                        <w:bottom w:val="none" w:sz="0" w:space="0" w:color="auto"/>
                        <w:right w:val="none" w:sz="0" w:space="0" w:color="auto"/>
                      </w:divBdr>
                      <w:divsChild>
                        <w:div w:id="1326937844">
                          <w:marLeft w:val="0"/>
                          <w:marRight w:val="0"/>
                          <w:marTop w:val="0"/>
                          <w:marBottom w:val="0"/>
                          <w:divBdr>
                            <w:top w:val="none" w:sz="0" w:space="0" w:color="auto"/>
                            <w:left w:val="none" w:sz="0" w:space="0" w:color="auto"/>
                            <w:bottom w:val="none" w:sz="0" w:space="0" w:color="auto"/>
                            <w:right w:val="none" w:sz="0" w:space="0" w:color="auto"/>
                          </w:divBdr>
                          <w:divsChild>
                            <w:div w:id="630130992">
                              <w:marLeft w:val="0"/>
                              <w:marRight w:val="0"/>
                              <w:marTop w:val="0"/>
                              <w:marBottom w:val="0"/>
                              <w:divBdr>
                                <w:top w:val="none" w:sz="0" w:space="0" w:color="auto"/>
                                <w:left w:val="none" w:sz="0" w:space="0" w:color="auto"/>
                                <w:bottom w:val="none" w:sz="0" w:space="0" w:color="auto"/>
                                <w:right w:val="none" w:sz="0" w:space="0" w:color="auto"/>
                              </w:divBdr>
                            </w:div>
                            <w:div w:id="198654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159117">
          <w:marLeft w:val="0"/>
          <w:marRight w:val="0"/>
          <w:marTop w:val="0"/>
          <w:marBottom w:val="0"/>
          <w:divBdr>
            <w:top w:val="none" w:sz="0" w:space="0" w:color="auto"/>
            <w:left w:val="none" w:sz="0" w:space="0" w:color="auto"/>
            <w:bottom w:val="none" w:sz="0" w:space="0" w:color="auto"/>
            <w:right w:val="none" w:sz="0" w:space="0" w:color="auto"/>
          </w:divBdr>
          <w:divsChild>
            <w:div w:id="997926500">
              <w:marLeft w:val="0"/>
              <w:marRight w:val="0"/>
              <w:marTop w:val="0"/>
              <w:marBottom w:val="0"/>
              <w:divBdr>
                <w:top w:val="none" w:sz="0" w:space="0" w:color="auto"/>
                <w:left w:val="none" w:sz="0" w:space="0" w:color="auto"/>
                <w:bottom w:val="none" w:sz="0" w:space="0" w:color="auto"/>
                <w:right w:val="none" w:sz="0" w:space="0" w:color="auto"/>
              </w:divBdr>
              <w:divsChild>
                <w:div w:id="1020206033">
                  <w:marLeft w:val="0"/>
                  <w:marRight w:val="0"/>
                  <w:marTop w:val="0"/>
                  <w:marBottom w:val="0"/>
                  <w:divBdr>
                    <w:top w:val="none" w:sz="0" w:space="0" w:color="auto"/>
                    <w:left w:val="none" w:sz="0" w:space="0" w:color="auto"/>
                    <w:bottom w:val="none" w:sz="0" w:space="0" w:color="auto"/>
                    <w:right w:val="none" w:sz="0" w:space="0" w:color="auto"/>
                  </w:divBdr>
                  <w:divsChild>
                    <w:div w:id="1699970592">
                      <w:marLeft w:val="0"/>
                      <w:marRight w:val="0"/>
                      <w:marTop w:val="0"/>
                      <w:marBottom w:val="0"/>
                      <w:divBdr>
                        <w:top w:val="none" w:sz="0" w:space="0" w:color="auto"/>
                        <w:left w:val="none" w:sz="0" w:space="0" w:color="auto"/>
                        <w:bottom w:val="none" w:sz="0" w:space="0" w:color="auto"/>
                        <w:right w:val="none" w:sz="0" w:space="0" w:color="auto"/>
                      </w:divBdr>
                      <w:divsChild>
                        <w:div w:id="1390422228">
                          <w:marLeft w:val="0"/>
                          <w:marRight w:val="0"/>
                          <w:marTop w:val="0"/>
                          <w:marBottom w:val="0"/>
                          <w:divBdr>
                            <w:top w:val="none" w:sz="0" w:space="0" w:color="auto"/>
                            <w:left w:val="none" w:sz="0" w:space="0" w:color="auto"/>
                            <w:bottom w:val="none" w:sz="0" w:space="0" w:color="auto"/>
                            <w:right w:val="none" w:sz="0" w:space="0" w:color="auto"/>
                          </w:divBdr>
                          <w:divsChild>
                            <w:div w:id="1091045258">
                              <w:marLeft w:val="0"/>
                              <w:marRight w:val="0"/>
                              <w:marTop w:val="0"/>
                              <w:marBottom w:val="0"/>
                              <w:divBdr>
                                <w:top w:val="none" w:sz="0" w:space="0" w:color="auto"/>
                                <w:left w:val="none" w:sz="0" w:space="0" w:color="auto"/>
                                <w:bottom w:val="none" w:sz="0" w:space="0" w:color="auto"/>
                                <w:right w:val="none" w:sz="0" w:space="0" w:color="auto"/>
                              </w:divBdr>
                              <w:divsChild>
                                <w:div w:id="639960129">
                                  <w:marLeft w:val="0"/>
                                  <w:marRight w:val="0"/>
                                  <w:marTop w:val="0"/>
                                  <w:marBottom w:val="0"/>
                                  <w:divBdr>
                                    <w:top w:val="none" w:sz="0" w:space="0" w:color="auto"/>
                                    <w:left w:val="none" w:sz="0" w:space="0" w:color="auto"/>
                                    <w:bottom w:val="none" w:sz="0" w:space="0" w:color="auto"/>
                                    <w:right w:val="none" w:sz="0" w:space="0" w:color="auto"/>
                                  </w:divBdr>
                                </w:div>
                                <w:div w:id="12147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006514">
                  <w:marLeft w:val="0"/>
                  <w:marRight w:val="0"/>
                  <w:marTop w:val="0"/>
                  <w:marBottom w:val="0"/>
                  <w:divBdr>
                    <w:top w:val="none" w:sz="0" w:space="0" w:color="auto"/>
                    <w:left w:val="none" w:sz="0" w:space="0" w:color="auto"/>
                    <w:bottom w:val="none" w:sz="0" w:space="0" w:color="auto"/>
                    <w:right w:val="none" w:sz="0" w:space="0" w:color="auto"/>
                  </w:divBdr>
                  <w:divsChild>
                    <w:div w:id="290131797">
                      <w:marLeft w:val="0"/>
                      <w:marRight w:val="0"/>
                      <w:marTop w:val="0"/>
                      <w:marBottom w:val="0"/>
                      <w:divBdr>
                        <w:top w:val="none" w:sz="0" w:space="0" w:color="auto"/>
                        <w:left w:val="none" w:sz="0" w:space="0" w:color="auto"/>
                        <w:bottom w:val="none" w:sz="0" w:space="0" w:color="auto"/>
                        <w:right w:val="none" w:sz="0" w:space="0" w:color="auto"/>
                      </w:divBdr>
                      <w:divsChild>
                        <w:div w:id="1435783321">
                          <w:marLeft w:val="0"/>
                          <w:marRight w:val="0"/>
                          <w:marTop w:val="0"/>
                          <w:marBottom w:val="0"/>
                          <w:divBdr>
                            <w:top w:val="none" w:sz="0" w:space="0" w:color="auto"/>
                            <w:left w:val="none" w:sz="0" w:space="0" w:color="auto"/>
                            <w:bottom w:val="none" w:sz="0" w:space="0" w:color="auto"/>
                            <w:right w:val="none" w:sz="0" w:space="0" w:color="auto"/>
                          </w:divBdr>
                          <w:divsChild>
                            <w:div w:id="1701739941">
                              <w:marLeft w:val="0"/>
                              <w:marRight w:val="0"/>
                              <w:marTop w:val="0"/>
                              <w:marBottom w:val="0"/>
                              <w:divBdr>
                                <w:top w:val="none" w:sz="0" w:space="0" w:color="auto"/>
                                <w:left w:val="none" w:sz="0" w:space="0" w:color="auto"/>
                                <w:bottom w:val="none" w:sz="0" w:space="0" w:color="auto"/>
                                <w:right w:val="none" w:sz="0" w:space="0" w:color="auto"/>
                              </w:divBdr>
                              <w:divsChild>
                                <w:div w:id="901407804">
                                  <w:marLeft w:val="0"/>
                                  <w:marRight w:val="0"/>
                                  <w:marTop w:val="0"/>
                                  <w:marBottom w:val="0"/>
                                  <w:divBdr>
                                    <w:top w:val="none" w:sz="0" w:space="0" w:color="auto"/>
                                    <w:left w:val="none" w:sz="0" w:space="0" w:color="auto"/>
                                    <w:bottom w:val="none" w:sz="0" w:space="0" w:color="auto"/>
                                    <w:right w:val="none" w:sz="0" w:space="0" w:color="auto"/>
                                  </w:divBdr>
                                </w:div>
                                <w:div w:id="196989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52567">
                  <w:marLeft w:val="0"/>
                  <w:marRight w:val="0"/>
                  <w:marTop w:val="0"/>
                  <w:marBottom w:val="0"/>
                  <w:divBdr>
                    <w:top w:val="none" w:sz="0" w:space="0" w:color="auto"/>
                    <w:left w:val="none" w:sz="0" w:space="0" w:color="auto"/>
                    <w:bottom w:val="none" w:sz="0" w:space="0" w:color="auto"/>
                    <w:right w:val="none" w:sz="0" w:space="0" w:color="auto"/>
                  </w:divBdr>
                  <w:divsChild>
                    <w:div w:id="1230000239">
                      <w:marLeft w:val="0"/>
                      <w:marRight w:val="0"/>
                      <w:marTop w:val="0"/>
                      <w:marBottom w:val="0"/>
                      <w:divBdr>
                        <w:top w:val="none" w:sz="0" w:space="0" w:color="auto"/>
                        <w:left w:val="none" w:sz="0" w:space="0" w:color="auto"/>
                        <w:bottom w:val="none" w:sz="0" w:space="0" w:color="auto"/>
                        <w:right w:val="none" w:sz="0" w:space="0" w:color="auto"/>
                      </w:divBdr>
                      <w:divsChild>
                        <w:div w:id="695812192">
                          <w:marLeft w:val="0"/>
                          <w:marRight w:val="0"/>
                          <w:marTop w:val="0"/>
                          <w:marBottom w:val="0"/>
                          <w:divBdr>
                            <w:top w:val="none" w:sz="0" w:space="0" w:color="auto"/>
                            <w:left w:val="none" w:sz="0" w:space="0" w:color="auto"/>
                            <w:bottom w:val="none" w:sz="0" w:space="0" w:color="auto"/>
                            <w:right w:val="none" w:sz="0" w:space="0" w:color="auto"/>
                          </w:divBdr>
                          <w:divsChild>
                            <w:div w:id="1821924256">
                              <w:marLeft w:val="0"/>
                              <w:marRight w:val="0"/>
                              <w:marTop w:val="0"/>
                              <w:marBottom w:val="0"/>
                              <w:divBdr>
                                <w:top w:val="none" w:sz="0" w:space="0" w:color="auto"/>
                                <w:left w:val="none" w:sz="0" w:space="0" w:color="auto"/>
                                <w:bottom w:val="none" w:sz="0" w:space="0" w:color="auto"/>
                                <w:right w:val="none" w:sz="0" w:space="0" w:color="auto"/>
                              </w:divBdr>
                              <w:divsChild>
                                <w:div w:id="1640767190">
                                  <w:marLeft w:val="0"/>
                                  <w:marRight w:val="0"/>
                                  <w:marTop w:val="0"/>
                                  <w:marBottom w:val="0"/>
                                  <w:divBdr>
                                    <w:top w:val="none" w:sz="0" w:space="0" w:color="auto"/>
                                    <w:left w:val="none" w:sz="0" w:space="0" w:color="auto"/>
                                    <w:bottom w:val="none" w:sz="0" w:space="0" w:color="auto"/>
                                    <w:right w:val="none" w:sz="0" w:space="0" w:color="auto"/>
                                  </w:divBdr>
                                </w:div>
                                <w:div w:id="21252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953827">
          <w:marLeft w:val="0"/>
          <w:marRight w:val="0"/>
          <w:marTop w:val="0"/>
          <w:marBottom w:val="0"/>
          <w:divBdr>
            <w:top w:val="none" w:sz="0" w:space="0" w:color="auto"/>
            <w:left w:val="none" w:sz="0" w:space="0" w:color="auto"/>
            <w:bottom w:val="none" w:sz="0" w:space="0" w:color="auto"/>
            <w:right w:val="none" w:sz="0" w:space="0" w:color="auto"/>
          </w:divBdr>
          <w:divsChild>
            <w:div w:id="580483163">
              <w:marLeft w:val="0"/>
              <w:marRight w:val="0"/>
              <w:marTop w:val="0"/>
              <w:marBottom w:val="0"/>
              <w:divBdr>
                <w:top w:val="none" w:sz="0" w:space="0" w:color="auto"/>
                <w:left w:val="none" w:sz="0" w:space="0" w:color="auto"/>
                <w:bottom w:val="none" w:sz="0" w:space="0" w:color="auto"/>
                <w:right w:val="none" w:sz="0" w:space="0" w:color="auto"/>
              </w:divBdr>
              <w:divsChild>
                <w:div w:id="20273204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2103787">
          <w:marLeft w:val="0"/>
          <w:marRight w:val="0"/>
          <w:marTop w:val="0"/>
          <w:marBottom w:val="0"/>
          <w:divBdr>
            <w:top w:val="none" w:sz="0" w:space="0" w:color="auto"/>
            <w:left w:val="none" w:sz="0" w:space="0" w:color="auto"/>
            <w:bottom w:val="none" w:sz="0" w:space="0" w:color="auto"/>
            <w:right w:val="none" w:sz="0" w:space="0" w:color="auto"/>
          </w:divBdr>
          <w:divsChild>
            <w:div w:id="18869394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3719069">
      <w:bodyDiv w:val="1"/>
      <w:marLeft w:val="0"/>
      <w:marRight w:val="0"/>
      <w:marTop w:val="0"/>
      <w:marBottom w:val="0"/>
      <w:divBdr>
        <w:top w:val="none" w:sz="0" w:space="0" w:color="auto"/>
        <w:left w:val="none" w:sz="0" w:space="0" w:color="auto"/>
        <w:bottom w:val="none" w:sz="0" w:space="0" w:color="auto"/>
        <w:right w:val="none" w:sz="0" w:space="0" w:color="auto"/>
      </w:divBdr>
      <w:divsChild>
        <w:div w:id="236936954">
          <w:marLeft w:val="0"/>
          <w:marRight w:val="0"/>
          <w:marTop w:val="0"/>
          <w:marBottom w:val="0"/>
          <w:divBdr>
            <w:top w:val="none" w:sz="0" w:space="0" w:color="auto"/>
            <w:left w:val="none" w:sz="0" w:space="0" w:color="auto"/>
            <w:bottom w:val="none" w:sz="0" w:space="0" w:color="auto"/>
            <w:right w:val="none" w:sz="0" w:space="0" w:color="auto"/>
          </w:divBdr>
          <w:divsChild>
            <w:div w:id="15903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19134">
      <w:bodyDiv w:val="1"/>
      <w:marLeft w:val="0"/>
      <w:marRight w:val="0"/>
      <w:marTop w:val="0"/>
      <w:marBottom w:val="0"/>
      <w:divBdr>
        <w:top w:val="none" w:sz="0" w:space="0" w:color="auto"/>
        <w:left w:val="none" w:sz="0" w:space="0" w:color="auto"/>
        <w:bottom w:val="none" w:sz="0" w:space="0" w:color="auto"/>
        <w:right w:val="none" w:sz="0" w:space="0" w:color="auto"/>
      </w:divBdr>
      <w:divsChild>
        <w:div w:id="1601530085">
          <w:marLeft w:val="0"/>
          <w:marRight w:val="0"/>
          <w:marTop w:val="0"/>
          <w:marBottom w:val="0"/>
          <w:divBdr>
            <w:top w:val="none" w:sz="0" w:space="0" w:color="auto"/>
            <w:left w:val="none" w:sz="0" w:space="0" w:color="auto"/>
            <w:bottom w:val="none" w:sz="0" w:space="0" w:color="auto"/>
            <w:right w:val="none" w:sz="0" w:space="0" w:color="auto"/>
          </w:divBdr>
          <w:divsChild>
            <w:div w:id="20940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76386">
      <w:bodyDiv w:val="1"/>
      <w:marLeft w:val="0"/>
      <w:marRight w:val="0"/>
      <w:marTop w:val="0"/>
      <w:marBottom w:val="0"/>
      <w:divBdr>
        <w:top w:val="none" w:sz="0" w:space="0" w:color="auto"/>
        <w:left w:val="none" w:sz="0" w:space="0" w:color="auto"/>
        <w:bottom w:val="none" w:sz="0" w:space="0" w:color="auto"/>
        <w:right w:val="none" w:sz="0" w:space="0" w:color="auto"/>
      </w:divBdr>
      <w:divsChild>
        <w:div w:id="1157571381">
          <w:marLeft w:val="0"/>
          <w:marRight w:val="0"/>
          <w:marTop w:val="0"/>
          <w:marBottom w:val="0"/>
          <w:divBdr>
            <w:top w:val="none" w:sz="0" w:space="0" w:color="auto"/>
            <w:left w:val="none" w:sz="0" w:space="0" w:color="auto"/>
            <w:bottom w:val="none" w:sz="0" w:space="0" w:color="auto"/>
            <w:right w:val="none" w:sz="0" w:space="0" w:color="auto"/>
          </w:divBdr>
          <w:divsChild>
            <w:div w:id="1464425478">
              <w:marLeft w:val="0"/>
              <w:marRight w:val="0"/>
              <w:marTop w:val="0"/>
              <w:marBottom w:val="0"/>
              <w:divBdr>
                <w:top w:val="none" w:sz="0" w:space="0" w:color="auto"/>
                <w:left w:val="none" w:sz="0" w:space="0" w:color="auto"/>
                <w:bottom w:val="none" w:sz="0" w:space="0" w:color="auto"/>
                <w:right w:val="none" w:sz="0" w:space="0" w:color="auto"/>
              </w:divBdr>
            </w:div>
            <w:div w:id="1923441758">
              <w:marLeft w:val="0"/>
              <w:marRight w:val="0"/>
              <w:marTop w:val="0"/>
              <w:marBottom w:val="0"/>
              <w:divBdr>
                <w:top w:val="none" w:sz="0" w:space="0" w:color="auto"/>
                <w:left w:val="none" w:sz="0" w:space="0" w:color="auto"/>
                <w:bottom w:val="none" w:sz="0" w:space="0" w:color="auto"/>
                <w:right w:val="none" w:sz="0" w:space="0" w:color="auto"/>
              </w:divBdr>
            </w:div>
            <w:div w:id="56244289">
              <w:marLeft w:val="0"/>
              <w:marRight w:val="0"/>
              <w:marTop w:val="0"/>
              <w:marBottom w:val="0"/>
              <w:divBdr>
                <w:top w:val="none" w:sz="0" w:space="0" w:color="auto"/>
                <w:left w:val="none" w:sz="0" w:space="0" w:color="auto"/>
                <w:bottom w:val="none" w:sz="0" w:space="0" w:color="auto"/>
                <w:right w:val="none" w:sz="0" w:space="0" w:color="auto"/>
              </w:divBdr>
            </w:div>
            <w:div w:id="546723745">
              <w:marLeft w:val="0"/>
              <w:marRight w:val="0"/>
              <w:marTop w:val="0"/>
              <w:marBottom w:val="0"/>
              <w:divBdr>
                <w:top w:val="none" w:sz="0" w:space="0" w:color="auto"/>
                <w:left w:val="none" w:sz="0" w:space="0" w:color="auto"/>
                <w:bottom w:val="none" w:sz="0" w:space="0" w:color="auto"/>
                <w:right w:val="none" w:sz="0" w:space="0" w:color="auto"/>
              </w:divBdr>
            </w:div>
            <w:div w:id="14686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1155">
      <w:bodyDiv w:val="1"/>
      <w:marLeft w:val="0"/>
      <w:marRight w:val="0"/>
      <w:marTop w:val="0"/>
      <w:marBottom w:val="0"/>
      <w:divBdr>
        <w:top w:val="none" w:sz="0" w:space="0" w:color="auto"/>
        <w:left w:val="none" w:sz="0" w:space="0" w:color="auto"/>
        <w:bottom w:val="none" w:sz="0" w:space="0" w:color="auto"/>
        <w:right w:val="none" w:sz="0" w:space="0" w:color="auto"/>
      </w:divBdr>
    </w:div>
    <w:div w:id="1433822423">
      <w:bodyDiv w:val="1"/>
      <w:marLeft w:val="0"/>
      <w:marRight w:val="0"/>
      <w:marTop w:val="0"/>
      <w:marBottom w:val="0"/>
      <w:divBdr>
        <w:top w:val="none" w:sz="0" w:space="0" w:color="auto"/>
        <w:left w:val="none" w:sz="0" w:space="0" w:color="auto"/>
        <w:bottom w:val="none" w:sz="0" w:space="0" w:color="auto"/>
        <w:right w:val="none" w:sz="0" w:space="0" w:color="auto"/>
      </w:divBdr>
    </w:div>
    <w:div w:id="1567646390">
      <w:bodyDiv w:val="1"/>
      <w:marLeft w:val="0"/>
      <w:marRight w:val="0"/>
      <w:marTop w:val="0"/>
      <w:marBottom w:val="0"/>
      <w:divBdr>
        <w:top w:val="none" w:sz="0" w:space="0" w:color="auto"/>
        <w:left w:val="none" w:sz="0" w:space="0" w:color="auto"/>
        <w:bottom w:val="none" w:sz="0" w:space="0" w:color="auto"/>
        <w:right w:val="none" w:sz="0" w:space="0" w:color="auto"/>
      </w:divBdr>
    </w:div>
    <w:div w:id="1831865381">
      <w:bodyDiv w:val="1"/>
      <w:marLeft w:val="0"/>
      <w:marRight w:val="0"/>
      <w:marTop w:val="0"/>
      <w:marBottom w:val="0"/>
      <w:divBdr>
        <w:top w:val="none" w:sz="0" w:space="0" w:color="auto"/>
        <w:left w:val="none" w:sz="0" w:space="0" w:color="auto"/>
        <w:bottom w:val="none" w:sz="0" w:space="0" w:color="auto"/>
        <w:right w:val="none" w:sz="0" w:space="0" w:color="auto"/>
      </w:divBdr>
      <w:divsChild>
        <w:div w:id="1877154607">
          <w:marLeft w:val="0"/>
          <w:marRight w:val="0"/>
          <w:marTop w:val="0"/>
          <w:marBottom w:val="0"/>
          <w:divBdr>
            <w:top w:val="none" w:sz="0" w:space="0" w:color="auto"/>
            <w:left w:val="none" w:sz="0" w:space="0" w:color="auto"/>
            <w:bottom w:val="none" w:sz="0" w:space="0" w:color="auto"/>
            <w:right w:val="none" w:sz="0" w:space="0" w:color="auto"/>
          </w:divBdr>
          <w:divsChild>
            <w:div w:id="1172526321">
              <w:marLeft w:val="0"/>
              <w:marRight w:val="0"/>
              <w:marTop w:val="0"/>
              <w:marBottom w:val="0"/>
              <w:divBdr>
                <w:top w:val="none" w:sz="0" w:space="0" w:color="auto"/>
                <w:left w:val="none" w:sz="0" w:space="0" w:color="auto"/>
                <w:bottom w:val="none" w:sz="0" w:space="0" w:color="auto"/>
                <w:right w:val="none" w:sz="0" w:space="0" w:color="auto"/>
              </w:divBdr>
            </w:div>
            <w:div w:id="1213808750">
              <w:marLeft w:val="0"/>
              <w:marRight w:val="0"/>
              <w:marTop w:val="0"/>
              <w:marBottom w:val="0"/>
              <w:divBdr>
                <w:top w:val="none" w:sz="0" w:space="0" w:color="auto"/>
                <w:left w:val="none" w:sz="0" w:space="0" w:color="auto"/>
                <w:bottom w:val="none" w:sz="0" w:space="0" w:color="auto"/>
                <w:right w:val="none" w:sz="0" w:space="0" w:color="auto"/>
              </w:divBdr>
            </w:div>
            <w:div w:id="1323436743">
              <w:marLeft w:val="0"/>
              <w:marRight w:val="0"/>
              <w:marTop w:val="0"/>
              <w:marBottom w:val="0"/>
              <w:divBdr>
                <w:top w:val="none" w:sz="0" w:space="0" w:color="auto"/>
                <w:left w:val="none" w:sz="0" w:space="0" w:color="auto"/>
                <w:bottom w:val="none" w:sz="0" w:space="0" w:color="auto"/>
                <w:right w:val="none" w:sz="0" w:space="0" w:color="auto"/>
              </w:divBdr>
            </w:div>
            <w:div w:id="2067990071">
              <w:marLeft w:val="0"/>
              <w:marRight w:val="0"/>
              <w:marTop w:val="0"/>
              <w:marBottom w:val="0"/>
              <w:divBdr>
                <w:top w:val="none" w:sz="0" w:space="0" w:color="auto"/>
                <w:left w:val="none" w:sz="0" w:space="0" w:color="auto"/>
                <w:bottom w:val="none" w:sz="0" w:space="0" w:color="auto"/>
                <w:right w:val="none" w:sz="0" w:space="0" w:color="auto"/>
              </w:divBdr>
            </w:div>
            <w:div w:id="17590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04418">
      <w:bodyDiv w:val="1"/>
      <w:marLeft w:val="0"/>
      <w:marRight w:val="0"/>
      <w:marTop w:val="0"/>
      <w:marBottom w:val="0"/>
      <w:divBdr>
        <w:top w:val="none" w:sz="0" w:space="0" w:color="auto"/>
        <w:left w:val="none" w:sz="0" w:space="0" w:color="auto"/>
        <w:bottom w:val="none" w:sz="0" w:space="0" w:color="auto"/>
        <w:right w:val="none" w:sz="0" w:space="0" w:color="auto"/>
      </w:divBdr>
      <w:divsChild>
        <w:div w:id="721100478">
          <w:marLeft w:val="0"/>
          <w:marRight w:val="0"/>
          <w:marTop w:val="0"/>
          <w:marBottom w:val="0"/>
          <w:divBdr>
            <w:top w:val="none" w:sz="0" w:space="0" w:color="auto"/>
            <w:left w:val="none" w:sz="0" w:space="0" w:color="auto"/>
            <w:bottom w:val="none" w:sz="0" w:space="0" w:color="auto"/>
            <w:right w:val="none" w:sz="0" w:space="0" w:color="auto"/>
          </w:divBdr>
          <w:divsChild>
            <w:div w:id="1861770458">
              <w:marLeft w:val="0"/>
              <w:marRight w:val="0"/>
              <w:marTop w:val="0"/>
              <w:marBottom w:val="0"/>
              <w:divBdr>
                <w:top w:val="none" w:sz="0" w:space="0" w:color="auto"/>
                <w:left w:val="none" w:sz="0" w:space="0" w:color="auto"/>
                <w:bottom w:val="none" w:sz="0" w:space="0" w:color="auto"/>
                <w:right w:val="none" w:sz="0" w:space="0" w:color="auto"/>
              </w:divBdr>
              <w:divsChild>
                <w:div w:id="322468716">
                  <w:marLeft w:val="0"/>
                  <w:marRight w:val="0"/>
                  <w:marTop w:val="0"/>
                  <w:marBottom w:val="0"/>
                  <w:divBdr>
                    <w:top w:val="none" w:sz="0" w:space="0" w:color="auto"/>
                    <w:left w:val="none" w:sz="0" w:space="0" w:color="auto"/>
                    <w:bottom w:val="none" w:sz="0" w:space="0" w:color="auto"/>
                    <w:right w:val="none" w:sz="0" w:space="0" w:color="auto"/>
                  </w:divBdr>
                  <w:divsChild>
                    <w:div w:id="151679104">
                      <w:marLeft w:val="0"/>
                      <w:marRight w:val="0"/>
                      <w:marTop w:val="0"/>
                      <w:marBottom w:val="0"/>
                      <w:divBdr>
                        <w:top w:val="none" w:sz="0" w:space="0" w:color="auto"/>
                        <w:left w:val="none" w:sz="0" w:space="0" w:color="auto"/>
                        <w:bottom w:val="none" w:sz="0" w:space="0" w:color="auto"/>
                        <w:right w:val="none" w:sz="0" w:space="0" w:color="auto"/>
                      </w:divBdr>
                      <w:divsChild>
                        <w:div w:id="449476386">
                          <w:marLeft w:val="0"/>
                          <w:marRight w:val="0"/>
                          <w:marTop w:val="0"/>
                          <w:marBottom w:val="0"/>
                          <w:divBdr>
                            <w:top w:val="none" w:sz="0" w:space="0" w:color="auto"/>
                            <w:left w:val="none" w:sz="0" w:space="0" w:color="auto"/>
                            <w:bottom w:val="none" w:sz="0" w:space="0" w:color="auto"/>
                            <w:right w:val="none" w:sz="0" w:space="0" w:color="auto"/>
                          </w:divBdr>
                          <w:divsChild>
                            <w:div w:id="1088572982">
                              <w:marLeft w:val="0"/>
                              <w:marRight w:val="0"/>
                              <w:marTop w:val="0"/>
                              <w:marBottom w:val="0"/>
                              <w:divBdr>
                                <w:top w:val="none" w:sz="0" w:space="0" w:color="auto"/>
                                <w:left w:val="none" w:sz="0" w:space="0" w:color="auto"/>
                                <w:bottom w:val="none" w:sz="0" w:space="0" w:color="auto"/>
                                <w:right w:val="none" w:sz="0" w:space="0" w:color="auto"/>
                              </w:divBdr>
                              <w:divsChild>
                                <w:div w:id="163204497">
                                  <w:marLeft w:val="0"/>
                                  <w:marRight w:val="0"/>
                                  <w:marTop w:val="0"/>
                                  <w:marBottom w:val="0"/>
                                  <w:divBdr>
                                    <w:top w:val="none" w:sz="0" w:space="0" w:color="auto"/>
                                    <w:left w:val="none" w:sz="0" w:space="0" w:color="auto"/>
                                    <w:bottom w:val="none" w:sz="0" w:space="0" w:color="auto"/>
                                    <w:right w:val="none" w:sz="0" w:space="0" w:color="auto"/>
                                  </w:divBdr>
                                </w:div>
                                <w:div w:id="15930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49331">
                  <w:marLeft w:val="0"/>
                  <w:marRight w:val="0"/>
                  <w:marTop w:val="0"/>
                  <w:marBottom w:val="0"/>
                  <w:divBdr>
                    <w:top w:val="none" w:sz="0" w:space="0" w:color="auto"/>
                    <w:left w:val="none" w:sz="0" w:space="0" w:color="auto"/>
                    <w:bottom w:val="none" w:sz="0" w:space="0" w:color="auto"/>
                    <w:right w:val="none" w:sz="0" w:space="0" w:color="auto"/>
                  </w:divBdr>
                  <w:divsChild>
                    <w:div w:id="323364914">
                      <w:marLeft w:val="0"/>
                      <w:marRight w:val="0"/>
                      <w:marTop w:val="0"/>
                      <w:marBottom w:val="0"/>
                      <w:divBdr>
                        <w:top w:val="none" w:sz="0" w:space="0" w:color="auto"/>
                        <w:left w:val="none" w:sz="0" w:space="0" w:color="auto"/>
                        <w:bottom w:val="none" w:sz="0" w:space="0" w:color="auto"/>
                        <w:right w:val="none" w:sz="0" w:space="0" w:color="auto"/>
                      </w:divBdr>
                      <w:divsChild>
                        <w:div w:id="1994328789">
                          <w:marLeft w:val="0"/>
                          <w:marRight w:val="0"/>
                          <w:marTop w:val="0"/>
                          <w:marBottom w:val="0"/>
                          <w:divBdr>
                            <w:top w:val="none" w:sz="0" w:space="0" w:color="auto"/>
                            <w:left w:val="none" w:sz="0" w:space="0" w:color="auto"/>
                            <w:bottom w:val="none" w:sz="0" w:space="0" w:color="auto"/>
                            <w:right w:val="none" w:sz="0" w:space="0" w:color="auto"/>
                          </w:divBdr>
                          <w:divsChild>
                            <w:div w:id="771054538">
                              <w:marLeft w:val="0"/>
                              <w:marRight w:val="0"/>
                              <w:marTop w:val="0"/>
                              <w:marBottom w:val="0"/>
                              <w:divBdr>
                                <w:top w:val="none" w:sz="0" w:space="0" w:color="auto"/>
                                <w:left w:val="none" w:sz="0" w:space="0" w:color="auto"/>
                                <w:bottom w:val="none" w:sz="0" w:space="0" w:color="auto"/>
                                <w:right w:val="none" w:sz="0" w:space="0" w:color="auto"/>
                              </w:divBdr>
                              <w:divsChild>
                                <w:div w:id="434063526">
                                  <w:marLeft w:val="0"/>
                                  <w:marRight w:val="0"/>
                                  <w:marTop w:val="0"/>
                                  <w:marBottom w:val="0"/>
                                  <w:divBdr>
                                    <w:top w:val="none" w:sz="0" w:space="0" w:color="auto"/>
                                    <w:left w:val="none" w:sz="0" w:space="0" w:color="auto"/>
                                    <w:bottom w:val="none" w:sz="0" w:space="0" w:color="auto"/>
                                    <w:right w:val="none" w:sz="0" w:space="0" w:color="auto"/>
                                  </w:divBdr>
                                </w:div>
                                <w:div w:id="7825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417196">
                  <w:marLeft w:val="0"/>
                  <w:marRight w:val="0"/>
                  <w:marTop w:val="0"/>
                  <w:marBottom w:val="0"/>
                  <w:divBdr>
                    <w:top w:val="none" w:sz="0" w:space="0" w:color="auto"/>
                    <w:left w:val="none" w:sz="0" w:space="0" w:color="auto"/>
                    <w:bottom w:val="none" w:sz="0" w:space="0" w:color="auto"/>
                    <w:right w:val="none" w:sz="0" w:space="0" w:color="auto"/>
                  </w:divBdr>
                  <w:divsChild>
                    <w:div w:id="530074627">
                      <w:marLeft w:val="0"/>
                      <w:marRight w:val="0"/>
                      <w:marTop w:val="0"/>
                      <w:marBottom w:val="0"/>
                      <w:divBdr>
                        <w:top w:val="none" w:sz="0" w:space="0" w:color="auto"/>
                        <w:left w:val="none" w:sz="0" w:space="0" w:color="auto"/>
                        <w:bottom w:val="none" w:sz="0" w:space="0" w:color="auto"/>
                        <w:right w:val="none" w:sz="0" w:space="0" w:color="auto"/>
                      </w:divBdr>
                      <w:divsChild>
                        <w:div w:id="551430017">
                          <w:marLeft w:val="0"/>
                          <w:marRight w:val="0"/>
                          <w:marTop w:val="0"/>
                          <w:marBottom w:val="0"/>
                          <w:divBdr>
                            <w:top w:val="none" w:sz="0" w:space="0" w:color="auto"/>
                            <w:left w:val="none" w:sz="0" w:space="0" w:color="auto"/>
                            <w:bottom w:val="none" w:sz="0" w:space="0" w:color="auto"/>
                            <w:right w:val="none" w:sz="0" w:space="0" w:color="auto"/>
                          </w:divBdr>
                          <w:divsChild>
                            <w:div w:id="1399206576">
                              <w:marLeft w:val="0"/>
                              <w:marRight w:val="0"/>
                              <w:marTop w:val="0"/>
                              <w:marBottom w:val="0"/>
                              <w:divBdr>
                                <w:top w:val="none" w:sz="0" w:space="0" w:color="auto"/>
                                <w:left w:val="none" w:sz="0" w:space="0" w:color="auto"/>
                                <w:bottom w:val="none" w:sz="0" w:space="0" w:color="auto"/>
                                <w:right w:val="none" w:sz="0" w:space="0" w:color="auto"/>
                              </w:divBdr>
                              <w:divsChild>
                                <w:div w:id="65760595">
                                  <w:marLeft w:val="0"/>
                                  <w:marRight w:val="0"/>
                                  <w:marTop w:val="0"/>
                                  <w:marBottom w:val="0"/>
                                  <w:divBdr>
                                    <w:top w:val="none" w:sz="0" w:space="0" w:color="auto"/>
                                    <w:left w:val="none" w:sz="0" w:space="0" w:color="auto"/>
                                    <w:bottom w:val="none" w:sz="0" w:space="0" w:color="auto"/>
                                    <w:right w:val="none" w:sz="0" w:space="0" w:color="auto"/>
                                  </w:divBdr>
                                </w:div>
                                <w:div w:id="5453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31837">
          <w:marLeft w:val="0"/>
          <w:marRight w:val="0"/>
          <w:marTop w:val="0"/>
          <w:marBottom w:val="0"/>
          <w:divBdr>
            <w:top w:val="none" w:sz="0" w:space="0" w:color="auto"/>
            <w:left w:val="none" w:sz="0" w:space="0" w:color="auto"/>
            <w:bottom w:val="none" w:sz="0" w:space="0" w:color="auto"/>
            <w:right w:val="none" w:sz="0" w:space="0" w:color="auto"/>
          </w:divBdr>
          <w:divsChild>
            <w:div w:id="1455716381">
              <w:marLeft w:val="0"/>
              <w:marRight w:val="0"/>
              <w:marTop w:val="0"/>
              <w:marBottom w:val="0"/>
              <w:divBdr>
                <w:top w:val="none" w:sz="0" w:space="0" w:color="auto"/>
                <w:left w:val="none" w:sz="0" w:space="0" w:color="auto"/>
                <w:bottom w:val="none" w:sz="0" w:space="0" w:color="auto"/>
                <w:right w:val="none" w:sz="0" w:space="0" w:color="auto"/>
              </w:divBdr>
              <w:divsChild>
                <w:div w:id="1264341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9099009">
          <w:marLeft w:val="0"/>
          <w:marRight w:val="0"/>
          <w:marTop w:val="0"/>
          <w:marBottom w:val="0"/>
          <w:divBdr>
            <w:top w:val="none" w:sz="0" w:space="0" w:color="auto"/>
            <w:left w:val="none" w:sz="0" w:space="0" w:color="auto"/>
            <w:bottom w:val="none" w:sz="0" w:space="0" w:color="auto"/>
            <w:right w:val="none" w:sz="0" w:space="0" w:color="auto"/>
          </w:divBdr>
          <w:divsChild>
            <w:div w:id="812328734">
              <w:marLeft w:val="0"/>
              <w:marRight w:val="0"/>
              <w:marTop w:val="300"/>
              <w:marBottom w:val="150"/>
              <w:divBdr>
                <w:top w:val="none" w:sz="0" w:space="0" w:color="auto"/>
                <w:left w:val="none" w:sz="0" w:space="0" w:color="auto"/>
                <w:bottom w:val="none" w:sz="0" w:space="0" w:color="auto"/>
                <w:right w:val="none" w:sz="0" w:space="0" w:color="auto"/>
              </w:divBdr>
            </w:div>
          </w:divsChild>
        </w:div>
        <w:div w:id="1250651284">
          <w:marLeft w:val="0"/>
          <w:marRight w:val="0"/>
          <w:marTop w:val="0"/>
          <w:marBottom w:val="0"/>
          <w:divBdr>
            <w:top w:val="none" w:sz="0" w:space="0" w:color="auto"/>
            <w:left w:val="none" w:sz="0" w:space="0" w:color="auto"/>
            <w:bottom w:val="none" w:sz="0" w:space="0" w:color="auto"/>
            <w:right w:val="none" w:sz="0" w:space="0" w:color="auto"/>
          </w:divBdr>
          <w:divsChild>
            <w:div w:id="117728095">
              <w:marLeft w:val="0"/>
              <w:marRight w:val="0"/>
              <w:marTop w:val="0"/>
              <w:marBottom w:val="0"/>
              <w:divBdr>
                <w:top w:val="none" w:sz="0" w:space="0" w:color="auto"/>
                <w:left w:val="none" w:sz="0" w:space="0" w:color="auto"/>
                <w:bottom w:val="none" w:sz="0" w:space="0" w:color="auto"/>
                <w:right w:val="none" w:sz="0" w:space="0" w:color="auto"/>
              </w:divBdr>
              <w:divsChild>
                <w:div w:id="2051371113">
                  <w:marLeft w:val="0"/>
                  <w:marRight w:val="0"/>
                  <w:marTop w:val="0"/>
                  <w:marBottom w:val="0"/>
                  <w:divBdr>
                    <w:top w:val="none" w:sz="0" w:space="0" w:color="auto"/>
                    <w:left w:val="none" w:sz="0" w:space="0" w:color="auto"/>
                    <w:bottom w:val="none" w:sz="0" w:space="0" w:color="auto"/>
                    <w:right w:val="none" w:sz="0" w:space="0" w:color="auto"/>
                  </w:divBdr>
                  <w:divsChild>
                    <w:div w:id="103236279">
                      <w:marLeft w:val="0"/>
                      <w:marRight w:val="0"/>
                      <w:marTop w:val="0"/>
                      <w:marBottom w:val="0"/>
                      <w:divBdr>
                        <w:top w:val="none" w:sz="0" w:space="0" w:color="auto"/>
                        <w:left w:val="none" w:sz="0" w:space="0" w:color="auto"/>
                        <w:bottom w:val="none" w:sz="0" w:space="0" w:color="auto"/>
                        <w:right w:val="none" w:sz="0" w:space="0" w:color="auto"/>
                      </w:divBdr>
                      <w:divsChild>
                        <w:div w:id="848056376">
                          <w:marLeft w:val="0"/>
                          <w:marRight w:val="0"/>
                          <w:marTop w:val="0"/>
                          <w:marBottom w:val="0"/>
                          <w:divBdr>
                            <w:top w:val="none" w:sz="0" w:space="0" w:color="auto"/>
                            <w:left w:val="none" w:sz="0" w:space="0" w:color="auto"/>
                            <w:bottom w:val="none" w:sz="0" w:space="0" w:color="auto"/>
                            <w:right w:val="none" w:sz="0" w:space="0" w:color="auto"/>
                          </w:divBdr>
                          <w:divsChild>
                            <w:div w:id="174149977">
                              <w:marLeft w:val="0"/>
                              <w:marRight w:val="0"/>
                              <w:marTop w:val="0"/>
                              <w:marBottom w:val="0"/>
                              <w:divBdr>
                                <w:top w:val="none" w:sz="0" w:space="0" w:color="auto"/>
                                <w:left w:val="none" w:sz="0" w:space="0" w:color="auto"/>
                                <w:bottom w:val="none" w:sz="0" w:space="0" w:color="auto"/>
                                <w:right w:val="none" w:sz="0" w:space="0" w:color="auto"/>
                              </w:divBdr>
                            </w:div>
                            <w:div w:id="15646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228133">
              <w:marLeft w:val="0"/>
              <w:marRight w:val="0"/>
              <w:marTop w:val="0"/>
              <w:marBottom w:val="0"/>
              <w:divBdr>
                <w:top w:val="none" w:sz="0" w:space="0" w:color="auto"/>
                <w:left w:val="none" w:sz="0" w:space="0" w:color="auto"/>
                <w:bottom w:val="none" w:sz="0" w:space="0" w:color="auto"/>
                <w:right w:val="none" w:sz="0" w:space="0" w:color="auto"/>
              </w:divBdr>
              <w:divsChild>
                <w:div w:id="1770272621">
                  <w:marLeft w:val="0"/>
                  <w:marRight w:val="0"/>
                  <w:marTop w:val="0"/>
                  <w:marBottom w:val="0"/>
                  <w:divBdr>
                    <w:top w:val="none" w:sz="0" w:space="0" w:color="auto"/>
                    <w:left w:val="none" w:sz="0" w:space="0" w:color="auto"/>
                    <w:bottom w:val="none" w:sz="0" w:space="0" w:color="auto"/>
                    <w:right w:val="none" w:sz="0" w:space="0" w:color="auto"/>
                  </w:divBdr>
                  <w:divsChild>
                    <w:div w:id="1193420171">
                      <w:marLeft w:val="0"/>
                      <w:marRight w:val="0"/>
                      <w:marTop w:val="0"/>
                      <w:marBottom w:val="0"/>
                      <w:divBdr>
                        <w:top w:val="none" w:sz="0" w:space="0" w:color="auto"/>
                        <w:left w:val="none" w:sz="0" w:space="0" w:color="auto"/>
                        <w:bottom w:val="none" w:sz="0" w:space="0" w:color="auto"/>
                        <w:right w:val="none" w:sz="0" w:space="0" w:color="auto"/>
                      </w:divBdr>
                      <w:divsChild>
                        <w:div w:id="563873477">
                          <w:marLeft w:val="0"/>
                          <w:marRight w:val="0"/>
                          <w:marTop w:val="0"/>
                          <w:marBottom w:val="0"/>
                          <w:divBdr>
                            <w:top w:val="none" w:sz="0" w:space="0" w:color="auto"/>
                            <w:left w:val="none" w:sz="0" w:space="0" w:color="auto"/>
                            <w:bottom w:val="none" w:sz="0" w:space="0" w:color="auto"/>
                            <w:right w:val="none" w:sz="0" w:space="0" w:color="auto"/>
                          </w:divBdr>
                        </w:div>
                        <w:div w:id="7912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640691">
              <w:marLeft w:val="0"/>
              <w:marRight w:val="0"/>
              <w:marTop w:val="0"/>
              <w:marBottom w:val="0"/>
              <w:divBdr>
                <w:top w:val="none" w:sz="0" w:space="0" w:color="auto"/>
                <w:left w:val="none" w:sz="0" w:space="0" w:color="auto"/>
                <w:bottom w:val="none" w:sz="0" w:space="0" w:color="auto"/>
                <w:right w:val="none" w:sz="0" w:space="0" w:color="auto"/>
              </w:divBdr>
              <w:divsChild>
                <w:div w:id="735857839">
                  <w:marLeft w:val="0"/>
                  <w:marRight w:val="0"/>
                  <w:marTop w:val="0"/>
                  <w:marBottom w:val="0"/>
                  <w:divBdr>
                    <w:top w:val="none" w:sz="0" w:space="0" w:color="auto"/>
                    <w:left w:val="none" w:sz="0" w:space="0" w:color="auto"/>
                    <w:bottom w:val="none" w:sz="0" w:space="0" w:color="auto"/>
                    <w:right w:val="none" w:sz="0" w:space="0" w:color="auto"/>
                  </w:divBdr>
                  <w:divsChild>
                    <w:div w:id="1327827059">
                      <w:marLeft w:val="0"/>
                      <w:marRight w:val="0"/>
                      <w:marTop w:val="0"/>
                      <w:marBottom w:val="0"/>
                      <w:divBdr>
                        <w:top w:val="none" w:sz="0" w:space="0" w:color="auto"/>
                        <w:left w:val="none" w:sz="0" w:space="0" w:color="auto"/>
                        <w:bottom w:val="none" w:sz="0" w:space="0" w:color="auto"/>
                        <w:right w:val="none" w:sz="0" w:space="0" w:color="auto"/>
                      </w:divBdr>
                      <w:divsChild>
                        <w:div w:id="747700426">
                          <w:marLeft w:val="0"/>
                          <w:marRight w:val="0"/>
                          <w:marTop w:val="0"/>
                          <w:marBottom w:val="0"/>
                          <w:divBdr>
                            <w:top w:val="none" w:sz="0" w:space="0" w:color="auto"/>
                            <w:left w:val="none" w:sz="0" w:space="0" w:color="auto"/>
                            <w:bottom w:val="none" w:sz="0" w:space="0" w:color="auto"/>
                            <w:right w:val="none" w:sz="0" w:space="0" w:color="auto"/>
                          </w:divBdr>
                          <w:divsChild>
                            <w:div w:id="900016557">
                              <w:marLeft w:val="0"/>
                              <w:marRight w:val="0"/>
                              <w:marTop w:val="0"/>
                              <w:marBottom w:val="0"/>
                              <w:divBdr>
                                <w:top w:val="none" w:sz="0" w:space="0" w:color="auto"/>
                                <w:left w:val="none" w:sz="0" w:space="0" w:color="auto"/>
                                <w:bottom w:val="none" w:sz="0" w:space="0" w:color="auto"/>
                                <w:right w:val="none" w:sz="0" w:space="0" w:color="auto"/>
                              </w:divBdr>
                            </w:div>
                            <w:div w:id="18276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i.google.dev/edge/litert/android" TargetMode="External"/><Relationship Id="rId18" Type="http://schemas.openxmlformats.org/officeDocument/2006/relationships/hyperlink" Target="https://ai.google.dev/edge/mediapipe/solutions/tasks" TargetMode="External"/><Relationship Id="rId26" Type="http://schemas.openxmlformats.org/officeDocument/2006/relationships/hyperlink" Target="https://www.kaggle.com/models?framework=tensorFlow2" TargetMode="External"/><Relationship Id="rId39" Type="http://schemas.openxmlformats.org/officeDocument/2006/relationships/hyperlink" Target="https://ai.google.dev/edge/litert/inference" TargetMode="External"/><Relationship Id="rId21" Type="http://schemas.openxmlformats.org/officeDocument/2006/relationships/hyperlink" Target="https://www.kaggle.com/models?framework=tfLite" TargetMode="External"/><Relationship Id="rId34" Type="http://schemas.openxmlformats.org/officeDocument/2006/relationships/hyperlink" Target="https://ai.google.dev/edge/litert/ios/quickstart" TargetMode="External"/><Relationship Id="rId42" Type="http://schemas.openxmlformats.org/officeDocument/2006/relationships/hyperlink" Target="https://netron.app/" TargetMode="External"/><Relationship Id="rId47" Type="http://schemas.openxmlformats.org/officeDocument/2006/relationships/image" Target="media/image4.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i.google.dev/edge/litert/microcontrollers/overview" TargetMode="External"/><Relationship Id="rId29" Type="http://schemas.openxmlformats.org/officeDocument/2006/relationships/hyperlink" Target="https://ai.google.dev/edge/api/tflite/python/tf/lite" TargetMode="External"/><Relationship Id="rId11" Type="http://schemas.openxmlformats.org/officeDocument/2006/relationships/hyperlink" Target="https://www.google.com/search?safe=active&amp;sca_esv=281aa192389698e8&amp;rlz=1C1GCEA_enIN1160IN1160&amp;sxsrf=AE3TifMYPcJrFDoeh2VBTROm6DT_NWI4Ow%3A1765170778439&amp;q=Model+Maker&amp;sa=X&amp;ved=2ahUKEwjT2N3Jna2RAxW86qACHUjTIIgQxccNegQIMxAC&amp;mstk=AUtExfDLL51LQ6FrLjIbylFU3JdC0NX8koU4PyDlnP2TfG_HcDQ3ikoCUMJGO4_aMfl2samafBY723meGwtnIebCa6AlmOTs_TWTpcj2IOHC81eCxtWZHtXW0rVzLXgdcYrILKAcGo1GHqm5RPaeJaEbyz6lSw48SEXkM6fBkUmZJ5RzUPpmHRG4D6zPe_Iqs6W5cMoSKLjVjPFw8HCymtHHiefPPaJC_CJojF4f1lEW734uuUOafawB6KFYA6r0B_jdlNLUAEoagflXcLOa-PrKJ_pu&amp;csui=3" TargetMode="External"/><Relationship Id="rId24" Type="http://schemas.openxmlformats.org/officeDocument/2006/relationships/hyperlink" Target="https://huggingface.co/models?library=pytorch" TargetMode="External"/><Relationship Id="rId32" Type="http://schemas.openxmlformats.org/officeDocument/2006/relationships/hyperlink" Target="https://ai.google.dev/edge/api/tflite/cc" TargetMode="External"/><Relationship Id="rId37" Type="http://schemas.openxmlformats.org/officeDocument/2006/relationships/hyperlink" Target="https://ai.google.dev/edge/litert/ios/coreml" TargetMode="External"/><Relationship Id="rId40" Type="http://schemas.openxmlformats.org/officeDocument/2006/relationships/hyperlink" Target="https://ai.google.dev/edge/litert/android/metadata/lite_support" TargetMode="External"/><Relationship Id="rId45" Type="http://schemas.openxmlformats.org/officeDocument/2006/relationships/hyperlink" Target="https://github.com/ShawnHymel/tinyml-example-anomaly-detection" TargetMode="External"/><Relationship Id="rId5" Type="http://schemas.openxmlformats.org/officeDocument/2006/relationships/webSettings" Target="webSettings.xml"/><Relationship Id="rId15" Type="http://schemas.openxmlformats.org/officeDocument/2006/relationships/hyperlink" Target="https://ai.google.dev/edge/litert/microcontrollers/python" TargetMode="External"/><Relationship Id="rId23" Type="http://schemas.openxmlformats.org/officeDocument/2006/relationships/hyperlink" Target="https://ai.google.dev/edge/litert/conversion/tensorflow/overview" TargetMode="External"/><Relationship Id="rId28" Type="http://schemas.openxmlformats.org/officeDocument/2006/relationships/hyperlink" Target="https://ai.google.dev/edge/litert/conversion/tensorflow/metadata" TargetMode="External"/><Relationship Id="rId36" Type="http://schemas.openxmlformats.org/officeDocument/2006/relationships/hyperlink" Target="https://ai.google.dev/edge/litert/performance/gpu" TargetMode="External"/><Relationship Id="rId49" Type="http://schemas.openxmlformats.org/officeDocument/2006/relationships/fontTable" Target="fontTable.xml"/><Relationship Id="rId10" Type="http://schemas.openxmlformats.org/officeDocument/2006/relationships/hyperlink" Target="https://www.google.com/search?safe=active&amp;sca_esv=281aa192389698e8&amp;rlz=1C1GCEA_enIN1160IN1160&amp;sxsrf=AE3TifMYPcJrFDoeh2VBTROm6DT_NWI4Ow%3A1765170778439&amp;q=FlatBuffers&amp;sa=X&amp;ved=2ahUKEwjT2N3Jna2RAxW86qACHUjTIIgQxccNegQIMxAB&amp;mstk=AUtExfDLL51LQ6FrLjIbylFU3JdC0NX8koU4PyDlnP2TfG_HcDQ3ikoCUMJGO4_aMfl2samafBY723meGwtnIebCa6AlmOTs_TWTpcj2IOHC81eCxtWZHtXW0rVzLXgdcYrILKAcGo1GHqm5RPaeJaEbyz6lSw48SEXkM6fBkUmZJ5RzUPpmHRG4D6zPe_Iqs6W5cMoSKLjVjPFw8HCymtHHiefPPaJC_CJojF4f1lEW734uuUOafawB6KFYA6r0B_jdlNLUAEoagflXcLOa-PrKJ_pu&amp;csui=3" TargetMode="External"/><Relationship Id="rId19" Type="http://schemas.openxmlformats.org/officeDocument/2006/relationships/hyperlink" Target="https://ai.google.dev/edge/mediapipe/solutions/tasks" TargetMode="External"/><Relationship Id="rId31" Type="http://schemas.openxmlformats.org/officeDocument/2006/relationships/hyperlink" Target="https://ai.google.dev/edge/api/tflite/swift/Classes" TargetMode="External"/><Relationship Id="rId44" Type="http://schemas.openxmlformats.org/officeDocument/2006/relationships/hyperlink" Target="https://github.com/STMicroelectronics/stm32ai-modelzo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i.google.dev/edge/litert/ios/quickstart" TargetMode="External"/><Relationship Id="rId22" Type="http://schemas.openxmlformats.org/officeDocument/2006/relationships/hyperlink" Target="https://ai.google.dev/edge/litert/conversion/pytorch/overview" TargetMode="External"/><Relationship Id="rId27" Type="http://schemas.openxmlformats.org/officeDocument/2006/relationships/hyperlink" Target="https://huggingface.co/models?library=tf" TargetMode="External"/><Relationship Id="rId30" Type="http://schemas.openxmlformats.org/officeDocument/2006/relationships/hyperlink" Target="https://ai.google.dev/edge/api/tflite/java/org/tensorflow/lite/package-summary" TargetMode="External"/><Relationship Id="rId35" Type="http://schemas.openxmlformats.org/officeDocument/2006/relationships/hyperlink" Target="https://ai.google.dev/edge/litert/microcontrollers/overview" TargetMode="External"/><Relationship Id="rId43" Type="http://schemas.openxmlformats.org/officeDocument/2006/relationships/hyperlink" Target="https://github.com/STMicroelectronics/STM32AI_Overall_Offer" TargetMode="External"/><Relationship Id="rId48" Type="http://schemas.openxmlformats.org/officeDocument/2006/relationships/image" Target="media/image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google.com/search?safe=active&amp;sca_esv=281aa192389698e8&amp;rlz=1C1GCEA_enIN1160IN1160&amp;sxsrf=AE3TifMYPcJrFDoeh2VBTROm6DT_NWI4Ow%3A1765170778439&amp;q=Task+Library&amp;sa=X&amp;ved=2ahUKEwjT2N3Jna2RAxW86qACHUjTIIgQxccNegQIMxAD&amp;mstk=AUtExfDLL51LQ6FrLjIbylFU3JdC0NX8koU4PyDlnP2TfG_HcDQ3ikoCUMJGO4_aMfl2samafBY723meGwtnIebCa6AlmOTs_TWTpcj2IOHC81eCxtWZHtXW0rVzLXgdcYrILKAcGo1GHqm5RPaeJaEbyz6lSw48SEXkM6fBkUmZJ5RzUPpmHRG4D6zPe_Iqs6W5cMoSKLjVjPFw8HCymtHHiefPPaJC_CJojF4f1lEW734uuUOafawB6KFYA6r0B_jdlNLUAEoagflXcLOa-PrKJ_pu&amp;csui=3" TargetMode="External"/><Relationship Id="rId17" Type="http://schemas.openxmlformats.org/officeDocument/2006/relationships/hyperlink" Target="https://ai.google.dev/edge/litert/performance/delegates" TargetMode="External"/><Relationship Id="rId25" Type="http://schemas.openxmlformats.org/officeDocument/2006/relationships/hyperlink" Target="https://pytorch.org/vision/stable/models.html" TargetMode="External"/><Relationship Id="rId33" Type="http://schemas.openxmlformats.org/officeDocument/2006/relationships/hyperlink" Target="https://ai.google.dev/edge/litert/android/index" TargetMode="External"/><Relationship Id="rId38" Type="http://schemas.openxmlformats.org/officeDocument/2006/relationships/hyperlink" Target="https://ai.google.dev/edge/litert/performance/implementing_delegate" TargetMode="External"/><Relationship Id="rId46" Type="http://schemas.openxmlformats.org/officeDocument/2006/relationships/image" Target="media/image3.png"/><Relationship Id="rId20" Type="http://schemas.openxmlformats.org/officeDocument/2006/relationships/hyperlink" Target="https://google.github.io/flatbuffers/" TargetMode="External"/><Relationship Id="rId41" Type="http://schemas.openxmlformats.org/officeDocument/2006/relationships/hyperlink" Target="https://ai.google.dev/edge/litert/migration"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96804-69E3-404D-99A0-1513C9760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3344</Words>
  <Characters>19066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ZF India Pvt Ltd</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UDBA2</dc:creator>
  <cp:keywords/>
  <dc:description/>
  <cp:lastModifiedBy>Bharani Tarun HYD UAFI2</cp:lastModifiedBy>
  <cp:revision>6</cp:revision>
  <dcterms:created xsi:type="dcterms:W3CDTF">2026-01-03T15:13:00Z</dcterms:created>
  <dcterms:modified xsi:type="dcterms:W3CDTF">2026-07-01T06:31:00Z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2025-12-08T05:12:11Z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dc811333-a12f-48cd-b142-991390b9f550</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