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295B" w14:textId="77777777" w:rsidR="005571E4" w:rsidRDefault="00000000">
      <w:pPr>
        <w:spacing w:before="600" w:after="100"/>
        <w:jc w:val="center"/>
      </w:pPr>
      <w:r>
        <w:rPr>
          <w:b/>
          <w:bCs/>
          <w:color w:val="0B2545"/>
          <w:sz w:val="32"/>
          <w:szCs w:val="32"/>
        </w:rPr>
        <w:t>EPUNEMI</w:t>
      </w:r>
    </w:p>
    <w:p w14:paraId="3B3B7023" w14:textId="77777777" w:rsidR="005571E4" w:rsidRDefault="00000000">
      <w:pPr>
        <w:spacing w:after="500"/>
        <w:jc w:val="center"/>
      </w:pPr>
      <w:r>
        <w:rPr>
          <w:i/>
          <w:iCs/>
          <w:color w:val="5A6774"/>
        </w:rPr>
        <w:t xml:space="preserve">Escuela de </w:t>
      </w:r>
      <w:proofErr w:type="spellStart"/>
      <w:r>
        <w:rPr>
          <w:i/>
          <w:iCs/>
          <w:color w:val="5A6774"/>
        </w:rPr>
        <w:t>Posgrado</w:t>
      </w:r>
      <w:proofErr w:type="spellEnd"/>
      <w:r>
        <w:rPr>
          <w:i/>
          <w:iCs/>
          <w:color w:val="5A6774"/>
        </w:rPr>
        <w:t xml:space="preserve"> y </w:t>
      </w:r>
      <w:proofErr w:type="spellStart"/>
      <w:r>
        <w:rPr>
          <w:i/>
          <w:iCs/>
          <w:color w:val="5A6774"/>
        </w:rPr>
        <w:t>Educación</w:t>
      </w:r>
      <w:proofErr w:type="spellEnd"/>
      <w:r>
        <w:rPr>
          <w:i/>
          <w:iCs/>
          <w:color w:val="5A6774"/>
        </w:rPr>
        <w:t xml:space="preserve"> Continua UNEMI</w:t>
      </w:r>
    </w:p>
    <w:p w14:paraId="7249B91E" w14:textId="77777777" w:rsidR="005571E4" w:rsidRDefault="00000000">
      <w:pPr>
        <w:spacing w:before="400" w:after="200"/>
        <w:jc w:val="center"/>
      </w:pPr>
      <w:r>
        <w:rPr>
          <w:b/>
          <w:bCs/>
          <w:color w:val="F07C1D"/>
          <w:sz w:val="44"/>
          <w:szCs w:val="44"/>
        </w:rPr>
        <w:t>MANUAL DE USUARIO</w:t>
      </w:r>
    </w:p>
    <w:p w14:paraId="114F9BE7" w14:textId="77777777" w:rsidR="005571E4" w:rsidRDefault="00000000">
      <w:pPr>
        <w:spacing w:after="600"/>
        <w:jc w:val="center"/>
      </w:pPr>
      <w:proofErr w:type="spellStart"/>
      <w:r>
        <w:rPr>
          <w:b/>
          <w:bCs/>
          <w:color w:val="0B2545"/>
          <w:sz w:val="30"/>
          <w:szCs w:val="30"/>
        </w:rPr>
        <w:t>Generar</w:t>
      </w:r>
      <w:proofErr w:type="spellEnd"/>
      <w:r>
        <w:rPr>
          <w:b/>
          <w:bCs/>
          <w:color w:val="0B2545"/>
          <w:sz w:val="30"/>
          <w:szCs w:val="30"/>
        </w:rPr>
        <w:t xml:space="preserve"> o </w:t>
      </w:r>
      <w:proofErr w:type="spellStart"/>
      <w:r>
        <w:rPr>
          <w:b/>
          <w:bCs/>
          <w:color w:val="0B2545"/>
          <w:sz w:val="30"/>
          <w:szCs w:val="30"/>
        </w:rPr>
        <w:t>Descargar</w:t>
      </w:r>
      <w:proofErr w:type="spellEnd"/>
      <w:r>
        <w:rPr>
          <w:b/>
          <w:bCs/>
          <w:color w:val="0B2545"/>
          <w:sz w:val="30"/>
          <w:szCs w:val="30"/>
        </w:rPr>
        <w:t xml:space="preserve"> </w:t>
      </w:r>
      <w:proofErr w:type="spellStart"/>
      <w:r>
        <w:rPr>
          <w:b/>
          <w:bCs/>
          <w:color w:val="0B2545"/>
          <w:sz w:val="30"/>
          <w:szCs w:val="30"/>
        </w:rPr>
        <w:t>el</w:t>
      </w:r>
      <w:proofErr w:type="spellEnd"/>
      <w:r>
        <w:rPr>
          <w:b/>
          <w:bCs/>
          <w:color w:val="0B2545"/>
          <w:sz w:val="30"/>
          <w:szCs w:val="30"/>
        </w:rPr>
        <w:t xml:space="preserve"> </w:t>
      </w:r>
      <w:proofErr w:type="spellStart"/>
      <w:r>
        <w:rPr>
          <w:b/>
          <w:bCs/>
          <w:color w:val="0B2545"/>
          <w:sz w:val="30"/>
          <w:szCs w:val="30"/>
        </w:rPr>
        <w:t>Carné</w:t>
      </w:r>
      <w:proofErr w:type="spellEnd"/>
      <w:r>
        <w:rPr>
          <w:b/>
          <w:bCs/>
          <w:color w:val="0B2545"/>
          <w:sz w:val="30"/>
          <w:szCs w:val="30"/>
        </w:rPr>
        <w:t xml:space="preserve"> del </w:t>
      </w:r>
      <w:proofErr w:type="spellStart"/>
      <w:r>
        <w:rPr>
          <w:b/>
          <w:bCs/>
          <w:color w:val="0B2545"/>
          <w:sz w:val="30"/>
          <w:szCs w:val="30"/>
        </w:rPr>
        <w:t>Curso</w:t>
      </w:r>
      <w:proofErr w:type="spellEnd"/>
      <w:r>
        <w:rPr>
          <w:b/>
          <w:bCs/>
          <w:color w:val="0B2545"/>
          <w:sz w:val="30"/>
          <w:szCs w:val="30"/>
        </w:rPr>
        <w:t xml:space="preserve"> </w:t>
      </w:r>
      <w:proofErr w:type="spellStart"/>
      <w:r>
        <w:rPr>
          <w:b/>
          <w:bCs/>
          <w:color w:val="0B2545"/>
          <w:sz w:val="30"/>
          <w:szCs w:val="30"/>
        </w:rPr>
        <w:t>Siendo</w:t>
      </w:r>
      <w:proofErr w:type="spellEnd"/>
      <w:r>
        <w:rPr>
          <w:b/>
          <w:bCs/>
          <w:color w:val="0B2545"/>
          <w:sz w:val="30"/>
          <w:szCs w:val="30"/>
        </w:rPr>
        <w:t xml:space="preserve"> </w:t>
      </w:r>
      <w:proofErr w:type="spellStart"/>
      <w:r>
        <w:rPr>
          <w:b/>
          <w:bCs/>
          <w:color w:val="0B2545"/>
          <w:sz w:val="30"/>
          <w:szCs w:val="30"/>
        </w:rPr>
        <w:t>Estudiante</w:t>
      </w:r>
      <w:proofErr w:type="spellEnd"/>
    </w:p>
    <w:p w14:paraId="361CA4E4" w14:textId="77777777" w:rsidR="005571E4" w:rsidRDefault="00000000">
      <w:pPr>
        <w:spacing w:after="100"/>
        <w:jc w:val="center"/>
      </w:pPr>
      <w:proofErr w:type="spellStart"/>
      <w:r>
        <w:rPr>
          <w:color w:val="5A6774"/>
          <w:sz w:val="22"/>
          <w:szCs w:val="22"/>
        </w:rPr>
        <w:t>Guía</w:t>
      </w:r>
      <w:proofErr w:type="spellEnd"/>
      <w:r>
        <w:rPr>
          <w:color w:val="5A6774"/>
          <w:sz w:val="22"/>
          <w:szCs w:val="22"/>
        </w:rPr>
        <w:t xml:space="preserve"> paso a paso para </w:t>
      </w:r>
      <w:proofErr w:type="spellStart"/>
      <w:r>
        <w:rPr>
          <w:color w:val="5A6774"/>
          <w:sz w:val="22"/>
          <w:szCs w:val="22"/>
        </w:rPr>
        <w:t>estudiantes</w:t>
      </w:r>
      <w:proofErr w:type="spellEnd"/>
      <w:r>
        <w:rPr>
          <w:color w:val="5A6774"/>
          <w:sz w:val="22"/>
          <w:szCs w:val="22"/>
        </w:rPr>
        <w:t xml:space="preserve"> </w:t>
      </w:r>
      <w:proofErr w:type="spellStart"/>
      <w:r>
        <w:rPr>
          <w:color w:val="5A6774"/>
          <w:sz w:val="22"/>
          <w:szCs w:val="22"/>
        </w:rPr>
        <w:t>registrados</w:t>
      </w:r>
      <w:proofErr w:type="spellEnd"/>
      <w:r>
        <w:rPr>
          <w:color w:val="5A6774"/>
          <w:sz w:val="22"/>
          <w:szCs w:val="22"/>
        </w:rPr>
        <w:t xml:space="preserve"> </w:t>
      </w:r>
      <w:proofErr w:type="spellStart"/>
      <w:r>
        <w:rPr>
          <w:color w:val="5A6774"/>
          <w:sz w:val="22"/>
          <w:szCs w:val="22"/>
        </w:rPr>
        <w:t>en</w:t>
      </w:r>
      <w:proofErr w:type="spellEnd"/>
      <w:r>
        <w:rPr>
          <w:color w:val="5A6774"/>
          <w:sz w:val="22"/>
          <w:szCs w:val="22"/>
        </w:rPr>
        <w:t xml:space="preserve"> la </w:t>
      </w:r>
      <w:proofErr w:type="spellStart"/>
      <w:r>
        <w:rPr>
          <w:color w:val="5A6774"/>
          <w:sz w:val="22"/>
          <w:szCs w:val="22"/>
        </w:rPr>
        <w:t>plataforma</w:t>
      </w:r>
      <w:proofErr w:type="spellEnd"/>
    </w:p>
    <w:p w14:paraId="03EE8C9C" w14:textId="77777777" w:rsidR="005571E4" w:rsidRDefault="00000000">
      <w:pPr>
        <w:spacing w:after="100"/>
        <w:jc w:val="center"/>
      </w:pPr>
      <w:r>
        <w:rPr>
          <w:b/>
          <w:bCs/>
          <w:color w:val="1FA98A"/>
          <w:sz w:val="22"/>
          <w:szCs w:val="22"/>
        </w:rPr>
        <w:t>epunemi.gob.ec</w:t>
      </w:r>
    </w:p>
    <w:p w14:paraId="7194DE9D" w14:textId="77777777" w:rsidR="005571E4" w:rsidRDefault="00000000">
      <w:r>
        <w:br w:type="page"/>
      </w:r>
    </w:p>
    <w:p w14:paraId="772D11BC" w14:textId="77777777" w:rsidR="005571E4" w:rsidRDefault="00000000">
      <w:pPr>
        <w:pStyle w:val="Heading1"/>
        <w:spacing w:after="200"/>
      </w:pPr>
      <w:proofErr w:type="spellStart"/>
      <w:r>
        <w:rPr>
          <w:b/>
          <w:bCs/>
          <w:color w:val="0B2545"/>
          <w:sz w:val="28"/>
          <w:szCs w:val="28"/>
        </w:rPr>
        <w:lastRenderedPageBreak/>
        <w:t>Introducción</w:t>
      </w:r>
      <w:proofErr w:type="spellEnd"/>
    </w:p>
    <w:p w14:paraId="170E5E4C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Este manual describe, de forma breve y con </w:t>
      </w:r>
      <w:proofErr w:type="spellStart"/>
      <w:r>
        <w:rPr>
          <w:color w:val="222222"/>
          <w:sz w:val="22"/>
          <w:szCs w:val="22"/>
        </w:rPr>
        <w:t>capturas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pantalla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procedimiento</w:t>
      </w:r>
      <w:proofErr w:type="spellEnd"/>
      <w:r>
        <w:rPr>
          <w:color w:val="222222"/>
          <w:sz w:val="22"/>
          <w:szCs w:val="22"/>
        </w:rPr>
        <w:t xml:space="preserve"> que </w:t>
      </w:r>
      <w:proofErr w:type="spellStart"/>
      <w:r>
        <w:rPr>
          <w:color w:val="222222"/>
          <w:sz w:val="22"/>
          <w:szCs w:val="22"/>
        </w:rPr>
        <w:t>debe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seguir</w:t>
      </w:r>
      <w:proofErr w:type="spellEnd"/>
      <w:r>
        <w:rPr>
          <w:color w:val="222222"/>
          <w:sz w:val="22"/>
          <w:szCs w:val="22"/>
        </w:rPr>
        <w:t xml:space="preserve"> un </w:t>
      </w:r>
      <w:proofErr w:type="spellStart"/>
      <w:r>
        <w:rPr>
          <w:color w:val="222222"/>
          <w:sz w:val="22"/>
          <w:szCs w:val="22"/>
        </w:rPr>
        <w:t>estudiante</w:t>
      </w:r>
      <w:proofErr w:type="spellEnd"/>
      <w:r>
        <w:rPr>
          <w:color w:val="222222"/>
          <w:sz w:val="22"/>
          <w:szCs w:val="22"/>
        </w:rPr>
        <w:t xml:space="preserve"> para </w:t>
      </w:r>
      <w:proofErr w:type="spellStart"/>
      <w:r>
        <w:rPr>
          <w:color w:val="222222"/>
          <w:sz w:val="22"/>
          <w:szCs w:val="22"/>
        </w:rPr>
        <w:t>iniciar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sesión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plataforma</w:t>
      </w:r>
      <w:proofErr w:type="spellEnd"/>
      <w:r>
        <w:rPr>
          <w:color w:val="222222"/>
          <w:sz w:val="22"/>
          <w:szCs w:val="22"/>
        </w:rPr>
        <w:t xml:space="preserve"> EPUNEMI, </w:t>
      </w:r>
      <w:proofErr w:type="spellStart"/>
      <w:r>
        <w:rPr>
          <w:color w:val="222222"/>
          <w:sz w:val="22"/>
          <w:szCs w:val="22"/>
        </w:rPr>
        <w:t>ubicar</w:t>
      </w:r>
      <w:proofErr w:type="spellEnd"/>
      <w:r>
        <w:rPr>
          <w:color w:val="222222"/>
          <w:sz w:val="22"/>
          <w:szCs w:val="22"/>
        </w:rPr>
        <w:t xml:space="preserve"> sus </w:t>
      </w:r>
      <w:proofErr w:type="spellStart"/>
      <w:r>
        <w:rPr>
          <w:color w:val="222222"/>
          <w:sz w:val="22"/>
          <w:szCs w:val="22"/>
        </w:rPr>
        <w:t>cursos</w:t>
      </w:r>
      <w:proofErr w:type="spellEnd"/>
      <w:r>
        <w:rPr>
          <w:color w:val="222222"/>
          <w:sz w:val="22"/>
          <w:szCs w:val="22"/>
        </w:rPr>
        <w:t xml:space="preserve"> y </w:t>
      </w:r>
      <w:proofErr w:type="spellStart"/>
      <w:r>
        <w:rPr>
          <w:color w:val="222222"/>
          <w:sz w:val="22"/>
          <w:szCs w:val="22"/>
        </w:rPr>
        <w:t>generar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visualizar</w:t>
      </w:r>
      <w:proofErr w:type="spellEnd"/>
      <w:r>
        <w:rPr>
          <w:color w:val="222222"/>
          <w:sz w:val="22"/>
          <w:szCs w:val="22"/>
        </w:rPr>
        <w:t xml:space="preserve"> y </w:t>
      </w:r>
      <w:proofErr w:type="spellStart"/>
      <w:r>
        <w:rPr>
          <w:color w:val="222222"/>
          <w:sz w:val="22"/>
          <w:szCs w:val="22"/>
        </w:rPr>
        <w:t>descargar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estudiantil</w:t>
      </w:r>
      <w:proofErr w:type="spellEnd"/>
      <w:r>
        <w:rPr>
          <w:color w:val="222222"/>
          <w:sz w:val="22"/>
          <w:szCs w:val="22"/>
        </w:rPr>
        <w:t>.</w:t>
      </w:r>
    </w:p>
    <w:p w14:paraId="1D444CF9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El </w:t>
      </w:r>
      <w:proofErr w:type="spellStart"/>
      <w:r>
        <w:rPr>
          <w:color w:val="222222"/>
          <w:sz w:val="22"/>
          <w:szCs w:val="22"/>
        </w:rPr>
        <w:t>proceso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consta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cinco</w:t>
      </w:r>
      <w:proofErr w:type="spellEnd"/>
      <w:r>
        <w:rPr>
          <w:color w:val="222222"/>
          <w:sz w:val="22"/>
          <w:szCs w:val="22"/>
        </w:rPr>
        <w:t xml:space="preserve"> pasos: </w:t>
      </w:r>
      <w:proofErr w:type="spellStart"/>
      <w:r>
        <w:rPr>
          <w:color w:val="222222"/>
          <w:sz w:val="22"/>
          <w:szCs w:val="22"/>
        </w:rPr>
        <w:t>iniciar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sesión</w:t>
      </w:r>
      <w:proofErr w:type="spellEnd"/>
      <w:r>
        <w:rPr>
          <w:color w:val="222222"/>
          <w:sz w:val="22"/>
          <w:szCs w:val="22"/>
        </w:rPr>
        <w:t xml:space="preserve">, acceder a la </w:t>
      </w:r>
      <w:proofErr w:type="spellStart"/>
      <w:r>
        <w:rPr>
          <w:color w:val="222222"/>
          <w:sz w:val="22"/>
          <w:szCs w:val="22"/>
        </w:rPr>
        <w:t>sección</w:t>
      </w:r>
      <w:proofErr w:type="spellEnd"/>
      <w:r>
        <w:rPr>
          <w:color w:val="222222"/>
          <w:sz w:val="22"/>
          <w:szCs w:val="22"/>
        </w:rPr>
        <w:t xml:space="preserve"> de Mis </w:t>
      </w:r>
      <w:proofErr w:type="spellStart"/>
      <w:r>
        <w:rPr>
          <w:color w:val="222222"/>
          <w:sz w:val="22"/>
          <w:szCs w:val="22"/>
        </w:rPr>
        <w:t>Cursos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generar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visualizarlo</w:t>
      </w:r>
      <w:proofErr w:type="spellEnd"/>
      <w:r>
        <w:rPr>
          <w:color w:val="222222"/>
          <w:sz w:val="22"/>
          <w:szCs w:val="22"/>
        </w:rPr>
        <w:t xml:space="preserve"> y </w:t>
      </w:r>
      <w:proofErr w:type="spellStart"/>
      <w:r>
        <w:rPr>
          <w:color w:val="222222"/>
          <w:sz w:val="22"/>
          <w:szCs w:val="22"/>
        </w:rPr>
        <w:t>finalmente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descargarlo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formato</w:t>
      </w:r>
      <w:proofErr w:type="spellEnd"/>
      <w:r>
        <w:rPr>
          <w:color w:val="222222"/>
          <w:sz w:val="22"/>
          <w:szCs w:val="22"/>
        </w:rPr>
        <w:t xml:space="preserve"> PDF.</w:t>
      </w:r>
    </w:p>
    <w:p w14:paraId="6049AB3F" w14:textId="77777777" w:rsidR="005571E4" w:rsidRDefault="00000000">
      <w:pPr>
        <w:pBdr>
          <w:bottom w:val="single" w:sz="6" w:space="4" w:color="1FA98A"/>
        </w:pBdr>
        <w:spacing w:before="300" w:after="150"/>
      </w:pPr>
      <w:r>
        <w:rPr>
          <w:b/>
          <w:bCs/>
          <w:color w:val="F07C1D"/>
          <w:sz w:val="26"/>
          <w:szCs w:val="26"/>
        </w:rPr>
        <w:t xml:space="preserve">Paso 1. </w:t>
      </w:r>
      <w:proofErr w:type="spellStart"/>
      <w:r>
        <w:rPr>
          <w:b/>
          <w:bCs/>
          <w:color w:val="0B2545"/>
          <w:sz w:val="26"/>
          <w:szCs w:val="26"/>
        </w:rPr>
        <w:t>Iniciar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sesión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en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Epunemi</w:t>
      </w:r>
      <w:proofErr w:type="spellEnd"/>
    </w:p>
    <w:p w14:paraId="053B71F9" w14:textId="77777777" w:rsidR="005571E4" w:rsidRDefault="00000000">
      <w:pPr>
        <w:spacing w:after="200"/>
      </w:pPr>
      <w:proofErr w:type="spellStart"/>
      <w:r>
        <w:rPr>
          <w:color w:val="222222"/>
          <w:sz w:val="22"/>
          <w:szCs w:val="22"/>
        </w:rPr>
        <w:t>Ingrese</w:t>
      </w:r>
      <w:proofErr w:type="spellEnd"/>
      <w:r>
        <w:rPr>
          <w:color w:val="222222"/>
          <w:sz w:val="22"/>
          <w:szCs w:val="22"/>
        </w:rPr>
        <w:t xml:space="preserve"> al sitio web </w:t>
      </w:r>
      <w:proofErr w:type="spellStart"/>
      <w:r>
        <w:rPr>
          <w:color w:val="222222"/>
          <w:sz w:val="22"/>
          <w:szCs w:val="22"/>
        </w:rPr>
        <w:t>oficial</w:t>
      </w:r>
      <w:proofErr w:type="spellEnd"/>
      <w:r>
        <w:rPr>
          <w:color w:val="222222"/>
          <w:sz w:val="22"/>
          <w:szCs w:val="22"/>
        </w:rPr>
        <w:t xml:space="preserve"> epunemi.gob.ec. En la </w:t>
      </w:r>
      <w:proofErr w:type="spellStart"/>
      <w:r>
        <w:rPr>
          <w:color w:val="222222"/>
          <w:sz w:val="22"/>
          <w:szCs w:val="22"/>
        </w:rPr>
        <w:t>parte</w:t>
      </w:r>
      <w:proofErr w:type="spellEnd"/>
      <w:r>
        <w:rPr>
          <w:color w:val="222222"/>
          <w:sz w:val="22"/>
          <w:szCs w:val="22"/>
        </w:rPr>
        <w:t xml:space="preserve"> superior </w:t>
      </w:r>
      <w:proofErr w:type="spellStart"/>
      <w:r>
        <w:rPr>
          <w:color w:val="222222"/>
          <w:sz w:val="22"/>
          <w:szCs w:val="22"/>
        </w:rPr>
        <w:t>derecha</w:t>
      </w:r>
      <w:proofErr w:type="spellEnd"/>
      <w:r>
        <w:rPr>
          <w:color w:val="222222"/>
          <w:sz w:val="22"/>
          <w:szCs w:val="22"/>
        </w:rPr>
        <w:t xml:space="preserve"> de la </w:t>
      </w:r>
      <w:proofErr w:type="spellStart"/>
      <w:r>
        <w:rPr>
          <w:color w:val="222222"/>
          <w:sz w:val="22"/>
          <w:szCs w:val="22"/>
        </w:rPr>
        <w:t>página</w:t>
      </w:r>
      <w:proofErr w:type="spellEnd"/>
      <w:r>
        <w:rPr>
          <w:color w:val="222222"/>
          <w:sz w:val="22"/>
          <w:szCs w:val="22"/>
        </w:rPr>
        <w:t xml:space="preserve"> principal, </w:t>
      </w:r>
      <w:proofErr w:type="spellStart"/>
      <w:r>
        <w:rPr>
          <w:color w:val="222222"/>
          <w:sz w:val="22"/>
          <w:szCs w:val="22"/>
        </w:rPr>
        <w:t>haga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clic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botón</w:t>
      </w:r>
      <w:proofErr w:type="spellEnd"/>
      <w:r>
        <w:rPr>
          <w:color w:val="222222"/>
          <w:sz w:val="22"/>
          <w:szCs w:val="22"/>
        </w:rPr>
        <w:t xml:space="preserve"> "</w:t>
      </w:r>
      <w:proofErr w:type="spellStart"/>
      <w:r>
        <w:rPr>
          <w:color w:val="222222"/>
          <w:sz w:val="22"/>
          <w:szCs w:val="22"/>
        </w:rPr>
        <w:t>Iniciar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Sesión</w:t>
      </w:r>
      <w:proofErr w:type="spellEnd"/>
      <w:r>
        <w:rPr>
          <w:color w:val="222222"/>
          <w:sz w:val="22"/>
          <w:szCs w:val="22"/>
        </w:rPr>
        <w:t>" (</w:t>
      </w:r>
      <w:proofErr w:type="spellStart"/>
      <w:r>
        <w:rPr>
          <w:color w:val="222222"/>
          <w:sz w:val="22"/>
          <w:szCs w:val="22"/>
        </w:rPr>
        <w:t>señalado</w:t>
      </w:r>
      <w:proofErr w:type="spellEnd"/>
      <w:r>
        <w:rPr>
          <w:color w:val="222222"/>
          <w:sz w:val="22"/>
          <w:szCs w:val="22"/>
        </w:rPr>
        <w:t xml:space="preserve"> con la </w:t>
      </w:r>
      <w:proofErr w:type="spellStart"/>
      <w:r>
        <w:rPr>
          <w:color w:val="222222"/>
          <w:sz w:val="22"/>
          <w:szCs w:val="22"/>
        </w:rPr>
        <w:t>flecha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roja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la imagen) e </w:t>
      </w:r>
      <w:proofErr w:type="spellStart"/>
      <w:r>
        <w:rPr>
          <w:color w:val="222222"/>
          <w:sz w:val="22"/>
          <w:szCs w:val="22"/>
        </w:rPr>
        <w:t>ingrese</w:t>
      </w:r>
      <w:proofErr w:type="spellEnd"/>
      <w:r>
        <w:rPr>
          <w:color w:val="222222"/>
          <w:sz w:val="22"/>
          <w:szCs w:val="22"/>
        </w:rPr>
        <w:t xml:space="preserve"> sus </w:t>
      </w:r>
      <w:proofErr w:type="spellStart"/>
      <w:r>
        <w:rPr>
          <w:color w:val="222222"/>
          <w:sz w:val="22"/>
          <w:szCs w:val="22"/>
        </w:rPr>
        <w:t>credenciales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acceso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como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estudiante</w:t>
      </w:r>
      <w:proofErr w:type="spellEnd"/>
      <w:r>
        <w:rPr>
          <w:color w:val="222222"/>
          <w:sz w:val="22"/>
          <w:szCs w:val="22"/>
        </w:rPr>
        <w:t>.</w:t>
      </w:r>
    </w:p>
    <w:p w14:paraId="54900804" w14:textId="77777777" w:rsidR="005571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00"/>
        <w:jc w:val="center"/>
      </w:pPr>
      <w:r>
        <w:rPr>
          <w:noProof/>
        </w:rPr>
        <w:drawing>
          <wp:inline distT="0" distB="0" distL="0" distR="0" wp14:anchorId="3FC2842A" wp14:editId="24551FB1">
            <wp:extent cx="5762625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61E3" w14:textId="77777777" w:rsidR="005571E4" w:rsidRDefault="00000000">
      <w:pPr>
        <w:spacing w:after="300"/>
        <w:jc w:val="center"/>
      </w:pPr>
      <w:proofErr w:type="spellStart"/>
      <w:r>
        <w:rPr>
          <w:i/>
          <w:iCs/>
          <w:color w:val="5A6774"/>
        </w:rPr>
        <w:t>Figura</w:t>
      </w:r>
      <w:proofErr w:type="spellEnd"/>
      <w:r>
        <w:rPr>
          <w:i/>
          <w:iCs/>
          <w:color w:val="5A6774"/>
        </w:rPr>
        <w:t xml:space="preserve"> 1. </w:t>
      </w:r>
      <w:proofErr w:type="spellStart"/>
      <w:r>
        <w:rPr>
          <w:i/>
          <w:iCs/>
          <w:color w:val="5A6774"/>
        </w:rPr>
        <w:t>Página</w:t>
      </w:r>
      <w:proofErr w:type="spellEnd"/>
      <w:r>
        <w:rPr>
          <w:i/>
          <w:iCs/>
          <w:color w:val="5A6774"/>
        </w:rPr>
        <w:t xml:space="preserve"> de </w:t>
      </w:r>
      <w:proofErr w:type="spellStart"/>
      <w:r>
        <w:rPr>
          <w:i/>
          <w:iCs/>
          <w:color w:val="5A6774"/>
        </w:rPr>
        <w:t>inicio</w:t>
      </w:r>
      <w:proofErr w:type="spellEnd"/>
      <w:r>
        <w:rPr>
          <w:i/>
          <w:iCs/>
          <w:color w:val="5A6774"/>
        </w:rPr>
        <w:t xml:space="preserve"> de </w:t>
      </w:r>
      <w:proofErr w:type="spellStart"/>
      <w:r>
        <w:rPr>
          <w:i/>
          <w:iCs/>
          <w:color w:val="5A6774"/>
        </w:rPr>
        <w:t>Epunemi</w:t>
      </w:r>
      <w:proofErr w:type="spellEnd"/>
      <w:r>
        <w:rPr>
          <w:i/>
          <w:iCs/>
          <w:color w:val="5A6774"/>
        </w:rPr>
        <w:t xml:space="preserve"> con </w:t>
      </w:r>
      <w:proofErr w:type="spellStart"/>
      <w:r>
        <w:rPr>
          <w:i/>
          <w:iCs/>
          <w:color w:val="5A6774"/>
        </w:rPr>
        <w:t>el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botón</w:t>
      </w:r>
      <w:proofErr w:type="spellEnd"/>
      <w:r>
        <w:rPr>
          <w:i/>
          <w:iCs/>
          <w:color w:val="5A6774"/>
        </w:rPr>
        <w:t xml:space="preserve"> "</w:t>
      </w:r>
      <w:proofErr w:type="spellStart"/>
      <w:r>
        <w:rPr>
          <w:i/>
          <w:iCs/>
          <w:color w:val="5A6774"/>
        </w:rPr>
        <w:t>Iniciar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Sesión</w:t>
      </w:r>
      <w:proofErr w:type="spellEnd"/>
      <w:r>
        <w:rPr>
          <w:i/>
          <w:iCs/>
          <w:color w:val="5A6774"/>
        </w:rPr>
        <w:t xml:space="preserve">" </w:t>
      </w:r>
      <w:proofErr w:type="spellStart"/>
      <w:r>
        <w:rPr>
          <w:i/>
          <w:iCs/>
          <w:color w:val="5A6774"/>
        </w:rPr>
        <w:t>en</w:t>
      </w:r>
      <w:proofErr w:type="spellEnd"/>
      <w:r>
        <w:rPr>
          <w:i/>
          <w:iCs/>
          <w:color w:val="5A6774"/>
        </w:rPr>
        <w:t xml:space="preserve"> la </w:t>
      </w:r>
      <w:proofErr w:type="spellStart"/>
      <w:r>
        <w:rPr>
          <w:i/>
          <w:iCs/>
          <w:color w:val="5A6774"/>
        </w:rPr>
        <w:t>esquina</w:t>
      </w:r>
      <w:proofErr w:type="spellEnd"/>
      <w:r>
        <w:rPr>
          <w:i/>
          <w:iCs/>
          <w:color w:val="5A6774"/>
        </w:rPr>
        <w:t xml:space="preserve"> superior </w:t>
      </w:r>
      <w:proofErr w:type="spellStart"/>
      <w:r>
        <w:rPr>
          <w:i/>
          <w:iCs/>
          <w:color w:val="5A6774"/>
        </w:rPr>
        <w:t>derecha</w:t>
      </w:r>
      <w:proofErr w:type="spellEnd"/>
      <w:r>
        <w:rPr>
          <w:i/>
          <w:iCs/>
          <w:color w:val="5A6774"/>
        </w:rPr>
        <w:t>.</w:t>
      </w:r>
    </w:p>
    <w:p w14:paraId="2208128A" w14:textId="77777777" w:rsidR="005571E4" w:rsidRDefault="00000000">
      <w:pPr>
        <w:pBdr>
          <w:bottom w:val="single" w:sz="6" w:space="4" w:color="1FA98A"/>
        </w:pBdr>
        <w:spacing w:before="300" w:after="150"/>
      </w:pPr>
      <w:r>
        <w:rPr>
          <w:b/>
          <w:bCs/>
          <w:color w:val="F07C1D"/>
          <w:sz w:val="26"/>
          <w:szCs w:val="26"/>
        </w:rPr>
        <w:t xml:space="preserve">Paso 2. </w:t>
      </w:r>
      <w:proofErr w:type="spellStart"/>
      <w:r>
        <w:rPr>
          <w:b/>
          <w:bCs/>
          <w:color w:val="0B2545"/>
          <w:sz w:val="26"/>
          <w:szCs w:val="26"/>
        </w:rPr>
        <w:t>Ir</w:t>
      </w:r>
      <w:proofErr w:type="spellEnd"/>
      <w:r>
        <w:rPr>
          <w:b/>
          <w:bCs/>
          <w:color w:val="0B2545"/>
          <w:sz w:val="26"/>
          <w:szCs w:val="26"/>
        </w:rPr>
        <w:t xml:space="preserve"> a Mis </w:t>
      </w:r>
      <w:proofErr w:type="spellStart"/>
      <w:r>
        <w:rPr>
          <w:b/>
          <w:bCs/>
          <w:color w:val="0B2545"/>
          <w:sz w:val="26"/>
          <w:szCs w:val="26"/>
        </w:rPr>
        <w:t>Cursos</w:t>
      </w:r>
      <w:proofErr w:type="spellEnd"/>
    </w:p>
    <w:p w14:paraId="2ABC0024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Una </w:t>
      </w:r>
      <w:proofErr w:type="spellStart"/>
      <w:r>
        <w:rPr>
          <w:color w:val="222222"/>
          <w:sz w:val="22"/>
          <w:szCs w:val="22"/>
        </w:rPr>
        <w:t>vez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iniciada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sesión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parte</w:t>
      </w:r>
      <w:proofErr w:type="spellEnd"/>
      <w:r>
        <w:rPr>
          <w:color w:val="222222"/>
          <w:sz w:val="22"/>
          <w:szCs w:val="22"/>
        </w:rPr>
        <w:t xml:space="preserve"> superior </w:t>
      </w:r>
      <w:proofErr w:type="spellStart"/>
      <w:r>
        <w:rPr>
          <w:color w:val="222222"/>
          <w:sz w:val="22"/>
          <w:szCs w:val="22"/>
        </w:rPr>
        <w:t>aparecerá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saludo</w:t>
      </w:r>
      <w:proofErr w:type="spellEnd"/>
      <w:r>
        <w:rPr>
          <w:color w:val="222222"/>
          <w:sz w:val="22"/>
          <w:szCs w:val="22"/>
        </w:rPr>
        <w:t xml:space="preserve"> con </w:t>
      </w:r>
      <w:proofErr w:type="spellStart"/>
      <w:r>
        <w:rPr>
          <w:color w:val="222222"/>
          <w:sz w:val="22"/>
          <w:szCs w:val="22"/>
        </w:rPr>
        <w:t>su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nombre</w:t>
      </w:r>
      <w:proofErr w:type="spellEnd"/>
      <w:r>
        <w:rPr>
          <w:color w:val="222222"/>
          <w:sz w:val="22"/>
          <w:szCs w:val="22"/>
        </w:rPr>
        <w:t xml:space="preserve"> (</w:t>
      </w:r>
      <w:proofErr w:type="spellStart"/>
      <w:r>
        <w:rPr>
          <w:color w:val="222222"/>
          <w:sz w:val="22"/>
          <w:szCs w:val="22"/>
        </w:rPr>
        <w:t>por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ejemplo</w:t>
      </w:r>
      <w:proofErr w:type="spellEnd"/>
      <w:r>
        <w:rPr>
          <w:color w:val="222222"/>
          <w:sz w:val="22"/>
          <w:szCs w:val="22"/>
        </w:rPr>
        <w:t xml:space="preserve">, "Hola, César"). </w:t>
      </w:r>
      <w:proofErr w:type="spellStart"/>
      <w:r>
        <w:rPr>
          <w:color w:val="222222"/>
          <w:sz w:val="22"/>
          <w:szCs w:val="22"/>
        </w:rPr>
        <w:t>Haga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clic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sobre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menú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desplegable</w:t>
      </w:r>
      <w:proofErr w:type="spellEnd"/>
      <w:r>
        <w:rPr>
          <w:color w:val="222222"/>
          <w:sz w:val="22"/>
          <w:szCs w:val="22"/>
        </w:rPr>
        <w:t xml:space="preserve"> y </w:t>
      </w:r>
      <w:proofErr w:type="spellStart"/>
      <w:r>
        <w:rPr>
          <w:color w:val="222222"/>
          <w:sz w:val="22"/>
          <w:szCs w:val="22"/>
        </w:rPr>
        <w:t>seleccione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opción</w:t>
      </w:r>
      <w:proofErr w:type="spellEnd"/>
      <w:r>
        <w:rPr>
          <w:color w:val="222222"/>
          <w:sz w:val="22"/>
          <w:szCs w:val="22"/>
        </w:rPr>
        <w:t xml:space="preserve"> "Mis </w:t>
      </w:r>
      <w:proofErr w:type="spellStart"/>
      <w:r>
        <w:rPr>
          <w:color w:val="222222"/>
          <w:sz w:val="22"/>
          <w:szCs w:val="22"/>
        </w:rPr>
        <w:t>Cursos</w:t>
      </w:r>
      <w:proofErr w:type="spellEnd"/>
      <w:r>
        <w:rPr>
          <w:color w:val="222222"/>
          <w:sz w:val="22"/>
          <w:szCs w:val="22"/>
        </w:rPr>
        <w:t xml:space="preserve">" para acceder al </w:t>
      </w:r>
      <w:proofErr w:type="spellStart"/>
      <w:r>
        <w:rPr>
          <w:color w:val="222222"/>
          <w:sz w:val="22"/>
          <w:szCs w:val="22"/>
        </w:rPr>
        <w:t>listado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cursos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los</w:t>
      </w:r>
      <w:proofErr w:type="spellEnd"/>
      <w:r>
        <w:rPr>
          <w:color w:val="222222"/>
          <w:sz w:val="22"/>
          <w:szCs w:val="22"/>
        </w:rPr>
        <w:t xml:space="preserve"> que </w:t>
      </w:r>
      <w:proofErr w:type="spellStart"/>
      <w:r>
        <w:rPr>
          <w:color w:val="222222"/>
          <w:sz w:val="22"/>
          <w:szCs w:val="22"/>
        </w:rPr>
        <w:t>está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inscrito</w:t>
      </w:r>
      <w:proofErr w:type="spellEnd"/>
      <w:r>
        <w:rPr>
          <w:color w:val="222222"/>
          <w:sz w:val="22"/>
          <w:szCs w:val="22"/>
        </w:rPr>
        <w:t>.</w:t>
      </w:r>
    </w:p>
    <w:p w14:paraId="095E2DE9" w14:textId="77777777" w:rsidR="005571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0AD9A5F" wp14:editId="4F081CE1">
            <wp:extent cx="5029200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0C66" w14:textId="77777777" w:rsidR="005571E4" w:rsidRDefault="00000000">
      <w:pPr>
        <w:spacing w:after="300"/>
        <w:jc w:val="center"/>
      </w:pPr>
      <w:proofErr w:type="spellStart"/>
      <w:r>
        <w:rPr>
          <w:i/>
          <w:iCs/>
          <w:color w:val="5A6774"/>
        </w:rPr>
        <w:t>Figura</w:t>
      </w:r>
      <w:proofErr w:type="spellEnd"/>
      <w:r>
        <w:rPr>
          <w:i/>
          <w:iCs/>
          <w:color w:val="5A6774"/>
        </w:rPr>
        <w:t xml:space="preserve"> 2. </w:t>
      </w:r>
      <w:proofErr w:type="spellStart"/>
      <w:r>
        <w:rPr>
          <w:i/>
          <w:iCs/>
          <w:color w:val="5A6774"/>
        </w:rPr>
        <w:t>Menú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desplegable</w:t>
      </w:r>
      <w:proofErr w:type="spellEnd"/>
      <w:r>
        <w:rPr>
          <w:i/>
          <w:iCs/>
          <w:color w:val="5A6774"/>
        </w:rPr>
        <w:t xml:space="preserve"> del </w:t>
      </w:r>
      <w:proofErr w:type="spellStart"/>
      <w:r>
        <w:rPr>
          <w:i/>
          <w:iCs/>
          <w:color w:val="5A6774"/>
        </w:rPr>
        <w:t>usuario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mostrando</w:t>
      </w:r>
      <w:proofErr w:type="spellEnd"/>
      <w:r>
        <w:rPr>
          <w:i/>
          <w:iCs/>
          <w:color w:val="5A6774"/>
        </w:rPr>
        <w:t xml:space="preserve"> la </w:t>
      </w:r>
      <w:proofErr w:type="spellStart"/>
      <w:r>
        <w:rPr>
          <w:i/>
          <w:iCs/>
          <w:color w:val="5A6774"/>
        </w:rPr>
        <w:t>opción</w:t>
      </w:r>
      <w:proofErr w:type="spellEnd"/>
      <w:r>
        <w:rPr>
          <w:i/>
          <w:iCs/>
          <w:color w:val="5A6774"/>
        </w:rPr>
        <w:t xml:space="preserve"> "Mis </w:t>
      </w:r>
      <w:proofErr w:type="spellStart"/>
      <w:r>
        <w:rPr>
          <w:i/>
          <w:iCs/>
          <w:color w:val="5A6774"/>
        </w:rPr>
        <w:t>Cursos</w:t>
      </w:r>
      <w:proofErr w:type="spellEnd"/>
      <w:r>
        <w:rPr>
          <w:i/>
          <w:iCs/>
          <w:color w:val="5A6774"/>
        </w:rPr>
        <w:t>".</w:t>
      </w:r>
    </w:p>
    <w:p w14:paraId="052C8D35" w14:textId="77777777" w:rsidR="005571E4" w:rsidRDefault="00000000">
      <w:pPr>
        <w:pBdr>
          <w:bottom w:val="single" w:sz="6" w:space="4" w:color="1FA98A"/>
        </w:pBdr>
        <w:spacing w:before="300" w:after="150"/>
      </w:pPr>
      <w:r>
        <w:rPr>
          <w:b/>
          <w:bCs/>
          <w:color w:val="F07C1D"/>
          <w:sz w:val="26"/>
          <w:szCs w:val="26"/>
        </w:rPr>
        <w:t xml:space="preserve">Paso 3. </w:t>
      </w:r>
      <w:proofErr w:type="spellStart"/>
      <w:r>
        <w:rPr>
          <w:b/>
          <w:bCs/>
          <w:color w:val="0B2545"/>
          <w:sz w:val="26"/>
          <w:szCs w:val="26"/>
        </w:rPr>
        <w:t>Generar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el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carné</w:t>
      </w:r>
      <w:proofErr w:type="spellEnd"/>
    </w:p>
    <w:p w14:paraId="1931F051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En la </w:t>
      </w:r>
      <w:proofErr w:type="spellStart"/>
      <w:r>
        <w:rPr>
          <w:color w:val="222222"/>
          <w:sz w:val="22"/>
          <w:szCs w:val="22"/>
        </w:rPr>
        <w:t>sección</w:t>
      </w:r>
      <w:proofErr w:type="spellEnd"/>
      <w:r>
        <w:rPr>
          <w:color w:val="222222"/>
          <w:sz w:val="22"/>
          <w:szCs w:val="22"/>
        </w:rPr>
        <w:t xml:space="preserve"> "Mis </w:t>
      </w:r>
      <w:proofErr w:type="spellStart"/>
      <w:r>
        <w:rPr>
          <w:color w:val="222222"/>
          <w:sz w:val="22"/>
          <w:szCs w:val="22"/>
        </w:rPr>
        <w:t>Cursos</w:t>
      </w:r>
      <w:proofErr w:type="spellEnd"/>
      <w:r>
        <w:rPr>
          <w:color w:val="222222"/>
          <w:sz w:val="22"/>
          <w:szCs w:val="22"/>
        </w:rPr>
        <w:t xml:space="preserve">" se </w:t>
      </w:r>
      <w:proofErr w:type="spellStart"/>
      <w:r>
        <w:rPr>
          <w:color w:val="222222"/>
          <w:sz w:val="22"/>
          <w:szCs w:val="22"/>
        </w:rPr>
        <w:t>mostrará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curso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que </w:t>
      </w:r>
      <w:proofErr w:type="spellStart"/>
      <w:r>
        <w:rPr>
          <w:color w:val="222222"/>
          <w:sz w:val="22"/>
          <w:szCs w:val="22"/>
        </w:rPr>
        <w:t>está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inscrito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Haga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clic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botón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verde</w:t>
      </w:r>
      <w:proofErr w:type="spellEnd"/>
      <w:r>
        <w:rPr>
          <w:color w:val="222222"/>
          <w:sz w:val="22"/>
          <w:szCs w:val="22"/>
        </w:rPr>
        <w:t xml:space="preserve"> "</w:t>
      </w:r>
      <w:proofErr w:type="spellStart"/>
      <w:r>
        <w:rPr>
          <w:color w:val="222222"/>
          <w:sz w:val="22"/>
          <w:szCs w:val="22"/>
        </w:rPr>
        <w:t>Generar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" </w:t>
      </w:r>
      <w:proofErr w:type="spellStart"/>
      <w:r>
        <w:rPr>
          <w:color w:val="222222"/>
          <w:sz w:val="22"/>
          <w:szCs w:val="22"/>
        </w:rPr>
        <w:t>ubicado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debajo</w:t>
      </w:r>
      <w:proofErr w:type="spellEnd"/>
      <w:r>
        <w:rPr>
          <w:color w:val="222222"/>
          <w:sz w:val="22"/>
          <w:szCs w:val="22"/>
        </w:rPr>
        <w:t xml:space="preserve"> de la </w:t>
      </w:r>
      <w:proofErr w:type="spellStart"/>
      <w:r>
        <w:rPr>
          <w:color w:val="222222"/>
          <w:sz w:val="22"/>
          <w:szCs w:val="22"/>
        </w:rPr>
        <w:t>información</w:t>
      </w:r>
      <w:proofErr w:type="spellEnd"/>
      <w:r>
        <w:rPr>
          <w:color w:val="222222"/>
          <w:sz w:val="22"/>
          <w:szCs w:val="22"/>
        </w:rPr>
        <w:t xml:space="preserve"> del </w:t>
      </w:r>
      <w:proofErr w:type="spellStart"/>
      <w:r>
        <w:rPr>
          <w:color w:val="222222"/>
          <w:sz w:val="22"/>
          <w:szCs w:val="22"/>
        </w:rPr>
        <w:t>curso</w:t>
      </w:r>
      <w:proofErr w:type="spellEnd"/>
      <w:r>
        <w:rPr>
          <w:color w:val="222222"/>
          <w:sz w:val="22"/>
          <w:szCs w:val="22"/>
        </w:rPr>
        <w:t xml:space="preserve"> para </w:t>
      </w:r>
      <w:proofErr w:type="spellStart"/>
      <w:r>
        <w:rPr>
          <w:color w:val="222222"/>
          <w:sz w:val="22"/>
          <w:szCs w:val="22"/>
        </w:rPr>
        <w:t>crear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estudiantil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correspondiente</w:t>
      </w:r>
      <w:proofErr w:type="spellEnd"/>
      <w:r>
        <w:rPr>
          <w:color w:val="222222"/>
          <w:sz w:val="22"/>
          <w:szCs w:val="22"/>
        </w:rPr>
        <w:t>.</w:t>
      </w:r>
    </w:p>
    <w:p w14:paraId="2BDD0089" w14:textId="77777777" w:rsidR="005571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00"/>
        <w:jc w:val="center"/>
      </w:pPr>
      <w:r>
        <w:rPr>
          <w:noProof/>
        </w:rPr>
        <w:drawing>
          <wp:inline distT="0" distB="0" distL="0" distR="0" wp14:anchorId="0548D303" wp14:editId="55D3C373">
            <wp:extent cx="5762625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4895" w14:textId="77777777" w:rsidR="005571E4" w:rsidRDefault="00000000">
      <w:pPr>
        <w:spacing w:after="300"/>
        <w:jc w:val="center"/>
      </w:pPr>
      <w:proofErr w:type="spellStart"/>
      <w:r>
        <w:rPr>
          <w:i/>
          <w:iCs/>
          <w:color w:val="5A6774"/>
        </w:rPr>
        <w:t>Figura</w:t>
      </w:r>
      <w:proofErr w:type="spellEnd"/>
      <w:r>
        <w:rPr>
          <w:i/>
          <w:iCs/>
          <w:color w:val="5A6774"/>
        </w:rPr>
        <w:t xml:space="preserve"> 3. </w:t>
      </w:r>
      <w:proofErr w:type="spellStart"/>
      <w:r>
        <w:rPr>
          <w:i/>
          <w:iCs/>
          <w:color w:val="5A6774"/>
        </w:rPr>
        <w:t>Pantalla</w:t>
      </w:r>
      <w:proofErr w:type="spellEnd"/>
      <w:r>
        <w:rPr>
          <w:i/>
          <w:iCs/>
          <w:color w:val="5A6774"/>
        </w:rPr>
        <w:t xml:space="preserve"> "Mis </w:t>
      </w:r>
      <w:proofErr w:type="spellStart"/>
      <w:r>
        <w:rPr>
          <w:i/>
          <w:iCs/>
          <w:color w:val="5A6774"/>
        </w:rPr>
        <w:t>Cursos</w:t>
      </w:r>
      <w:proofErr w:type="spellEnd"/>
      <w:r>
        <w:rPr>
          <w:i/>
          <w:iCs/>
          <w:color w:val="5A6774"/>
        </w:rPr>
        <w:t xml:space="preserve">" con </w:t>
      </w:r>
      <w:proofErr w:type="spellStart"/>
      <w:r>
        <w:rPr>
          <w:i/>
          <w:iCs/>
          <w:color w:val="5A6774"/>
        </w:rPr>
        <w:t>el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botón</w:t>
      </w:r>
      <w:proofErr w:type="spellEnd"/>
      <w:r>
        <w:rPr>
          <w:i/>
          <w:iCs/>
          <w:color w:val="5A6774"/>
        </w:rPr>
        <w:t xml:space="preserve"> "</w:t>
      </w:r>
      <w:proofErr w:type="spellStart"/>
      <w:r>
        <w:rPr>
          <w:i/>
          <w:iCs/>
          <w:color w:val="5A6774"/>
        </w:rPr>
        <w:t>Generar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carné</w:t>
      </w:r>
      <w:proofErr w:type="spellEnd"/>
      <w:r>
        <w:rPr>
          <w:i/>
          <w:iCs/>
          <w:color w:val="5A6774"/>
        </w:rPr>
        <w:t xml:space="preserve">" </w:t>
      </w:r>
      <w:proofErr w:type="spellStart"/>
      <w:r>
        <w:rPr>
          <w:i/>
          <w:iCs/>
          <w:color w:val="5A6774"/>
        </w:rPr>
        <w:t>resaltado</w:t>
      </w:r>
      <w:proofErr w:type="spellEnd"/>
      <w:r>
        <w:rPr>
          <w:i/>
          <w:iCs/>
          <w:color w:val="5A6774"/>
        </w:rPr>
        <w:t>.</w:t>
      </w:r>
    </w:p>
    <w:p w14:paraId="006F5A8B" w14:textId="77777777" w:rsidR="005571E4" w:rsidRDefault="00000000">
      <w:pPr>
        <w:pBdr>
          <w:bottom w:val="single" w:sz="6" w:space="4" w:color="1FA98A"/>
        </w:pBdr>
        <w:spacing w:before="300" w:after="150"/>
      </w:pPr>
      <w:r>
        <w:rPr>
          <w:b/>
          <w:bCs/>
          <w:color w:val="F07C1D"/>
          <w:sz w:val="26"/>
          <w:szCs w:val="26"/>
        </w:rPr>
        <w:t xml:space="preserve">Paso 4. </w:t>
      </w:r>
      <w:r>
        <w:rPr>
          <w:b/>
          <w:bCs/>
          <w:color w:val="0B2545"/>
          <w:sz w:val="26"/>
          <w:szCs w:val="26"/>
        </w:rPr>
        <w:t xml:space="preserve">Ver </w:t>
      </w:r>
      <w:proofErr w:type="spellStart"/>
      <w:r>
        <w:rPr>
          <w:b/>
          <w:bCs/>
          <w:color w:val="0B2545"/>
          <w:sz w:val="26"/>
          <w:szCs w:val="26"/>
        </w:rPr>
        <w:t>el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carné</w:t>
      </w:r>
      <w:proofErr w:type="spellEnd"/>
    </w:p>
    <w:p w14:paraId="4AF134E0" w14:textId="77777777" w:rsidR="005571E4" w:rsidRDefault="00000000">
      <w:pPr>
        <w:spacing w:after="200"/>
      </w:pPr>
      <w:proofErr w:type="spellStart"/>
      <w:r>
        <w:rPr>
          <w:color w:val="222222"/>
          <w:sz w:val="22"/>
          <w:szCs w:val="22"/>
        </w:rPr>
        <w:t>Después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generar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botón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cambiará</w:t>
      </w:r>
      <w:proofErr w:type="spellEnd"/>
      <w:r>
        <w:rPr>
          <w:color w:val="222222"/>
          <w:sz w:val="22"/>
          <w:szCs w:val="22"/>
        </w:rPr>
        <w:t xml:space="preserve"> a "Ver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>" (</w:t>
      </w:r>
      <w:proofErr w:type="spellStart"/>
      <w:r>
        <w:rPr>
          <w:color w:val="222222"/>
          <w:sz w:val="22"/>
          <w:szCs w:val="22"/>
        </w:rPr>
        <w:t>color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azul</w:t>
      </w:r>
      <w:proofErr w:type="spellEnd"/>
      <w:r>
        <w:rPr>
          <w:color w:val="222222"/>
          <w:sz w:val="22"/>
          <w:szCs w:val="22"/>
        </w:rPr>
        <w:t xml:space="preserve">). </w:t>
      </w:r>
      <w:proofErr w:type="spellStart"/>
      <w:r>
        <w:rPr>
          <w:color w:val="222222"/>
          <w:sz w:val="22"/>
          <w:szCs w:val="22"/>
        </w:rPr>
        <w:t>Haga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clic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él</w:t>
      </w:r>
      <w:proofErr w:type="spellEnd"/>
      <w:r>
        <w:rPr>
          <w:color w:val="222222"/>
          <w:sz w:val="22"/>
          <w:szCs w:val="22"/>
        </w:rPr>
        <w:t xml:space="preserve"> para </w:t>
      </w:r>
      <w:proofErr w:type="spellStart"/>
      <w:r>
        <w:rPr>
          <w:color w:val="222222"/>
          <w:sz w:val="22"/>
          <w:szCs w:val="22"/>
        </w:rPr>
        <w:t>visualizar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estudiantil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generado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nueva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pestaña</w:t>
      </w:r>
      <w:proofErr w:type="spellEnd"/>
      <w:r>
        <w:rPr>
          <w:color w:val="222222"/>
          <w:sz w:val="22"/>
          <w:szCs w:val="22"/>
        </w:rPr>
        <w:t>.</w:t>
      </w:r>
    </w:p>
    <w:p w14:paraId="22865FED" w14:textId="77777777" w:rsidR="005571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7FDF6CF" wp14:editId="24F2297C">
            <wp:extent cx="5762625" cy="225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D148" w14:textId="77777777" w:rsidR="005571E4" w:rsidRDefault="00000000">
      <w:pPr>
        <w:spacing w:after="300"/>
        <w:jc w:val="center"/>
      </w:pPr>
      <w:proofErr w:type="spellStart"/>
      <w:r>
        <w:rPr>
          <w:i/>
          <w:iCs/>
          <w:color w:val="5A6774"/>
        </w:rPr>
        <w:t>Figura</w:t>
      </w:r>
      <w:proofErr w:type="spellEnd"/>
      <w:r>
        <w:rPr>
          <w:i/>
          <w:iCs/>
          <w:color w:val="5A6774"/>
        </w:rPr>
        <w:t xml:space="preserve"> 4. </w:t>
      </w:r>
      <w:proofErr w:type="spellStart"/>
      <w:r>
        <w:rPr>
          <w:i/>
          <w:iCs/>
          <w:color w:val="5A6774"/>
        </w:rPr>
        <w:t>Pantalla</w:t>
      </w:r>
      <w:proofErr w:type="spellEnd"/>
      <w:r>
        <w:rPr>
          <w:i/>
          <w:iCs/>
          <w:color w:val="5A6774"/>
        </w:rPr>
        <w:t xml:space="preserve"> "Mis </w:t>
      </w:r>
      <w:proofErr w:type="spellStart"/>
      <w:r>
        <w:rPr>
          <w:i/>
          <w:iCs/>
          <w:color w:val="5A6774"/>
        </w:rPr>
        <w:t>Cursos</w:t>
      </w:r>
      <w:proofErr w:type="spellEnd"/>
      <w:r>
        <w:rPr>
          <w:i/>
          <w:iCs/>
          <w:color w:val="5A6774"/>
        </w:rPr>
        <w:t xml:space="preserve">" con </w:t>
      </w:r>
      <w:proofErr w:type="spellStart"/>
      <w:r>
        <w:rPr>
          <w:i/>
          <w:iCs/>
          <w:color w:val="5A6774"/>
        </w:rPr>
        <w:t>el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botón</w:t>
      </w:r>
      <w:proofErr w:type="spellEnd"/>
      <w:r>
        <w:rPr>
          <w:i/>
          <w:iCs/>
          <w:color w:val="5A6774"/>
        </w:rPr>
        <w:t xml:space="preserve"> "Ver </w:t>
      </w:r>
      <w:proofErr w:type="spellStart"/>
      <w:r>
        <w:rPr>
          <w:i/>
          <w:iCs/>
          <w:color w:val="5A6774"/>
        </w:rPr>
        <w:t>carné</w:t>
      </w:r>
      <w:proofErr w:type="spellEnd"/>
      <w:r>
        <w:rPr>
          <w:i/>
          <w:iCs/>
          <w:color w:val="5A6774"/>
        </w:rPr>
        <w:t xml:space="preserve">" disponible </w:t>
      </w:r>
      <w:proofErr w:type="spellStart"/>
      <w:r>
        <w:rPr>
          <w:i/>
          <w:iCs/>
          <w:color w:val="5A6774"/>
        </w:rPr>
        <w:t>tras</w:t>
      </w:r>
      <w:proofErr w:type="spellEnd"/>
      <w:r>
        <w:rPr>
          <w:i/>
          <w:iCs/>
          <w:color w:val="5A6774"/>
        </w:rPr>
        <w:t xml:space="preserve"> la </w:t>
      </w:r>
      <w:proofErr w:type="spellStart"/>
      <w:r>
        <w:rPr>
          <w:i/>
          <w:iCs/>
          <w:color w:val="5A6774"/>
        </w:rPr>
        <w:t>generación</w:t>
      </w:r>
      <w:proofErr w:type="spellEnd"/>
      <w:r>
        <w:rPr>
          <w:i/>
          <w:iCs/>
          <w:color w:val="5A6774"/>
        </w:rPr>
        <w:t>.</w:t>
      </w:r>
    </w:p>
    <w:p w14:paraId="57DB63E3" w14:textId="77777777" w:rsidR="005571E4" w:rsidRDefault="00000000">
      <w:pPr>
        <w:pBdr>
          <w:bottom w:val="single" w:sz="6" w:space="4" w:color="1FA98A"/>
        </w:pBdr>
        <w:spacing w:before="300" w:after="150"/>
      </w:pPr>
      <w:r>
        <w:rPr>
          <w:b/>
          <w:bCs/>
          <w:color w:val="F07C1D"/>
          <w:sz w:val="26"/>
          <w:szCs w:val="26"/>
        </w:rPr>
        <w:t xml:space="preserve">Paso 5. </w:t>
      </w:r>
      <w:proofErr w:type="spellStart"/>
      <w:r>
        <w:rPr>
          <w:b/>
          <w:bCs/>
          <w:color w:val="0B2545"/>
          <w:sz w:val="26"/>
          <w:szCs w:val="26"/>
        </w:rPr>
        <w:t>Descargar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el</w:t>
      </w:r>
      <w:proofErr w:type="spellEnd"/>
      <w:r>
        <w:rPr>
          <w:b/>
          <w:bCs/>
          <w:color w:val="0B2545"/>
          <w:sz w:val="26"/>
          <w:szCs w:val="26"/>
        </w:rPr>
        <w:t xml:space="preserve"> </w:t>
      </w:r>
      <w:proofErr w:type="spellStart"/>
      <w:r>
        <w:rPr>
          <w:b/>
          <w:bCs/>
          <w:color w:val="0B2545"/>
          <w:sz w:val="26"/>
          <w:szCs w:val="26"/>
        </w:rPr>
        <w:t>carné</w:t>
      </w:r>
      <w:proofErr w:type="spellEnd"/>
    </w:p>
    <w:p w14:paraId="1693E62A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El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 se </w:t>
      </w:r>
      <w:proofErr w:type="spellStart"/>
      <w:r>
        <w:rPr>
          <w:color w:val="222222"/>
          <w:sz w:val="22"/>
          <w:szCs w:val="22"/>
        </w:rPr>
        <w:t>abrirá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visor de PDF del </w:t>
      </w:r>
      <w:proofErr w:type="spellStart"/>
      <w:r>
        <w:rPr>
          <w:color w:val="222222"/>
          <w:sz w:val="22"/>
          <w:szCs w:val="22"/>
        </w:rPr>
        <w:t>navegador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mostrando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fotografía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nombre</w:t>
      </w:r>
      <w:proofErr w:type="spellEnd"/>
      <w:r>
        <w:rPr>
          <w:color w:val="222222"/>
          <w:sz w:val="22"/>
          <w:szCs w:val="22"/>
        </w:rPr>
        <w:t xml:space="preserve">, cédula y </w:t>
      </w:r>
      <w:proofErr w:type="spellStart"/>
      <w:r>
        <w:rPr>
          <w:color w:val="222222"/>
          <w:sz w:val="22"/>
          <w:szCs w:val="22"/>
        </w:rPr>
        <w:t>datos</w:t>
      </w:r>
      <w:proofErr w:type="spellEnd"/>
      <w:r>
        <w:rPr>
          <w:color w:val="222222"/>
          <w:sz w:val="22"/>
          <w:szCs w:val="22"/>
        </w:rPr>
        <w:t xml:space="preserve"> del </w:t>
      </w:r>
      <w:proofErr w:type="spellStart"/>
      <w:r>
        <w:rPr>
          <w:color w:val="222222"/>
          <w:sz w:val="22"/>
          <w:szCs w:val="22"/>
        </w:rPr>
        <w:t>curso</w:t>
      </w:r>
      <w:proofErr w:type="spellEnd"/>
      <w:r>
        <w:rPr>
          <w:color w:val="222222"/>
          <w:sz w:val="22"/>
          <w:szCs w:val="22"/>
        </w:rPr>
        <w:t xml:space="preserve"> del </w:t>
      </w:r>
      <w:proofErr w:type="spellStart"/>
      <w:r>
        <w:rPr>
          <w:color w:val="222222"/>
          <w:sz w:val="22"/>
          <w:szCs w:val="22"/>
        </w:rPr>
        <w:t>estudiante</w:t>
      </w:r>
      <w:proofErr w:type="spellEnd"/>
      <w:r>
        <w:rPr>
          <w:color w:val="222222"/>
          <w:sz w:val="22"/>
          <w:szCs w:val="22"/>
        </w:rPr>
        <w:t xml:space="preserve">. Para </w:t>
      </w:r>
      <w:proofErr w:type="spellStart"/>
      <w:r>
        <w:rPr>
          <w:color w:val="222222"/>
          <w:sz w:val="22"/>
          <w:szCs w:val="22"/>
        </w:rPr>
        <w:t>guardarlo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haga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clic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ícono</w:t>
      </w:r>
      <w:proofErr w:type="spellEnd"/>
      <w:r>
        <w:rPr>
          <w:color w:val="222222"/>
          <w:sz w:val="22"/>
          <w:szCs w:val="22"/>
        </w:rPr>
        <w:t xml:space="preserve"> de </w:t>
      </w:r>
      <w:proofErr w:type="spellStart"/>
      <w:r>
        <w:rPr>
          <w:color w:val="222222"/>
          <w:sz w:val="22"/>
          <w:szCs w:val="22"/>
        </w:rPr>
        <w:t>guardar</w:t>
      </w:r>
      <w:proofErr w:type="spellEnd"/>
      <w:r>
        <w:rPr>
          <w:color w:val="222222"/>
          <w:sz w:val="22"/>
          <w:szCs w:val="22"/>
        </w:rPr>
        <w:t xml:space="preserve"> (</w:t>
      </w:r>
      <w:proofErr w:type="spellStart"/>
      <w:r>
        <w:rPr>
          <w:color w:val="222222"/>
          <w:sz w:val="22"/>
          <w:szCs w:val="22"/>
        </w:rPr>
        <w:t>disquete</w:t>
      </w:r>
      <w:proofErr w:type="spellEnd"/>
      <w:r>
        <w:rPr>
          <w:color w:val="222222"/>
          <w:sz w:val="22"/>
          <w:szCs w:val="22"/>
        </w:rPr>
        <w:t xml:space="preserve">) </w:t>
      </w:r>
      <w:proofErr w:type="spellStart"/>
      <w:r>
        <w:rPr>
          <w:color w:val="222222"/>
          <w:sz w:val="22"/>
          <w:szCs w:val="22"/>
        </w:rPr>
        <w:t>ubicado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en</w:t>
      </w:r>
      <w:proofErr w:type="spellEnd"/>
      <w:r>
        <w:rPr>
          <w:color w:val="222222"/>
          <w:sz w:val="22"/>
          <w:szCs w:val="22"/>
        </w:rPr>
        <w:t xml:space="preserve"> la </w:t>
      </w:r>
      <w:proofErr w:type="spellStart"/>
      <w:r>
        <w:rPr>
          <w:color w:val="222222"/>
          <w:sz w:val="22"/>
          <w:szCs w:val="22"/>
        </w:rPr>
        <w:t>parte</w:t>
      </w:r>
      <w:proofErr w:type="spellEnd"/>
      <w:r>
        <w:rPr>
          <w:color w:val="222222"/>
          <w:sz w:val="22"/>
          <w:szCs w:val="22"/>
        </w:rPr>
        <w:t xml:space="preserve"> superior </w:t>
      </w:r>
      <w:proofErr w:type="spellStart"/>
      <w:r>
        <w:rPr>
          <w:color w:val="222222"/>
          <w:sz w:val="22"/>
          <w:szCs w:val="22"/>
        </w:rPr>
        <w:t>derecha</w:t>
      </w:r>
      <w:proofErr w:type="spellEnd"/>
      <w:r>
        <w:rPr>
          <w:color w:val="222222"/>
          <w:sz w:val="22"/>
          <w:szCs w:val="22"/>
        </w:rPr>
        <w:t xml:space="preserve"> del visor, </w:t>
      </w:r>
      <w:proofErr w:type="spellStart"/>
      <w:r>
        <w:rPr>
          <w:color w:val="222222"/>
          <w:sz w:val="22"/>
          <w:szCs w:val="22"/>
        </w:rPr>
        <w:t>como</w:t>
      </w:r>
      <w:proofErr w:type="spellEnd"/>
      <w:r>
        <w:rPr>
          <w:color w:val="222222"/>
          <w:sz w:val="22"/>
          <w:szCs w:val="22"/>
        </w:rPr>
        <w:t xml:space="preserve"> se indica con la </w:t>
      </w:r>
      <w:proofErr w:type="spellStart"/>
      <w:r>
        <w:rPr>
          <w:color w:val="222222"/>
          <w:sz w:val="22"/>
          <w:szCs w:val="22"/>
        </w:rPr>
        <w:t>flecha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roja</w:t>
      </w:r>
      <w:proofErr w:type="spellEnd"/>
      <w:r>
        <w:rPr>
          <w:color w:val="222222"/>
          <w:sz w:val="22"/>
          <w:szCs w:val="22"/>
        </w:rPr>
        <w:t>.</w:t>
      </w:r>
    </w:p>
    <w:p w14:paraId="42F1A5E9" w14:textId="77777777" w:rsidR="005571E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00"/>
        <w:jc w:val="center"/>
      </w:pPr>
      <w:r>
        <w:rPr>
          <w:noProof/>
        </w:rPr>
        <w:drawing>
          <wp:inline distT="0" distB="0" distL="0" distR="0" wp14:anchorId="792E3C0E" wp14:editId="7DC2E642">
            <wp:extent cx="3838575" cy="3267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AE84" w14:textId="77777777" w:rsidR="005571E4" w:rsidRDefault="00000000">
      <w:pPr>
        <w:spacing w:after="300"/>
        <w:jc w:val="center"/>
      </w:pPr>
      <w:proofErr w:type="spellStart"/>
      <w:r>
        <w:rPr>
          <w:i/>
          <w:iCs/>
          <w:color w:val="5A6774"/>
        </w:rPr>
        <w:t>Figura</w:t>
      </w:r>
      <w:proofErr w:type="spellEnd"/>
      <w:r>
        <w:rPr>
          <w:i/>
          <w:iCs/>
          <w:color w:val="5A6774"/>
        </w:rPr>
        <w:t xml:space="preserve"> 5. Visor de PDF del </w:t>
      </w:r>
      <w:proofErr w:type="spellStart"/>
      <w:r>
        <w:rPr>
          <w:i/>
          <w:iCs/>
          <w:color w:val="5A6774"/>
        </w:rPr>
        <w:t>carné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estudiantil</w:t>
      </w:r>
      <w:proofErr w:type="spellEnd"/>
      <w:r>
        <w:rPr>
          <w:i/>
          <w:iCs/>
          <w:color w:val="5A6774"/>
        </w:rPr>
        <w:t xml:space="preserve"> con </w:t>
      </w:r>
      <w:proofErr w:type="spellStart"/>
      <w:r>
        <w:rPr>
          <w:i/>
          <w:iCs/>
          <w:color w:val="5A6774"/>
        </w:rPr>
        <w:t>el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ícono</w:t>
      </w:r>
      <w:proofErr w:type="spellEnd"/>
      <w:r>
        <w:rPr>
          <w:i/>
          <w:iCs/>
          <w:color w:val="5A6774"/>
        </w:rPr>
        <w:t xml:space="preserve"> de </w:t>
      </w:r>
      <w:proofErr w:type="spellStart"/>
      <w:r>
        <w:rPr>
          <w:i/>
          <w:iCs/>
          <w:color w:val="5A6774"/>
        </w:rPr>
        <w:t>descarga</w:t>
      </w:r>
      <w:proofErr w:type="spellEnd"/>
      <w:r>
        <w:rPr>
          <w:i/>
          <w:iCs/>
          <w:color w:val="5A6774"/>
        </w:rPr>
        <w:t>/</w:t>
      </w:r>
      <w:proofErr w:type="spellStart"/>
      <w:r>
        <w:rPr>
          <w:i/>
          <w:iCs/>
          <w:color w:val="5A6774"/>
        </w:rPr>
        <w:t>guardado</w:t>
      </w:r>
      <w:proofErr w:type="spellEnd"/>
      <w:r>
        <w:rPr>
          <w:i/>
          <w:iCs/>
          <w:color w:val="5A6774"/>
        </w:rPr>
        <w:t xml:space="preserve"> </w:t>
      </w:r>
      <w:proofErr w:type="spellStart"/>
      <w:r>
        <w:rPr>
          <w:i/>
          <w:iCs/>
          <w:color w:val="5A6774"/>
        </w:rPr>
        <w:t>señalado</w:t>
      </w:r>
      <w:proofErr w:type="spellEnd"/>
      <w:r>
        <w:rPr>
          <w:i/>
          <w:iCs/>
          <w:color w:val="5A6774"/>
        </w:rPr>
        <w:t>.</w:t>
      </w:r>
    </w:p>
    <w:p w14:paraId="2311D3C0" w14:textId="77777777" w:rsidR="005571E4" w:rsidRDefault="00000000">
      <w:pPr>
        <w:spacing w:before="300" w:after="100"/>
      </w:pPr>
      <w:r>
        <w:rPr>
          <w:b/>
          <w:bCs/>
          <w:color w:val="0B2545"/>
          <w:sz w:val="24"/>
          <w:szCs w:val="24"/>
        </w:rPr>
        <w:t>Nota</w:t>
      </w:r>
    </w:p>
    <w:p w14:paraId="7DF51F66" w14:textId="77777777" w:rsidR="005571E4" w:rsidRDefault="00000000">
      <w:pPr>
        <w:spacing w:after="200"/>
      </w:pPr>
      <w:r>
        <w:rPr>
          <w:color w:val="222222"/>
          <w:sz w:val="22"/>
          <w:szCs w:val="22"/>
        </w:rPr>
        <w:t xml:space="preserve">Si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botón</w:t>
      </w:r>
      <w:proofErr w:type="spellEnd"/>
      <w:r>
        <w:rPr>
          <w:color w:val="222222"/>
          <w:sz w:val="22"/>
          <w:szCs w:val="22"/>
        </w:rPr>
        <w:t xml:space="preserve"> "</w:t>
      </w:r>
      <w:proofErr w:type="spellStart"/>
      <w:r>
        <w:rPr>
          <w:color w:val="222222"/>
          <w:sz w:val="22"/>
          <w:szCs w:val="22"/>
        </w:rPr>
        <w:t>Generar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 xml:space="preserve">" no se </w:t>
      </w:r>
      <w:proofErr w:type="spellStart"/>
      <w:r>
        <w:rPr>
          <w:color w:val="222222"/>
          <w:sz w:val="22"/>
          <w:szCs w:val="22"/>
        </w:rPr>
        <w:t>encuentra</w:t>
      </w:r>
      <w:proofErr w:type="spellEnd"/>
      <w:r>
        <w:rPr>
          <w:color w:val="222222"/>
          <w:sz w:val="22"/>
          <w:szCs w:val="22"/>
        </w:rPr>
        <w:t xml:space="preserve"> disponible, </w:t>
      </w:r>
      <w:proofErr w:type="spellStart"/>
      <w:r>
        <w:rPr>
          <w:color w:val="222222"/>
          <w:sz w:val="22"/>
          <w:szCs w:val="22"/>
        </w:rPr>
        <w:t>verifique</w:t>
      </w:r>
      <w:proofErr w:type="spellEnd"/>
      <w:r>
        <w:rPr>
          <w:color w:val="222222"/>
          <w:sz w:val="22"/>
          <w:szCs w:val="22"/>
        </w:rPr>
        <w:t xml:space="preserve"> que </w:t>
      </w:r>
      <w:proofErr w:type="spellStart"/>
      <w:r>
        <w:rPr>
          <w:color w:val="222222"/>
          <w:sz w:val="22"/>
          <w:szCs w:val="22"/>
        </w:rPr>
        <w:t>el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curso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esté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activo</w:t>
      </w:r>
      <w:proofErr w:type="spellEnd"/>
      <w:r>
        <w:rPr>
          <w:color w:val="222222"/>
          <w:sz w:val="22"/>
          <w:szCs w:val="22"/>
        </w:rPr>
        <w:t xml:space="preserve"> y que </w:t>
      </w:r>
      <w:proofErr w:type="spellStart"/>
      <w:r>
        <w:rPr>
          <w:color w:val="222222"/>
          <w:sz w:val="22"/>
          <w:szCs w:val="22"/>
        </w:rPr>
        <w:t>su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perfil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cuente</w:t>
      </w:r>
      <w:proofErr w:type="spellEnd"/>
      <w:r>
        <w:rPr>
          <w:color w:val="222222"/>
          <w:sz w:val="22"/>
          <w:szCs w:val="22"/>
        </w:rPr>
        <w:t xml:space="preserve"> con </w:t>
      </w:r>
      <w:proofErr w:type="spellStart"/>
      <w:r>
        <w:rPr>
          <w:color w:val="222222"/>
          <w:sz w:val="22"/>
          <w:szCs w:val="22"/>
        </w:rPr>
        <w:t>una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fotografía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cargada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ya</w:t>
      </w:r>
      <w:proofErr w:type="spellEnd"/>
      <w:r>
        <w:rPr>
          <w:color w:val="222222"/>
          <w:sz w:val="22"/>
          <w:szCs w:val="22"/>
        </w:rPr>
        <w:t xml:space="preserve"> que </w:t>
      </w:r>
      <w:proofErr w:type="spellStart"/>
      <w:r>
        <w:rPr>
          <w:color w:val="222222"/>
          <w:sz w:val="22"/>
          <w:szCs w:val="22"/>
        </w:rPr>
        <w:t>esta</w:t>
      </w:r>
      <w:proofErr w:type="spellEnd"/>
      <w:r>
        <w:rPr>
          <w:color w:val="222222"/>
          <w:sz w:val="22"/>
          <w:szCs w:val="22"/>
        </w:rPr>
        <w:t xml:space="preserve"> es </w:t>
      </w:r>
      <w:proofErr w:type="spellStart"/>
      <w:r>
        <w:rPr>
          <w:color w:val="222222"/>
          <w:sz w:val="22"/>
          <w:szCs w:val="22"/>
        </w:rPr>
        <w:t>necesaria</w:t>
      </w:r>
      <w:proofErr w:type="spellEnd"/>
      <w:r>
        <w:rPr>
          <w:color w:val="222222"/>
          <w:sz w:val="22"/>
          <w:szCs w:val="22"/>
        </w:rPr>
        <w:t xml:space="preserve"> para la </w:t>
      </w:r>
      <w:proofErr w:type="spellStart"/>
      <w:r>
        <w:rPr>
          <w:color w:val="222222"/>
          <w:sz w:val="22"/>
          <w:szCs w:val="22"/>
        </w:rPr>
        <w:t>generación</w:t>
      </w:r>
      <w:proofErr w:type="spellEnd"/>
      <w:r>
        <w:rPr>
          <w:color w:val="222222"/>
          <w:sz w:val="22"/>
          <w:szCs w:val="22"/>
        </w:rPr>
        <w:t xml:space="preserve"> del </w:t>
      </w:r>
      <w:proofErr w:type="spellStart"/>
      <w:r>
        <w:rPr>
          <w:color w:val="222222"/>
          <w:sz w:val="22"/>
          <w:szCs w:val="22"/>
        </w:rPr>
        <w:t>carné</w:t>
      </w:r>
      <w:proofErr w:type="spellEnd"/>
      <w:r>
        <w:rPr>
          <w:color w:val="222222"/>
          <w:sz w:val="22"/>
          <w:szCs w:val="22"/>
        </w:rPr>
        <w:t>.</w:t>
      </w:r>
    </w:p>
    <w:sectPr w:rsidR="005571E4">
      <w:headerReference w:type="default" r:id="rId12"/>
      <w:footerReference w:type="default" r:id="rId13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9A260" w14:textId="77777777" w:rsidR="00E6012F" w:rsidRDefault="00E6012F">
      <w:r>
        <w:separator/>
      </w:r>
    </w:p>
  </w:endnote>
  <w:endnote w:type="continuationSeparator" w:id="0">
    <w:p w14:paraId="6F108186" w14:textId="77777777" w:rsidR="00E6012F" w:rsidRDefault="00E6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05B1E" w14:textId="77777777" w:rsidR="005571E4" w:rsidRDefault="00000000">
    <w:pPr>
      <w:jc w:val="center"/>
    </w:pPr>
    <w:proofErr w:type="spellStart"/>
    <w:r>
      <w:rPr>
        <w:color w:val="5A6774"/>
        <w:sz w:val="18"/>
        <w:szCs w:val="18"/>
      </w:rPr>
      <w:t>Página</w:t>
    </w:r>
    <w:proofErr w:type="spellEnd"/>
    <w:r>
      <w:rPr>
        <w:color w:val="5A6774"/>
        <w:sz w:val="18"/>
        <w:szCs w:val="18"/>
      </w:rPr>
      <w:t xml:space="preserve"> </w:t>
    </w:r>
    <w:r>
      <w:rPr>
        <w:color w:val="5A6774"/>
        <w:sz w:val="18"/>
        <w:szCs w:val="18"/>
      </w:rPr>
      <w:fldChar w:fldCharType="begin"/>
    </w:r>
    <w:r>
      <w:rPr>
        <w:color w:val="5A6774"/>
        <w:sz w:val="18"/>
        <w:szCs w:val="18"/>
      </w:rPr>
      <w:instrText>PAGE</w:instrText>
    </w:r>
    <w:r>
      <w:rPr>
        <w:color w:val="5A6774"/>
        <w:sz w:val="18"/>
        <w:szCs w:val="18"/>
      </w:rPr>
      <w:fldChar w:fldCharType="separate"/>
    </w:r>
    <w:r w:rsidR="00F855BD">
      <w:rPr>
        <w:noProof/>
        <w:color w:val="5A6774"/>
        <w:sz w:val="18"/>
        <w:szCs w:val="18"/>
      </w:rPr>
      <w:t>1</w:t>
    </w:r>
    <w:r>
      <w:rPr>
        <w:color w:val="5A6774"/>
        <w:sz w:val="18"/>
        <w:szCs w:val="18"/>
      </w:rPr>
      <w:fldChar w:fldCharType="end"/>
    </w:r>
    <w:r>
      <w:rPr>
        <w:color w:val="5A6774"/>
        <w:sz w:val="18"/>
        <w:szCs w:val="18"/>
      </w:rPr>
      <w:t xml:space="preserve"> de </w:t>
    </w:r>
    <w:r>
      <w:rPr>
        <w:color w:val="5A6774"/>
        <w:sz w:val="18"/>
        <w:szCs w:val="18"/>
      </w:rPr>
      <w:fldChar w:fldCharType="begin"/>
    </w:r>
    <w:r>
      <w:rPr>
        <w:color w:val="5A6774"/>
        <w:sz w:val="18"/>
        <w:szCs w:val="18"/>
      </w:rPr>
      <w:instrText>NUMPAGES</w:instrText>
    </w:r>
    <w:r>
      <w:rPr>
        <w:color w:val="5A6774"/>
        <w:sz w:val="18"/>
        <w:szCs w:val="18"/>
      </w:rPr>
      <w:fldChar w:fldCharType="separate"/>
    </w:r>
    <w:r w:rsidR="00F855BD">
      <w:rPr>
        <w:noProof/>
        <w:color w:val="5A6774"/>
        <w:sz w:val="18"/>
        <w:szCs w:val="18"/>
      </w:rPr>
      <w:t>2</w:t>
    </w:r>
    <w:r>
      <w:rPr>
        <w:color w:val="5A677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5EC01" w14:textId="77777777" w:rsidR="00E6012F" w:rsidRDefault="00E6012F">
      <w:r>
        <w:separator/>
      </w:r>
    </w:p>
  </w:footnote>
  <w:footnote w:type="continuationSeparator" w:id="0">
    <w:p w14:paraId="733E3435" w14:textId="77777777" w:rsidR="00E6012F" w:rsidRDefault="00E60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FF12" w14:textId="77777777" w:rsidR="005571E4" w:rsidRDefault="00000000">
    <w:pPr>
      <w:pBdr>
        <w:bottom w:val="single" w:sz="4" w:space="4" w:color="1FA98A"/>
      </w:pBdr>
      <w:jc w:val="right"/>
    </w:pPr>
    <w:r>
      <w:rPr>
        <w:color w:val="5A6774"/>
        <w:sz w:val="16"/>
        <w:szCs w:val="16"/>
      </w:rPr>
      <w:t xml:space="preserve">EPUNEMI | Manual de </w:t>
    </w:r>
    <w:proofErr w:type="spellStart"/>
    <w:r>
      <w:rPr>
        <w:color w:val="5A6774"/>
        <w:sz w:val="16"/>
        <w:szCs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877F4"/>
    <w:multiLevelType w:val="hybridMultilevel"/>
    <w:tmpl w:val="21DEA444"/>
    <w:lvl w:ilvl="0" w:tplc="306063FE">
      <w:start w:val="1"/>
      <w:numFmt w:val="bullet"/>
      <w:lvlText w:val="●"/>
      <w:lvlJc w:val="left"/>
      <w:pPr>
        <w:ind w:left="720" w:hanging="360"/>
      </w:pPr>
    </w:lvl>
    <w:lvl w:ilvl="1" w:tplc="66D6A90E">
      <w:start w:val="1"/>
      <w:numFmt w:val="bullet"/>
      <w:lvlText w:val="○"/>
      <w:lvlJc w:val="left"/>
      <w:pPr>
        <w:ind w:left="1440" w:hanging="360"/>
      </w:pPr>
    </w:lvl>
    <w:lvl w:ilvl="2" w:tplc="EE642CF2">
      <w:start w:val="1"/>
      <w:numFmt w:val="bullet"/>
      <w:lvlText w:val="■"/>
      <w:lvlJc w:val="left"/>
      <w:pPr>
        <w:ind w:left="2160" w:hanging="360"/>
      </w:pPr>
    </w:lvl>
    <w:lvl w:ilvl="3" w:tplc="A3685052">
      <w:start w:val="1"/>
      <w:numFmt w:val="bullet"/>
      <w:lvlText w:val="●"/>
      <w:lvlJc w:val="left"/>
      <w:pPr>
        <w:ind w:left="2880" w:hanging="360"/>
      </w:pPr>
    </w:lvl>
    <w:lvl w:ilvl="4" w:tplc="E35AA04C">
      <w:start w:val="1"/>
      <w:numFmt w:val="bullet"/>
      <w:lvlText w:val="○"/>
      <w:lvlJc w:val="left"/>
      <w:pPr>
        <w:ind w:left="3600" w:hanging="360"/>
      </w:pPr>
    </w:lvl>
    <w:lvl w:ilvl="5" w:tplc="111A655C">
      <w:start w:val="1"/>
      <w:numFmt w:val="bullet"/>
      <w:lvlText w:val="■"/>
      <w:lvlJc w:val="left"/>
      <w:pPr>
        <w:ind w:left="4320" w:hanging="360"/>
      </w:pPr>
    </w:lvl>
    <w:lvl w:ilvl="6" w:tplc="D56C3494">
      <w:start w:val="1"/>
      <w:numFmt w:val="bullet"/>
      <w:lvlText w:val="●"/>
      <w:lvlJc w:val="left"/>
      <w:pPr>
        <w:ind w:left="5040" w:hanging="360"/>
      </w:pPr>
    </w:lvl>
    <w:lvl w:ilvl="7" w:tplc="6EC2926E">
      <w:start w:val="1"/>
      <w:numFmt w:val="bullet"/>
      <w:lvlText w:val="●"/>
      <w:lvlJc w:val="left"/>
      <w:pPr>
        <w:ind w:left="5760" w:hanging="360"/>
      </w:pPr>
    </w:lvl>
    <w:lvl w:ilvl="8" w:tplc="F36E89A2">
      <w:start w:val="1"/>
      <w:numFmt w:val="bullet"/>
      <w:lvlText w:val="●"/>
      <w:lvlJc w:val="left"/>
      <w:pPr>
        <w:ind w:left="6480" w:hanging="360"/>
      </w:pPr>
    </w:lvl>
  </w:abstractNum>
  <w:num w:numId="1" w16cid:durableId="348407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E4"/>
    <w:rsid w:val="005571E4"/>
    <w:rsid w:val="006C77B1"/>
    <w:rsid w:val="00E6012F"/>
    <w:rsid w:val="00F8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506AA"/>
  <w15:docId w15:val="{16305955-DBCA-4877-86DF-0DB78E3E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Teran Cruz</cp:lastModifiedBy>
  <cp:revision>3</cp:revision>
  <cp:lastPrinted>2026-09-04T19:58:00Z</cp:lastPrinted>
  <dcterms:created xsi:type="dcterms:W3CDTF">2026-09-04T19:56:00Z</dcterms:created>
  <dcterms:modified xsi:type="dcterms:W3CDTF">2026-09-04T20:06:00Z</dcterms:modified>
</cp:coreProperties>
</file>