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5C" w:rsidRDefault="00CB79EF" w:rsidP="00513EB4">
      <w:pPr>
        <w:pStyle w:val="Heading1"/>
        <w:numPr>
          <w:ilvl w:val="0"/>
          <w:numId w:val="0"/>
        </w:numPr>
        <w:jc w:val="center"/>
      </w:pPr>
      <w:bookmarkStart w:id="0" w:name="_Toc404082175"/>
      <w:r>
        <w:t>Mzq</w:t>
      </w:r>
      <w:r w:rsidR="00895A7C" w:rsidRPr="00E06C49">
        <w:t>Library user guide</w:t>
      </w:r>
      <w:bookmarkEnd w:id="0"/>
    </w:p>
    <w:p w:rsidR="00AF1786" w:rsidRDefault="00502577" w:rsidP="00513EB4">
      <w:pPr>
        <w:jc w:val="center"/>
      </w:pPr>
      <w:r>
        <w:t>V</w:t>
      </w:r>
      <w:r w:rsidR="00AF1786">
        <w:t>ersion 1.</w:t>
      </w:r>
      <w:r w:rsidR="00CB79EF">
        <w:t>0-beta</w:t>
      </w:r>
    </w:p>
    <w:p w:rsidR="00502577" w:rsidRDefault="00CB79EF" w:rsidP="00513EB4">
      <w:pPr>
        <w:jc w:val="center"/>
      </w:pPr>
      <w:r>
        <w:t>Date: 17/11</w:t>
      </w:r>
      <w:r w:rsidR="00502577">
        <w:t>/2014</w:t>
      </w:r>
    </w:p>
    <w:p w:rsidR="00D50804" w:rsidRDefault="00D50804" w:rsidP="000B0E7A">
      <w:pPr>
        <w:rPr>
          <w:rFonts w:cstheme="majorBidi"/>
          <w:b/>
        </w:rPr>
      </w:pPr>
    </w:p>
    <w:sdt>
      <w:sdtPr>
        <w:rPr>
          <w:rFonts w:asciiTheme="minorHAnsi" w:eastAsiaTheme="minorHAnsi" w:hAnsiTheme="minorHAnsi" w:cstheme="minorBidi"/>
          <w:b w:val="0"/>
          <w:bCs w:val="0"/>
          <w:color w:val="auto"/>
          <w:sz w:val="22"/>
          <w:szCs w:val="22"/>
          <w:lang w:val="en-GB"/>
        </w:rPr>
        <w:id w:val="-949464455"/>
        <w:docPartObj>
          <w:docPartGallery w:val="Table of Contents"/>
          <w:docPartUnique/>
        </w:docPartObj>
      </w:sdtPr>
      <w:sdtEndPr>
        <w:rPr>
          <w:noProof/>
        </w:rPr>
      </w:sdtEndPr>
      <w:sdtContent>
        <w:p w:rsidR="00446626" w:rsidRDefault="00446626" w:rsidP="000B0E7A">
          <w:pPr>
            <w:pStyle w:val="TOCHeading"/>
          </w:pPr>
          <w:r>
            <w:t>Contents</w:t>
          </w:r>
        </w:p>
        <w:p w:rsidR="00C35539" w:rsidRDefault="00446626">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404082175" w:history="1">
            <w:r w:rsidR="00C35539" w:rsidRPr="00CB2020">
              <w:rPr>
                <w:rStyle w:val="Hyperlink"/>
                <w:noProof/>
              </w:rPr>
              <w:t>MzqLibrary user guide</w:t>
            </w:r>
            <w:r w:rsidR="00C35539">
              <w:rPr>
                <w:noProof/>
                <w:webHidden/>
              </w:rPr>
              <w:tab/>
            </w:r>
            <w:r w:rsidR="00C35539">
              <w:rPr>
                <w:noProof/>
                <w:webHidden/>
              </w:rPr>
              <w:fldChar w:fldCharType="begin"/>
            </w:r>
            <w:r w:rsidR="00C35539">
              <w:rPr>
                <w:noProof/>
                <w:webHidden/>
              </w:rPr>
              <w:instrText xml:space="preserve"> PAGEREF _Toc404082175 \h </w:instrText>
            </w:r>
            <w:r w:rsidR="00C35539">
              <w:rPr>
                <w:noProof/>
                <w:webHidden/>
              </w:rPr>
            </w:r>
            <w:r w:rsidR="00C35539">
              <w:rPr>
                <w:noProof/>
                <w:webHidden/>
              </w:rPr>
              <w:fldChar w:fldCharType="separate"/>
            </w:r>
            <w:r w:rsidR="00C35539">
              <w:rPr>
                <w:noProof/>
                <w:webHidden/>
              </w:rPr>
              <w:t>1</w:t>
            </w:r>
            <w:r w:rsidR="00C35539">
              <w:rPr>
                <w:noProof/>
                <w:webHidden/>
              </w:rPr>
              <w:fldChar w:fldCharType="end"/>
            </w:r>
          </w:hyperlink>
        </w:p>
        <w:p w:rsidR="00C35539" w:rsidRDefault="00C35539">
          <w:pPr>
            <w:pStyle w:val="TOC1"/>
            <w:tabs>
              <w:tab w:val="left" w:pos="440"/>
              <w:tab w:val="right" w:leader="dot" w:pos="9016"/>
            </w:tabs>
            <w:rPr>
              <w:rFonts w:eastAsiaTheme="minorEastAsia"/>
              <w:noProof/>
              <w:lang w:eastAsia="zh-CN"/>
            </w:rPr>
          </w:pPr>
          <w:hyperlink w:anchor="_Toc404082176" w:history="1">
            <w:r w:rsidRPr="00CB2020">
              <w:rPr>
                <w:rStyle w:val="Hyperlink"/>
                <w:noProof/>
              </w:rPr>
              <w:t>1</w:t>
            </w:r>
            <w:r>
              <w:rPr>
                <w:rFonts w:eastAsiaTheme="minorEastAsia"/>
                <w:noProof/>
                <w:lang w:eastAsia="zh-CN"/>
              </w:rPr>
              <w:tab/>
            </w:r>
            <w:r w:rsidRPr="00CB2020">
              <w:rPr>
                <w:rStyle w:val="Hyperlink"/>
                <w:noProof/>
              </w:rPr>
              <w:t>Overview</w:t>
            </w:r>
            <w:r>
              <w:rPr>
                <w:noProof/>
                <w:webHidden/>
              </w:rPr>
              <w:tab/>
            </w:r>
            <w:r>
              <w:rPr>
                <w:noProof/>
                <w:webHidden/>
              </w:rPr>
              <w:fldChar w:fldCharType="begin"/>
            </w:r>
            <w:r>
              <w:rPr>
                <w:noProof/>
                <w:webHidden/>
              </w:rPr>
              <w:instrText xml:space="preserve"> PAGEREF _Toc404082176 \h </w:instrText>
            </w:r>
            <w:r>
              <w:rPr>
                <w:noProof/>
                <w:webHidden/>
              </w:rPr>
            </w:r>
            <w:r>
              <w:rPr>
                <w:noProof/>
                <w:webHidden/>
              </w:rPr>
              <w:fldChar w:fldCharType="separate"/>
            </w:r>
            <w:r>
              <w:rPr>
                <w:noProof/>
                <w:webHidden/>
              </w:rPr>
              <w:t>2</w:t>
            </w:r>
            <w:r>
              <w:rPr>
                <w:noProof/>
                <w:webHidden/>
              </w:rPr>
              <w:fldChar w:fldCharType="end"/>
            </w:r>
          </w:hyperlink>
        </w:p>
        <w:p w:rsidR="00C35539" w:rsidRDefault="00C35539">
          <w:pPr>
            <w:pStyle w:val="TOC1"/>
            <w:tabs>
              <w:tab w:val="left" w:pos="440"/>
              <w:tab w:val="right" w:leader="dot" w:pos="9016"/>
            </w:tabs>
            <w:rPr>
              <w:rFonts w:eastAsiaTheme="minorEastAsia"/>
              <w:noProof/>
              <w:lang w:eastAsia="zh-CN"/>
            </w:rPr>
          </w:pPr>
          <w:hyperlink w:anchor="_Toc404082177" w:history="1">
            <w:r w:rsidRPr="00CB2020">
              <w:rPr>
                <w:rStyle w:val="Hyperlink"/>
                <w:noProof/>
              </w:rPr>
              <w:t>2</w:t>
            </w:r>
            <w:r>
              <w:rPr>
                <w:rFonts w:eastAsiaTheme="minorEastAsia"/>
                <w:noProof/>
                <w:lang w:eastAsia="zh-CN"/>
              </w:rPr>
              <w:tab/>
            </w:r>
            <w:r w:rsidRPr="00CB2020">
              <w:rPr>
                <w:rStyle w:val="Hyperlink"/>
                <w:noProof/>
              </w:rPr>
              <w:t>Importer</w:t>
            </w:r>
            <w:r>
              <w:rPr>
                <w:noProof/>
                <w:webHidden/>
              </w:rPr>
              <w:tab/>
            </w:r>
            <w:r>
              <w:rPr>
                <w:noProof/>
                <w:webHidden/>
              </w:rPr>
              <w:fldChar w:fldCharType="begin"/>
            </w:r>
            <w:r>
              <w:rPr>
                <w:noProof/>
                <w:webHidden/>
              </w:rPr>
              <w:instrText xml:space="preserve"> PAGEREF _Toc404082177 \h </w:instrText>
            </w:r>
            <w:r>
              <w:rPr>
                <w:noProof/>
                <w:webHidden/>
              </w:rPr>
            </w:r>
            <w:r>
              <w:rPr>
                <w:noProof/>
                <w:webHidden/>
              </w:rPr>
              <w:fldChar w:fldCharType="separate"/>
            </w:r>
            <w:r>
              <w:rPr>
                <w:noProof/>
                <w:webHidden/>
              </w:rPr>
              <w:t>3</w:t>
            </w:r>
            <w:r>
              <w:rPr>
                <w:noProof/>
                <w:webHidden/>
              </w:rPr>
              <w:fldChar w:fldCharType="end"/>
            </w:r>
          </w:hyperlink>
        </w:p>
        <w:p w:rsidR="00C35539" w:rsidRDefault="00C35539">
          <w:pPr>
            <w:pStyle w:val="TOC2"/>
            <w:tabs>
              <w:tab w:val="left" w:pos="880"/>
              <w:tab w:val="right" w:leader="dot" w:pos="9016"/>
            </w:tabs>
            <w:rPr>
              <w:rFonts w:eastAsiaTheme="minorEastAsia"/>
              <w:noProof/>
              <w:lang w:eastAsia="zh-CN"/>
            </w:rPr>
          </w:pPr>
          <w:hyperlink w:anchor="_Toc404082178" w:history="1">
            <w:r w:rsidRPr="00CB2020">
              <w:rPr>
                <w:rStyle w:val="Hyperlink"/>
                <w:noProof/>
              </w:rPr>
              <w:t>2.1</w:t>
            </w:r>
            <w:r>
              <w:rPr>
                <w:rFonts w:eastAsiaTheme="minorEastAsia"/>
                <w:noProof/>
                <w:lang w:eastAsia="zh-CN"/>
              </w:rPr>
              <w:tab/>
            </w:r>
            <w:r w:rsidRPr="00CB2020">
              <w:rPr>
                <w:rStyle w:val="Hyperlink"/>
                <w:noProof/>
              </w:rPr>
              <w:t>ProgenesisConverter</w:t>
            </w:r>
            <w:r>
              <w:rPr>
                <w:noProof/>
                <w:webHidden/>
              </w:rPr>
              <w:tab/>
            </w:r>
            <w:r>
              <w:rPr>
                <w:noProof/>
                <w:webHidden/>
              </w:rPr>
              <w:fldChar w:fldCharType="begin"/>
            </w:r>
            <w:r>
              <w:rPr>
                <w:noProof/>
                <w:webHidden/>
              </w:rPr>
              <w:instrText xml:space="preserve"> PAGEREF _Toc404082178 \h </w:instrText>
            </w:r>
            <w:r>
              <w:rPr>
                <w:noProof/>
                <w:webHidden/>
              </w:rPr>
            </w:r>
            <w:r>
              <w:rPr>
                <w:noProof/>
                <w:webHidden/>
              </w:rPr>
              <w:fldChar w:fldCharType="separate"/>
            </w:r>
            <w:r>
              <w:rPr>
                <w:noProof/>
                <w:webHidden/>
              </w:rPr>
              <w:t>3</w:t>
            </w:r>
            <w:r>
              <w:rPr>
                <w:noProof/>
                <w:webHidden/>
              </w:rPr>
              <w:fldChar w:fldCharType="end"/>
            </w:r>
          </w:hyperlink>
        </w:p>
        <w:p w:rsidR="00C35539" w:rsidRDefault="00C35539">
          <w:pPr>
            <w:pStyle w:val="TOC2"/>
            <w:tabs>
              <w:tab w:val="left" w:pos="880"/>
              <w:tab w:val="right" w:leader="dot" w:pos="9016"/>
            </w:tabs>
            <w:rPr>
              <w:rFonts w:eastAsiaTheme="minorEastAsia"/>
              <w:noProof/>
              <w:lang w:eastAsia="zh-CN"/>
            </w:rPr>
          </w:pPr>
          <w:hyperlink w:anchor="_Toc404082179" w:history="1">
            <w:r w:rsidRPr="00CB2020">
              <w:rPr>
                <w:rStyle w:val="Hyperlink"/>
                <w:noProof/>
              </w:rPr>
              <w:t>2.2</w:t>
            </w:r>
            <w:r>
              <w:rPr>
                <w:rFonts w:eastAsiaTheme="minorEastAsia"/>
                <w:noProof/>
                <w:lang w:eastAsia="zh-CN"/>
              </w:rPr>
              <w:tab/>
            </w:r>
            <w:r w:rsidRPr="00CB2020">
              <w:rPr>
                <w:rStyle w:val="Hyperlink"/>
                <w:noProof/>
              </w:rPr>
              <w:t>MaxquantConverter</w:t>
            </w:r>
            <w:r>
              <w:rPr>
                <w:noProof/>
                <w:webHidden/>
              </w:rPr>
              <w:tab/>
            </w:r>
            <w:r>
              <w:rPr>
                <w:noProof/>
                <w:webHidden/>
              </w:rPr>
              <w:fldChar w:fldCharType="begin"/>
            </w:r>
            <w:r>
              <w:rPr>
                <w:noProof/>
                <w:webHidden/>
              </w:rPr>
              <w:instrText xml:space="preserve"> PAGEREF _Toc404082179 \h </w:instrText>
            </w:r>
            <w:r>
              <w:rPr>
                <w:noProof/>
                <w:webHidden/>
              </w:rPr>
            </w:r>
            <w:r>
              <w:rPr>
                <w:noProof/>
                <w:webHidden/>
              </w:rPr>
              <w:fldChar w:fldCharType="separate"/>
            </w:r>
            <w:r>
              <w:rPr>
                <w:noProof/>
                <w:webHidden/>
              </w:rPr>
              <w:t>3</w:t>
            </w:r>
            <w:r>
              <w:rPr>
                <w:noProof/>
                <w:webHidden/>
              </w:rPr>
              <w:fldChar w:fldCharType="end"/>
            </w:r>
          </w:hyperlink>
        </w:p>
        <w:p w:rsidR="00C35539" w:rsidRDefault="00C35539">
          <w:pPr>
            <w:pStyle w:val="TOC2"/>
            <w:tabs>
              <w:tab w:val="left" w:pos="880"/>
              <w:tab w:val="right" w:leader="dot" w:pos="9016"/>
            </w:tabs>
            <w:rPr>
              <w:rFonts w:eastAsiaTheme="minorEastAsia"/>
              <w:noProof/>
              <w:lang w:eastAsia="zh-CN"/>
            </w:rPr>
          </w:pPr>
          <w:hyperlink w:anchor="_Toc404082180" w:history="1">
            <w:r w:rsidRPr="00CB2020">
              <w:rPr>
                <w:rStyle w:val="Hyperlink"/>
                <w:noProof/>
              </w:rPr>
              <w:t>2.3</w:t>
            </w:r>
            <w:r>
              <w:rPr>
                <w:rFonts w:eastAsiaTheme="minorEastAsia"/>
                <w:noProof/>
                <w:lang w:eastAsia="zh-CN"/>
              </w:rPr>
              <w:tab/>
            </w:r>
            <w:r w:rsidRPr="00CB2020">
              <w:rPr>
                <w:rStyle w:val="Hyperlink"/>
                <w:noProof/>
              </w:rPr>
              <w:t>ConsensusXMLConverter</w:t>
            </w:r>
            <w:r>
              <w:rPr>
                <w:noProof/>
                <w:webHidden/>
              </w:rPr>
              <w:tab/>
            </w:r>
            <w:r>
              <w:rPr>
                <w:noProof/>
                <w:webHidden/>
              </w:rPr>
              <w:fldChar w:fldCharType="begin"/>
            </w:r>
            <w:r>
              <w:rPr>
                <w:noProof/>
                <w:webHidden/>
              </w:rPr>
              <w:instrText xml:space="preserve"> PAGEREF _Toc404082180 \h </w:instrText>
            </w:r>
            <w:r>
              <w:rPr>
                <w:noProof/>
                <w:webHidden/>
              </w:rPr>
            </w:r>
            <w:r>
              <w:rPr>
                <w:noProof/>
                <w:webHidden/>
              </w:rPr>
              <w:fldChar w:fldCharType="separate"/>
            </w:r>
            <w:r>
              <w:rPr>
                <w:noProof/>
                <w:webHidden/>
              </w:rPr>
              <w:t>4</w:t>
            </w:r>
            <w:r>
              <w:rPr>
                <w:noProof/>
                <w:webHidden/>
              </w:rPr>
              <w:fldChar w:fldCharType="end"/>
            </w:r>
          </w:hyperlink>
        </w:p>
        <w:p w:rsidR="00C35539" w:rsidRDefault="00C35539">
          <w:pPr>
            <w:pStyle w:val="TOC1"/>
            <w:tabs>
              <w:tab w:val="left" w:pos="440"/>
              <w:tab w:val="right" w:leader="dot" w:pos="9016"/>
            </w:tabs>
            <w:rPr>
              <w:rFonts w:eastAsiaTheme="minorEastAsia"/>
              <w:noProof/>
              <w:lang w:eastAsia="zh-CN"/>
            </w:rPr>
          </w:pPr>
          <w:hyperlink w:anchor="_Toc404082181" w:history="1">
            <w:r w:rsidRPr="00CB2020">
              <w:rPr>
                <w:rStyle w:val="Hyperlink"/>
                <w:noProof/>
              </w:rPr>
              <w:t>3</w:t>
            </w:r>
            <w:r>
              <w:rPr>
                <w:rFonts w:eastAsiaTheme="minorEastAsia"/>
                <w:noProof/>
                <w:lang w:eastAsia="zh-CN"/>
              </w:rPr>
              <w:tab/>
            </w:r>
            <w:r w:rsidRPr="00CB2020">
              <w:rPr>
                <w:rStyle w:val="Hyperlink"/>
                <w:noProof/>
              </w:rPr>
              <w:t>Exporter</w:t>
            </w:r>
            <w:r>
              <w:rPr>
                <w:noProof/>
                <w:webHidden/>
              </w:rPr>
              <w:tab/>
            </w:r>
            <w:r>
              <w:rPr>
                <w:noProof/>
                <w:webHidden/>
              </w:rPr>
              <w:fldChar w:fldCharType="begin"/>
            </w:r>
            <w:r>
              <w:rPr>
                <w:noProof/>
                <w:webHidden/>
              </w:rPr>
              <w:instrText xml:space="preserve"> PAGEREF _Toc404082181 \h </w:instrText>
            </w:r>
            <w:r>
              <w:rPr>
                <w:noProof/>
                <w:webHidden/>
              </w:rPr>
            </w:r>
            <w:r>
              <w:rPr>
                <w:noProof/>
                <w:webHidden/>
              </w:rPr>
              <w:fldChar w:fldCharType="separate"/>
            </w:r>
            <w:r>
              <w:rPr>
                <w:noProof/>
                <w:webHidden/>
              </w:rPr>
              <w:t>4</w:t>
            </w:r>
            <w:r>
              <w:rPr>
                <w:noProof/>
                <w:webHidden/>
              </w:rPr>
              <w:fldChar w:fldCharType="end"/>
            </w:r>
          </w:hyperlink>
        </w:p>
        <w:p w:rsidR="00C35539" w:rsidRDefault="00C35539">
          <w:pPr>
            <w:pStyle w:val="TOC2"/>
            <w:tabs>
              <w:tab w:val="left" w:pos="880"/>
              <w:tab w:val="right" w:leader="dot" w:pos="9016"/>
            </w:tabs>
            <w:rPr>
              <w:rFonts w:eastAsiaTheme="minorEastAsia"/>
              <w:noProof/>
              <w:lang w:eastAsia="zh-CN"/>
            </w:rPr>
          </w:pPr>
          <w:hyperlink w:anchor="_Toc404082182" w:history="1">
            <w:r w:rsidRPr="00CB2020">
              <w:rPr>
                <w:rStyle w:val="Hyperlink"/>
                <w:noProof/>
              </w:rPr>
              <w:t>3.1</w:t>
            </w:r>
            <w:r>
              <w:rPr>
                <w:rFonts w:eastAsiaTheme="minorEastAsia"/>
                <w:noProof/>
                <w:lang w:eastAsia="zh-CN"/>
              </w:rPr>
              <w:tab/>
            </w:r>
            <w:r w:rsidRPr="00CB2020">
              <w:rPr>
                <w:rStyle w:val="Hyperlink"/>
                <w:noProof/>
              </w:rPr>
              <w:t>MzTabConverter</w:t>
            </w:r>
            <w:r>
              <w:rPr>
                <w:noProof/>
                <w:webHidden/>
              </w:rPr>
              <w:tab/>
            </w:r>
            <w:r>
              <w:rPr>
                <w:noProof/>
                <w:webHidden/>
              </w:rPr>
              <w:fldChar w:fldCharType="begin"/>
            </w:r>
            <w:r>
              <w:rPr>
                <w:noProof/>
                <w:webHidden/>
              </w:rPr>
              <w:instrText xml:space="preserve"> PAGEREF _Toc404082182 \h </w:instrText>
            </w:r>
            <w:r>
              <w:rPr>
                <w:noProof/>
                <w:webHidden/>
              </w:rPr>
            </w:r>
            <w:r>
              <w:rPr>
                <w:noProof/>
                <w:webHidden/>
              </w:rPr>
              <w:fldChar w:fldCharType="separate"/>
            </w:r>
            <w:r>
              <w:rPr>
                <w:noProof/>
                <w:webHidden/>
              </w:rPr>
              <w:t>4</w:t>
            </w:r>
            <w:r>
              <w:rPr>
                <w:noProof/>
                <w:webHidden/>
              </w:rPr>
              <w:fldChar w:fldCharType="end"/>
            </w:r>
          </w:hyperlink>
        </w:p>
        <w:p w:rsidR="00C35539" w:rsidRDefault="00C35539">
          <w:pPr>
            <w:pStyle w:val="TOC2"/>
            <w:tabs>
              <w:tab w:val="left" w:pos="880"/>
              <w:tab w:val="right" w:leader="dot" w:pos="9016"/>
            </w:tabs>
            <w:rPr>
              <w:rFonts w:eastAsiaTheme="minorEastAsia"/>
              <w:noProof/>
              <w:lang w:eastAsia="zh-CN"/>
            </w:rPr>
          </w:pPr>
          <w:hyperlink w:anchor="_Toc404082183" w:history="1">
            <w:r w:rsidRPr="00CB2020">
              <w:rPr>
                <w:rStyle w:val="Hyperlink"/>
                <w:noProof/>
              </w:rPr>
              <w:t>3.2</w:t>
            </w:r>
            <w:r>
              <w:rPr>
                <w:rFonts w:eastAsiaTheme="minorEastAsia"/>
                <w:noProof/>
                <w:lang w:eastAsia="zh-CN"/>
              </w:rPr>
              <w:tab/>
            </w:r>
            <w:r w:rsidRPr="00CB2020">
              <w:rPr>
                <w:rStyle w:val="Hyperlink"/>
                <w:noProof/>
              </w:rPr>
              <w:t>HtmlConverter</w:t>
            </w:r>
            <w:r>
              <w:rPr>
                <w:noProof/>
                <w:webHidden/>
              </w:rPr>
              <w:tab/>
            </w:r>
            <w:r>
              <w:rPr>
                <w:noProof/>
                <w:webHidden/>
              </w:rPr>
              <w:fldChar w:fldCharType="begin"/>
            </w:r>
            <w:r>
              <w:rPr>
                <w:noProof/>
                <w:webHidden/>
              </w:rPr>
              <w:instrText xml:space="preserve"> PAGEREF _Toc404082183 \h </w:instrText>
            </w:r>
            <w:r>
              <w:rPr>
                <w:noProof/>
                <w:webHidden/>
              </w:rPr>
            </w:r>
            <w:r>
              <w:rPr>
                <w:noProof/>
                <w:webHidden/>
              </w:rPr>
              <w:fldChar w:fldCharType="separate"/>
            </w:r>
            <w:r>
              <w:rPr>
                <w:noProof/>
                <w:webHidden/>
              </w:rPr>
              <w:t>4</w:t>
            </w:r>
            <w:r>
              <w:rPr>
                <w:noProof/>
                <w:webHidden/>
              </w:rPr>
              <w:fldChar w:fldCharType="end"/>
            </w:r>
          </w:hyperlink>
        </w:p>
        <w:p w:rsidR="00C35539" w:rsidRDefault="00C35539">
          <w:pPr>
            <w:pStyle w:val="TOC2"/>
            <w:tabs>
              <w:tab w:val="left" w:pos="880"/>
              <w:tab w:val="right" w:leader="dot" w:pos="9016"/>
            </w:tabs>
            <w:rPr>
              <w:rFonts w:eastAsiaTheme="minorEastAsia"/>
              <w:noProof/>
              <w:lang w:eastAsia="zh-CN"/>
            </w:rPr>
          </w:pPr>
          <w:hyperlink w:anchor="_Toc404082184" w:history="1">
            <w:r w:rsidRPr="00CB2020">
              <w:rPr>
                <w:rStyle w:val="Hyperlink"/>
                <w:noProof/>
              </w:rPr>
              <w:t>3.3</w:t>
            </w:r>
            <w:r>
              <w:rPr>
                <w:rFonts w:eastAsiaTheme="minorEastAsia"/>
                <w:noProof/>
                <w:lang w:eastAsia="zh-CN"/>
              </w:rPr>
              <w:tab/>
            </w:r>
            <w:r w:rsidRPr="00CB2020">
              <w:rPr>
                <w:rStyle w:val="Hyperlink"/>
                <w:noProof/>
              </w:rPr>
              <w:t>CsvConverter</w:t>
            </w:r>
            <w:r>
              <w:rPr>
                <w:noProof/>
                <w:webHidden/>
              </w:rPr>
              <w:tab/>
            </w:r>
            <w:r>
              <w:rPr>
                <w:noProof/>
                <w:webHidden/>
              </w:rPr>
              <w:fldChar w:fldCharType="begin"/>
            </w:r>
            <w:r>
              <w:rPr>
                <w:noProof/>
                <w:webHidden/>
              </w:rPr>
              <w:instrText xml:space="preserve"> PAGEREF _Toc404082184 \h </w:instrText>
            </w:r>
            <w:r>
              <w:rPr>
                <w:noProof/>
                <w:webHidden/>
              </w:rPr>
            </w:r>
            <w:r>
              <w:rPr>
                <w:noProof/>
                <w:webHidden/>
              </w:rPr>
              <w:fldChar w:fldCharType="separate"/>
            </w:r>
            <w:r>
              <w:rPr>
                <w:noProof/>
                <w:webHidden/>
              </w:rPr>
              <w:t>5</w:t>
            </w:r>
            <w:r>
              <w:rPr>
                <w:noProof/>
                <w:webHidden/>
              </w:rPr>
              <w:fldChar w:fldCharType="end"/>
            </w:r>
          </w:hyperlink>
        </w:p>
        <w:p w:rsidR="00C35539" w:rsidRDefault="00C35539">
          <w:pPr>
            <w:pStyle w:val="TOC2"/>
            <w:tabs>
              <w:tab w:val="left" w:pos="880"/>
              <w:tab w:val="right" w:leader="dot" w:pos="9016"/>
            </w:tabs>
            <w:rPr>
              <w:rFonts w:eastAsiaTheme="minorEastAsia"/>
              <w:noProof/>
              <w:lang w:eastAsia="zh-CN"/>
            </w:rPr>
          </w:pPr>
          <w:hyperlink w:anchor="_Toc404082185" w:history="1">
            <w:r w:rsidRPr="00CB2020">
              <w:rPr>
                <w:rStyle w:val="Hyperlink"/>
                <w:noProof/>
              </w:rPr>
              <w:t>3.4</w:t>
            </w:r>
            <w:r>
              <w:rPr>
                <w:rFonts w:eastAsiaTheme="minorEastAsia"/>
                <w:noProof/>
                <w:lang w:eastAsia="zh-CN"/>
              </w:rPr>
              <w:tab/>
            </w:r>
            <w:r w:rsidRPr="00CB2020">
              <w:rPr>
                <w:rStyle w:val="Hyperlink"/>
                <w:noProof/>
              </w:rPr>
              <w:t>XlsConverter</w:t>
            </w:r>
            <w:r>
              <w:rPr>
                <w:noProof/>
                <w:webHidden/>
              </w:rPr>
              <w:tab/>
            </w:r>
            <w:r>
              <w:rPr>
                <w:noProof/>
                <w:webHidden/>
              </w:rPr>
              <w:fldChar w:fldCharType="begin"/>
            </w:r>
            <w:r>
              <w:rPr>
                <w:noProof/>
                <w:webHidden/>
              </w:rPr>
              <w:instrText xml:space="preserve"> PAGEREF _Toc404082185 \h </w:instrText>
            </w:r>
            <w:r>
              <w:rPr>
                <w:noProof/>
                <w:webHidden/>
              </w:rPr>
            </w:r>
            <w:r>
              <w:rPr>
                <w:noProof/>
                <w:webHidden/>
              </w:rPr>
              <w:fldChar w:fldCharType="separate"/>
            </w:r>
            <w:r>
              <w:rPr>
                <w:noProof/>
                <w:webHidden/>
              </w:rPr>
              <w:t>5</w:t>
            </w:r>
            <w:r>
              <w:rPr>
                <w:noProof/>
                <w:webHidden/>
              </w:rPr>
              <w:fldChar w:fldCharType="end"/>
            </w:r>
          </w:hyperlink>
        </w:p>
        <w:p w:rsidR="00C35539" w:rsidRDefault="00C35539">
          <w:pPr>
            <w:pStyle w:val="TOC1"/>
            <w:tabs>
              <w:tab w:val="left" w:pos="440"/>
              <w:tab w:val="right" w:leader="dot" w:pos="9016"/>
            </w:tabs>
            <w:rPr>
              <w:rFonts w:eastAsiaTheme="minorEastAsia"/>
              <w:noProof/>
              <w:lang w:eastAsia="zh-CN"/>
            </w:rPr>
          </w:pPr>
          <w:hyperlink w:anchor="_Toc404082186" w:history="1">
            <w:r w:rsidRPr="00CB2020">
              <w:rPr>
                <w:rStyle w:val="Hyperlink"/>
                <w:noProof/>
              </w:rPr>
              <w:t>4</w:t>
            </w:r>
            <w:r>
              <w:rPr>
                <w:rFonts w:eastAsiaTheme="minorEastAsia"/>
                <w:noProof/>
                <w:lang w:eastAsia="zh-CN"/>
              </w:rPr>
              <w:tab/>
            </w:r>
            <w:r w:rsidRPr="00CB2020">
              <w:rPr>
                <w:rStyle w:val="Hyperlink"/>
                <w:noProof/>
              </w:rPr>
              <w:t>Processing</w:t>
            </w:r>
            <w:r>
              <w:rPr>
                <w:noProof/>
                <w:webHidden/>
              </w:rPr>
              <w:tab/>
            </w:r>
            <w:r>
              <w:rPr>
                <w:noProof/>
                <w:webHidden/>
              </w:rPr>
              <w:fldChar w:fldCharType="begin"/>
            </w:r>
            <w:r>
              <w:rPr>
                <w:noProof/>
                <w:webHidden/>
              </w:rPr>
              <w:instrText xml:space="preserve"> PAGEREF _Toc404082186 \h </w:instrText>
            </w:r>
            <w:r>
              <w:rPr>
                <w:noProof/>
                <w:webHidden/>
              </w:rPr>
            </w:r>
            <w:r>
              <w:rPr>
                <w:noProof/>
                <w:webHidden/>
              </w:rPr>
              <w:fldChar w:fldCharType="separate"/>
            </w:r>
            <w:r>
              <w:rPr>
                <w:noProof/>
                <w:webHidden/>
              </w:rPr>
              <w:t>6</w:t>
            </w:r>
            <w:r>
              <w:rPr>
                <w:noProof/>
                <w:webHidden/>
              </w:rPr>
              <w:fldChar w:fldCharType="end"/>
            </w:r>
          </w:hyperlink>
        </w:p>
        <w:p w:rsidR="00C35539" w:rsidRDefault="00C35539">
          <w:pPr>
            <w:pStyle w:val="TOC2"/>
            <w:tabs>
              <w:tab w:val="left" w:pos="880"/>
              <w:tab w:val="right" w:leader="dot" w:pos="9016"/>
            </w:tabs>
            <w:rPr>
              <w:rFonts w:eastAsiaTheme="minorEastAsia"/>
              <w:noProof/>
              <w:lang w:eastAsia="zh-CN"/>
            </w:rPr>
          </w:pPr>
          <w:hyperlink w:anchor="_Toc404082187" w:history="1">
            <w:r w:rsidRPr="00CB2020">
              <w:rPr>
                <w:rStyle w:val="Hyperlink"/>
                <w:noProof/>
              </w:rPr>
              <w:t>4.1</w:t>
            </w:r>
            <w:r>
              <w:rPr>
                <w:rFonts w:eastAsiaTheme="minorEastAsia"/>
                <w:noProof/>
                <w:lang w:eastAsia="zh-CN"/>
              </w:rPr>
              <w:tab/>
            </w:r>
            <w:r w:rsidRPr="00CB2020">
              <w:rPr>
                <w:rStyle w:val="Hyperlink"/>
                <w:noProof/>
              </w:rPr>
              <w:t>MzqMzIdMapping</w:t>
            </w:r>
            <w:r>
              <w:rPr>
                <w:noProof/>
                <w:webHidden/>
              </w:rPr>
              <w:tab/>
            </w:r>
            <w:r>
              <w:rPr>
                <w:noProof/>
                <w:webHidden/>
              </w:rPr>
              <w:fldChar w:fldCharType="begin"/>
            </w:r>
            <w:r>
              <w:rPr>
                <w:noProof/>
                <w:webHidden/>
              </w:rPr>
              <w:instrText xml:space="preserve"> PAGEREF _Toc404082187 \h </w:instrText>
            </w:r>
            <w:r>
              <w:rPr>
                <w:noProof/>
                <w:webHidden/>
              </w:rPr>
            </w:r>
            <w:r>
              <w:rPr>
                <w:noProof/>
                <w:webHidden/>
              </w:rPr>
              <w:fldChar w:fldCharType="separate"/>
            </w:r>
            <w:r>
              <w:rPr>
                <w:noProof/>
                <w:webHidden/>
              </w:rPr>
              <w:t>6</w:t>
            </w:r>
            <w:r>
              <w:rPr>
                <w:noProof/>
                <w:webHidden/>
              </w:rPr>
              <w:fldChar w:fldCharType="end"/>
            </w:r>
          </w:hyperlink>
        </w:p>
        <w:p w:rsidR="00C35539" w:rsidRDefault="00C35539">
          <w:pPr>
            <w:pStyle w:val="TOC2"/>
            <w:tabs>
              <w:tab w:val="left" w:pos="880"/>
              <w:tab w:val="right" w:leader="dot" w:pos="9016"/>
            </w:tabs>
            <w:rPr>
              <w:rFonts w:eastAsiaTheme="minorEastAsia"/>
              <w:noProof/>
              <w:lang w:eastAsia="zh-CN"/>
            </w:rPr>
          </w:pPr>
          <w:hyperlink w:anchor="_Toc404082188" w:history="1">
            <w:r w:rsidRPr="00CB2020">
              <w:rPr>
                <w:rStyle w:val="Hyperlink"/>
                <w:noProof/>
              </w:rPr>
              <w:t>4.2</w:t>
            </w:r>
            <w:r>
              <w:rPr>
                <w:rFonts w:eastAsiaTheme="minorEastAsia"/>
                <w:noProof/>
                <w:lang w:eastAsia="zh-CN"/>
              </w:rPr>
              <w:tab/>
            </w:r>
            <w:r w:rsidRPr="00CB2020">
              <w:rPr>
                <w:rStyle w:val="Hyperlink"/>
                <w:noProof/>
              </w:rPr>
              <w:t>Normalisation</w:t>
            </w:r>
            <w:r>
              <w:rPr>
                <w:noProof/>
                <w:webHidden/>
              </w:rPr>
              <w:tab/>
            </w:r>
            <w:r>
              <w:rPr>
                <w:noProof/>
                <w:webHidden/>
              </w:rPr>
              <w:fldChar w:fldCharType="begin"/>
            </w:r>
            <w:r>
              <w:rPr>
                <w:noProof/>
                <w:webHidden/>
              </w:rPr>
              <w:instrText xml:space="preserve"> PAGEREF _Toc404082188 \h </w:instrText>
            </w:r>
            <w:r>
              <w:rPr>
                <w:noProof/>
                <w:webHidden/>
              </w:rPr>
            </w:r>
            <w:r>
              <w:rPr>
                <w:noProof/>
                <w:webHidden/>
              </w:rPr>
              <w:fldChar w:fldCharType="separate"/>
            </w:r>
            <w:r>
              <w:rPr>
                <w:noProof/>
                <w:webHidden/>
              </w:rPr>
              <w:t>6</w:t>
            </w:r>
            <w:r>
              <w:rPr>
                <w:noProof/>
                <w:webHidden/>
              </w:rPr>
              <w:fldChar w:fldCharType="end"/>
            </w:r>
          </w:hyperlink>
        </w:p>
        <w:p w:rsidR="00C35539" w:rsidRDefault="00C35539">
          <w:pPr>
            <w:pStyle w:val="TOC2"/>
            <w:tabs>
              <w:tab w:val="left" w:pos="880"/>
              <w:tab w:val="right" w:leader="dot" w:pos="9016"/>
            </w:tabs>
            <w:rPr>
              <w:rFonts w:eastAsiaTheme="minorEastAsia"/>
              <w:noProof/>
              <w:lang w:eastAsia="zh-CN"/>
            </w:rPr>
          </w:pPr>
          <w:hyperlink w:anchor="_Toc404082189" w:history="1">
            <w:r w:rsidRPr="00CB2020">
              <w:rPr>
                <w:rStyle w:val="Hyperlink"/>
                <w:noProof/>
              </w:rPr>
              <w:t>4.3</w:t>
            </w:r>
            <w:r>
              <w:rPr>
                <w:rFonts w:eastAsiaTheme="minorEastAsia"/>
                <w:noProof/>
                <w:lang w:eastAsia="zh-CN"/>
              </w:rPr>
              <w:tab/>
            </w:r>
            <w:r w:rsidRPr="00CB2020">
              <w:rPr>
                <w:rStyle w:val="Hyperlink"/>
                <w:noProof/>
              </w:rPr>
              <w:t>ProteinInference</w:t>
            </w:r>
            <w:r>
              <w:rPr>
                <w:noProof/>
                <w:webHidden/>
              </w:rPr>
              <w:tab/>
            </w:r>
            <w:r>
              <w:rPr>
                <w:noProof/>
                <w:webHidden/>
              </w:rPr>
              <w:fldChar w:fldCharType="begin"/>
            </w:r>
            <w:r>
              <w:rPr>
                <w:noProof/>
                <w:webHidden/>
              </w:rPr>
              <w:instrText xml:space="preserve"> PAGEREF _Toc404082189 \h </w:instrText>
            </w:r>
            <w:r>
              <w:rPr>
                <w:noProof/>
                <w:webHidden/>
              </w:rPr>
            </w:r>
            <w:r>
              <w:rPr>
                <w:noProof/>
                <w:webHidden/>
              </w:rPr>
              <w:fldChar w:fldCharType="separate"/>
            </w:r>
            <w:r>
              <w:rPr>
                <w:noProof/>
                <w:webHidden/>
              </w:rPr>
              <w:t>7</w:t>
            </w:r>
            <w:r>
              <w:rPr>
                <w:noProof/>
                <w:webHidden/>
              </w:rPr>
              <w:fldChar w:fldCharType="end"/>
            </w:r>
          </w:hyperlink>
        </w:p>
        <w:p w:rsidR="00C35539" w:rsidRDefault="00C35539">
          <w:pPr>
            <w:pStyle w:val="TOC2"/>
            <w:tabs>
              <w:tab w:val="left" w:pos="880"/>
              <w:tab w:val="right" w:leader="dot" w:pos="9016"/>
            </w:tabs>
            <w:rPr>
              <w:rFonts w:eastAsiaTheme="minorEastAsia"/>
              <w:noProof/>
              <w:lang w:eastAsia="zh-CN"/>
            </w:rPr>
          </w:pPr>
          <w:hyperlink w:anchor="_Toc404082190" w:history="1">
            <w:r w:rsidRPr="00CB2020">
              <w:rPr>
                <w:rStyle w:val="Hyperlink"/>
                <w:noProof/>
              </w:rPr>
              <w:t>4.4</w:t>
            </w:r>
            <w:r>
              <w:rPr>
                <w:rFonts w:eastAsiaTheme="minorEastAsia"/>
                <w:noProof/>
                <w:lang w:eastAsia="zh-CN"/>
              </w:rPr>
              <w:tab/>
            </w:r>
            <w:r w:rsidRPr="00CB2020">
              <w:rPr>
                <w:rStyle w:val="Hyperlink"/>
                <w:noProof/>
              </w:rPr>
              <w:t>AnovaPValue</w:t>
            </w:r>
            <w:r>
              <w:rPr>
                <w:noProof/>
                <w:webHidden/>
              </w:rPr>
              <w:tab/>
            </w:r>
            <w:r>
              <w:rPr>
                <w:noProof/>
                <w:webHidden/>
              </w:rPr>
              <w:fldChar w:fldCharType="begin"/>
            </w:r>
            <w:r>
              <w:rPr>
                <w:noProof/>
                <w:webHidden/>
              </w:rPr>
              <w:instrText xml:space="preserve"> PAGEREF _Toc404082190 \h </w:instrText>
            </w:r>
            <w:r>
              <w:rPr>
                <w:noProof/>
                <w:webHidden/>
              </w:rPr>
            </w:r>
            <w:r>
              <w:rPr>
                <w:noProof/>
                <w:webHidden/>
              </w:rPr>
              <w:fldChar w:fldCharType="separate"/>
            </w:r>
            <w:r>
              <w:rPr>
                <w:noProof/>
                <w:webHidden/>
              </w:rPr>
              <w:t>7</w:t>
            </w:r>
            <w:r>
              <w:rPr>
                <w:noProof/>
                <w:webHidden/>
              </w:rPr>
              <w:fldChar w:fldCharType="end"/>
            </w:r>
          </w:hyperlink>
        </w:p>
        <w:p w:rsidR="00C35539" w:rsidRDefault="00C35539">
          <w:pPr>
            <w:pStyle w:val="TOC1"/>
            <w:tabs>
              <w:tab w:val="left" w:pos="440"/>
              <w:tab w:val="right" w:leader="dot" w:pos="9016"/>
            </w:tabs>
            <w:rPr>
              <w:rFonts w:eastAsiaTheme="minorEastAsia"/>
              <w:noProof/>
              <w:lang w:eastAsia="zh-CN"/>
            </w:rPr>
          </w:pPr>
          <w:hyperlink w:anchor="_Toc404082191" w:history="1">
            <w:r w:rsidRPr="00CB2020">
              <w:rPr>
                <w:rStyle w:val="Hyperlink"/>
                <w:noProof/>
              </w:rPr>
              <w:t>5</w:t>
            </w:r>
            <w:r>
              <w:rPr>
                <w:rFonts w:eastAsiaTheme="minorEastAsia"/>
                <w:noProof/>
                <w:lang w:eastAsia="zh-CN"/>
              </w:rPr>
              <w:tab/>
            </w:r>
            <w:r w:rsidRPr="00CB2020">
              <w:rPr>
                <w:rStyle w:val="Hyperlink"/>
                <w:noProof/>
              </w:rPr>
              <w:t>MzqViewer</w:t>
            </w:r>
            <w:r>
              <w:rPr>
                <w:noProof/>
                <w:webHidden/>
              </w:rPr>
              <w:tab/>
            </w:r>
            <w:r>
              <w:rPr>
                <w:noProof/>
                <w:webHidden/>
              </w:rPr>
              <w:fldChar w:fldCharType="begin"/>
            </w:r>
            <w:r>
              <w:rPr>
                <w:noProof/>
                <w:webHidden/>
              </w:rPr>
              <w:instrText xml:space="preserve"> PAGEREF _Toc404082191 \h </w:instrText>
            </w:r>
            <w:r>
              <w:rPr>
                <w:noProof/>
                <w:webHidden/>
              </w:rPr>
            </w:r>
            <w:r>
              <w:rPr>
                <w:noProof/>
                <w:webHidden/>
              </w:rPr>
              <w:fldChar w:fldCharType="separate"/>
            </w:r>
            <w:r>
              <w:rPr>
                <w:noProof/>
                <w:webHidden/>
              </w:rPr>
              <w:t>8</w:t>
            </w:r>
            <w:r>
              <w:rPr>
                <w:noProof/>
                <w:webHidden/>
              </w:rPr>
              <w:fldChar w:fldCharType="end"/>
            </w:r>
          </w:hyperlink>
        </w:p>
        <w:p w:rsidR="00C35539" w:rsidRDefault="00C35539">
          <w:pPr>
            <w:pStyle w:val="TOC1"/>
            <w:tabs>
              <w:tab w:val="left" w:pos="440"/>
              <w:tab w:val="right" w:leader="dot" w:pos="9016"/>
            </w:tabs>
            <w:rPr>
              <w:rFonts w:eastAsiaTheme="minorEastAsia"/>
              <w:noProof/>
              <w:lang w:eastAsia="zh-CN"/>
            </w:rPr>
          </w:pPr>
          <w:hyperlink w:anchor="_Toc404082192" w:history="1">
            <w:r w:rsidRPr="00CB2020">
              <w:rPr>
                <w:rStyle w:val="Hyperlink"/>
                <w:noProof/>
              </w:rPr>
              <w:t>6</w:t>
            </w:r>
            <w:r>
              <w:rPr>
                <w:rFonts w:eastAsiaTheme="minorEastAsia"/>
                <w:noProof/>
                <w:lang w:eastAsia="zh-CN"/>
              </w:rPr>
              <w:tab/>
            </w:r>
            <w:r w:rsidRPr="00CB2020">
              <w:rPr>
                <w:rStyle w:val="Hyperlink"/>
                <w:noProof/>
              </w:rPr>
              <w:t>Common errors when using the library</w:t>
            </w:r>
            <w:r>
              <w:rPr>
                <w:noProof/>
                <w:webHidden/>
              </w:rPr>
              <w:tab/>
            </w:r>
            <w:r>
              <w:rPr>
                <w:noProof/>
                <w:webHidden/>
              </w:rPr>
              <w:fldChar w:fldCharType="begin"/>
            </w:r>
            <w:r>
              <w:rPr>
                <w:noProof/>
                <w:webHidden/>
              </w:rPr>
              <w:instrText xml:space="preserve"> PAGEREF _Toc404082192 \h </w:instrText>
            </w:r>
            <w:r>
              <w:rPr>
                <w:noProof/>
                <w:webHidden/>
              </w:rPr>
            </w:r>
            <w:r>
              <w:rPr>
                <w:noProof/>
                <w:webHidden/>
              </w:rPr>
              <w:fldChar w:fldCharType="separate"/>
            </w:r>
            <w:r>
              <w:rPr>
                <w:noProof/>
                <w:webHidden/>
              </w:rPr>
              <w:t>9</w:t>
            </w:r>
            <w:r>
              <w:rPr>
                <w:noProof/>
                <w:webHidden/>
              </w:rPr>
              <w:fldChar w:fldCharType="end"/>
            </w:r>
          </w:hyperlink>
        </w:p>
        <w:p w:rsidR="00446626" w:rsidRDefault="00446626" w:rsidP="000B0E7A">
          <w:pPr>
            <w:rPr>
              <w:b/>
              <w:bCs/>
              <w:noProof/>
            </w:rPr>
          </w:pPr>
          <w:r>
            <w:rPr>
              <w:b/>
              <w:bCs/>
              <w:noProof/>
            </w:rPr>
            <w:fldChar w:fldCharType="end"/>
          </w:r>
        </w:p>
      </w:sdtContent>
    </w:sdt>
    <w:p w:rsidR="002A04F9" w:rsidRDefault="002A04F9" w:rsidP="000B0E7A">
      <w:pPr>
        <w:rPr>
          <w:b/>
          <w:bCs/>
          <w:noProof/>
        </w:rPr>
      </w:pPr>
    </w:p>
    <w:p w:rsidR="002A04F9" w:rsidRDefault="002A04F9" w:rsidP="000B0E7A">
      <w:pPr>
        <w:rPr>
          <w:b/>
          <w:bCs/>
          <w:noProof/>
        </w:rPr>
      </w:pPr>
    </w:p>
    <w:p w:rsidR="002A04F9" w:rsidRDefault="002A04F9" w:rsidP="000B0E7A"/>
    <w:p w:rsidR="008D19A9" w:rsidRDefault="008D19A9" w:rsidP="000B0E7A">
      <w:pPr>
        <w:pStyle w:val="Heading1"/>
      </w:pPr>
      <w:bookmarkStart w:id="1" w:name="_Toc404082176"/>
      <w:r>
        <w:lastRenderedPageBreak/>
        <w:t>Overview</w:t>
      </w:r>
      <w:bookmarkEnd w:id="1"/>
    </w:p>
    <w:p w:rsidR="00801FCD" w:rsidRDefault="00D50804" w:rsidP="000B0E7A">
      <w:r w:rsidRPr="00D50804">
        <w:rPr>
          <w:rFonts w:cstheme="majorBidi"/>
          <w:bCs/>
        </w:rPr>
        <w:t xml:space="preserve">The library can be used either in command line mode </w:t>
      </w:r>
      <w:r w:rsidRPr="00D50804">
        <w:t>or in GUI (visualized) mode</w:t>
      </w:r>
      <w:r w:rsidRPr="00D50804">
        <w:rPr>
          <w:rFonts w:cstheme="majorBidi"/>
          <w:bCs/>
        </w:rPr>
        <w:t xml:space="preserve">; both are available to download from </w:t>
      </w:r>
      <w:r w:rsidR="00CB79EF">
        <w:rPr>
          <w:rFonts w:cstheme="majorBidi"/>
          <w:bCs/>
        </w:rPr>
        <w:t>home</w:t>
      </w:r>
      <w:r w:rsidRPr="00D50804">
        <w:rPr>
          <w:rFonts w:cstheme="majorBidi"/>
          <w:bCs/>
        </w:rPr>
        <w:t xml:space="preserve"> page (</w:t>
      </w:r>
      <w:hyperlink r:id="rId9" w:history="1">
        <w:r w:rsidR="00CB79EF" w:rsidRPr="007D3A1A">
          <w:rPr>
            <w:rStyle w:val="Hyperlink"/>
          </w:rPr>
          <w:t>http://code.google.com/p/mzq-lib/</w:t>
        </w:r>
      </w:hyperlink>
      <w:r w:rsidR="00CB79EF" w:rsidRPr="00D50804">
        <w:t xml:space="preserve"> </w:t>
      </w:r>
      <w:r w:rsidRPr="00D50804">
        <w:t>).</w:t>
      </w:r>
    </w:p>
    <w:p w:rsidR="00F70247" w:rsidRPr="0073624D" w:rsidRDefault="003B401B" w:rsidP="000B0E7A">
      <w:pPr>
        <w:rPr>
          <w:bCs/>
        </w:rPr>
      </w:pPr>
      <w:r w:rsidRPr="0073624D">
        <w:rPr>
          <w:bCs/>
        </w:rPr>
        <w:t>In the following section, we describe the purpose of each tool in the library, the input and output file types and the mandatory and optional parameters. Optional parameters are denoted by square brackets.</w:t>
      </w:r>
      <w:r w:rsidR="00A74CA5" w:rsidRPr="0073624D">
        <w:rPr>
          <w:bCs/>
        </w:rPr>
        <w:t xml:space="preserve"> </w:t>
      </w:r>
    </w:p>
    <w:p w:rsidR="003B401B" w:rsidRPr="0073624D" w:rsidRDefault="007133CC" w:rsidP="000B0E7A">
      <w:pPr>
        <w:rPr>
          <w:bCs/>
        </w:rPr>
      </w:pPr>
      <w:r w:rsidRPr="0073624D">
        <w:rPr>
          <w:bCs/>
        </w:rPr>
        <w:t>To run the mzq</w:t>
      </w:r>
      <w:r w:rsidR="00A74CA5" w:rsidRPr="0073624D">
        <w:rPr>
          <w:bCs/>
        </w:rPr>
        <w:t xml:space="preserve">Library from the </w:t>
      </w:r>
      <w:proofErr w:type="spellStart"/>
      <w:r w:rsidR="00A74CA5" w:rsidRPr="0073624D">
        <w:rPr>
          <w:bCs/>
        </w:rPr>
        <w:t>com</w:t>
      </w:r>
      <w:r w:rsidR="00C35539">
        <w:rPr>
          <w:bCs/>
        </w:rPr>
        <w:t>Converter</w:t>
      </w:r>
      <w:r w:rsidR="00A74CA5" w:rsidRPr="0073624D">
        <w:rPr>
          <w:bCs/>
        </w:rPr>
        <w:t>mand</w:t>
      </w:r>
      <w:proofErr w:type="spellEnd"/>
      <w:r w:rsidR="00A74CA5" w:rsidRPr="0073624D">
        <w:rPr>
          <w:bCs/>
        </w:rPr>
        <w:t xml:space="preserve"> line, the following command structure</w:t>
      </w:r>
      <w:r w:rsidR="008523E7" w:rsidRPr="0073624D">
        <w:rPr>
          <w:bCs/>
        </w:rPr>
        <w:t xml:space="preserve"> and ordering</w:t>
      </w:r>
      <w:r w:rsidR="00A74CA5" w:rsidRPr="0073624D">
        <w:rPr>
          <w:bCs/>
        </w:rPr>
        <w:t xml:space="preserve"> </w:t>
      </w:r>
      <w:r w:rsidR="00CA2988" w:rsidRPr="0073624D">
        <w:rPr>
          <w:b/>
          <w:bCs/>
        </w:rPr>
        <w:t>must</w:t>
      </w:r>
      <w:r w:rsidR="00ED2783" w:rsidRPr="0073624D">
        <w:rPr>
          <w:bCs/>
        </w:rPr>
        <w:t xml:space="preserve"> be used</w:t>
      </w:r>
      <w:r w:rsidR="00A74CA5" w:rsidRPr="0073624D">
        <w:rPr>
          <w:bCs/>
        </w:rPr>
        <w:t>:</w:t>
      </w:r>
    </w:p>
    <w:p w:rsidR="00A74CA5" w:rsidRPr="009229AB" w:rsidRDefault="00A74CA5" w:rsidP="000B0E7A">
      <w:pPr>
        <w:rPr>
          <w:rFonts w:ascii="Courier New" w:hAnsi="Courier New" w:cs="Courier New"/>
          <w:bCs/>
          <w:sz w:val="16"/>
          <w:szCs w:val="16"/>
        </w:rPr>
      </w:pPr>
      <w:proofErr w:type="gramStart"/>
      <w:r w:rsidRPr="009229AB">
        <w:rPr>
          <w:rFonts w:ascii="Courier New" w:hAnsi="Courier New" w:cs="Courier New"/>
          <w:bCs/>
          <w:sz w:val="16"/>
          <w:szCs w:val="16"/>
        </w:rPr>
        <w:t>java</w:t>
      </w:r>
      <w:proofErr w:type="gramEnd"/>
      <w:r w:rsidRPr="009229AB">
        <w:rPr>
          <w:rFonts w:ascii="Courier New" w:hAnsi="Courier New" w:cs="Courier New"/>
          <w:bCs/>
          <w:sz w:val="16"/>
          <w:szCs w:val="16"/>
        </w:rPr>
        <w:t xml:space="preserve"> -jar "</w:t>
      </w:r>
      <w:proofErr w:type="spellStart"/>
      <w:r w:rsidRPr="009229AB">
        <w:rPr>
          <w:rFonts w:ascii="Courier New" w:hAnsi="Courier New" w:cs="Courier New"/>
          <w:bCs/>
          <w:sz w:val="16"/>
          <w:szCs w:val="16"/>
        </w:rPr>
        <w:t>path_to_jar</w:t>
      </w:r>
      <w:proofErr w:type="spellEnd"/>
      <w:r w:rsidRPr="009229AB">
        <w:rPr>
          <w:rFonts w:ascii="Courier New" w:hAnsi="Courier New" w:cs="Courier New"/>
          <w:bCs/>
          <w:sz w:val="16"/>
          <w:szCs w:val="16"/>
        </w:rPr>
        <w:t>\</w:t>
      </w:r>
      <w:r w:rsidR="007133CC">
        <w:rPr>
          <w:rFonts w:ascii="Courier New" w:hAnsi="Courier New" w:cs="Courier New"/>
          <w:bCs/>
          <w:sz w:val="16"/>
          <w:szCs w:val="16"/>
        </w:rPr>
        <w:t>mzqLibrary-v</w:t>
      </w:r>
      <w:bookmarkStart w:id="2" w:name="_GoBack"/>
      <w:bookmarkEnd w:id="2"/>
      <w:r w:rsidR="007133CC">
        <w:rPr>
          <w:rFonts w:ascii="Courier New" w:hAnsi="Courier New" w:cs="Courier New"/>
          <w:bCs/>
          <w:sz w:val="16"/>
          <w:szCs w:val="16"/>
        </w:rPr>
        <w:t>ersion</w:t>
      </w:r>
      <w:r w:rsidRPr="009229AB">
        <w:rPr>
          <w:rFonts w:ascii="Courier New" w:hAnsi="Courier New" w:cs="Courier New"/>
          <w:bCs/>
          <w:sz w:val="16"/>
          <w:szCs w:val="16"/>
        </w:rPr>
        <w:t xml:space="preserve">.jar" </w:t>
      </w:r>
      <w:r w:rsidR="002A7816" w:rsidRPr="009229AB">
        <w:rPr>
          <w:rFonts w:ascii="Courier New" w:hAnsi="Courier New" w:cs="Courier New"/>
          <w:bCs/>
          <w:sz w:val="16"/>
          <w:szCs w:val="16"/>
        </w:rPr>
        <w:t>FUNCTION</w:t>
      </w:r>
      <w:r w:rsidRPr="009229AB">
        <w:rPr>
          <w:rFonts w:ascii="Courier New" w:hAnsi="Courier New" w:cs="Courier New"/>
          <w:bCs/>
          <w:sz w:val="16"/>
          <w:szCs w:val="16"/>
        </w:rPr>
        <w:t xml:space="preserve"> INPUT_FILE OUTPUT_FILE PARAMS</w:t>
      </w:r>
    </w:p>
    <w:p w:rsidR="00A74CA5" w:rsidRPr="0073624D" w:rsidRDefault="00A74CA5" w:rsidP="000B0E7A">
      <w:pPr>
        <w:rPr>
          <w:bCs/>
        </w:rPr>
      </w:pPr>
      <w:r w:rsidRPr="0073624D">
        <w:rPr>
          <w:bCs/>
        </w:rPr>
        <w:t xml:space="preserve">where </w:t>
      </w:r>
      <w:r w:rsidR="002A7816" w:rsidRPr="0073624D">
        <w:rPr>
          <w:bCs/>
        </w:rPr>
        <w:t>FUNCTION</w:t>
      </w:r>
      <w:r w:rsidRPr="0073624D">
        <w:rPr>
          <w:bCs/>
        </w:rPr>
        <w:t xml:space="preserve"> = </w:t>
      </w:r>
      <w:r w:rsidR="009229AB" w:rsidRPr="0073624D">
        <w:rPr>
          <w:bCs/>
        </w:rPr>
        <w:t>“</w:t>
      </w:r>
      <w:proofErr w:type="spellStart"/>
      <w:r w:rsidR="007133CC" w:rsidRPr="0073624D">
        <w:rPr>
          <w:bCs/>
        </w:rPr>
        <w:t>Progenesis</w:t>
      </w:r>
      <w:r w:rsidR="00C35539">
        <w:rPr>
          <w:bCs/>
        </w:rPr>
        <w:t>Converter</w:t>
      </w:r>
      <w:proofErr w:type="spellEnd"/>
      <w:r w:rsidR="009229AB" w:rsidRPr="0073624D">
        <w:rPr>
          <w:bCs/>
        </w:rPr>
        <w:t>”, “</w:t>
      </w:r>
      <w:proofErr w:type="spellStart"/>
      <w:r w:rsidR="007133CC" w:rsidRPr="0073624D">
        <w:rPr>
          <w:bCs/>
        </w:rPr>
        <w:t>Maxquant</w:t>
      </w:r>
      <w:r w:rsidR="00C35539">
        <w:rPr>
          <w:bCs/>
        </w:rPr>
        <w:t>Converter</w:t>
      </w:r>
      <w:proofErr w:type="spellEnd"/>
      <w:r w:rsidR="009229AB" w:rsidRPr="0073624D">
        <w:rPr>
          <w:bCs/>
        </w:rPr>
        <w:t>”, “</w:t>
      </w:r>
      <w:proofErr w:type="spellStart"/>
      <w:r w:rsidR="007133CC" w:rsidRPr="0073624D">
        <w:rPr>
          <w:bCs/>
        </w:rPr>
        <w:t>ConsensusXML</w:t>
      </w:r>
      <w:r w:rsidR="00C35539">
        <w:rPr>
          <w:bCs/>
        </w:rPr>
        <w:t>Converter</w:t>
      </w:r>
      <w:proofErr w:type="spellEnd"/>
      <w:r w:rsidR="009229AB" w:rsidRPr="0073624D">
        <w:rPr>
          <w:bCs/>
        </w:rPr>
        <w:t>”, “</w:t>
      </w:r>
      <w:proofErr w:type="spellStart"/>
      <w:r w:rsidR="007133CC" w:rsidRPr="0073624D">
        <w:rPr>
          <w:bCs/>
        </w:rPr>
        <w:t>MzTab</w:t>
      </w:r>
      <w:r w:rsidR="00C35539">
        <w:rPr>
          <w:bCs/>
        </w:rPr>
        <w:t>Converter</w:t>
      </w:r>
      <w:proofErr w:type="spellEnd"/>
      <w:r w:rsidR="009229AB" w:rsidRPr="0073624D">
        <w:rPr>
          <w:bCs/>
        </w:rPr>
        <w:t>”, “</w:t>
      </w:r>
      <w:proofErr w:type="spellStart"/>
      <w:r w:rsidR="007133CC" w:rsidRPr="0073624D">
        <w:rPr>
          <w:bCs/>
        </w:rPr>
        <w:t>Html</w:t>
      </w:r>
      <w:r w:rsidR="00C35539">
        <w:rPr>
          <w:bCs/>
        </w:rPr>
        <w:t>Converter</w:t>
      </w:r>
      <w:proofErr w:type="spellEnd"/>
      <w:r w:rsidR="009229AB" w:rsidRPr="0073624D">
        <w:rPr>
          <w:bCs/>
        </w:rPr>
        <w:t>”, “</w:t>
      </w:r>
      <w:proofErr w:type="spellStart"/>
      <w:r w:rsidR="007133CC" w:rsidRPr="0073624D">
        <w:rPr>
          <w:bCs/>
        </w:rPr>
        <w:t>Csv</w:t>
      </w:r>
      <w:r w:rsidR="00C35539">
        <w:rPr>
          <w:bCs/>
        </w:rPr>
        <w:t>Converter</w:t>
      </w:r>
      <w:proofErr w:type="spellEnd"/>
      <w:r w:rsidR="009229AB" w:rsidRPr="0073624D">
        <w:rPr>
          <w:bCs/>
        </w:rPr>
        <w:t>”, “</w:t>
      </w:r>
      <w:proofErr w:type="spellStart"/>
      <w:r w:rsidR="007133CC" w:rsidRPr="0073624D">
        <w:rPr>
          <w:bCs/>
        </w:rPr>
        <w:t>Xls</w:t>
      </w:r>
      <w:r w:rsidR="00C35539">
        <w:rPr>
          <w:bCs/>
        </w:rPr>
        <w:t>Converter</w:t>
      </w:r>
      <w:proofErr w:type="spellEnd"/>
      <w:r w:rsidR="009229AB" w:rsidRPr="0073624D">
        <w:rPr>
          <w:bCs/>
        </w:rPr>
        <w:t>”, “</w:t>
      </w:r>
      <w:proofErr w:type="spellStart"/>
      <w:r w:rsidR="007133CC" w:rsidRPr="0073624D">
        <w:rPr>
          <w:bCs/>
        </w:rPr>
        <w:t>MzqMzIdMapping</w:t>
      </w:r>
      <w:proofErr w:type="spellEnd"/>
      <w:r w:rsidR="009229AB" w:rsidRPr="0073624D">
        <w:rPr>
          <w:bCs/>
        </w:rPr>
        <w:t>”, “</w:t>
      </w:r>
      <w:r w:rsidR="007133CC" w:rsidRPr="0073624D">
        <w:rPr>
          <w:bCs/>
        </w:rPr>
        <w:t>Normalisation</w:t>
      </w:r>
      <w:r w:rsidR="009229AB" w:rsidRPr="0073624D">
        <w:rPr>
          <w:bCs/>
        </w:rPr>
        <w:t>”, “</w:t>
      </w:r>
      <w:proofErr w:type="spellStart"/>
      <w:r w:rsidR="007133CC" w:rsidRPr="0073624D">
        <w:rPr>
          <w:bCs/>
        </w:rPr>
        <w:t>ProteinInference</w:t>
      </w:r>
      <w:proofErr w:type="spellEnd"/>
      <w:r w:rsidR="009229AB" w:rsidRPr="0073624D">
        <w:rPr>
          <w:bCs/>
        </w:rPr>
        <w:t>”</w:t>
      </w:r>
      <w:r w:rsidR="007133CC" w:rsidRPr="0073624D">
        <w:rPr>
          <w:bCs/>
        </w:rPr>
        <w:t>, “</w:t>
      </w:r>
      <w:proofErr w:type="spellStart"/>
      <w:r w:rsidR="007133CC" w:rsidRPr="0073624D">
        <w:rPr>
          <w:bCs/>
        </w:rPr>
        <w:t>AnovaPValue</w:t>
      </w:r>
      <w:proofErr w:type="spellEnd"/>
      <w:r w:rsidR="007133CC" w:rsidRPr="0073624D">
        <w:rPr>
          <w:bCs/>
        </w:rPr>
        <w:t>”</w:t>
      </w:r>
      <w:r w:rsidR="00A61FCC" w:rsidRPr="0073624D">
        <w:rPr>
          <w:bCs/>
        </w:rPr>
        <w:t>.</w:t>
      </w:r>
    </w:p>
    <w:p w:rsidR="00A61FCC" w:rsidRPr="0073624D" w:rsidRDefault="00A61FCC" w:rsidP="000B0E7A">
      <w:pPr>
        <w:rPr>
          <w:bCs/>
        </w:rPr>
      </w:pPr>
      <w:r w:rsidRPr="0073624D">
        <w:rPr>
          <w:bCs/>
        </w:rPr>
        <w:t>The function name, input file path, output file path and each parameter may be enclosed with double quotes. Double quotes are essential around the file paths if they contain a space, such as:</w:t>
      </w:r>
    </w:p>
    <w:p w:rsidR="00A61FCC" w:rsidRPr="0073624D" w:rsidRDefault="00A61FCC" w:rsidP="000B0E7A">
      <w:pPr>
        <w:rPr>
          <w:bCs/>
        </w:rPr>
      </w:pPr>
      <w:r w:rsidRPr="0073624D">
        <w:rPr>
          <w:bCs/>
        </w:rPr>
        <w:t xml:space="preserve">“C:\Windows\Documents and </w:t>
      </w:r>
      <w:r w:rsidR="0073624D">
        <w:rPr>
          <w:bCs/>
        </w:rPr>
        <w:t>settings\</w:t>
      </w:r>
      <w:proofErr w:type="spellStart"/>
      <w:r w:rsidR="0073624D">
        <w:rPr>
          <w:bCs/>
        </w:rPr>
        <w:t>jonesar</w:t>
      </w:r>
      <w:proofErr w:type="spellEnd"/>
      <w:r w:rsidR="0073624D">
        <w:rPr>
          <w:bCs/>
        </w:rPr>
        <w:t>\</w:t>
      </w:r>
      <w:proofErr w:type="spellStart"/>
      <w:r w:rsidR="0073624D">
        <w:rPr>
          <w:bCs/>
        </w:rPr>
        <w:t>myfilename.mzq</w:t>
      </w:r>
      <w:proofErr w:type="spellEnd"/>
      <w:r w:rsidRPr="0073624D">
        <w:rPr>
          <w:bCs/>
        </w:rPr>
        <w:t>”</w:t>
      </w:r>
    </w:p>
    <w:p w:rsidR="0039773D" w:rsidRPr="0073624D" w:rsidRDefault="0039773D" w:rsidP="000B0E7A">
      <w:pPr>
        <w:rPr>
          <w:bCs/>
        </w:rPr>
      </w:pPr>
      <w:r w:rsidRPr="0073624D">
        <w:rPr>
          <w:bCs/>
        </w:rPr>
        <w:t>If the file name includes the character of ‘%’, escape character ‘%’ is needed. Hence replace any ‘%’ by “%%” in the file name.</w:t>
      </w:r>
    </w:p>
    <w:p w:rsidR="00811E25" w:rsidRPr="0073624D" w:rsidRDefault="00811E25" w:rsidP="000B0E7A">
      <w:pPr>
        <w:rPr>
          <w:bCs/>
        </w:rPr>
      </w:pPr>
      <w:r w:rsidRPr="0073624D">
        <w:rPr>
          <w:b/>
          <w:bCs/>
          <w:i/>
        </w:rPr>
        <w:t>Please note – the input file name and output file name MUST be different otherwise an error will result.</w:t>
      </w:r>
    </w:p>
    <w:p w:rsidR="00A74CA5" w:rsidRPr="0073624D" w:rsidRDefault="00F70247" w:rsidP="000B0E7A">
      <w:pPr>
        <w:rPr>
          <w:bCs/>
        </w:rPr>
      </w:pPr>
      <w:r w:rsidRPr="0073624D">
        <w:rPr>
          <w:bCs/>
        </w:rPr>
        <w:t>To run the mz</w:t>
      </w:r>
      <w:r w:rsidR="00715BD1" w:rsidRPr="0073624D">
        <w:rPr>
          <w:bCs/>
        </w:rPr>
        <w:t>q</w:t>
      </w:r>
      <w:r w:rsidRPr="0073624D">
        <w:rPr>
          <w:bCs/>
        </w:rPr>
        <w:t xml:space="preserve">Library in the GUI interface, the TOOL_NAME, INPUT_FILE and OUTPUT_FILE are selected as shown in Figure 1, and the parameters need to be entered manually in the </w:t>
      </w:r>
      <w:r w:rsidR="00705490" w:rsidRPr="0073624D">
        <w:rPr>
          <w:bCs/>
        </w:rPr>
        <w:t xml:space="preserve">“Options” </w:t>
      </w:r>
      <w:r w:rsidR="007715E0" w:rsidRPr="0073624D">
        <w:rPr>
          <w:bCs/>
        </w:rPr>
        <w:t xml:space="preserve">text </w:t>
      </w:r>
      <w:r w:rsidRPr="0073624D">
        <w:rPr>
          <w:bCs/>
        </w:rPr>
        <w:t>box.</w:t>
      </w:r>
      <w:r w:rsidR="00482FC3" w:rsidRPr="0073624D">
        <w:rPr>
          <w:noProof/>
          <w:lang w:eastAsia="zh-CN"/>
        </w:rPr>
        <w:t xml:space="preserve"> </w:t>
      </w:r>
    </w:p>
    <w:p w:rsidR="00820259" w:rsidRDefault="00482FC3" w:rsidP="000B0E7A">
      <w:pPr>
        <w:keepNext/>
      </w:pPr>
      <w:r>
        <w:rPr>
          <w:bCs/>
          <w:noProof/>
          <w:sz w:val="24"/>
          <w:szCs w:val="24"/>
          <w:lang w:eastAsia="zh-CN"/>
        </w:rPr>
        <w:drawing>
          <wp:inline distT="0" distB="0" distL="0" distR="0" wp14:anchorId="6B08A6C3" wp14:editId="45F284DF">
            <wp:extent cx="4756068" cy="2185219"/>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4287" cy="2193590"/>
                    </a:xfrm>
                    <a:prstGeom prst="rect">
                      <a:avLst/>
                    </a:prstGeom>
                    <a:noFill/>
                    <a:ln>
                      <a:noFill/>
                    </a:ln>
                    <a:extLst/>
                  </pic:spPr>
                </pic:pic>
              </a:graphicData>
            </a:graphic>
          </wp:inline>
        </w:drawing>
      </w:r>
    </w:p>
    <w:p w:rsidR="00820259" w:rsidRPr="0073624D" w:rsidRDefault="0073624D" w:rsidP="000B0E7A">
      <w:pPr>
        <w:pStyle w:val="Caption"/>
        <w:rPr>
          <w:sz w:val="22"/>
          <w:szCs w:val="22"/>
        </w:rPr>
      </w:pPr>
      <w:r w:rsidRPr="0073624D">
        <w:rPr>
          <w:sz w:val="22"/>
          <w:szCs w:val="22"/>
        </w:rPr>
        <w:t xml:space="preserve">Figure </w:t>
      </w:r>
      <w:r w:rsidRPr="0073624D">
        <w:rPr>
          <w:sz w:val="22"/>
          <w:szCs w:val="22"/>
        </w:rPr>
        <w:fldChar w:fldCharType="begin"/>
      </w:r>
      <w:r w:rsidRPr="0073624D">
        <w:rPr>
          <w:sz w:val="22"/>
          <w:szCs w:val="22"/>
        </w:rPr>
        <w:instrText xml:space="preserve"> SEQ Figure \* ARABIC </w:instrText>
      </w:r>
      <w:r w:rsidRPr="0073624D">
        <w:rPr>
          <w:sz w:val="22"/>
          <w:szCs w:val="22"/>
        </w:rPr>
        <w:fldChar w:fldCharType="separate"/>
      </w:r>
      <w:r w:rsidRPr="0073624D">
        <w:rPr>
          <w:noProof/>
          <w:sz w:val="22"/>
          <w:szCs w:val="22"/>
        </w:rPr>
        <w:t>1</w:t>
      </w:r>
      <w:r w:rsidRPr="0073624D">
        <w:rPr>
          <w:sz w:val="22"/>
          <w:szCs w:val="22"/>
        </w:rPr>
        <w:fldChar w:fldCharType="end"/>
      </w:r>
      <w:r w:rsidRPr="0073624D">
        <w:rPr>
          <w:sz w:val="22"/>
          <w:szCs w:val="22"/>
        </w:rPr>
        <w:t xml:space="preserve"> </w:t>
      </w:r>
      <w:proofErr w:type="gramStart"/>
      <w:r w:rsidRPr="0073624D">
        <w:rPr>
          <w:sz w:val="22"/>
          <w:szCs w:val="22"/>
        </w:rPr>
        <w:t>The</w:t>
      </w:r>
      <w:proofErr w:type="gramEnd"/>
      <w:r w:rsidRPr="0073624D">
        <w:rPr>
          <w:sz w:val="22"/>
          <w:szCs w:val="22"/>
        </w:rPr>
        <w:t xml:space="preserve"> graphical interface for the mzqLibrary. The user should select the tool (Function), the input file and output file as shown. The structure of the parameters entered under “Options” is the same as for the command line mode.</w:t>
      </w:r>
    </w:p>
    <w:p w:rsidR="00502577" w:rsidRPr="0073624D" w:rsidRDefault="003267DD" w:rsidP="000B0E7A">
      <w:r>
        <w:lastRenderedPageBreak/>
        <w:t>To run the mzq</w:t>
      </w:r>
      <w:r w:rsidR="00D13FC2" w:rsidRPr="0073624D">
        <w:t>Lib</w:t>
      </w:r>
      <w:r>
        <w:t xml:space="preserve">rary command </w:t>
      </w:r>
      <w:proofErr w:type="gramStart"/>
      <w:r>
        <w:t xml:space="preserve">line </w:t>
      </w:r>
      <w:r w:rsidR="00D13FC2" w:rsidRPr="0073624D">
        <w:t xml:space="preserve"> GUI</w:t>
      </w:r>
      <w:proofErr w:type="gramEnd"/>
      <w:r w:rsidR="00D13FC2" w:rsidRPr="0073624D">
        <w:t xml:space="preserve">, </w:t>
      </w:r>
      <w:proofErr w:type="spellStart"/>
      <w:r w:rsidR="00D13FC2" w:rsidRPr="0073624D">
        <w:t>mzqView</w:t>
      </w:r>
      <w:proofErr w:type="spellEnd"/>
      <w:r w:rsidR="00D13FC2" w:rsidRPr="0073624D">
        <w:t xml:space="preserve"> has to be run first. See section </w:t>
      </w:r>
      <w:r w:rsidR="00D13FC2" w:rsidRPr="0073624D">
        <w:fldChar w:fldCharType="begin"/>
      </w:r>
      <w:r w:rsidR="00D13FC2" w:rsidRPr="0073624D">
        <w:instrText xml:space="preserve"> REF _Ref404005859 \h </w:instrText>
      </w:r>
      <w:r w:rsidR="0073624D">
        <w:instrText xml:space="preserve"> \* MERGEFORMAT </w:instrText>
      </w:r>
      <w:r w:rsidR="00D13FC2" w:rsidRPr="0073624D">
        <w:fldChar w:fldCharType="separate"/>
      </w:r>
      <w:r w:rsidR="00D13FC2" w:rsidRPr="0073624D">
        <w:t>MzqViewer</w:t>
      </w:r>
      <w:r w:rsidR="00D13FC2" w:rsidRPr="0073624D">
        <w:fldChar w:fldCharType="end"/>
      </w:r>
      <w:r w:rsidR="00D13FC2" w:rsidRPr="0073624D">
        <w:t xml:space="preserve"> for detail.</w:t>
      </w:r>
    </w:p>
    <w:p w:rsidR="00420464" w:rsidRPr="00420464" w:rsidRDefault="00420464" w:rsidP="000B0E7A">
      <w:pPr>
        <w:pStyle w:val="Heading1"/>
      </w:pPr>
      <w:bookmarkStart w:id="3" w:name="_Toc359575836"/>
      <w:bookmarkStart w:id="4" w:name="_Toc404082177"/>
      <w:bookmarkEnd w:id="3"/>
      <w:r>
        <w:t>Importer</w:t>
      </w:r>
      <w:bookmarkEnd w:id="4"/>
    </w:p>
    <w:p w:rsidR="00D50804" w:rsidRPr="00787204" w:rsidRDefault="00EE70DA" w:rsidP="000B0E7A">
      <w:pPr>
        <w:pStyle w:val="Heading2"/>
      </w:pPr>
      <w:bookmarkStart w:id="5" w:name="_Toc404082178"/>
      <w:proofErr w:type="spellStart"/>
      <w:r>
        <w:t>Progenesis</w:t>
      </w:r>
      <w:r w:rsidR="00C35539">
        <w:t>Converter</w:t>
      </w:r>
      <w:bookmarkEnd w:id="5"/>
      <w:proofErr w:type="spellEnd"/>
    </w:p>
    <w:tbl>
      <w:tblPr>
        <w:tblStyle w:val="TableGrid"/>
        <w:tblW w:w="0" w:type="auto"/>
        <w:tblInd w:w="108" w:type="dxa"/>
        <w:tblLook w:val="04A0" w:firstRow="1" w:lastRow="0" w:firstColumn="1" w:lastColumn="0" w:noHBand="0" w:noVBand="1"/>
      </w:tblPr>
      <w:tblGrid>
        <w:gridCol w:w="1457"/>
        <w:gridCol w:w="7677"/>
      </w:tblGrid>
      <w:tr w:rsidR="00E57EFC" w:rsidTr="00E57EFC">
        <w:tc>
          <w:tcPr>
            <w:tcW w:w="1418" w:type="dxa"/>
          </w:tcPr>
          <w:p w:rsidR="00E57EFC" w:rsidRDefault="00E57EFC" w:rsidP="000B0E7A">
            <w:pPr>
              <w:rPr>
                <w:b/>
              </w:rPr>
            </w:pPr>
            <w:r w:rsidRPr="001A11EE">
              <w:rPr>
                <w:b/>
              </w:rPr>
              <w:t>INPUT_FILE</w:t>
            </w:r>
          </w:p>
        </w:tc>
        <w:tc>
          <w:tcPr>
            <w:tcW w:w="7716" w:type="dxa"/>
          </w:tcPr>
          <w:p w:rsidR="00E57EFC" w:rsidRPr="004A5136" w:rsidRDefault="004D0DD8" w:rsidP="000B0E7A">
            <w:pPr>
              <w:spacing w:after="200" w:line="276" w:lineRule="auto"/>
              <w:rPr>
                <w:b/>
                <w:sz w:val="18"/>
                <w:szCs w:val="18"/>
              </w:rPr>
            </w:pPr>
            <w:r w:rsidRPr="004D0DD8">
              <w:rPr>
                <w:sz w:val="18"/>
                <w:szCs w:val="18"/>
              </w:rPr>
              <w:t>[input].</w:t>
            </w:r>
            <w:r w:rsidR="00EE70DA">
              <w:rPr>
                <w:sz w:val="18"/>
                <w:szCs w:val="18"/>
              </w:rPr>
              <w:t>csv</w:t>
            </w:r>
          </w:p>
        </w:tc>
      </w:tr>
      <w:tr w:rsidR="00E57EFC" w:rsidTr="00E57EFC">
        <w:tc>
          <w:tcPr>
            <w:tcW w:w="1418" w:type="dxa"/>
          </w:tcPr>
          <w:p w:rsidR="00E57EFC" w:rsidRDefault="00E57EFC" w:rsidP="000B0E7A">
            <w:pPr>
              <w:rPr>
                <w:b/>
              </w:rPr>
            </w:pPr>
            <w:r w:rsidRPr="001A11EE">
              <w:rPr>
                <w:b/>
              </w:rPr>
              <w:t>OUTPUT_FILE</w:t>
            </w:r>
          </w:p>
        </w:tc>
        <w:tc>
          <w:tcPr>
            <w:tcW w:w="7716" w:type="dxa"/>
          </w:tcPr>
          <w:p w:rsidR="00E57EFC" w:rsidRPr="004A5136" w:rsidRDefault="004D0DD8" w:rsidP="000B0E7A">
            <w:pPr>
              <w:spacing w:after="200" w:line="276" w:lineRule="auto"/>
              <w:rPr>
                <w:b/>
                <w:sz w:val="18"/>
                <w:szCs w:val="18"/>
              </w:rPr>
            </w:pPr>
            <w:r w:rsidRPr="004D0DD8">
              <w:rPr>
                <w:sz w:val="18"/>
                <w:szCs w:val="18"/>
              </w:rPr>
              <w:t>[output].</w:t>
            </w:r>
            <w:proofErr w:type="spellStart"/>
            <w:r w:rsidR="00EE70DA">
              <w:rPr>
                <w:sz w:val="18"/>
                <w:szCs w:val="18"/>
              </w:rPr>
              <w:t>mzq</w:t>
            </w:r>
            <w:proofErr w:type="spellEnd"/>
          </w:p>
        </w:tc>
      </w:tr>
      <w:tr w:rsidR="00E57EFC" w:rsidTr="00E57EFC">
        <w:tc>
          <w:tcPr>
            <w:tcW w:w="1418" w:type="dxa"/>
          </w:tcPr>
          <w:p w:rsidR="00E57EFC" w:rsidRDefault="00E57EFC" w:rsidP="000B0E7A">
            <w:pPr>
              <w:rPr>
                <w:b/>
              </w:rPr>
            </w:pPr>
            <w:r w:rsidRPr="001A11EE">
              <w:rPr>
                <w:b/>
              </w:rPr>
              <w:t>PARAMS</w:t>
            </w:r>
          </w:p>
        </w:tc>
        <w:tc>
          <w:tcPr>
            <w:tcW w:w="7716" w:type="dxa"/>
          </w:tcPr>
          <w:p w:rsidR="00E57EFC" w:rsidRPr="004A5136" w:rsidRDefault="00EE70DA" w:rsidP="000B0E7A">
            <w:pPr>
              <w:spacing w:after="200" w:line="276" w:lineRule="auto"/>
              <w:rPr>
                <w:b/>
                <w:sz w:val="18"/>
                <w:szCs w:val="18"/>
              </w:rPr>
            </w:pPr>
            <w:r w:rsidRPr="00EE70DA">
              <w:rPr>
                <w:sz w:val="18"/>
                <w:szCs w:val="18"/>
              </w:rPr>
              <w:t>-</w:t>
            </w:r>
            <w:proofErr w:type="spellStart"/>
            <w:r w:rsidRPr="00EE70DA">
              <w:rPr>
                <w:sz w:val="18"/>
                <w:szCs w:val="18"/>
              </w:rPr>
              <w:t>pepList</w:t>
            </w:r>
            <w:proofErr w:type="spellEnd"/>
            <w:r w:rsidRPr="00EE70DA">
              <w:rPr>
                <w:sz w:val="18"/>
                <w:szCs w:val="18"/>
              </w:rPr>
              <w:t xml:space="preserve"> </w:t>
            </w:r>
            <w:proofErr w:type="spellStart"/>
            <w:r w:rsidRPr="00EE70DA">
              <w:rPr>
                <w:sz w:val="18"/>
                <w:szCs w:val="18"/>
              </w:rPr>
              <w:t>peptideListFile</w:t>
            </w:r>
            <w:proofErr w:type="spellEnd"/>
            <w:r w:rsidRPr="00EE70DA">
              <w:rPr>
                <w:sz w:val="18"/>
                <w:szCs w:val="18"/>
              </w:rPr>
              <w:t xml:space="preserve"> [-</w:t>
            </w:r>
            <w:proofErr w:type="spellStart"/>
            <w:r w:rsidRPr="00EE70DA">
              <w:rPr>
                <w:sz w:val="18"/>
                <w:szCs w:val="18"/>
              </w:rPr>
              <w:t>sep</w:t>
            </w:r>
            <w:proofErr w:type="spellEnd"/>
            <w:r w:rsidRPr="00EE70DA">
              <w:rPr>
                <w:sz w:val="18"/>
                <w:szCs w:val="18"/>
              </w:rPr>
              <w:t xml:space="preserve"> </w:t>
            </w:r>
            <w:proofErr w:type="spellStart"/>
            <w:r w:rsidRPr="00EE70DA">
              <w:rPr>
                <w:sz w:val="18"/>
                <w:szCs w:val="18"/>
              </w:rPr>
              <w:t>CsvSeparator</w:t>
            </w:r>
            <w:proofErr w:type="spellEnd"/>
            <w:r>
              <w:rPr>
                <w:sz w:val="18"/>
                <w:szCs w:val="18"/>
              </w:rPr>
              <w:t>]</w:t>
            </w:r>
            <w:r w:rsidRPr="00EE70DA">
              <w:rPr>
                <w:sz w:val="18"/>
                <w:szCs w:val="18"/>
              </w:rPr>
              <w:t xml:space="preserve"> </w:t>
            </w:r>
            <w:r>
              <w:rPr>
                <w:sz w:val="18"/>
                <w:szCs w:val="18"/>
              </w:rPr>
              <w:t>[</w:t>
            </w:r>
            <w:r w:rsidR="00AB017F">
              <w:rPr>
                <w:sz w:val="18"/>
                <w:szCs w:val="18"/>
              </w:rPr>
              <w:t>-</w:t>
            </w:r>
            <w:proofErr w:type="spellStart"/>
            <w:r w:rsidR="00AB017F">
              <w:rPr>
                <w:sz w:val="18"/>
                <w:szCs w:val="18"/>
              </w:rPr>
              <w:t>proteinGroupList</w:t>
            </w:r>
            <w:proofErr w:type="spellEnd"/>
            <w:r w:rsidR="00AB017F">
              <w:rPr>
                <w:sz w:val="18"/>
                <w:szCs w:val="18"/>
              </w:rPr>
              <w:t xml:space="preserve"> </w:t>
            </w:r>
            <w:proofErr w:type="spellStart"/>
            <w:r w:rsidR="00AB017F">
              <w:rPr>
                <w:sz w:val="18"/>
                <w:szCs w:val="18"/>
              </w:rPr>
              <w:t>true|fasle</w:t>
            </w:r>
            <w:proofErr w:type="spellEnd"/>
            <w:r>
              <w:rPr>
                <w:sz w:val="18"/>
                <w:szCs w:val="18"/>
              </w:rPr>
              <w:t>]</w:t>
            </w:r>
            <w:r w:rsidRPr="00EE70DA">
              <w:rPr>
                <w:sz w:val="18"/>
                <w:szCs w:val="18"/>
              </w:rPr>
              <w:t xml:space="preserve"> </w:t>
            </w:r>
            <w:r>
              <w:rPr>
                <w:sz w:val="18"/>
                <w:szCs w:val="18"/>
              </w:rPr>
              <w:t>[</w:t>
            </w:r>
            <w:r w:rsidR="00AB017F">
              <w:rPr>
                <w:sz w:val="18"/>
                <w:szCs w:val="18"/>
              </w:rPr>
              <w:t>-</w:t>
            </w:r>
            <w:proofErr w:type="spellStart"/>
            <w:r w:rsidR="00AB017F">
              <w:rPr>
                <w:sz w:val="18"/>
                <w:szCs w:val="18"/>
              </w:rPr>
              <w:t>rawPlusNorm</w:t>
            </w:r>
            <w:proofErr w:type="spellEnd"/>
            <w:r w:rsidR="00AB017F">
              <w:rPr>
                <w:sz w:val="18"/>
                <w:szCs w:val="18"/>
              </w:rPr>
              <w:t xml:space="preserve"> </w:t>
            </w:r>
            <w:proofErr w:type="spellStart"/>
            <w:r w:rsidR="00AB017F">
              <w:rPr>
                <w:sz w:val="18"/>
                <w:szCs w:val="18"/>
              </w:rPr>
              <w:t>norm|raw</w:t>
            </w:r>
            <w:proofErr w:type="spellEnd"/>
            <w:r w:rsidRPr="00EE70DA">
              <w:rPr>
                <w:sz w:val="18"/>
                <w:szCs w:val="18"/>
              </w:rPr>
              <w:t>]</w:t>
            </w:r>
          </w:p>
        </w:tc>
      </w:tr>
      <w:tr w:rsidR="00E57EFC" w:rsidTr="00E57EFC">
        <w:tc>
          <w:tcPr>
            <w:tcW w:w="1418" w:type="dxa"/>
          </w:tcPr>
          <w:p w:rsidR="00E57EFC" w:rsidRPr="001A11EE" w:rsidRDefault="00E57EFC" w:rsidP="000B0E7A">
            <w:pPr>
              <w:rPr>
                <w:b/>
              </w:rPr>
            </w:pPr>
            <w:r>
              <w:rPr>
                <w:b/>
              </w:rPr>
              <w:t>Description</w:t>
            </w:r>
          </w:p>
        </w:tc>
        <w:tc>
          <w:tcPr>
            <w:tcW w:w="7716" w:type="dxa"/>
          </w:tcPr>
          <w:p w:rsidR="00820259" w:rsidRDefault="00446626" w:rsidP="000B0E7A">
            <w:pPr>
              <w:rPr>
                <w:sz w:val="18"/>
                <w:szCs w:val="18"/>
              </w:rPr>
            </w:pPr>
            <w:r>
              <w:rPr>
                <w:sz w:val="18"/>
                <w:szCs w:val="18"/>
              </w:rPr>
              <w:t xml:space="preserve">This tool </w:t>
            </w:r>
            <w:r w:rsidR="00EE70DA" w:rsidRPr="00EE70DA">
              <w:rPr>
                <w:sz w:val="18"/>
                <w:szCs w:val="18"/>
              </w:rPr>
              <w:t>convert</w:t>
            </w:r>
            <w:r>
              <w:rPr>
                <w:sz w:val="18"/>
                <w:szCs w:val="18"/>
              </w:rPr>
              <w:t>s</w:t>
            </w:r>
            <w:r w:rsidR="00EE70DA" w:rsidRPr="00EE70DA">
              <w:rPr>
                <w:sz w:val="18"/>
                <w:szCs w:val="18"/>
              </w:rPr>
              <w:t xml:space="preserve"> Progenesis result files to a single mzQuantML file. User needs to provide protein list CSV file as the input file and provide peptide list (or feature list) CSV file via option.</w:t>
            </w:r>
            <w:r w:rsidR="00EE70DA">
              <w:rPr>
                <w:sz w:val="18"/>
                <w:szCs w:val="18"/>
              </w:rPr>
              <w:t xml:space="preserve"> User can also specify the separator used in the input CSV files in order for correctly reading them (although Progenesis output CSV files used comma separator by default). User has the choice to convert protein group </w:t>
            </w:r>
            <w:r w:rsidR="006E5F40">
              <w:rPr>
                <w:sz w:val="18"/>
                <w:szCs w:val="18"/>
              </w:rPr>
              <w:t xml:space="preserve">list </w:t>
            </w:r>
            <w:r w:rsidR="00EE70DA">
              <w:rPr>
                <w:sz w:val="18"/>
                <w:szCs w:val="18"/>
              </w:rPr>
              <w:t xml:space="preserve">or not and </w:t>
            </w:r>
            <w:r w:rsidR="006E5F40">
              <w:rPr>
                <w:sz w:val="18"/>
                <w:szCs w:val="18"/>
              </w:rPr>
              <w:t>to export only raw or normalised abundance by setting the ‘</w:t>
            </w:r>
            <w:proofErr w:type="spellStart"/>
            <w:r w:rsidR="006E5F40">
              <w:rPr>
                <w:sz w:val="18"/>
                <w:szCs w:val="18"/>
              </w:rPr>
              <w:t>rawPlusNorm</w:t>
            </w:r>
            <w:proofErr w:type="spellEnd"/>
            <w:r w:rsidR="006E5F40">
              <w:rPr>
                <w:sz w:val="18"/>
                <w:szCs w:val="18"/>
              </w:rPr>
              <w:t xml:space="preserve">’ parameter. If none of the option parameters is provided, the default is to use comma separator, includes protein group list and all the existing abundance measurement. </w:t>
            </w:r>
          </w:p>
        </w:tc>
      </w:tr>
    </w:tbl>
    <w:p w:rsidR="00820259" w:rsidRDefault="00820259" w:rsidP="000B0E7A">
      <w:pPr>
        <w:spacing w:after="120"/>
      </w:pPr>
    </w:p>
    <w:p w:rsidR="00820259" w:rsidRDefault="00E42E7D" w:rsidP="000B0E7A">
      <w:pPr>
        <w:spacing w:after="120"/>
      </w:pPr>
      <w:r>
        <w:t>Example</w:t>
      </w:r>
      <w:r w:rsidR="0084511D">
        <w:t xml:space="preserve"> options for GUI</w:t>
      </w:r>
      <w:r>
        <w:t xml:space="preserve">: </w:t>
      </w:r>
    </w:p>
    <w:p w:rsidR="00820259" w:rsidRDefault="009C7DFF" w:rsidP="000B0E7A">
      <w:pPr>
        <w:spacing w:after="120"/>
        <w:rPr>
          <w:rFonts w:ascii="Courier New" w:hAnsi="Courier New" w:cs="Courier New"/>
          <w:sz w:val="16"/>
          <w:szCs w:val="16"/>
        </w:rPr>
      </w:pPr>
      <w:r w:rsidRPr="009C7DFF">
        <w:rPr>
          <w:rFonts w:ascii="Courier New" w:hAnsi="Courier New" w:cs="Courier New"/>
          <w:sz w:val="16"/>
          <w:szCs w:val="16"/>
        </w:rPr>
        <w:t>-</w:t>
      </w:r>
      <w:proofErr w:type="spellStart"/>
      <w:proofErr w:type="gramStart"/>
      <w:r w:rsidRPr="009C7DFF">
        <w:rPr>
          <w:rFonts w:ascii="Courier New" w:hAnsi="Courier New" w:cs="Courier New"/>
          <w:sz w:val="16"/>
          <w:szCs w:val="16"/>
        </w:rPr>
        <w:t>pepList</w:t>
      </w:r>
      <w:proofErr w:type="spellEnd"/>
      <w:proofErr w:type="gramEnd"/>
      <w:r w:rsidRPr="009C7DFF">
        <w:rPr>
          <w:rFonts w:ascii="Courier New" w:hAnsi="Courier New" w:cs="Courier New"/>
          <w:sz w:val="16"/>
          <w:szCs w:val="16"/>
        </w:rPr>
        <w:t xml:space="preserve"> peptide_list.csv -</w:t>
      </w:r>
      <w:proofErr w:type="spellStart"/>
      <w:r w:rsidRPr="009C7DFF">
        <w:rPr>
          <w:rFonts w:ascii="Courier New" w:hAnsi="Courier New" w:cs="Courier New"/>
          <w:sz w:val="16"/>
          <w:szCs w:val="16"/>
        </w:rPr>
        <w:t>proteinGroupList</w:t>
      </w:r>
      <w:proofErr w:type="spellEnd"/>
      <w:r w:rsidRPr="009C7DFF">
        <w:rPr>
          <w:rFonts w:ascii="Courier New" w:hAnsi="Courier New" w:cs="Courier New"/>
          <w:sz w:val="16"/>
          <w:szCs w:val="16"/>
        </w:rPr>
        <w:t xml:space="preserve"> false -</w:t>
      </w:r>
      <w:proofErr w:type="spellStart"/>
      <w:r w:rsidRPr="009C7DFF">
        <w:rPr>
          <w:rFonts w:ascii="Courier New" w:hAnsi="Courier New" w:cs="Courier New"/>
          <w:sz w:val="16"/>
          <w:szCs w:val="16"/>
        </w:rPr>
        <w:t>rawPlusNorm</w:t>
      </w:r>
      <w:proofErr w:type="spellEnd"/>
      <w:r w:rsidRPr="009C7DFF">
        <w:rPr>
          <w:rFonts w:ascii="Courier New" w:hAnsi="Courier New" w:cs="Courier New"/>
          <w:sz w:val="16"/>
          <w:szCs w:val="16"/>
        </w:rPr>
        <w:t xml:space="preserve"> raw</w:t>
      </w:r>
    </w:p>
    <w:p w:rsidR="00820259" w:rsidRDefault="0084511D" w:rsidP="000B0E7A">
      <w:pPr>
        <w:spacing w:after="120"/>
        <w:rPr>
          <w:bCs/>
          <w:sz w:val="24"/>
          <w:szCs w:val="24"/>
        </w:rPr>
      </w:pPr>
      <w:r>
        <w:rPr>
          <w:bCs/>
          <w:sz w:val="24"/>
          <w:szCs w:val="24"/>
        </w:rPr>
        <w:t>Example command line:</w:t>
      </w:r>
    </w:p>
    <w:p w:rsidR="00940046" w:rsidRDefault="009C7DFF" w:rsidP="000B0E7A">
      <w:pPr>
        <w:spacing w:after="120"/>
        <w:rPr>
          <w:rFonts w:ascii="Courier New" w:hAnsi="Courier New" w:cs="Courier New"/>
          <w:bCs/>
          <w:sz w:val="16"/>
          <w:szCs w:val="16"/>
        </w:rPr>
      </w:pPr>
      <w:r w:rsidRPr="009C7DFF">
        <w:rPr>
          <w:rFonts w:ascii="Courier New" w:hAnsi="Courier New" w:cs="Courier New"/>
          <w:bCs/>
          <w:sz w:val="16"/>
          <w:szCs w:val="16"/>
        </w:rPr>
        <w:t xml:space="preserve">java -Xms1024m -jar "mzqLibrary-1.0-beta.jar" </w:t>
      </w:r>
      <w:proofErr w:type="spellStart"/>
      <w:r w:rsidRPr="009C7DFF">
        <w:rPr>
          <w:rFonts w:ascii="Courier New" w:hAnsi="Courier New" w:cs="Courier New"/>
          <w:bCs/>
          <w:sz w:val="16"/>
          <w:szCs w:val="16"/>
        </w:rPr>
        <w:t>Progenesis</w:t>
      </w:r>
      <w:r w:rsidR="00C35539">
        <w:rPr>
          <w:rFonts w:ascii="Courier New" w:hAnsi="Courier New" w:cs="Courier New"/>
          <w:bCs/>
          <w:sz w:val="16"/>
          <w:szCs w:val="16"/>
        </w:rPr>
        <w:t>Converter</w:t>
      </w:r>
      <w:proofErr w:type="spellEnd"/>
      <w:r w:rsidRPr="009C7DFF">
        <w:rPr>
          <w:rFonts w:ascii="Courier New" w:hAnsi="Courier New" w:cs="Courier New"/>
          <w:bCs/>
          <w:sz w:val="16"/>
          <w:szCs w:val="16"/>
        </w:rPr>
        <w:t xml:space="preserve"> "Progenesis_protein.csv" "</w:t>
      </w:r>
      <w:proofErr w:type="spellStart"/>
      <w:r w:rsidRPr="009C7DFF">
        <w:rPr>
          <w:rFonts w:ascii="Courier New" w:hAnsi="Courier New" w:cs="Courier New"/>
          <w:bCs/>
          <w:sz w:val="16"/>
          <w:szCs w:val="16"/>
        </w:rPr>
        <w:t>mzqLibraray</w:t>
      </w:r>
      <w:proofErr w:type="spellEnd"/>
      <w:r w:rsidRPr="009C7DFF">
        <w:rPr>
          <w:rFonts w:ascii="Courier New" w:hAnsi="Courier New" w:cs="Courier New"/>
          <w:bCs/>
          <w:sz w:val="16"/>
          <w:szCs w:val="16"/>
        </w:rPr>
        <w:t>-demo-no-</w:t>
      </w:r>
      <w:proofErr w:type="spellStart"/>
      <w:r w:rsidRPr="009C7DFF">
        <w:rPr>
          <w:rFonts w:ascii="Courier New" w:hAnsi="Courier New" w:cs="Courier New"/>
          <w:bCs/>
          <w:sz w:val="16"/>
          <w:szCs w:val="16"/>
        </w:rPr>
        <w:t>proteinGroupList</w:t>
      </w:r>
      <w:proofErr w:type="spellEnd"/>
      <w:r w:rsidRPr="009C7DFF">
        <w:rPr>
          <w:rFonts w:ascii="Courier New" w:hAnsi="Courier New" w:cs="Courier New"/>
          <w:bCs/>
          <w:sz w:val="16"/>
          <w:szCs w:val="16"/>
        </w:rPr>
        <w:t>-no-</w:t>
      </w:r>
      <w:proofErr w:type="spellStart"/>
      <w:r w:rsidRPr="009C7DFF">
        <w:rPr>
          <w:rFonts w:ascii="Courier New" w:hAnsi="Courier New" w:cs="Courier New"/>
          <w:bCs/>
          <w:sz w:val="16"/>
          <w:szCs w:val="16"/>
        </w:rPr>
        <w:t>normalised.mzq</w:t>
      </w:r>
      <w:proofErr w:type="spellEnd"/>
      <w:r w:rsidRPr="009C7DFF">
        <w:rPr>
          <w:rFonts w:ascii="Courier New" w:hAnsi="Courier New" w:cs="Courier New"/>
          <w:bCs/>
          <w:sz w:val="16"/>
          <w:szCs w:val="16"/>
        </w:rPr>
        <w:t>" -</w:t>
      </w:r>
      <w:proofErr w:type="spellStart"/>
      <w:r w:rsidRPr="009C7DFF">
        <w:rPr>
          <w:rFonts w:ascii="Courier New" w:hAnsi="Courier New" w:cs="Courier New"/>
          <w:bCs/>
          <w:sz w:val="16"/>
          <w:szCs w:val="16"/>
        </w:rPr>
        <w:t>pepList</w:t>
      </w:r>
      <w:proofErr w:type="spellEnd"/>
      <w:r w:rsidRPr="009C7DFF">
        <w:rPr>
          <w:rFonts w:ascii="Courier New" w:hAnsi="Courier New" w:cs="Courier New"/>
          <w:bCs/>
          <w:sz w:val="16"/>
          <w:szCs w:val="16"/>
        </w:rPr>
        <w:t xml:space="preserve"> "Progenesis_peptide.csv" -</w:t>
      </w:r>
      <w:proofErr w:type="spellStart"/>
      <w:r w:rsidRPr="009C7DFF">
        <w:rPr>
          <w:rFonts w:ascii="Courier New" w:hAnsi="Courier New" w:cs="Courier New"/>
          <w:bCs/>
          <w:sz w:val="16"/>
          <w:szCs w:val="16"/>
        </w:rPr>
        <w:t>proteinGroupList</w:t>
      </w:r>
      <w:proofErr w:type="spellEnd"/>
      <w:r w:rsidRPr="009C7DFF">
        <w:rPr>
          <w:rFonts w:ascii="Courier New" w:hAnsi="Courier New" w:cs="Courier New"/>
          <w:bCs/>
          <w:sz w:val="16"/>
          <w:szCs w:val="16"/>
        </w:rPr>
        <w:t xml:space="preserve"> false -</w:t>
      </w:r>
      <w:proofErr w:type="spellStart"/>
      <w:r w:rsidRPr="009C7DFF">
        <w:rPr>
          <w:rFonts w:ascii="Courier New" w:hAnsi="Courier New" w:cs="Courier New"/>
          <w:bCs/>
          <w:sz w:val="16"/>
          <w:szCs w:val="16"/>
        </w:rPr>
        <w:t>rawPlusNorm</w:t>
      </w:r>
      <w:proofErr w:type="spellEnd"/>
      <w:r w:rsidRPr="009C7DFF">
        <w:rPr>
          <w:rFonts w:ascii="Courier New" w:hAnsi="Courier New" w:cs="Courier New"/>
          <w:bCs/>
          <w:sz w:val="16"/>
          <w:szCs w:val="16"/>
        </w:rPr>
        <w:t xml:space="preserve"> raw</w:t>
      </w:r>
    </w:p>
    <w:p w:rsidR="00144D74" w:rsidRPr="00144D74" w:rsidRDefault="00144D74" w:rsidP="000B0E7A">
      <w:pPr>
        <w:spacing w:after="120"/>
        <w:rPr>
          <w:rFonts w:ascii="Courier New" w:hAnsi="Courier New" w:cs="Courier New"/>
        </w:rPr>
      </w:pPr>
    </w:p>
    <w:p w:rsidR="00257F24" w:rsidRPr="00787204" w:rsidRDefault="00446626" w:rsidP="000B0E7A">
      <w:pPr>
        <w:pStyle w:val="Heading2"/>
      </w:pPr>
      <w:bookmarkStart w:id="6" w:name="_Toc359575838"/>
      <w:bookmarkStart w:id="7" w:name="_Toc404082179"/>
      <w:proofErr w:type="spellStart"/>
      <w:r>
        <w:t>Maxquant</w:t>
      </w:r>
      <w:r w:rsidR="00C35539">
        <w:t>Converter</w:t>
      </w:r>
      <w:bookmarkEnd w:id="7"/>
      <w:proofErr w:type="spellEnd"/>
    </w:p>
    <w:tbl>
      <w:tblPr>
        <w:tblStyle w:val="TableGrid"/>
        <w:tblW w:w="0" w:type="auto"/>
        <w:tblInd w:w="108" w:type="dxa"/>
        <w:tblLook w:val="04A0" w:firstRow="1" w:lastRow="0" w:firstColumn="1" w:lastColumn="0" w:noHBand="0" w:noVBand="1"/>
      </w:tblPr>
      <w:tblGrid>
        <w:gridCol w:w="1457"/>
        <w:gridCol w:w="7677"/>
      </w:tblGrid>
      <w:tr w:rsidR="00257F24" w:rsidTr="00715BD1">
        <w:tc>
          <w:tcPr>
            <w:tcW w:w="1418" w:type="dxa"/>
          </w:tcPr>
          <w:p w:rsidR="00257F24" w:rsidRDefault="00257F24" w:rsidP="000B0E7A">
            <w:pPr>
              <w:rPr>
                <w:b/>
              </w:rPr>
            </w:pPr>
            <w:r w:rsidRPr="001A11EE">
              <w:rPr>
                <w:b/>
              </w:rPr>
              <w:t>INPUT_FILE</w:t>
            </w:r>
          </w:p>
        </w:tc>
        <w:tc>
          <w:tcPr>
            <w:tcW w:w="7716" w:type="dxa"/>
          </w:tcPr>
          <w:p w:rsidR="00257F24" w:rsidRPr="004A5136" w:rsidRDefault="00257F24" w:rsidP="000B0E7A">
            <w:pPr>
              <w:spacing w:after="200" w:line="276" w:lineRule="auto"/>
              <w:rPr>
                <w:b/>
                <w:sz w:val="18"/>
                <w:szCs w:val="18"/>
              </w:rPr>
            </w:pPr>
            <w:r w:rsidRPr="004D0DD8">
              <w:rPr>
                <w:sz w:val="18"/>
                <w:szCs w:val="18"/>
              </w:rPr>
              <w:t>[inpu</w:t>
            </w:r>
            <w:r w:rsidR="00446626">
              <w:rPr>
                <w:sz w:val="18"/>
                <w:szCs w:val="18"/>
              </w:rPr>
              <w:t>t] evidence.txt</w:t>
            </w:r>
          </w:p>
        </w:tc>
      </w:tr>
      <w:tr w:rsidR="00257F24" w:rsidTr="00715BD1">
        <w:tc>
          <w:tcPr>
            <w:tcW w:w="1418" w:type="dxa"/>
          </w:tcPr>
          <w:p w:rsidR="00257F24" w:rsidRDefault="00257F24" w:rsidP="000B0E7A">
            <w:pPr>
              <w:rPr>
                <w:b/>
              </w:rPr>
            </w:pPr>
            <w:r w:rsidRPr="001A11EE">
              <w:rPr>
                <w:b/>
              </w:rPr>
              <w:t>OUTPUT_FILE</w:t>
            </w:r>
          </w:p>
        </w:tc>
        <w:tc>
          <w:tcPr>
            <w:tcW w:w="7716" w:type="dxa"/>
          </w:tcPr>
          <w:p w:rsidR="00257F24" w:rsidRPr="004A5136" w:rsidRDefault="00257F24" w:rsidP="000B0E7A">
            <w:pPr>
              <w:spacing w:after="200" w:line="276" w:lineRule="auto"/>
              <w:rPr>
                <w:b/>
                <w:sz w:val="18"/>
                <w:szCs w:val="18"/>
              </w:rPr>
            </w:pPr>
            <w:r w:rsidRPr="004D0DD8">
              <w:rPr>
                <w:sz w:val="18"/>
                <w:szCs w:val="18"/>
              </w:rPr>
              <w:t>[</w:t>
            </w:r>
            <w:proofErr w:type="gramStart"/>
            <w:r w:rsidRPr="004D0DD8">
              <w:rPr>
                <w:sz w:val="18"/>
                <w:szCs w:val="18"/>
              </w:rPr>
              <w:t>output</w:t>
            </w:r>
            <w:proofErr w:type="gramEnd"/>
            <w:r w:rsidRPr="004D0DD8">
              <w:rPr>
                <w:sz w:val="18"/>
                <w:szCs w:val="18"/>
              </w:rPr>
              <w:t>].</w:t>
            </w:r>
            <w:r>
              <w:t xml:space="preserve"> </w:t>
            </w:r>
            <w:proofErr w:type="spellStart"/>
            <w:r w:rsidR="00446626">
              <w:rPr>
                <w:sz w:val="18"/>
                <w:szCs w:val="18"/>
              </w:rPr>
              <w:t>mzq</w:t>
            </w:r>
            <w:proofErr w:type="spellEnd"/>
          </w:p>
        </w:tc>
      </w:tr>
      <w:tr w:rsidR="00257F24" w:rsidTr="00715BD1">
        <w:tc>
          <w:tcPr>
            <w:tcW w:w="1418" w:type="dxa"/>
          </w:tcPr>
          <w:p w:rsidR="00257F24" w:rsidRDefault="00257F24" w:rsidP="000B0E7A">
            <w:pPr>
              <w:rPr>
                <w:b/>
              </w:rPr>
            </w:pPr>
            <w:r w:rsidRPr="001A11EE">
              <w:rPr>
                <w:b/>
              </w:rPr>
              <w:t>PARAMS</w:t>
            </w:r>
          </w:p>
        </w:tc>
        <w:tc>
          <w:tcPr>
            <w:tcW w:w="7716" w:type="dxa"/>
          </w:tcPr>
          <w:p w:rsidR="00257F24" w:rsidRPr="002B3BF8" w:rsidRDefault="00446626" w:rsidP="000B0E7A">
            <w:pPr>
              <w:rPr>
                <w:sz w:val="18"/>
                <w:szCs w:val="18"/>
              </w:rPr>
            </w:pPr>
            <w:r w:rsidRPr="00446626">
              <w:rPr>
                <w:sz w:val="18"/>
                <w:szCs w:val="18"/>
              </w:rPr>
              <w:t xml:space="preserve">-summary </w:t>
            </w:r>
            <w:proofErr w:type="spellStart"/>
            <w:r w:rsidRPr="00446626">
              <w:rPr>
                <w:sz w:val="18"/>
                <w:szCs w:val="18"/>
              </w:rPr>
              <w:t>summaryFile</w:t>
            </w:r>
            <w:proofErr w:type="spellEnd"/>
            <w:r w:rsidRPr="00446626">
              <w:rPr>
                <w:sz w:val="18"/>
                <w:szCs w:val="18"/>
              </w:rPr>
              <w:t xml:space="preserve"> -peptides </w:t>
            </w:r>
            <w:proofErr w:type="spellStart"/>
            <w:r w:rsidRPr="00446626">
              <w:rPr>
                <w:sz w:val="18"/>
                <w:szCs w:val="18"/>
              </w:rPr>
              <w:t>peptidesFile</w:t>
            </w:r>
            <w:proofErr w:type="spellEnd"/>
            <w:r w:rsidRPr="00446626">
              <w:rPr>
                <w:sz w:val="18"/>
                <w:szCs w:val="18"/>
              </w:rPr>
              <w:t xml:space="preserve"> -</w:t>
            </w:r>
            <w:proofErr w:type="spellStart"/>
            <w:r w:rsidRPr="00446626">
              <w:rPr>
                <w:sz w:val="18"/>
                <w:szCs w:val="18"/>
              </w:rPr>
              <w:t>proteinGroups</w:t>
            </w:r>
            <w:proofErr w:type="spellEnd"/>
            <w:r w:rsidRPr="00446626">
              <w:rPr>
                <w:sz w:val="18"/>
                <w:szCs w:val="18"/>
              </w:rPr>
              <w:t xml:space="preserve"> </w:t>
            </w:r>
            <w:proofErr w:type="spellStart"/>
            <w:r w:rsidRPr="00446626">
              <w:rPr>
                <w:sz w:val="18"/>
                <w:szCs w:val="18"/>
              </w:rPr>
              <w:t>proteinGroupsFile</w:t>
            </w:r>
            <w:proofErr w:type="spellEnd"/>
            <w:r w:rsidRPr="00446626">
              <w:rPr>
                <w:sz w:val="18"/>
                <w:szCs w:val="18"/>
              </w:rPr>
              <w:t xml:space="preserve"> -template </w:t>
            </w:r>
            <w:proofErr w:type="spellStart"/>
            <w:r w:rsidRPr="00446626">
              <w:rPr>
                <w:sz w:val="18"/>
                <w:szCs w:val="18"/>
              </w:rPr>
              <w:t>experimentalDesignTemplateFile</w:t>
            </w:r>
            <w:proofErr w:type="spellEnd"/>
          </w:p>
        </w:tc>
      </w:tr>
      <w:tr w:rsidR="00257F24" w:rsidTr="00715BD1">
        <w:tc>
          <w:tcPr>
            <w:tcW w:w="1418" w:type="dxa"/>
          </w:tcPr>
          <w:p w:rsidR="00257F24" w:rsidRPr="001A11EE" w:rsidRDefault="00257F24" w:rsidP="000B0E7A">
            <w:pPr>
              <w:rPr>
                <w:b/>
              </w:rPr>
            </w:pPr>
            <w:r>
              <w:rPr>
                <w:b/>
              </w:rPr>
              <w:t>Description</w:t>
            </w:r>
          </w:p>
        </w:tc>
        <w:tc>
          <w:tcPr>
            <w:tcW w:w="7716" w:type="dxa"/>
          </w:tcPr>
          <w:p w:rsidR="00257F24" w:rsidRPr="002B3BF8" w:rsidRDefault="00446626" w:rsidP="000B0E7A">
            <w:pPr>
              <w:rPr>
                <w:sz w:val="18"/>
                <w:szCs w:val="18"/>
              </w:rPr>
            </w:pPr>
            <w:r>
              <w:rPr>
                <w:sz w:val="18"/>
                <w:szCs w:val="18"/>
              </w:rPr>
              <w:t>This tool</w:t>
            </w:r>
            <w:r w:rsidRPr="00446626">
              <w:rPr>
                <w:sz w:val="18"/>
                <w:szCs w:val="18"/>
              </w:rPr>
              <w:t xml:space="preserve"> convert</w:t>
            </w:r>
            <w:r>
              <w:rPr>
                <w:sz w:val="18"/>
                <w:szCs w:val="18"/>
              </w:rPr>
              <w:t>s</w:t>
            </w:r>
            <w:r w:rsidRPr="00446626">
              <w:rPr>
                <w:sz w:val="18"/>
                <w:szCs w:val="18"/>
              </w:rPr>
              <w:t xml:space="preserve"> </w:t>
            </w:r>
            <w:proofErr w:type="spellStart"/>
            <w:r w:rsidRPr="00446626">
              <w:rPr>
                <w:sz w:val="18"/>
                <w:szCs w:val="18"/>
              </w:rPr>
              <w:t>Maxquant</w:t>
            </w:r>
            <w:proofErr w:type="spellEnd"/>
            <w:r w:rsidRPr="00446626">
              <w:rPr>
                <w:sz w:val="18"/>
                <w:szCs w:val="18"/>
              </w:rPr>
              <w:t xml:space="preserve"> result files to a single mzQuantML file. User needs to select the "evidence.txt" </w:t>
            </w:r>
            <w:r w:rsidR="00E37153">
              <w:rPr>
                <w:sz w:val="18"/>
                <w:szCs w:val="18"/>
              </w:rPr>
              <w:t>from</w:t>
            </w:r>
            <w:r w:rsidRPr="00446626">
              <w:rPr>
                <w:sz w:val="18"/>
                <w:szCs w:val="18"/>
              </w:rPr>
              <w:t xml:space="preserve"> </w:t>
            </w:r>
            <w:proofErr w:type="spellStart"/>
            <w:r w:rsidRPr="00446626">
              <w:rPr>
                <w:sz w:val="18"/>
                <w:szCs w:val="18"/>
              </w:rPr>
              <w:t>Maxquant</w:t>
            </w:r>
            <w:proofErr w:type="spellEnd"/>
            <w:r w:rsidRPr="00446626">
              <w:rPr>
                <w:sz w:val="18"/>
                <w:szCs w:val="18"/>
              </w:rPr>
              <w:t xml:space="preserve"> as the input file. Provide the other mandatory files via options. </w:t>
            </w:r>
            <w:r w:rsidR="005B07F2">
              <w:rPr>
                <w:sz w:val="18"/>
                <w:szCs w:val="18"/>
              </w:rPr>
              <w:t xml:space="preserve">To obtain all the required information for </w:t>
            </w:r>
            <w:proofErr w:type="spellStart"/>
            <w:r w:rsidR="005B07F2">
              <w:rPr>
                <w:sz w:val="18"/>
                <w:szCs w:val="18"/>
              </w:rPr>
              <w:t>mzq</w:t>
            </w:r>
            <w:proofErr w:type="spellEnd"/>
            <w:r w:rsidR="005B07F2">
              <w:rPr>
                <w:sz w:val="18"/>
                <w:szCs w:val="18"/>
              </w:rPr>
              <w:t xml:space="preserve"> file from MaxQuant result files, user must have five files ready: evidence.txt (as INPUT_FILE), summary.txt, peptides.txt, proteinGroups.txt, </w:t>
            </w:r>
            <w:proofErr w:type="gramStart"/>
            <w:r w:rsidR="005B07F2">
              <w:rPr>
                <w:sz w:val="18"/>
                <w:szCs w:val="18"/>
              </w:rPr>
              <w:t>templateExperimentalDesignTemplate.txt</w:t>
            </w:r>
            <w:proofErr w:type="gramEnd"/>
            <w:r w:rsidR="005B07F2">
              <w:rPr>
                <w:sz w:val="18"/>
                <w:szCs w:val="18"/>
              </w:rPr>
              <w:t xml:space="preserve"> (as PARAMS). </w:t>
            </w:r>
          </w:p>
        </w:tc>
      </w:tr>
    </w:tbl>
    <w:p w:rsidR="00257F24" w:rsidRDefault="00257F24" w:rsidP="000B0E7A"/>
    <w:p w:rsidR="00257F24" w:rsidRDefault="00257F24" w:rsidP="000B0E7A">
      <w:pPr>
        <w:spacing w:after="120"/>
      </w:pPr>
      <w:r>
        <w:t xml:space="preserve">Example options for GUI: </w:t>
      </w:r>
    </w:p>
    <w:p w:rsidR="00257F24" w:rsidRDefault="000514B8" w:rsidP="000B0E7A">
      <w:pPr>
        <w:spacing w:after="120"/>
        <w:rPr>
          <w:rFonts w:ascii="Courier New" w:hAnsi="Courier New" w:cs="Courier New"/>
          <w:bCs/>
          <w:sz w:val="16"/>
          <w:szCs w:val="16"/>
        </w:rPr>
      </w:pPr>
      <w:r w:rsidRPr="000514B8">
        <w:rPr>
          <w:rFonts w:ascii="Courier New" w:hAnsi="Courier New" w:cs="Courier New"/>
          <w:sz w:val="16"/>
          <w:szCs w:val="16"/>
        </w:rPr>
        <w:t>-</w:t>
      </w:r>
      <w:proofErr w:type="gramStart"/>
      <w:r w:rsidRPr="000514B8">
        <w:rPr>
          <w:rFonts w:ascii="Courier New" w:hAnsi="Courier New" w:cs="Courier New"/>
          <w:sz w:val="16"/>
          <w:szCs w:val="16"/>
        </w:rPr>
        <w:t>summary</w:t>
      </w:r>
      <w:proofErr w:type="gramEnd"/>
      <w:r w:rsidRPr="000514B8">
        <w:rPr>
          <w:rFonts w:ascii="Courier New" w:hAnsi="Courier New" w:cs="Courier New"/>
          <w:sz w:val="16"/>
          <w:szCs w:val="16"/>
        </w:rPr>
        <w:t xml:space="preserve"> summary.txt -peptides peptides.txt -</w:t>
      </w:r>
      <w:proofErr w:type="spellStart"/>
      <w:r w:rsidRPr="000514B8">
        <w:rPr>
          <w:rFonts w:ascii="Courier New" w:hAnsi="Courier New" w:cs="Courier New"/>
          <w:sz w:val="16"/>
          <w:szCs w:val="16"/>
        </w:rPr>
        <w:t>proteinGroups</w:t>
      </w:r>
      <w:proofErr w:type="spellEnd"/>
      <w:r w:rsidRPr="000514B8">
        <w:rPr>
          <w:rFonts w:ascii="Courier New" w:hAnsi="Courier New" w:cs="Courier New"/>
          <w:sz w:val="16"/>
          <w:szCs w:val="16"/>
        </w:rPr>
        <w:t xml:space="preserve"> proteinGroups.txt -template ExperimentalDesignTemplate.txt</w:t>
      </w:r>
      <w:r w:rsidR="00257F24" w:rsidRPr="0084511D">
        <w:rPr>
          <w:rFonts w:ascii="Courier New" w:hAnsi="Courier New" w:cs="Courier New"/>
          <w:bCs/>
          <w:sz w:val="16"/>
          <w:szCs w:val="16"/>
        </w:rPr>
        <w:t xml:space="preserve"> </w:t>
      </w:r>
    </w:p>
    <w:p w:rsidR="00257F24" w:rsidRDefault="00257F24" w:rsidP="000B0E7A">
      <w:pPr>
        <w:spacing w:after="120"/>
        <w:rPr>
          <w:bCs/>
          <w:sz w:val="24"/>
          <w:szCs w:val="24"/>
        </w:rPr>
      </w:pPr>
      <w:r>
        <w:rPr>
          <w:bCs/>
          <w:sz w:val="24"/>
          <w:szCs w:val="24"/>
        </w:rPr>
        <w:t>Example command line:</w:t>
      </w:r>
    </w:p>
    <w:p w:rsidR="00257F24" w:rsidRDefault="00257F24" w:rsidP="000B0E7A">
      <w:pPr>
        <w:spacing w:after="120"/>
        <w:rPr>
          <w:rFonts w:ascii="Courier New" w:hAnsi="Courier New" w:cs="Courier New"/>
          <w:bCs/>
          <w:sz w:val="16"/>
          <w:szCs w:val="16"/>
        </w:rPr>
      </w:pPr>
      <w:r w:rsidRPr="00B3416E">
        <w:rPr>
          <w:rFonts w:ascii="Courier New" w:hAnsi="Courier New" w:cs="Courier New"/>
          <w:bCs/>
          <w:sz w:val="16"/>
          <w:szCs w:val="16"/>
        </w:rPr>
        <w:t>java -Xms1024m -jar "E:\Lib\trunk\dist\</w:t>
      </w:r>
      <w:r w:rsidR="00960B43">
        <w:rPr>
          <w:rFonts w:ascii="Courier New" w:hAnsi="Courier New" w:cs="Courier New"/>
          <w:bCs/>
          <w:sz w:val="16"/>
          <w:szCs w:val="16"/>
        </w:rPr>
        <w:t>mzqLibrary-1.0-beta</w:t>
      </w:r>
      <w:r w:rsidRPr="00B3416E">
        <w:rPr>
          <w:rFonts w:ascii="Courier New" w:hAnsi="Courier New" w:cs="Courier New"/>
          <w:bCs/>
          <w:sz w:val="16"/>
          <w:szCs w:val="16"/>
        </w:rPr>
        <w:t xml:space="preserve">.jar" </w:t>
      </w:r>
      <w:proofErr w:type="spellStart"/>
      <w:r w:rsidR="00960B43">
        <w:rPr>
          <w:rFonts w:ascii="Courier New" w:hAnsi="Courier New" w:cs="Courier New"/>
          <w:bCs/>
          <w:sz w:val="16"/>
          <w:szCs w:val="16"/>
        </w:rPr>
        <w:t>Maxquant</w:t>
      </w:r>
      <w:r w:rsidR="00C35539">
        <w:rPr>
          <w:rFonts w:ascii="Courier New" w:hAnsi="Courier New" w:cs="Courier New"/>
          <w:bCs/>
          <w:sz w:val="16"/>
          <w:szCs w:val="16"/>
        </w:rPr>
        <w:t>Converter</w:t>
      </w:r>
      <w:proofErr w:type="spellEnd"/>
      <w:r w:rsidRPr="00B3416E">
        <w:rPr>
          <w:rFonts w:ascii="Courier New" w:hAnsi="Courier New" w:cs="Courier New"/>
          <w:bCs/>
          <w:sz w:val="16"/>
          <w:szCs w:val="16"/>
        </w:rPr>
        <w:t xml:space="preserve"> </w:t>
      </w:r>
      <w:r w:rsidR="00960B43" w:rsidRPr="00960B43">
        <w:rPr>
          <w:rFonts w:ascii="Courier New" w:hAnsi="Courier New" w:cs="Courier New"/>
          <w:bCs/>
          <w:sz w:val="16"/>
          <w:szCs w:val="16"/>
        </w:rPr>
        <w:t>"Z:\</w:t>
      </w:r>
      <w:r w:rsidR="00960B43">
        <w:rPr>
          <w:rFonts w:ascii="Courier New" w:hAnsi="Courier New" w:cs="Courier New"/>
          <w:bCs/>
          <w:sz w:val="16"/>
          <w:szCs w:val="16"/>
        </w:rPr>
        <w:t>MaxQuant</w:t>
      </w:r>
      <w:r w:rsidR="00960B43" w:rsidRPr="00960B43">
        <w:rPr>
          <w:rFonts w:ascii="Courier New" w:hAnsi="Courier New" w:cs="Courier New"/>
          <w:bCs/>
          <w:sz w:val="16"/>
          <w:szCs w:val="16"/>
        </w:rPr>
        <w:t>\combined\txt</w:t>
      </w:r>
      <w:r w:rsidR="00960B43">
        <w:rPr>
          <w:rFonts w:ascii="Courier New" w:hAnsi="Courier New" w:cs="Courier New"/>
          <w:bCs/>
          <w:sz w:val="16"/>
          <w:szCs w:val="16"/>
        </w:rPr>
        <w:t>\evidence.txt</w:t>
      </w:r>
      <w:r w:rsidR="00960B43" w:rsidRPr="00960B43">
        <w:rPr>
          <w:rFonts w:ascii="Courier New" w:hAnsi="Courier New" w:cs="Courier New"/>
          <w:bCs/>
          <w:sz w:val="16"/>
          <w:szCs w:val="16"/>
        </w:rPr>
        <w:t>"</w:t>
      </w:r>
      <w:r w:rsidRPr="00B3416E">
        <w:rPr>
          <w:rFonts w:ascii="Courier New" w:hAnsi="Courier New" w:cs="Courier New"/>
          <w:bCs/>
          <w:sz w:val="16"/>
          <w:szCs w:val="16"/>
        </w:rPr>
        <w:t xml:space="preserve"> </w:t>
      </w:r>
      <w:r w:rsidR="00960B43" w:rsidRPr="00960B43">
        <w:rPr>
          <w:rFonts w:ascii="Courier New" w:hAnsi="Courier New" w:cs="Courier New"/>
          <w:bCs/>
          <w:sz w:val="16"/>
          <w:szCs w:val="16"/>
        </w:rPr>
        <w:t>"</w:t>
      </w:r>
      <w:r w:rsidR="00960B43">
        <w:rPr>
          <w:rFonts w:ascii="Courier New" w:hAnsi="Courier New" w:cs="Courier New"/>
          <w:bCs/>
          <w:sz w:val="16"/>
          <w:szCs w:val="16"/>
        </w:rPr>
        <w:t>Z:\MaxQuant\output.mzq</w:t>
      </w:r>
      <w:r w:rsidR="00960B43" w:rsidRPr="00960B43">
        <w:rPr>
          <w:rFonts w:ascii="Courier New" w:hAnsi="Courier New" w:cs="Courier New"/>
          <w:bCs/>
          <w:sz w:val="16"/>
          <w:szCs w:val="16"/>
        </w:rPr>
        <w:t>"</w:t>
      </w:r>
      <w:r w:rsidR="00960B43">
        <w:rPr>
          <w:rFonts w:ascii="Courier New" w:hAnsi="Courier New" w:cs="Courier New"/>
          <w:bCs/>
          <w:sz w:val="16"/>
          <w:szCs w:val="16"/>
        </w:rPr>
        <w:t xml:space="preserve"> </w:t>
      </w:r>
      <w:r w:rsidR="00960B43" w:rsidRPr="000514B8">
        <w:rPr>
          <w:rFonts w:ascii="Courier New" w:hAnsi="Courier New" w:cs="Courier New"/>
          <w:sz w:val="16"/>
          <w:szCs w:val="16"/>
        </w:rPr>
        <w:t xml:space="preserve">-summary </w:t>
      </w:r>
      <w:r w:rsidR="00960B43" w:rsidRPr="00B3416E">
        <w:rPr>
          <w:rFonts w:ascii="Courier New" w:hAnsi="Courier New" w:cs="Courier New"/>
          <w:bCs/>
          <w:sz w:val="16"/>
          <w:szCs w:val="16"/>
        </w:rPr>
        <w:t>"</w:t>
      </w:r>
      <w:r w:rsidR="00960B43" w:rsidRPr="00960B43">
        <w:rPr>
          <w:rFonts w:ascii="Courier New" w:hAnsi="Courier New" w:cs="Courier New"/>
          <w:bCs/>
          <w:sz w:val="16"/>
          <w:szCs w:val="16"/>
        </w:rPr>
        <w:t>Z:\</w:t>
      </w:r>
      <w:r w:rsidR="00960B43">
        <w:rPr>
          <w:rFonts w:ascii="Courier New" w:hAnsi="Courier New" w:cs="Courier New"/>
          <w:bCs/>
          <w:sz w:val="16"/>
          <w:szCs w:val="16"/>
        </w:rPr>
        <w:t>MaxQuant</w:t>
      </w:r>
      <w:r w:rsidR="00960B43" w:rsidRPr="00960B43">
        <w:rPr>
          <w:rFonts w:ascii="Courier New" w:hAnsi="Courier New" w:cs="Courier New"/>
          <w:bCs/>
          <w:sz w:val="16"/>
          <w:szCs w:val="16"/>
        </w:rPr>
        <w:t>\combined\txt</w:t>
      </w:r>
      <w:r w:rsidR="00960B43">
        <w:rPr>
          <w:rFonts w:ascii="Courier New" w:hAnsi="Courier New" w:cs="Courier New"/>
          <w:bCs/>
          <w:sz w:val="16"/>
          <w:szCs w:val="16"/>
        </w:rPr>
        <w:t>\</w:t>
      </w:r>
      <w:r w:rsidR="00960B43" w:rsidRPr="000514B8">
        <w:rPr>
          <w:rFonts w:ascii="Courier New" w:hAnsi="Courier New" w:cs="Courier New"/>
          <w:sz w:val="16"/>
          <w:szCs w:val="16"/>
        </w:rPr>
        <w:t>summary.txt</w:t>
      </w:r>
      <w:r w:rsidR="00960B43" w:rsidRPr="00B3416E">
        <w:rPr>
          <w:rFonts w:ascii="Courier New" w:hAnsi="Courier New" w:cs="Courier New"/>
          <w:bCs/>
          <w:sz w:val="16"/>
          <w:szCs w:val="16"/>
        </w:rPr>
        <w:t>"</w:t>
      </w:r>
      <w:r w:rsidR="00960B43" w:rsidRPr="000514B8">
        <w:rPr>
          <w:rFonts w:ascii="Courier New" w:hAnsi="Courier New" w:cs="Courier New"/>
          <w:sz w:val="16"/>
          <w:szCs w:val="16"/>
        </w:rPr>
        <w:t xml:space="preserve"> -peptides </w:t>
      </w:r>
      <w:r w:rsidR="00960B43" w:rsidRPr="00B3416E">
        <w:rPr>
          <w:rFonts w:ascii="Courier New" w:hAnsi="Courier New" w:cs="Courier New"/>
          <w:bCs/>
          <w:sz w:val="16"/>
          <w:szCs w:val="16"/>
        </w:rPr>
        <w:t>"</w:t>
      </w:r>
      <w:r w:rsidR="00960B43" w:rsidRPr="00960B43">
        <w:rPr>
          <w:rFonts w:ascii="Courier New" w:hAnsi="Courier New" w:cs="Courier New"/>
          <w:bCs/>
          <w:sz w:val="16"/>
          <w:szCs w:val="16"/>
        </w:rPr>
        <w:t>Z:\</w:t>
      </w:r>
      <w:r w:rsidR="00960B43">
        <w:rPr>
          <w:rFonts w:ascii="Courier New" w:hAnsi="Courier New" w:cs="Courier New"/>
          <w:bCs/>
          <w:sz w:val="16"/>
          <w:szCs w:val="16"/>
        </w:rPr>
        <w:t>MaxQuant</w:t>
      </w:r>
      <w:r w:rsidR="00960B43" w:rsidRPr="00960B43">
        <w:rPr>
          <w:rFonts w:ascii="Courier New" w:hAnsi="Courier New" w:cs="Courier New"/>
          <w:bCs/>
          <w:sz w:val="16"/>
          <w:szCs w:val="16"/>
        </w:rPr>
        <w:t>\combined\txt</w:t>
      </w:r>
      <w:r w:rsidR="00960B43">
        <w:rPr>
          <w:rFonts w:ascii="Courier New" w:hAnsi="Courier New" w:cs="Courier New"/>
          <w:bCs/>
          <w:sz w:val="16"/>
          <w:szCs w:val="16"/>
        </w:rPr>
        <w:t>\</w:t>
      </w:r>
      <w:r w:rsidR="00960B43" w:rsidRPr="000514B8">
        <w:rPr>
          <w:rFonts w:ascii="Courier New" w:hAnsi="Courier New" w:cs="Courier New"/>
          <w:sz w:val="16"/>
          <w:szCs w:val="16"/>
        </w:rPr>
        <w:t>peptides.txt</w:t>
      </w:r>
      <w:r w:rsidR="00960B43" w:rsidRPr="00B3416E">
        <w:rPr>
          <w:rFonts w:ascii="Courier New" w:hAnsi="Courier New" w:cs="Courier New"/>
          <w:bCs/>
          <w:sz w:val="16"/>
          <w:szCs w:val="16"/>
        </w:rPr>
        <w:t>"</w:t>
      </w:r>
      <w:r w:rsidR="00960B43" w:rsidRPr="000514B8">
        <w:rPr>
          <w:rFonts w:ascii="Courier New" w:hAnsi="Courier New" w:cs="Courier New"/>
          <w:sz w:val="16"/>
          <w:szCs w:val="16"/>
        </w:rPr>
        <w:t xml:space="preserve"> -</w:t>
      </w:r>
      <w:proofErr w:type="spellStart"/>
      <w:r w:rsidR="00960B43" w:rsidRPr="000514B8">
        <w:rPr>
          <w:rFonts w:ascii="Courier New" w:hAnsi="Courier New" w:cs="Courier New"/>
          <w:sz w:val="16"/>
          <w:szCs w:val="16"/>
        </w:rPr>
        <w:lastRenderedPageBreak/>
        <w:t>proteinGroups</w:t>
      </w:r>
      <w:proofErr w:type="spellEnd"/>
      <w:r w:rsidR="00960B43" w:rsidRPr="000514B8">
        <w:rPr>
          <w:rFonts w:ascii="Courier New" w:hAnsi="Courier New" w:cs="Courier New"/>
          <w:sz w:val="16"/>
          <w:szCs w:val="16"/>
        </w:rPr>
        <w:t xml:space="preserve"> </w:t>
      </w:r>
      <w:r w:rsidR="00960B43" w:rsidRPr="00B3416E">
        <w:rPr>
          <w:rFonts w:ascii="Courier New" w:hAnsi="Courier New" w:cs="Courier New"/>
          <w:bCs/>
          <w:sz w:val="16"/>
          <w:szCs w:val="16"/>
        </w:rPr>
        <w:t>"</w:t>
      </w:r>
      <w:r w:rsidR="00960B43" w:rsidRPr="00960B43">
        <w:rPr>
          <w:rFonts w:ascii="Courier New" w:hAnsi="Courier New" w:cs="Courier New"/>
          <w:bCs/>
          <w:sz w:val="16"/>
          <w:szCs w:val="16"/>
        </w:rPr>
        <w:t>Z:\</w:t>
      </w:r>
      <w:r w:rsidR="00960B43">
        <w:rPr>
          <w:rFonts w:ascii="Courier New" w:hAnsi="Courier New" w:cs="Courier New"/>
          <w:bCs/>
          <w:sz w:val="16"/>
          <w:szCs w:val="16"/>
        </w:rPr>
        <w:t>MaxQuant</w:t>
      </w:r>
      <w:r w:rsidR="00960B43" w:rsidRPr="00960B43">
        <w:rPr>
          <w:rFonts w:ascii="Courier New" w:hAnsi="Courier New" w:cs="Courier New"/>
          <w:bCs/>
          <w:sz w:val="16"/>
          <w:szCs w:val="16"/>
        </w:rPr>
        <w:t>\combined\txt</w:t>
      </w:r>
      <w:r w:rsidR="00960B43">
        <w:rPr>
          <w:rFonts w:ascii="Courier New" w:hAnsi="Courier New" w:cs="Courier New"/>
          <w:bCs/>
          <w:sz w:val="16"/>
          <w:szCs w:val="16"/>
        </w:rPr>
        <w:t>\</w:t>
      </w:r>
      <w:r w:rsidR="00960B43" w:rsidRPr="000514B8">
        <w:rPr>
          <w:rFonts w:ascii="Courier New" w:hAnsi="Courier New" w:cs="Courier New"/>
          <w:sz w:val="16"/>
          <w:szCs w:val="16"/>
        </w:rPr>
        <w:t>proteinGroups.txt</w:t>
      </w:r>
      <w:r w:rsidR="00960B43" w:rsidRPr="00B3416E">
        <w:rPr>
          <w:rFonts w:ascii="Courier New" w:hAnsi="Courier New" w:cs="Courier New"/>
          <w:bCs/>
          <w:sz w:val="16"/>
          <w:szCs w:val="16"/>
        </w:rPr>
        <w:t>"</w:t>
      </w:r>
      <w:r w:rsidR="00960B43" w:rsidRPr="000514B8">
        <w:rPr>
          <w:rFonts w:ascii="Courier New" w:hAnsi="Courier New" w:cs="Courier New"/>
          <w:sz w:val="16"/>
          <w:szCs w:val="16"/>
        </w:rPr>
        <w:t xml:space="preserve"> -template </w:t>
      </w:r>
      <w:r w:rsidR="00960B43" w:rsidRPr="00B3416E">
        <w:rPr>
          <w:rFonts w:ascii="Courier New" w:hAnsi="Courier New" w:cs="Courier New"/>
          <w:bCs/>
          <w:sz w:val="16"/>
          <w:szCs w:val="16"/>
        </w:rPr>
        <w:t>"</w:t>
      </w:r>
      <w:r w:rsidR="00960B43" w:rsidRPr="00960B43">
        <w:rPr>
          <w:rFonts w:ascii="Courier New" w:hAnsi="Courier New" w:cs="Courier New"/>
          <w:bCs/>
          <w:sz w:val="16"/>
          <w:szCs w:val="16"/>
        </w:rPr>
        <w:t>Z:\</w:t>
      </w:r>
      <w:r w:rsidR="00960B43">
        <w:rPr>
          <w:rFonts w:ascii="Courier New" w:hAnsi="Courier New" w:cs="Courier New"/>
          <w:bCs/>
          <w:sz w:val="16"/>
          <w:szCs w:val="16"/>
        </w:rPr>
        <w:t>MaxQuant</w:t>
      </w:r>
      <w:r w:rsidR="00960B43" w:rsidRPr="00960B43">
        <w:rPr>
          <w:rFonts w:ascii="Courier New" w:hAnsi="Courier New" w:cs="Courier New"/>
          <w:bCs/>
          <w:sz w:val="16"/>
          <w:szCs w:val="16"/>
        </w:rPr>
        <w:t>\combined\txt</w:t>
      </w:r>
      <w:r w:rsidR="00960B43">
        <w:rPr>
          <w:rFonts w:ascii="Courier New" w:hAnsi="Courier New" w:cs="Courier New"/>
          <w:bCs/>
          <w:sz w:val="16"/>
          <w:szCs w:val="16"/>
        </w:rPr>
        <w:t>\</w:t>
      </w:r>
      <w:r w:rsidR="00960B43" w:rsidRPr="000514B8">
        <w:rPr>
          <w:rFonts w:ascii="Courier New" w:hAnsi="Courier New" w:cs="Courier New"/>
          <w:sz w:val="16"/>
          <w:szCs w:val="16"/>
        </w:rPr>
        <w:t>ExperimentalDesignTemplate.txt</w:t>
      </w:r>
      <w:r w:rsidR="00960B43" w:rsidRPr="00B3416E">
        <w:rPr>
          <w:rFonts w:ascii="Courier New" w:hAnsi="Courier New" w:cs="Courier New"/>
          <w:bCs/>
          <w:sz w:val="16"/>
          <w:szCs w:val="16"/>
        </w:rPr>
        <w:t>"</w:t>
      </w:r>
    </w:p>
    <w:p w:rsidR="00257F24" w:rsidRDefault="00257F24" w:rsidP="000B0E7A">
      <w:pPr>
        <w:spacing w:after="120"/>
        <w:rPr>
          <w:rFonts w:ascii="Courier New" w:hAnsi="Courier New" w:cs="Courier New"/>
          <w:sz w:val="16"/>
          <w:szCs w:val="16"/>
        </w:rPr>
      </w:pPr>
    </w:p>
    <w:p w:rsidR="00940046" w:rsidRPr="00787204" w:rsidRDefault="0028431E" w:rsidP="000B0E7A">
      <w:pPr>
        <w:pStyle w:val="Heading2"/>
      </w:pPr>
      <w:bookmarkStart w:id="8" w:name="_Toc404082180"/>
      <w:bookmarkEnd w:id="6"/>
      <w:proofErr w:type="spellStart"/>
      <w:r>
        <w:t>ConsensusXML</w:t>
      </w:r>
      <w:r w:rsidR="00C35539">
        <w:t>Converter</w:t>
      </w:r>
      <w:bookmarkEnd w:id="8"/>
      <w:proofErr w:type="spellEnd"/>
      <w:r w:rsidR="00940046" w:rsidRPr="00787204">
        <w:t xml:space="preserve"> </w:t>
      </w:r>
    </w:p>
    <w:tbl>
      <w:tblPr>
        <w:tblStyle w:val="TableGrid"/>
        <w:tblW w:w="0" w:type="auto"/>
        <w:tblInd w:w="108" w:type="dxa"/>
        <w:tblLook w:val="04A0" w:firstRow="1" w:lastRow="0" w:firstColumn="1" w:lastColumn="0" w:noHBand="0" w:noVBand="1"/>
      </w:tblPr>
      <w:tblGrid>
        <w:gridCol w:w="1457"/>
        <w:gridCol w:w="7677"/>
      </w:tblGrid>
      <w:tr w:rsidR="00940046" w:rsidTr="0051446A">
        <w:tc>
          <w:tcPr>
            <w:tcW w:w="1418" w:type="dxa"/>
          </w:tcPr>
          <w:p w:rsidR="00940046" w:rsidRDefault="00940046" w:rsidP="000B0E7A">
            <w:pPr>
              <w:rPr>
                <w:b/>
              </w:rPr>
            </w:pPr>
            <w:r w:rsidRPr="001A11EE">
              <w:rPr>
                <w:b/>
              </w:rPr>
              <w:t>INPUT_FILE</w:t>
            </w:r>
          </w:p>
        </w:tc>
        <w:tc>
          <w:tcPr>
            <w:tcW w:w="7716" w:type="dxa"/>
          </w:tcPr>
          <w:p w:rsidR="00940046" w:rsidRPr="004A5136" w:rsidRDefault="00940046" w:rsidP="000B0E7A">
            <w:pPr>
              <w:spacing w:after="200" w:line="276" w:lineRule="auto"/>
              <w:rPr>
                <w:b/>
                <w:sz w:val="18"/>
                <w:szCs w:val="18"/>
              </w:rPr>
            </w:pPr>
            <w:r w:rsidRPr="004D0DD8">
              <w:rPr>
                <w:sz w:val="18"/>
                <w:szCs w:val="18"/>
              </w:rPr>
              <w:t>[</w:t>
            </w:r>
            <w:proofErr w:type="gramStart"/>
            <w:r w:rsidRPr="004D0DD8">
              <w:rPr>
                <w:sz w:val="18"/>
                <w:szCs w:val="18"/>
              </w:rPr>
              <w:t>input</w:t>
            </w:r>
            <w:proofErr w:type="gramEnd"/>
            <w:r w:rsidRPr="004D0DD8">
              <w:rPr>
                <w:sz w:val="18"/>
                <w:szCs w:val="18"/>
              </w:rPr>
              <w:t>].</w:t>
            </w:r>
            <w:r>
              <w:t xml:space="preserve"> </w:t>
            </w:r>
            <w:proofErr w:type="spellStart"/>
            <w:r w:rsidR="0028431E">
              <w:rPr>
                <w:sz w:val="18"/>
                <w:szCs w:val="18"/>
              </w:rPr>
              <w:t>consensusXML</w:t>
            </w:r>
            <w:proofErr w:type="spellEnd"/>
          </w:p>
        </w:tc>
      </w:tr>
      <w:tr w:rsidR="00940046" w:rsidTr="0051446A">
        <w:tc>
          <w:tcPr>
            <w:tcW w:w="1418" w:type="dxa"/>
          </w:tcPr>
          <w:p w:rsidR="00940046" w:rsidRDefault="00940046" w:rsidP="000B0E7A">
            <w:pPr>
              <w:rPr>
                <w:b/>
              </w:rPr>
            </w:pPr>
            <w:r w:rsidRPr="001A11EE">
              <w:rPr>
                <w:b/>
              </w:rPr>
              <w:t>OUTPUT_FILE</w:t>
            </w:r>
          </w:p>
        </w:tc>
        <w:tc>
          <w:tcPr>
            <w:tcW w:w="7716" w:type="dxa"/>
          </w:tcPr>
          <w:p w:rsidR="00940046" w:rsidRPr="004A5136" w:rsidRDefault="00940046" w:rsidP="000B0E7A">
            <w:pPr>
              <w:spacing w:after="200" w:line="276" w:lineRule="auto"/>
              <w:rPr>
                <w:b/>
                <w:sz w:val="18"/>
                <w:szCs w:val="18"/>
              </w:rPr>
            </w:pPr>
            <w:r w:rsidRPr="004D0DD8">
              <w:rPr>
                <w:sz w:val="18"/>
                <w:szCs w:val="18"/>
              </w:rPr>
              <w:t>[output].</w:t>
            </w:r>
            <w:proofErr w:type="spellStart"/>
            <w:r w:rsidR="0028431E">
              <w:rPr>
                <w:sz w:val="18"/>
                <w:szCs w:val="18"/>
              </w:rPr>
              <w:t>mzq</w:t>
            </w:r>
            <w:proofErr w:type="spellEnd"/>
          </w:p>
        </w:tc>
      </w:tr>
      <w:tr w:rsidR="00940046" w:rsidTr="0051446A">
        <w:tc>
          <w:tcPr>
            <w:tcW w:w="1418" w:type="dxa"/>
          </w:tcPr>
          <w:p w:rsidR="00940046" w:rsidRDefault="00940046" w:rsidP="000B0E7A">
            <w:pPr>
              <w:rPr>
                <w:b/>
              </w:rPr>
            </w:pPr>
            <w:r w:rsidRPr="001A11EE">
              <w:rPr>
                <w:b/>
              </w:rPr>
              <w:t>PARAMS</w:t>
            </w:r>
          </w:p>
        </w:tc>
        <w:tc>
          <w:tcPr>
            <w:tcW w:w="7716" w:type="dxa"/>
          </w:tcPr>
          <w:p w:rsidR="00940046" w:rsidRPr="002B3BF8" w:rsidRDefault="0028431E" w:rsidP="000B0E7A">
            <w:pPr>
              <w:rPr>
                <w:sz w:val="18"/>
                <w:szCs w:val="18"/>
              </w:rPr>
            </w:pPr>
            <w:r>
              <w:rPr>
                <w:sz w:val="18"/>
                <w:szCs w:val="18"/>
              </w:rPr>
              <w:t xml:space="preserve">-compress </w:t>
            </w:r>
            <w:proofErr w:type="spellStart"/>
            <w:r>
              <w:rPr>
                <w:sz w:val="18"/>
                <w:szCs w:val="18"/>
              </w:rPr>
              <w:t>true|false</w:t>
            </w:r>
            <w:proofErr w:type="spellEnd"/>
          </w:p>
        </w:tc>
      </w:tr>
      <w:tr w:rsidR="00940046" w:rsidTr="0051446A">
        <w:tc>
          <w:tcPr>
            <w:tcW w:w="1418" w:type="dxa"/>
          </w:tcPr>
          <w:p w:rsidR="00940046" w:rsidRPr="001A11EE" w:rsidRDefault="00940046" w:rsidP="000B0E7A">
            <w:pPr>
              <w:rPr>
                <w:b/>
              </w:rPr>
            </w:pPr>
            <w:r>
              <w:rPr>
                <w:b/>
              </w:rPr>
              <w:t>Description</w:t>
            </w:r>
          </w:p>
        </w:tc>
        <w:tc>
          <w:tcPr>
            <w:tcW w:w="7716" w:type="dxa"/>
          </w:tcPr>
          <w:p w:rsidR="00940046" w:rsidRPr="002B3BF8" w:rsidRDefault="0028431E" w:rsidP="000B0E7A">
            <w:pPr>
              <w:rPr>
                <w:sz w:val="18"/>
                <w:szCs w:val="18"/>
              </w:rPr>
            </w:pPr>
            <w:r w:rsidRPr="0028431E">
              <w:rPr>
                <w:sz w:val="18"/>
                <w:szCs w:val="18"/>
              </w:rPr>
              <w:t xml:space="preserve">This tool converts a </w:t>
            </w:r>
            <w:proofErr w:type="spellStart"/>
            <w:r w:rsidRPr="0028431E">
              <w:rPr>
                <w:sz w:val="18"/>
                <w:szCs w:val="18"/>
              </w:rPr>
              <w:t>consensusXML</w:t>
            </w:r>
            <w:proofErr w:type="spellEnd"/>
            <w:r w:rsidRPr="0028431E">
              <w:rPr>
                <w:sz w:val="18"/>
                <w:szCs w:val="18"/>
              </w:rPr>
              <w:t xml:space="preserve"> file from </w:t>
            </w:r>
            <w:proofErr w:type="spellStart"/>
            <w:r w:rsidRPr="0028431E">
              <w:rPr>
                <w:sz w:val="18"/>
                <w:szCs w:val="18"/>
              </w:rPr>
              <w:t>openMS</w:t>
            </w:r>
            <w:proofErr w:type="spellEnd"/>
            <w:r w:rsidRPr="0028431E">
              <w:rPr>
                <w:sz w:val="18"/>
                <w:szCs w:val="18"/>
              </w:rPr>
              <w:t xml:space="preserve"> to an mzQuantML file.</w:t>
            </w:r>
          </w:p>
        </w:tc>
      </w:tr>
    </w:tbl>
    <w:p w:rsidR="00940046" w:rsidRDefault="00940046" w:rsidP="000B0E7A">
      <w:pPr>
        <w:spacing w:after="120"/>
      </w:pPr>
    </w:p>
    <w:p w:rsidR="00940046" w:rsidRDefault="00940046" w:rsidP="000B0E7A">
      <w:pPr>
        <w:spacing w:after="120"/>
      </w:pPr>
      <w:r>
        <w:t xml:space="preserve">Example options for GUI: </w:t>
      </w:r>
    </w:p>
    <w:p w:rsidR="00940046" w:rsidRDefault="00940046" w:rsidP="000B0E7A">
      <w:pPr>
        <w:spacing w:after="120"/>
        <w:rPr>
          <w:rFonts w:ascii="Courier New" w:hAnsi="Courier New" w:cs="Courier New"/>
          <w:bCs/>
          <w:sz w:val="16"/>
          <w:szCs w:val="16"/>
        </w:rPr>
      </w:pPr>
      <w:r w:rsidRPr="0020512F">
        <w:rPr>
          <w:rFonts w:ascii="Courier New" w:hAnsi="Courier New" w:cs="Courier New"/>
          <w:sz w:val="16"/>
          <w:szCs w:val="16"/>
        </w:rPr>
        <w:t xml:space="preserve">-compress </w:t>
      </w:r>
      <w:r w:rsidR="0028431E">
        <w:rPr>
          <w:rFonts w:ascii="Courier New" w:hAnsi="Courier New" w:cs="Courier New"/>
          <w:sz w:val="16"/>
          <w:szCs w:val="16"/>
        </w:rPr>
        <w:t>false</w:t>
      </w:r>
      <w:r w:rsidRPr="0084511D">
        <w:rPr>
          <w:rFonts w:ascii="Courier New" w:hAnsi="Courier New" w:cs="Courier New"/>
          <w:bCs/>
          <w:sz w:val="16"/>
          <w:szCs w:val="16"/>
        </w:rPr>
        <w:t xml:space="preserve"> </w:t>
      </w:r>
    </w:p>
    <w:p w:rsidR="00940046" w:rsidRDefault="00940046" w:rsidP="000B0E7A">
      <w:pPr>
        <w:spacing w:after="120"/>
        <w:rPr>
          <w:bCs/>
          <w:sz w:val="24"/>
          <w:szCs w:val="24"/>
        </w:rPr>
      </w:pPr>
      <w:r>
        <w:rPr>
          <w:bCs/>
          <w:sz w:val="24"/>
          <w:szCs w:val="24"/>
        </w:rPr>
        <w:t>Example command line:</w:t>
      </w:r>
    </w:p>
    <w:p w:rsidR="00940046" w:rsidRDefault="0028431E" w:rsidP="005B2F35">
      <w:pPr>
        <w:spacing w:after="120"/>
        <w:rPr>
          <w:rFonts w:ascii="Courier New" w:hAnsi="Courier New" w:cs="Courier New"/>
          <w:bCs/>
          <w:sz w:val="16"/>
          <w:szCs w:val="16"/>
        </w:rPr>
      </w:pPr>
      <w:proofErr w:type="gramStart"/>
      <w:r w:rsidRPr="0028431E">
        <w:rPr>
          <w:rFonts w:ascii="Courier New" w:hAnsi="Courier New" w:cs="Courier New"/>
          <w:bCs/>
          <w:sz w:val="16"/>
          <w:szCs w:val="16"/>
        </w:rPr>
        <w:t>java</w:t>
      </w:r>
      <w:proofErr w:type="gramEnd"/>
      <w:r w:rsidRPr="0028431E">
        <w:rPr>
          <w:rFonts w:ascii="Courier New" w:hAnsi="Courier New" w:cs="Courier New"/>
          <w:bCs/>
          <w:sz w:val="16"/>
          <w:szCs w:val="16"/>
        </w:rPr>
        <w:t xml:space="preserve"> -Xms1024m -jar "E:\Lib\trunk\dist\mzqLibrary-1.0-beta.jar" </w:t>
      </w:r>
      <w:proofErr w:type="spellStart"/>
      <w:r w:rsidR="008E642E">
        <w:rPr>
          <w:rFonts w:ascii="Courier New" w:hAnsi="Courier New" w:cs="Courier New"/>
          <w:bCs/>
          <w:sz w:val="16"/>
          <w:szCs w:val="16"/>
        </w:rPr>
        <w:t>ConsensusXML</w:t>
      </w:r>
      <w:r w:rsidR="00C35539">
        <w:rPr>
          <w:rFonts w:ascii="Courier New" w:hAnsi="Courier New" w:cs="Courier New"/>
          <w:bCs/>
          <w:sz w:val="16"/>
          <w:szCs w:val="16"/>
        </w:rPr>
        <w:t>Converter</w:t>
      </w:r>
      <w:proofErr w:type="spellEnd"/>
      <w:r w:rsidRPr="0028431E">
        <w:rPr>
          <w:rFonts w:ascii="Courier New" w:hAnsi="Courier New" w:cs="Courier New"/>
          <w:bCs/>
          <w:sz w:val="16"/>
          <w:szCs w:val="16"/>
        </w:rPr>
        <w:t xml:space="preserve"> </w:t>
      </w:r>
      <w:r w:rsidR="008E642E">
        <w:rPr>
          <w:rFonts w:ascii="Courier New" w:hAnsi="Courier New" w:cs="Courier New"/>
          <w:bCs/>
          <w:sz w:val="16"/>
          <w:szCs w:val="16"/>
        </w:rPr>
        <w:t>"E</w:t>
      </w:r>
      <w:r w:rsidRPr="0028431E">
        <w:rPr>
          <w:rFonts w:ascii="Courier New" w:hAnsi="Courier New" w:cs="Courier New"/>
          <w:bCs/>
          <w:sz w:val="16"/>
          <w:szCs w:val="16"/>
        </w:rPr>
        <w:t>:\</w:t>
      </w:r>
      <w:r w:rsidR="008E642E">
        <w:rPr>
          <w:rFonts w:ascii="Courier New" w:hAnsi="Courier New" w:cs="Courier New"/>
          <w:bCs/>
          <w:sz w:val="16"/>
          <w:szCs w:val="16"/>
        </w:rPr>
        <w:t>OpenMS</w:t>
      </w:r>
      <w:r w:rsidRPr="0028431E">
        <w:rPr>
          <w:rFonts w:ascii="Courier New" w:hAnsi="Courier New" w:cs="Courier New"/>
          <w:bCs/>
          <w:sz w:val="16"/>
          <w:szCs w:val="16"/>
        </w:rPr>
        <w:t>\</w:t>
      </w:r>
      <w:r w:rsidR="008E642E">
        <w:rPr>
          <w:rFonts w:ascii="Courier New" w:hAnsi="Courier New" w:cs="Courier New"/>
          <w:bCs/>
          <w:sz w:val="16"/>
          <w:szCs w:val="16"/>
        </w:rPr>
        <w:t>FLUQT</w:t>
      </w:r>
      <w:r w:rsidRPr="0028431E">
        <w:rPr>
          <w:rFonts w:ascii="Courier New" w:hAnsi="Courier New" w:cs="Courier New"/>
          <w:bCs/>
          <w:sz w:val="16"/>
          <w:szCs w:val="16"/>
        </w:rPr>
        <w:t>\</w:t>
      </w:r>
      <w:r w:rsidR="008E642E">
        <w:rPr>
          <w:rFonts w:ascii="Courier New" w:hAnsi="Courier New" w:cs="Courier New"/>
          <w:bCs/>
          <w:sz w:val="16"/>
          <w:szCs w:val="16"/>
        </w:rPr>
        <w:t>CPTAC_study6_FLUQT.consensusXML" "E</w:t>
      </w:r>
      <w:r w:rsidRPr="0028431E">
        <w:rPr>
          <w:rFonts w:ascii="Courier New" w:hAnsi="Courier New" w:cs="Courier New"/>
          <w:bCs/>
          <w:sz w:val="16"/>
          <w:szCs w:val="16"/>
        </w:rPr>
        <w:t>:\</w:t>
      </w:r>
      <w:r w:rsidR="008E642E">
        <w:rPr>
          <w:rFonts w:ascii="Courier New" w:hAnsi="Courier New" w:cs="Courier New"/>
          <w:bCs/>
          <w:sz w:val="16"/>
          <w:szCs w:val="16"/>
        </w:rPr>
        <w:t>OpenMS</w:t>
      </w:r>
      <w:r w:rsidRPr="0028431E">
        <w:rPr>
          <w:rFonts w:ascii="Courier New" w:hAnsi="Courier New" w:cs="Courier New"/>
          <w:bCs/>
          <w:sz w:val="16"/>
          <w:szCs w:val="16"/>
        </w:rPr>
        <w:t>\</w:t>
      </w:r>
      <w:r w:rsidR="008E642E">
        <w:rPr>
          <w:rFonts w:ascii="Courier New" w:hAnsi="Courier New" w:cs="Courier New"/>
          <w:bCs/>
          <w:sz w:val="16"/>
          <w:szCs w:val="16"/>
        </w:rPr>
        <w:t>CPTAC_study6_FLUQT</w:t>
      </w:r>
      <w:r w:rsidRPr="0028431E">
        <w:rPr>
          <w:rFonts w:ascii="Courier New" w:hAnsi="Courier New" w:cs="Courier New"/>
          <w:bCs/>
          <w:sz w:val="16"/>
          <w:szCs w:val="16"/>
        </w:rPr>
        <w:t xml:space="preserve">.mzq" </w:t>
      </w:r>
      <w:r w:rsidR="008E642E">
        <w:rPr>
          <w:rFonts w:ascii="Courier New" w:hAnsi="Courier New" w:cs="Courier New"/>
          <w:bCs/>
          <w:sz w:val="16"/>
          <w:szCs w:val="16"/>
        </w:rPr>
        <w:t>–compress false</w:t>
      </w:r>
    </w:p>
    <w:p w:rsidR="005B2F35" w:rsidRPr="005B2F35" w:rsidRDefault="005B2F35" w:rsidP="005B2F35">
      <w:pPr>
        <w:spacing w:after="120"/>
        <w:rPr>
          <w:rFonts w:ascii="Courier New" w:hAnsi="Courier New" w:cs="Courier New"/>
        </w:rPr>
      </w:pPr>
    </w:p>
    <w:p w:rsidR="000A054C" w:rsidRDefault="000A054C" w:rsidP="000B0E7A">
      <w:pPr>
        <w:pStyle w:val="Heading1"/>
      </w:pPr>
      <w:bookmarkStart w:id="9" w:name="_Toc404082181"/>
      <w:r>
        <w:t>Exporter</w:t>
      </w:r>
      <w:bookmarkEnd w:id="9"/>
    </w:p>
    <w:p w:rsidR="00940046" w:rsidRPr="00787204" w:rsidRDefault="00420464" w:rsidP="000B0E7A">
      <w:pPr>
        <w:pStyle w:val="Heading2"/>
      </w:pPr>
      <w:bookmarkStart w:id="10" w:name="_Toc404082182"/>
      <w:proofErr w:type="spellStart"/>
      <w:r>
        <w:t>MzTab</w:t>
      </w:r>
      <w:r w:rsidR="00C35539">
        <w:t>Converter</w:t>
      </w:r>
      <w:bookmarkEnd w:id="10"/>
      <w:proofErr w:type="spellEnd"/>
    </w:p>
    <w:tbl>
      <w:tblPr>
        <w:tblStyle w:val="TableGrid"/>
        <w:tblW w:w="0" w:type="auto"/>
        <w:tblInd w:w="108" w:type="dxa"/>
        <w:tblLook w:val="04A0" w:firstRow="1" w:lastRow="0" w:firstColumn="1" w:lastColumn="0" w:noHBand="0" w:noVBand="1"/>
      </w:tblPr>
      <w:tblGrid>
        <w:gridCol w:w="1457"/>
        <w:gridCol w:w="7677"/>
      </w:tblGrid>
      <w:tr w:rsidR="00940046" w:rsidTr="0051446A">
        <w:tc>
          <w:tcPr>
            <w:tcW w:w="1418" w:type="dxa"/>
          </w:tcPr>
          <w:p w:rsidR="00940046" w:rsidRDefault="00940046" w:rsidP="000B0E7A">
            <w:pPr>
              <w:rPr>
                <w:b/>
              </w:rPr>
            </w:pPr>
            <w:r w:rsidRPr="001A11EE">
              <w:rPr>
                <w:b/>
              </w:rPr>
              <w:t>INPUT_FILE</w:t>
            </w:r>
          </w:p>
        </w:tc>
        <w:tc>
          <w:tcPr>
            <w:tcW w:w="7716" w:type="dxa"/>
          </w:tcPr>
          <w:p w:rsidR="00940046" w:rsidRPr="004A5136" w:rsidRDefault="00940046" w:rsidP="000B0E7A">
            <w:pPr>
              <w:spacing w:after="200" w:line="276" w:lineRule="auto"/>
              <w:rPr>
                <w:b/>
                <w:sz w:val="18"/>
                <w:szCs w:val="18"/>
              </w:rPr>
            </w:pPr>
            <w:r w:rsidRPr="004D0DD8">
              <w:rPr>
                <w:sz w:val="18"/>
                <w:szCs w:val="18"/>
              </w:rPr>
              <w:t>[</w:t>
            </w:r>
            <w:proofErr w:type="gramStart"/>
            <w:r w:rsidRPr="004D0DD8">
              <w:rPr>
                <w:sz w:val="18"/>
                <w:szCs w:val="18"/>
              </w:rPr>
              <w:t>input</w:t>
            </w:r>
            <w:proofErr w:type="gramEnd"/>
            <w:r w:rsidRPr="004D0DD8">
              <w:rPr>
                <w:sz w:val="18"/>
                <w:szCs w:val="18"/>
              </w:rPr>
              <w:t>].</w:t>
            </w:r>
            <w:r>
              <w:t xml:space="preserve"> </w:t>
            </w:r>
            <w:proofErr w:type="spellStart"/>
            <w:proofErr w:type="gramStart"/>
            <w:r w:rsidR="00B76519">
              <w:rPr>
                <w:sz w:val="18"/>
                <w:szCs w:val="18"/>
              </w:rPr>
              <w:t>mzq</w:t>
            </w:r>
            <w:proofErr w:type="spellEnd"/>
            <w:proofErr w:type="gramEnd"/>
            <w:r w:rsidRPr="00C15755">
              <w:rPr>
                <w:sz w:val="18"/>
                <w:szCs w:val="18"/>
              </w:rPr>
              <w:t xml:space="preserve"> </w:t>
            </w:r>
            <w:r w:rsidRPr="004D0DD8">
              <w:rPr>
                <w:sz w:val="18"/>
                <w:szCs w:val="18"/>
              </w:rPr>
              <w:t>or [input].</w:t>
            </w:r>
            <w:r>
              <w:t xml:space="preserve"> </w:t>
            </w:r>
            <w:r w:rsidR="00B76519">
              <w:rPr>
                <w:sz w:val="18"/>
                <w:szCs w:val="18"/>
              </w:rPr>
              <w:t>mzq</w:t>
            </w:r>
            <w:r w:rsidRPr="004D0DD8">
              <w:rPr>
                <w:sz w:val="18"/>
                <w:szCs w:val="18"/>
              </w:rPr>
              <w:t>.gz</w:t>
            </w:r>
          </w:p>
        </w:tc>
      </w:tr>
      <w:tr w:rsidR="00940046" w:rsidTr="0051446A">
        <w:tc>
          <w:tcPr>
            <w:tcW w:w="1418" w:type="dxa"/>
          </w:tcPr>
          <w:p w:rsidR="00940046" w:rsidRDefault="00940046" w:rsidP="000B0E7A">
            <w:pPr>
              <w:rPr>
                <w:b/>
              </w:rPr>
            </w:pPr>
            <w:r w:rsidRPr="001A11EE">
              <w:rPr>
                <w:b/>
              </w:rPr>
              <w:t>OUTPUT_FILE</w:t>
            </w:r>
          </w:p>
        </w:tc>
        <w:tc>
          <w:tcPr>
            <w:tcW w:w="7716" w:type="dxa"/>
          </w:tcPr>
          <w:p w:rsidR="00940046" w:rsidRPr="004A5136" w:rsidRDefault="00940046" w:rsidP="000B0E7A">
            <w:pPr>
              <w:spacing w:after="200" w:line="276" w:lineRule="auto"/>
              <w:rPr>
                <w:b/>
                <w:sz w:val="18"/>
                <w:szCs w:val="18"/>
              </w:rPr>
            </w:pPr>
            <w:r w:rsidRPr="004D0DD8">
              <w:rPr>
                <w:sz w:val="18"/>
                <w:szCs w:val="18"/>
              </w:rPr>
              <w:t>[output].</w:t>
            </w:r>
            <w:proofErr w:type="spellStart"/>
            <w:r w:rsidR="00B76519">
              <w:rPr>
                <w:sz w:val="18"/>
                <w:szCs w:val="18"/>
              </w:rPr>
              <w:t>mztab</w:t>
            </w:r>
            <w:proofErr w:type="spellEnd"/>
          </w:p>
        </w:tc>
      </w:tr>
      <w:tr w:rsidR="00940046" w:rsidTr="0051446A">
        <w:tc>
          <w:tcPr>
            <w:tcW w:w="1418" w:type="dxa"/>
          </w:tcPr>
          <w:p w:rsidR="00940046" w:rsidRDefault="00940046" w:rsidP="000B0E7A">
            <w:pPr>
              <w:rPr>
                <w:b/>
              </w:rPr>
            </w:pPr>
            <w:r w:rsidRPr="001A11EE">
              <w:rPr>
                <w:b/>
              </w:rPr>
              <w:t>PARAMS</w:t>
            </w:r>
          </w:p>
        </w:tc>
        <w:tc>
          <w:tcPr>
            <w:tcW w:w="7716" w:type="dxa"/>
          </w:tcPr>
          <w:p w:rsidR="00940046" w:rsidRPr="002B3BF8" w:rsidRDefault="00B76519" w:rsidP="000B0E7A">
            <w:pPr>
              <w:rPr>
                <w:sz w:val="18"/>
                <w:szCs w:val="18"/>
              </w:rPr>
            </w:pPr>
            <w:r w:rsidRPr="00B76519">
              <w:rPr>
                <w:sz w:val="18"/>
                <w:szCs w:val="18"/>
              </w:rPr>
              <w:t xml:space="preserve">-compress </w:t>
            </w:r>
            <w:proofErr w:type="spellStart"/>
            <w:r w:rsidR="00E911D8">
              <w:rPr>
                <w:sz w:val="18"/>
                <w:szCs w:val="18"/>
              </w:rPr>
              <w:t>true|</w:t>
            </w:r>
            <w:r w:rsidRPr="00B76519">
              <w:rPr>
                <w:sz w:val="18"/>
                <w:szCs w:val="18"/>
              </w:rPr>
              <w:t>false</w:t>
            </w:r>
            <w:proofErr w:type="spellEnd"/>
          </w:p>
        </w:tc>
      </w:tr>
      <w:tr w:rsidR="00940046" w:rsidTr="0051446A">
        <w:tc>
          <w:tcPr>
            <w:tcW w:w="1418" w:type="dxa"/>
          </w:tcPr>
          <w:p w:rsidR="00940046" w:rsidRPr="001A11EE" w:rsidRDefault="00940046" w:rsidP="000B0E7A">
            <w:pPr>
              <w:rPr>
                <w:b/>
              </w:rPr>
            </w:pPr>
            <w:r>
              <w:rPr>
                <w:b/>
              </w:rPr>
              <w:t>Description</w:t>
            </w:r>
          </w:p>
        </w:tc>
        <w:tc>
          <w:tcPr>
            <w:tcW w:w="7716" w:type="dxa"/>
          </w:tcPr>
          <w:p w:rsidR="00940046" w:rsidRPr="002B3BF8" w:rsidRDefault="00B76519" w:rsidP="000B0E7A">
            <w:pPr>
              <w:rPr>
                <w:sz w:val="18"/>
                <w:szCs w:val="18"/>
              </w:rPr>
            </w:pPr>
            <w:r w:rsidRPr="00B76519">
              <w:rPr>
                <w:sz w:val="18"/>
                <w:szCs w:val="18"/>
              </w:rPr>
              <w:t>This tool converts an mzQuantML file to an mzTab file.</w:t>
            </w:r>
            <w:r>
              <w:rPr>
                <w:sz w:val="18"/>
                <w:szCs w:val="18"/>
              </w:rPr>
              <w:t xml:space="preserve"> </w:t>
            </w:r>
          </w:p>
        </w:tc>
      </w:tr>
    </w:tbl>
    <w:p w:rsidR="00940046" w:rsidRDefault="00940046" w:rsidP="000B0E7A">
      <w:pPr>
        <w:rPr>
          <w:b/>
          <w:bCs/>
        </w:rPr>
      </w:pPr>
    </w:p>
    <w:p w:rsidR="00940046" w:rsidRDefault="00940046" w:rsidP="000B0E7A">
      <w:pPr>
        <w:spacing w:after="120"/>
      </w:pPr>
      <w:r>
        <w:t xml:space="preserve">Example options for GUI: </w:t>
      </w:r>
    </w:p>
    <w:p w:rsidR="00940046" w:rsidRDefault="00940046" w:rsidP="000B0E7A">
      <w:pPr>
        <w:spacing w:after="120"/>
        <w:rPr>
          <w:rFonts w:ascii="Courier New" w:hAnsi="Courier New" w:cs="Courier New"/>
          <w:bCs/>
          <w:sz w:val="16"/>
          <w:szCs w:val="16"/>
        </w:rPr>
      </w:pPr>
      <w:r w:rsidRPr="0020512F">
        <w:rPr>
          <w:rFonts w:ascii="Courier New" w:hAnsi="Courier New" w:cs="Courier New"/>
          <w:sz w:val="16"/>
          <w:szCs w:val="16"/>
        </w:rPr>
        <w:t>-</w:t>
      </w:r>
      <w:r w:rsidR="00B76519" w:rsidRPr="00B76519">
        <w:t xml:space="preserve"> </w:t>
      </w:r>
      <w:r w:rsidR="00B76519" w:rsidRPr="00B76519">
        <w:rPr>
          <w:rFonts w:ascii="Courier New" w:hAnsi="Courier New" w:cs="Courier New"/>
          <w:sz w:val="16"/>
          <w:szCs w:val="16"/>
        </w:rPr>
        <w:t>-compress false</w:t>
      </w:r>
    </w:p>
    <w:p w:rsidR="00940046" w:rsidRDefault="00940046" w:rsidP="000B0E7A">
      <w:pPr>
        <w:spacing w:after="120"/>
        <w:rPr>
          <w:bCs/>
          <w:sz w:val="24"/>
          <w:szCs w:val="24"/>
        </w:rPr>
      </w:pPr>
      <w:r>
        <w:rPr>
          <w:bCs/>
          <w:sz w:val="24"/>
          <w:szCs w:val="24"/>
        </w:rPr>
        <w:t>Example command line:</w:t>
      </w:r>
    </w:p>
    <w:p w:rsidR="002D0964" w:rsidRDefault="002D0964" w:rsidP="000B0E7A">
      <w:pPr>
        <w:spacing w:after="120"/>
        <w:rPr>
          <w:rFonts w:ascii="Courier New" w:hAnsi="Courier New" w:cs="Courier New"/>
          <w:sz w:val="16"/>
          <w:szCs w:val="16"/>
        </w:rPr>
      </w:pPr>
      <w:proofErr w:type="gramStart"/>
      <w:r w:rsidRPr="0028431E">
        <w:rPr>
          <w:rFonts w:ascii="Courier New" w:hAnsi="Courier New" w:cs="Courier New"/>
          <w:bCs/>
          <w:sz w:val="16"/>
          <w:szCs w:val="16"/>
        </w:rPr>
        <w:t>java</w:t>
      </w:r>
      <w:proofErr w:type="gramEnd"/>
      <w:r w:rsidRPr="0028431E">
        <w:rPr>
          <w:rFonts w:ascii="Courier New" w:hAnsi="Courier New" w:cs="Courier New"/>
          <w:bCs/>
          <w:sz w:val="16"/>
          <w:szCs w:val="16"/>
        </w:rPr>
        <w:t xml:space="preserve"> -Xms1024m -jar "E:\Lib\trunk\dist\mzqLibrary-1.0-beta.jar" </w:t>
      </w:r>
      <w:proofErr w:type="spellStart"/>
      <w:r>
        <w:rPr>
          <w:rFonts w:ascii="Courier New" w:hAnsi="Courier New" w:cs="Courier New"/>
          <w:bCs/>
          <w:sz w:val="16"/>
          <w:szCs w:val="16"/>
        </w:rPr>
        <w:t>MzTab</w:t>
      </w:r>
      <w:r w:rsidR="00C35539">
        <w:rPr>
          <w:rFonts w:ascii="Courier New" w:hAnsi="Courier New" w:cs="Courier New"/>
          <w:bCs/>
          <w:sz w:val="16"/>
          <w:szCs w:val="16"/>
        </w:rPr>
        <w:t>Converter</w:t>
      </w:r>
      <w:proofErr w:type="spellEnd"/>
      <w:r w:rsidRPr="0028431E">
        <w:rPr>
          <w:rFonts w:ascii="Courier New" w:hAnsi="Courier New" w:cs="Courier New"/>
          <w:bCs/>
          <w:sz w:val="16"/>
          <w:szCs w:val="16"/>
        </w:rPr>
        <w:t xml:space="preserve"> </w:t>
      </w:r>
      <w:r>
        <w:rPr>
          <w:rFonts w:ascii="Courier New" w:hAnsi="Courier New" w:cs="Courier New"/>
          <w:bCs/>
          <w:sz w:val="16"/>
          <w:szCs w:val="16"/>
        </w:rPr>
        <w:t>"E</w:t>
      </w:r>
      <w:r w:rsidRPr="0028431E">
        <w:rPr>
          <w:rFonts w:ascii="Courier New" w:hAnsi="Courier New" w:cs="Courier New"/>
          <w:bCs/>
          <w:sz w:val="16"/>
          <w:szCs w:val="16"/>
        </w:rPr>
        <w:t>:\</w:t>
      </w:r>
      <w:r>
        <w:rPr>
          <w:rFonts w:ascii="Courier New" w:hAnsi="Courier New" w:cs="Courier New"/>
          <w:bCs/>
          <w:sz w:val="16"/>
          <w:szCs w:val="16"/>
        </w:rPr>
        <w:t>OpenMS</w:t>
      </w:r>
      <w:r w:rsidRPr="0028431E">
        <w:rPr>
          <w:rFonts w:ascii="Courier New" w:hAnsi="Courier New" w:cs="Courier New"/>
          <w:bCs/>
          <w:sz w:val="16"/>
          <w:szCs w:val="16"/>
        </w:rPr>
        <w:t>\</w:t>
      </w:r>
      <w:r>
        <w:rPr>
          <w:rFonts w:ascii="Courier New" w:hAnsi="Courier New" w:cs="Courier New"/>
          <w:bCs/>
          <w:sz w:val="16"/>
          <w:szCs w:val="16"/>
        </w:rPr>
        <w:t>CPTAC_study6_FLUQT</w:t>
      </w:r>
      <w:r w:rsidRPr="0028431E">
        <w:rPr>
          <w:rFonts w:ascii="Courier New" w:hAnsi="Courier New" w:cs="Courier New"/>
          <w:bCs/>
          <w:sz w:val="16"/>
          <w:szCs w:val="16"/>
        </w:rPr>
        <w:t xml:space="preserve">.mzq" </w:t>
      </w:r>
      <w:r>
        <w:rPr>
          <w:rFonts w:ascii="Courier New" w:hAnsi="Courier New" w:cs="Courier New"/>
          <w:bCs/>
          <w:sz w:val="16"/>
          <w:szCs w:val="16"/>
        </w:rPr>
        <w:t>"E</w:t>
      </w:r>
      <w:r w:rsidRPr="0028431E">
        <w:rPr>
          <w:rFonts w:ascii="Courier New" w:hAnsi="Courier New" w:cs="Courier New"/>
          <w:bCs/>
          <w:sz w:val="16"/>
          <w:szCs w:val="16"/>
        </w:rPr>
        <w:t>:\</w:t>
      </w:r>
      <w:r>
        <w:rPr>
          <w:rFonts w:ascii="Courier New" w:hAnsi="Courier New" w:cs="Courier New"/>
          <w:bCs/>
          <w:sz w:val="16"/>
          <w:szCs w:val="16"/>
        </w:rPr>
        <w:t>OpenMS</w:t>
      </w:r>
      <w:r w:rsidRPr="0028431E">
        <w:rPr>
          <w:rFonts w:ascii="Courier New" w:hAnsi="Courier New" w:cs="Courier New"/>
          <w:bCs/>
          <w:sz w:val="16"/>
          <w:szCs w:val="16"/>
        </w:rPr>
        <w:t>\</w:t>
      </w:r>
      <w:r>
        <w:rPr>
          <w:rFonts w:ascii="Courier New" w:hAnsi="Courier New" w:cs="Courier New"/>
          <w:bCs/>
          <w:sz w:val="16"/>
          <w:szCs w:val="16"/>
        </w:rPr>
        <w:t>FLUQT</w:t>
      </w:r>
      <w:r w:rsidRPr="0028431E">
        <w:rPr>
          <w:rFonts w:ascii="Courier New" w:hAnsi="Courier New" w:cs="Courier New"/>
          <w:bCs/>
          <w:sz w:val="16"/>
          <w:szCs w:val="16"/>
        </w:rPr>
        <w:t>\</w:t>
      </w:r>
      <w:r>
        <w:rPr>
          <w:rFonts w:ascii="Courier New" w:hAnsi="Courier New" w:cs="Courier New"/>
          <w:bCs/>
          <w:sz w:val="16"/>
          <w:szCs w:val="16"/>
        </w:rPr>
        <w:t>CPTAC_study6_FLUQT.mztab"  –compress false</w:t>
      </w:r>
    </w:p>
    <w:p w:rsidR="00940046" w:rsidRDefault="00940046" w:rsidP="000B0E7A"/>
    <w:p w:rsidR="00940046" w:rsidRPr="00787204" w:rsidRDefault="00E911D8" w:rsidP="000B0E7A">
      <w:pPr>
        <w:pStyle w:val="Heading2"/>
      </w:pPr>
      <w:bookmarkStart w:id="11" w:name="_Toc404082183"/>
      <w:proofErr w:type="spellStart"/>
      <w:r>
        <w:t>Html</w:t>
      </w:r>
      <w:r w:rsidR="00C35539">
        <w:t>Converter</w:t>
      </w:r>
      <w:bookmarkEnd w:id="11"/>
      <w:proofErr w:type="spellEnd"/>
    </w:p>
    <w:tbl>
      <w:tblPr>
        <w:tblStyle w:val="TableGrid"/>
        <w:tblW w:w="0" w:type="auto"/>
        <w:tblInd w:w="108" w:type="dxa"/>
        <w:tblLook w:val="04A0" w:firstRow="1" w:lastRow="0" w:firstColumn="1" w:lastColumn="0" w:noHBand="0" w:noVBand="1"/>
      </w:tblPr>
      <w:tblGrid>
        <w:gridCol w:w="1457"/>
        <w:gridCol w:w="7677"/>
      </w:tblGrid>
      <w:tr w:rsidR="00940046" w:rsidTr="0051446A">
        <w:tc>
          <w:tcPr>
            <w:tcW w:w="1418" w:type="dxa"/>
          </w:tcPr>
          <w:p w:rsidR="00940046" w:rsidRDefault="00940046" w:rsidP="000B0E7A">
            <w:pPr>
              <w:rPr>
                <w:b/>
              </w:rPr>
            </w:pPr>
            <w:r w:rsidRPr="001A11EE">
              <w:rPr>
                <w:b/>
              </w:rPr>
              <w:t>INPUT_FILE</w:t>
            </w:r>
          </w:p>
        </w:tc>
        <w:tc>
          <w:tcPr>
            <w:tcW w:w="7716" w:type="dxa"/>
          </w:tcPr>
          <w:p w:rsidR="00940046" w:rsidRPr="004A5136" w:rsidRDefault="00940046" w:rsidP="000B0E7A">
            <w:pPr>
              <w:spacing w:after="200" w:line="276" w:lineRule="auto"/>
              <w:rPr>
                <w:b/>
                <w:sz w:val="18"/>
                <w:szCs w:val="18"/>
              </w:rPr>
            </w:pPr>
            <w:r w:rsidRPr="004D0DD8">
              <w:rPr>
                <w:sz w:val="18"/>
                <w:szCs w:val="18"/>
              </w:rPr>
              <w:t>[input].</w:t>
            </w:r>
            <w:proofErr w:type="spellStart"/>
            <w:r w:rsidR="00E911D8">
              <w:rPr>
                <w:sz w:val="18"/>
                <w:szCs w:val="18"/>
              </w:rPr>
              <w:t>mzq</w:t>
            </w:r>
            <w:proofErr w:type="spellEnd"/>
            <w:r w:rsidRPr="004D0DD8">
              <w:rPr>
                <w:sz w:val="18"/>
                <w:szCs w:val="18"/>
              </w:rPr>
              <w:t xml:space="preserve"> or [input].</w:t>
            </w:r>
            <w:r w:rsidR="00E911D8">
              <w:rPr>
                <w:sz w:val="18"/>
                <w:szCs w:val="18"/>
              </w:rPr>
              <w:t>mzq</w:t>
            </w:r>
            <w:r w:rsidRPr="004D0DD8">
              <w:rPr>
                <w:sz w:val="18"/>
                <w:szCs w:val="18"/>
              </w:rPr>
              <w:t>.gz</w:t>
            </w:r>
          </w:p>
        </w:tc>
      </w:tr>
      <w:tr w:rsidR="00940046" w:rsidTr="0051446A">
        <w:tc>
          <w:tcPr>
            <w:tcW w:w="1418" w:type="dxa"/>
          </w:tcPr>
          <w:p w:rsidR="00940046" w:rsidRDefault="00940046" w:rsidP="000B0E7A">
            <w:pPr>
              <w:rPr>
                <w:b/>
              </w:rPr>
            </w:pPr>
            <w:r w:rsidRPr="001A11EE">
              <w:rPr>
                <w:b/>
              </w:rPr>
              <w:t>OUTPUT_FILE</w:t>
            </w:r>
          </w:p>
        </w:tc>
        <w:tc>
          <w:tcPr>
            <w:tcW w:w="7716" w:type="dxa"/>
          </w:tcPr>
          <w:p w:rsidR="00940046" w:rsidRPr="004A5136" w:rsidRDefault="00940046" w:rsidP="000B0E7A">
            <w:pPr>
              <w:spacing w:after="200" w:line="276" w:lineRule="auto"/>
              <w:rPr>
                <w:b/>
                <w:sz w:val="18"/>
                <w:szCs w:val="18"/>
              </w:rPr>
            </w:pPr>
            <w:r w:rsidRPr="004D0DD8">
              <w:rPr>
                <w:sz w:val="18"/>
                <w:szCs w:val="18"/>
              </w:rPr>
              <w:t>[output].</w:t>
            </w:r>
            <w:r w:rsidR="00E911D8">
              <w:rPr>
                <w:sz w:val="18"/>
                <w:szCs w:val="18"/>
              </w:rPr>
              <w:t>html</w:t>
            </w:r>
          </w:p>
        </w:tc>
      </w:tr>
      <w:tr w:rsidR="00940046" w:rsidTr="0051446A">
        <w:tc>
          <w:tcPr>
            <w:tcW w:w="1418" w:type="dxa"/>
          </w:tcPr>
          <w:p w:rsidR="00940046" w:rsidRDefault="00940046" w:rsidP="000B0E7A">
            <w:pPr>
              <w:rPr>
                <w:b/>
              </w:rPr>
            </w:pPr>
            <w:r w:rsidRPr="001A11EE">
              <w:rPr>
                <w:b/>
              </w:rPr>
              <w:t>PARAMS</w:t>
            </w:r>
          </w:p>
        </w:tc>
        <w:tc>
          <w:tcPr>
            <w:tcW w:w="7716" w:type="dxa"/>
          </w:tcPr>
          <w:p w:rsidR="00940046" w:rsidRPr="00E911D8" w:rsidRDefault="00940046" w:rsidP="000B0E7A">
            <w:pPr>
              <w:rPr>
                <w:sz w:val="18"/>
                <w:szCs w:val="18"/>
              </w:rPr>
            </w:pPr>
            <w:r w:rsidRPr="00E911D8">
              <w:rPr>
                <w:sz w:val="18"/>
                <w:szCs w:val="18"/>
              </w:rPr>
              <w:t>-</w:t>
            </w:r>
            <w:r w:rsidR="00E911D8" w:rsidRPr="00E911D8">
              <w:rPr>
                <w:sz w:val="18"/>
                <w:szCs w:val="18"/>
              </w:rPr>
              <w:t xml:space="preserve">compress </w:t>
            </w:r>
            <w:proofErr w:type="spellStart"/>
            <w:r w:rsidR="00E911D8" w:rsidRPr="00E911D8">
              <w:rPr>
                <w:sz w:val="18"/>
                <w:szCs w:val="18"/>
              </w:rPr>
              <w:t>true|false</w:t>
            </w:r>
            <w:proofErr w:type="spellEnd"/>
          </w:p>
        </w:tc>
      </w:tr>
      <w:tr w:rsidR="00940046" w:rsidTr="0051446A">
        <w:tc>
          <w:tcPr>
            <w:tcW w:w="1418" w:type="dxa"/>
          </w:tcPr>
          <w:p w:rsidR="00940046" w:rsidRPr="001A11EE" w:rsidRDefault="00940046" w:rsidP="000B0E7A">
            <w:pPr>
              <w:rPr>
                <w:b/>
              </w:rPr>
            </w:pPr>
            <w:r>
              <w:rPr>
                <w:b/>
              </w:rPr>
              <w:t>Description</w:t>
            </w:r>
          </w:p>
        </w:tc>
        <w:tc>
          <w:tcPr>
            <w:tcW w:w="7716" w:type="dxa"/>
          </w:tcPr>
          <w:p w:rsidR="00940046" w:rsidRPr="00E911D8" w:rsidRDefault="00FB7D68" w:rsidP="000B0E7A">
            <w:pPr>
              <w:rPr>
                <w:sz w:val="18"/>
                <w:szCs w:val="18"/>
              </w:rPr>
            </w:pPr>
            <w:r w:rsidRPr="00FB7D68">
              <w:rPr>
                <w:sz w:val="18"/>
                <w:szCs w:val="18"/>
              </w:rPr>
              <w:t>This tool converts an mzQuantML file to a HTML file.</w:t>
            </w:r>
          </w:p>
        </w:tc>
      </w:tr>
    </w:tbl>
    <w:p w:rsidR="00940046" w:rsidRDefault="00940046" w:rsidP="000B0E7A"/>
    <w:p w:rsidR="00940046" w:rsidRDefault="00940046" w:rsidP="000B0E7A">
      <w:pPr>
        <w:spacing w:after="120"/>
      </w:pPr>
      <w:r>
        <w:lastRenderedPageBreak/>
        <w:t xml:space="preserve">Example options for GUI: </w:t>
      </w:r>
    </w:p>
    <w:p w:rsidR="00940046" w:rsidRDefault="00FB7D68" w:rsidP="000B0E7A">
      <w:pPr>
        <w:spacing w:after="120"/>
        <w:rPr>
          <w:rFonts w:ascii="Courier New" w:hAnsi="Courier New" w:cs="Courier New"/>
          <w:bCs/>
          <w:sz w:val="16"/>
          <w:szCs w:val="16"/>
        </w:rPr>
      </w:pPr>
      <w:r w:rsidRPr="00FB7D68">
        <w:rPr>
          <w:rFonts w:ascii="Courier New" w:hAnsi="Courier New" w:cs="Courier New"/>
          <w:sz w:val="16"/>
          <w:szCs w:val="16"/>
        </w:rPr>
        <w:t xml:space="preserve">-compress </w:t>
      </w:r>
      <w:proofErr w:type="spellStart"/>
      <w:r w:rsidRPr="00FB7D68">
        <w:rPr>
          <w:rFonts w:ascii="Courier New" w:hAnsi="Courier New" w:cs="Courier New"/>
          <w:sz w:val="16"/>
          <w:szCs w:val="16"/>
        </w:rPr>
        <w:t>true|false</w:t>
      </w:r>
      <w:proofErr w:type="spellEnd"/>
    </w:p>
    <w:p w:rsidR="00940046" w:rsidRDefault="00940046" w:rsidP="000B0E7A">
      <w:pPr>
        <w:spacing w:after="120"/>
        <w:rPr>
          <w:bCs/>
          <w:sz w:val="24"/>
          <w:szCs w:val="24"/>
        </w:rPr>
      </w:pPr>
      <w:r>
        <w:rPr>
          <w:bCs/>
          <w:sz w:val="24"/>
          <w:szCs w:val="24"/>
        </w:rPr>
        <w:t>Example command line:</w:t>
      </w:r>
    </w:p>
    <w:p w:rsidR="00940046" w:rsidRDefault="00FB7D68" w:rsidP="000B0E7A">
      <w:proofErr w:type="gramStart"/>
      <w:r w:rsidRPr="00FB7D68">
        <w:rPr>
          <w:rFonts w:ascii="Courier New" w:hAnsi="Courier New" w:cs="Courier New"/>
          <w:bCs/>
          <w:sz w:val="16"/>
          <w:szCs w:val="16"/>
        </w:rPr>
        <w:t>java</w:t>
      </w:r>
      <w:proofErr w:type="gramEnd"/>
      <w:r w:rsidRPr="00FB7D68">
        <w:rPr>
          <w:rFonts w:ascii="Courier New" w:hAnsi="Courier New" w:cs="Courier New"/>
          <w:bCs/>
          <w:sz w:val="16"/>
          <w:szCs w:val="16"/>
        </w:rPr>
        <w:t xml:space="preserve"> -Xms1024m -jar "E:\Lib\trunk\dis</w:t>
      </w:r>
      <w:r>
        <w:rPr>
          <w:rFonts w:ascii="Courier New" w:hAnsi="Courier New" w:cs="Courier New"/>
          <w:bCs/>
          <w:sz w:val="16"/>
          <w:szCs w:val="16"/>
        </w:rPr>
        <w:t xml:space="preserve">t\mzqLibrary-1.0-beta.jar" </w:t>
      </w:r>
      <w:proofErr w:type="spellStart"/>
      <w:r>
        <w:rPr>
          <w:rFonts w:ascii="Courier New" w:hAnsi="Courier New" w:cs="Courier New"/>
          <w:bCs/>
          <w:sz w:val="16"/>
          <w:szCs w:val="16"/>
        </w:rPr>
        <w:t>Html</w:t>
      </w:r>
      <w:r w:rsidR="00C35539">
        <w:rPr>
          <w:rFonts w:ascii="Courier New" w:hAnsi="Courier New" w:cs="Courier New"/>
          <w:bCs/>
          <w:sz w:val="16"/>
          <w:szCs w:val="16"/>
        </w:rPr>
        <w:t>Converter</w:t>
      </w:r>
      <w:proofErr w:type="spellEnd"/>
      <w:r w:rsidRPr="00FB7D68">
        <w:rPr>
          <w:rFonts w:ascii="Courier New" w:hAnsi="Courier New" w:cs="Courier New"/>
          <w:bCs/>
          <w:sz w:val="16"/>
          <w:szCs w:val="16"/>
        </w:rPr>
        <w:t xml:space="preserve"> "E:\OpenMS\CPTAC_study6_FLUQT.mzq" "E:\OpenMS\FLUQT\CPTAC_study6_FLUQT.</w:t>
      </w:r>
      <w:r>
        <w:rPr>
          <w:rFonts w:ascii="Courier New" w:hAnsi="Courier New" w:cs="Courier New"/>
          <w:bCs/>
          <w:sz w:val="16"/>
          <w:szCs w:val="16"/>
        </w:rPr>
        <w:t>html</w:t>
      </w:r>
      <w:r w:rsidRPr="00FB7D68">
        <w:rPr>
          <w:rFonts w:ascii="Courier New" w:hAnsi="Courier New" w:cs="Courier New"/>
          <w:bCs/>
          <w:sz w:val="16"/>
          <w:szCs w:val="16"/>
        </w:rPr>
        <w:t>"  –compress false</w:t>
      </w:r>
    </w:p>
    <w:p w:rsidR="00E201CA" w:rsidRDefault="00E201CA" w:rsidP="000B0E7A"/>
    <w:p w:rsidR="00257F24" w:rsidRPr="00787204" w:rsidRDefault="00FB7D68" w:rsidP="000B0E7A">
      <w:pPr>
        <w:pStyle w:val="Heading2"/>
      </w:pPr>
      <w:bookmarkStart w:id="12" w:name="_Toc359575736"/>
      <w:bookmarkStart w:id="13" w:name="_Toc359575769"/>
      <w:bookmarkStart w:id="14" w:name="_Toc359575808"/>
      <w:bookmarkStart w:id="15" w:name="_Toc359575841"/>
      <w:bookmarkStart w:id="16" w:name="_Toc359575907"/>
      <w:bookmarkStart w:id="17" w:name="_Toc359575938"/>
      <w:bookmarkStart w:id="18" w:name="_Toc359576001"/>
      <w:bookmarkStart w:id="19" w:name="_Toc359576032"/>
      <w:bookmarkStart w:id="20" w:name="_Toc359575749"/>
      <w:bookmarkStart w:id="21" w:name="_Toc359575782"/>
      <w:bookmarkStart w:id="22" w:name="_Toc359575821"/>
      <w:bookmarkStart w:id="23" w:name="_Toc359575854"/>
      <w:bookmarkStart w:id="24" w:name="_Toc359575920"/>
      <w:bookmarkStart w:id="25" w:name="_Toc359575951"/>
      <w:bookmarkStart w:id="26" w:name="_Toc359576014"/>
      <w:bookmarkStart w:id="27" w:name="_Toc359576045"/>
      <w:bookmarkStart w:id="28" w:name="_Toc359575750"/>
      <w:bookmarkStart w:id="29" w:name="_Toc359575783"/>
      <w:bookmarkStart w:id="30" w:name="_Toc359575822"/>
      <w:bookmarkStart w:id="31" w:name="_Toc359575855"/>
      <w:bookmarkStart w:id="32" w:name="_Toc359575921"/>
      <w:bookmarkStart w:id="33" w:name="_Toc359575952"/>
      <w:bookmarkStart w:id="34" w:name="_Toc359576015"/>
      <w:bookmarkStart w:id="35" w:name="_Toc359576046"/>
      <w:bookmarkStart w:id="36" w:name="_Toc359575751"/>
      <w:bookmarkStart w:id="37" w:name="_Toc359575784"/>
      <w:bookmarkStart w:id="38" w:name="_Toc359575823"/>
      <w:bookmarkStart w:id="39" w:name="_Toc359575856"/>
      <w:bookmarkStart w:id="40" w:name="_Toc359575922"/>
      <w:bookmarkStart w:id="41" w:name="_Toc359575953"/>
      <w:bookmarkStart w:id="42" w:name="_Toc359576016"/>
      <w:bookmarkStart w:id="43" w:name="_Toc359576047"/>
      <w:bookmarkStart w:id="44" w:name="_Toc359575752"/>
      <w:bookmarkStart w:id="45" w:name="_Toc359575785"/>
      <w:bookmarkStart w:id="46" w:name="_Toc359575824"/>
      <w:bookmarkStart w:id="47" w:name="_Toc359575857"/>
      <w:bookmarkStart w:id="48" w:name="_Toc359575923"/>
      <w:bookmarkStart w:id="49" w:name="_Toc359575954"/>
      <w:bookmarkStart w:id="50" w:name="_Toc359576017"/>
      <w:bookmarkStart w:id="51" w:name="_Toc359576048"/>
      <w:bookmarkStart w:id="52" w:name="_Toc359575753"/>
      <w:bookmarkStart w:id="53" w:name="_Toc359575786"/>
      <w:bookmarkStart w:id="54" w:name="_Toc359575825"/>
      <w:bookmarkStart w:id="55" w:name="_Toc359575858"/>
      <w:bookmarkStart w:id="56" w:name="_Toc359575924"/>
      <w:bookmarkStart w:id="57" w:name="_Toc359575955"/>
      <w:bookmarkStart w:id="58" w:name="_Toc359576018"/>
      <w:bookmarkStart w:id="59" w:name="_Toc359576049"/>
      <w:bookmarkStart w:id="60" w:name="_Toc359575754"/>
      <w:bookmarkStart w:id="61" w:name="_Toc359575787"/>
      <w:bookmarkStart w:id="62" w:name="_Toc359575826"/>
      <w:bookmarkStart w:id="63" w:name="_Toc359575859"/>
      <w:bookmarkStart w:id="64" w:name="_Toc359575925"/>
      <w:bookmarkStart w:id="65" w:name="_Toc359575956"/>
      <w:bookmarkStart w:id="66" w:name="_Toc359576019"/>
      <w:bookmarkStart w:id="67" w:name="_Toc359576050"/>
      <w:bookmarkStart w:id="68" w:name="_Toc359575860"/>
      <w:bookmarkStart w:id="69" w:name="_Toc40408218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roofErr w:type="spellStart"/>
      <w:r>
        <w:t>Csv</w:t>
      </w:r>
      <w:r w:rsidR="00C35539">
        <w:t>Converter</w:t>
      </w:r>
      <w:bookmarkEnd w:id="69"/>
      <w:proofErr w:type="spellEnd"/>
    </w:p>
    <w:tbl>
      <w:tblPr>
        <w:tblStyle w:val="TableGrid"/>
        <w:tblW w:w="0" w:type="auto"/>
        <w:tblInd w:w="108" w:type="dxa"/>
        <w:tblLook w:val="04A0" w:firstRow="1" w:lastRow="0" w:firstColumn="1" w:lastColumn="0" w:noHBand="0" w:noVBand="1"/>
      </w:tblPr>
      <w:tblGrid>
        <w:gridCol w:w="1457"/>
        <w:gridCol w:w="7677"/>
      </w:tblGrid>
      <w:tr w:rsidR="00257F24" w:rsidTr="00715BD1">
        <w:tc>
          <w:tcPr>
            <w:tcW w:w="1418" w:type="dxa"/>
          </w:tcPr>
          <w:p w:rsidR="00257F24" w:rsidRDefault="00257F24" w:rsidP="000B0E7A">
            <w:pPr>
              <w:rPr>
                <w:b/>
              </w:rPr>
            </w:pPr>
            <w:r w:rsidRPr="001A11EE">
              <w:rPr>
                <w:b/>
              </w:rPr>
              <w:t>INPUT_FILE</w:t>
            </w:r>
          </w:p>
        </w:tc>
        <w:tc>
          <w:tcPr>
            <w:tcW w:w="7716" w:type="dxa"/>
          </w:tcPr>
          <w:p w:rsidR="00257F24" w:rsidRPr="004A5136" w:rsidRDefault="00FB7D68" w:rsidP="000B0E7A">
            <w:pPr>
              <w:spacing w:after="200" w:line="276" w:lineRule="auto"/>
              <w:rPr>
                <w:b/>
                <w:sz w:val="18"/>
                <w:szCs w:val="18"/>
              </w:rPr>
            </w:pPr>
            <w:r>
              <w:rPr>
                <w:sz w:val="18"/>
                <w:szCs w:val="18"/>
              </w:rPr>
              <w:t>[input].</w:t>
            </w:r>
            <w:proofErr w:type="spellStart"/>
            <w:r>
              <w:rPr>
                <w:sz w:val="18"/>
                <w:szCs w:val="18"/>
              </w:rPr>
              <w:t>mzq</w:t>
            </w:r>
            <w:proofErr w:type="spellEnd"/>
            <w:r>
              <w:rPr>
                <w:sz w:val="18"/>
                <w:szCs w:val="18"/>
              </w:rPr>
              <w:t xml:space="preserve"> or [input].mzq</w:t>
            </w:r>
            <w:r w:rsidR="00257F24" w:rsidRPr="004D0DD8">
              <w:rPr>
                <w:sz w:val="18"/>
                <w:szCs w:val="18"/>
              </w:rPr>
              <w:t>.gz</w:t>
            </w:r>
          </w:p>
        </w:tc>
      </w:tr>
      <w:tr w:rsidR="00257F24" w:rsidTr="00715BD1">
        <w:tc>
          <w:tcPr>
            <w:tcW w:w="1418" w:type="dxa"/>
          </w:tcPr>
          <w:p w:rsidR="00257F24" w:rsidRDefault="00257F24" w:rsidP="000B0E7A">
            <w:pPr>
              <w:rPr>
                <w:b/>
              </w:rPr>
            </w:pPr>
            <w:r w:rsidRPr="001A11EE">
              <w:rPr>
                <w:b/>
              </w:rPr>
              <w:t>OUTPUT_FILE</w:t>
            </w:r>
          </w:p>
        </w:tc>
        <w:tc>
          <w:tcPr>
            <w:tcW w:w="7716" w:type="dxa"/>
          </w:tcPr>
          <w:p w:rsidR="00257F24" w:rsidRPr="004A5136" w:rsidRDefault="00FB7D68" w:rsidP="000B0E7A">
            <w:pPr>
              <w:spacing w:after="200" w:line="276" w:lineRule="auto"/>
              <w:rPr>
                <w:b/>
                <w:sz w:val="18"/>
                <w:szCs w:val="18"/>
              </w:rPr>
            </w:pPr>
            <w:r>
              <w:rPr>
                <w:sz w:val="18"/>
                <w:szCs w:val="18"/>
              </w:rPr>
              <w:t>[output].csv</w:t>
            </w:r>
          </w:p>
        </w:tc>
      </w:tr>
      <w:tr w:rsidR="00257F24" w:rsidTr="00FB7D68">
        <w:trPr>
          <w:trHeight w:val="385"/>
        </w:trPr>
        <w:tc>
          <w:tcPr>
            <w:tcW w:w="1418" w:type="dxa"/>
          </w:tcPr>
          <w:p w:rsidR="00257F24" w:rsidRDefault="00257F24" w:rsidP="000B0E7A">
            <w:pPr>
              <w:rPr>
                <w:b/>
              </w:rPr>
            </w:pPr>
            <w:r w:rsidRPr="001A11EE">
              <w:rPr>
                <w:b/>
              </w:rPr>
              <w:t>PARAMS</w:t>
            </w:r>
          </w:p>
        </w:tc>
        <w:tc>
          <w:tcPr>
            <w:tcW w:w="7716" w:type="dxa"/>
          </w:tcPr>
          <w:p w:rsidR="00257F24" w:rsidRPr="004A5136" w:rsidRDefault="00FB7D68" w:rsidP="000B0E7A">
            <w:pPr>
              <w:spacing w:after="200" w:line="276" w:lineRule="auto"/>
              <w:rPr>
                <w:b/>
                <w:sz w:val="18"/>
                <w:szCs w:val="18"/>
              </w:rPr>
            </w:pPr>
            <w:r w:rsidRPr="00E911D8">
              <w:rPr>
                <w:sz w:val="18"/>
                <w:szCs w:val="18"/>
              </w:rPr>
              <w:t xml:space="preserve">-compress </w:t>
            </w:r>
            <w:proofErr w:type="spellStart"/>
            <w:r w:rsidRPr="00E911D8">
              <w:rPr>
                <w:sz w:val="18"/>
                <w:szCs w:val="18"/>
              </w:rPr>
              <w:t>true|false</w:t>
            </w:r>
            <w:proofErr w:type="spellEnd"/>
          </w:p>
        </w:tc>
      </w:tr>
      <w:tr w:rsidR="00257F24" w:rsidTr="00715BD1">
        <w:tc>
          <w:tcPr>
            <w:tcW w:w="1418" w:type="dxa"/>
          </w:tcPr>
          <w:p w:rsidR="00257F24" w:rsidRPr="001A11EE" w:rsidRDefault="00257F24" w:rsidP="000B0E7A">
            <w:pPr>
              <w:rPr>
                <w:b/>
              </w:rPr>
            </w:pPr>
            <w:r>
              <w:rPr>
                <w:b/>
              </w:rPr>
              <w:t>Description</w:t>
            </w:r>
          </w:p>
        </w:tc>
        <w:tc>
          <w:tcPr>
            <w:tcW w:w="7716" w:type="dxa"/>
          </w:tcPr>
          <w:p w:rsidR="00257F24" w:rsidRDefault="00FB7D68" w:rsidP="000B0E7A">
            <w:pPr>
              <w:rPr>
                <w:sz w:val="18"/>
                <w:szCs w:val="18"/>
              </w:rPr>
            </w:pPr>
            <w:r w:rsidRPr="00FB7D68">
              <w:rPr>
                <w:sz w:val="18"/>
                <w:szCs w:val="18"/>
              </w:rPr>
              <w:t>This tool converts an mzQuantML file to a CSV file.</w:t>
            </w:r>
          </w:p>
        </w:tc>
      </w:tr>
    </w:tbl>
    <w:p w:rsidR="00257F24" w:rsidRDefault="00257F24" w:rsidP="000B0E7A"/>
    <w:p w:rsidR="00257F24" w:rsidRDefault="00257F24" w:rsidP="000B0E7A">
      <w:pPr>
        <w:spacing w:after="120"/>
      </w:pPr>
      <w:r>
        <w:t xml:space="preserve">Example options for GUI: </w:t>
      </w:r>
    </w:p>
    <w:p w:rsidR="00257F24" w:rsidRDefault="00257F24" w:rsidP="000B0E7A">
      <w:pPr>
        <w:spacing w:after="120"/>
        <w:rPr>
          <w:rFonts w:ascii="Courier New" w:hAnsi="Courier New" w:cs="Courier New"/>
          <w:bCs/>
          <w:sz w:val="16"/>
          <w:szCs w:val="16"/>
        </w:rPr>
      </w:pPr>
      <w:r w:rsidRPr="0084511D">
        <w:rPr>
          <w:rFonts w:ascii="Courier New" w:hAnsi="Courier New" w:cs="Courier New"/>
          <w:sz w:val="16"/>
          <w:szCs w:val="16"/>
        </w:rPr>
        <w:t>-</w:t>
      </w:r>
      <w:r w:rsidR="00FB7D68" w:rsidRPr="00FB7D68">
        <w:rPr>
          <w:rFonts w:ascii="Courier New" w:hAnsi="Courier New" w:cs="Courier New"/>
          <w:sz w:val="16"/>
          <w:szCs w:val="16"/>
        </w:rPr>
        <w:t xml:space="preserve">compress </w:t>
      </w:r>
      <w:proofErr w:type="spellStart"/>
      <w:r w:rsidR="00FB7D68" w:rsidRPr="00FB7D68">
        <w:rPr>
          <w:rFonts w:ascii="Courier New" w:hAnsi="Courier New" w:cs="Courier New"/>
          <w:sz w:val="16"/>
          <w:szCs w:val="16"/>
        </w:rPr>
        <w:t>true|false</w:t>
      </w:r>
      <w:proofErr w:type="spellEnd"/>
    </w:p>
    <w:p w:rsidR="00257F24" w:rsidRDefault="00257F24" w:rsidP="000B0E7A">
      <w:pPr>
        <w:spacing w:after="120"/>
        <w:rPr>
          <w:bCs/>
          <w:sz w:val="24"/>
          <w:szCs w:val="24"/>
        </w:rPr>
      </w:pPr>
      <w:r>
        <w:rPr>
          <w:bCs/>
          <w:sz w:val="24"/>
          <w:szCs w:val="24"/>
        </w:rPr>
        <w:t>Example command line:</w:t>
      </w:r>
    </w:p>
    <w:p w:rsidR="00257F24" w:rsidRDefault="003E671E" w:rsidP="000B0E7A">
      <w:proofErr w:type="gramStart"/>
      <w:r w:rsidRPr="00FB7D68">
        <w:rPr>
          <w:rFonts w:ascii="Courier New" w:hAnsi="Courier New" w:cs="Courier New"/>
          <w:bCs/>
          <w:sz w:val="16"/>
          <w:szCs w:val="16"/>
        </w:rPr>
        <w:t>java</w:t>
      </w:r>
      <w:proofErr w:type="gramEnd"/>
      <w:r w:rsidRPr="00FB7D68">
        <w:rPr>
          <w:rFonts w:ascii="Courier New" w:hAnsi="Courier New" w:cs="Courier New"/>
          <w:bCs/>
          <w:sz w:val="16"/>
          <w:szCs w:val="16"/>
        </w:rPr>
        <w:t xml:space="preserve"> -Xms1024m -jar "E:\Lib\trunk\dis</w:t>
      </w:r>
      <w:r>
        <w:rPr>
          <w:rFonts w:ascii="Courier New" w:hAnsi="Courier New" w:cs="Courier New"/>
          <w:bCs/>
          <w:sz w:val="16"/>
          <w:szCs w:val="16"/>
        </w:rPr>
        <w:t xml:space="preserve">t\mzqLibrary-1.0-beta.jar" </w:t>
      </w:r>
      <w:proofErr w:type="spellStart"/>
      <w:r w:rsidR="00096B7A">
        <w:rPr>
          <w:rFonts w:ascii="Courier New" w:hAnsi="Courier New" w:cs="Courier New"/>
          <w:bCs/>
          <w:sz w:val="16"/>
          <w:szCs w:val="16"/>
        </w:rPr>
        <w:t>Csv</w:t>
      </w:r>
      <w:r w:rsidR="00C35539">
        <w:rPr>
          <w:rFonts w:ascii="Courier New" w:hAnsi="Courier New" w:cs="Courier New"/>
          <w:bCs/>
          <w:sz w:val="16"/>
          <w:szCs w:val="16"/>
        </w:rPr>
        <w:t>Converter</w:t>
      </w:r>
      <w:proofErr w:type="spellEnd"/>
      <w:r w:rsidRPr="00FB7D68">
        <w:rPr>
          <w:rFonts w:ascii="Courier New" w:hAnsi="Courier New" w:cs="Courier New"/>
          <w:bCs/>
          <w:sz w:val="16"/>
          <w:szCs w:val="16"/>
        </w:rPr>
        <w:t xml:space="preserve"> "E:\OpenMS\CPTAC_study6_FLUQT.mzq" "E:\OpenMS\FLUQT\CPTAC_study6_FLUQT.</w:t>
      </w:r>
      <w:r>
        <w:rPr>
          <w:rFonts w:ascii="Courier New" w:hAnsi="Courier New" w:cs="Courier New"/>
          <w:bCs/>
          <w:sz w:val="16"/>
          <w:szCs w:val="16"/>
        </w:rPr>
        <w:t>csv</w:t>
      </w:r>
      <w:r w:rsidRPr="00FB7D68">
        <w:rPr>
          <w:rFonts w:ascii="Courier New" w:hAnsi="Courier New" w:cs="Courier New"/>
          <w:bCs/>
          <w:sz w:val="16"/>
          <w:szCs w:val="16"/>
        </w:rPr>
        <w:t>"  –compress false</w:t>
      </w:r>
    </w:p>
    <w:p w:rsidR="003E671E" w:rsidRDefault="003E671E" w:rsidP="000B0E7A"/>
    <w:p w:rsidR="007E6470" w:rsidRPr="00787204" w:rsidRDefault="00E201CA" w:rsidP="000B0E7A">
      <w:pPr>
        <w:pStyle w:val="Heading2"/>
      </w:pPr>
      <w:bookmarkStart w:id="70" w:name="_Toc404082185"/>
      <w:bookmarkEnd w:id="68"/>
      <w:proofErr w:type="spellStart"/>
      <w:r>
        <w:t>Xls</w:t>
      </w:r>
      <w:r w:rsidR="00C35539">
        <w:t>Converter</w:t>
      </w:r>
      <w:bookmarkEnd w:id="70"/>
      <w:proofErr w:type="spellEnd"/>
    </w:p>
    <w:tbl>
      <w:tblPr>
        <w:tblStyle w:val="TableGrid"/>
        <w:tblW w:w="0" w:type="auto"/>
        <w:tblInd w:w="108" w:type="dxa"/>
        <w:tblLook w:val="04A0" w:firstRow="1" w:lastRow="0" w:firstColumn="1" w:lastColumn="0" w:noHBand="0" w:noVBand="1"/>
      </w:tblPr>
      <w:tblGrid>
        <w:gridCol w:w="1457"/>
        <w:gridCol w:w="7677"/>
      </w:tblGrid>
      <w:tr w:rsidR="002B3BF8" w:rsidTr="0051446A">
        <w:tc>
          <w:tcPr>
            <w:tcW w:w="1418" w:type="dxa"/>
          </w:tcPr>
          <w:p w:rsidR="002B3BF8" w:rsidRDefault="002B3BF8" w:rsidP="000B0E7A">
            <w:pPr>
              <w:rPr>
                <w:b/>
              </w:rPr>
            </w:pPr>
            <w:r w:rsidRPr="001A11EE">
              <w:rPr>
                <w:b/>
              </w:rPr>
              <w:t>INPUT_FILE</w:t>
            </w:r>
          </w:p>
        </w:tc>
        <w:tc>
          <w:tcPr>
            <w:tcW w:w="7716" w:type="dxa"/>
          </w:tcPr>
          <w:p w:rsidR="002B3BF8" w:rsidRPr="004A5136" w:rsidRDefault="00E201CA" w:rsidP="000B0E7A">
            <w:pPr>
              <w:spacing w:after="200" w:line="276" w:lineRule="auto"/>
              <w:rPr>
                <w:b/>
                <w:sz w:val="18"/>
                <w:szCs w:val="18"/>
              </w:rPr>
            </w:pPr>
            <w:r>
              <w:rPr>
                <w:sz w:val="18"/>
                <w:szCs w:val="18"/>
              </w:rPr>
              <w:t>[input].</w:t>
            </w:r>
            <w:proofErr w:type="spellStart"/>
            <w:r>
              <w:rPr>
                <w:sz w:val="18"/>
                <w:szCs w:val="18"/>
              </w:rPr>
              <w:t>mzq</w:t>
            </w:r>
            <w:proofErr w:type="spellEnd"/>
            <w:r>
              <w:rPr>
                <w:sz w:val="18"/>
                <w:szCs w:val="18"/>
              </w:rPr>
              <w:t xml:space="preserve"> or [input].mzq</w:t>
            </w:r>
            <w:r w:rsidR="002B3BF8" w:rsidRPr="004D0DD8">
              <w:rPr>
                <w:sz w:val="18"/>
                <w:szCs w:val="18"/>
              </w:rPr>
              <w:t>.gz</w:t>
            </w:r>
          </w:p>
        </w:tc>
      </w:tr>
      <w:tr w:rsidR="002B3BF8" w:rsidTr="0051446A">
        <w:tc>
          <w:tcPr>
            <w:tcW w:w="1418" w:type="dxa"/>
          </w:tcPr>
          <w:p w:rsidR="002B3BF8" w:rsidRDefault="002B3BF8" w:rsidP="000B0E7A">
            <w:pPr>
              <w:rPr>
                <w:b/>
              </w:rPr>
            </w:pPr>
            <w:r w:rsidRPr="001A11EE">
              <w:rPr>
                <w:b/>
              </w:rPr>
              <w:t>OUTPUT_FILE</w:t>
            </w:r>
          </w:p>
        </w:tc>
        <w:tc>
          <w:tcPr>
            <w:tcW w:w="7716" w:type="dxa"/>
          </w:tcPr>
          <w:p w:rsidR="002B3BF8" w:rsidRPr="004A5136" w:rsidRDefault="002B3BF8" w:rsidP="000B0E7A">
            <w:pPr>
              <w:spacing w:after="200" w:line="276" w:lineRule="auto"/>
              <w:rPr>
                <w:b/>
                <w:sz w:val="18"/>
                <w:szCs w:val="18"/>
              </w:rPr>
            </w:pPr>
            <w:r w:rsidRPr="004D0DD8">
              <w:rPr>
                <w:sz w:val="18"/>
                <w:szCs w:val="18"/>
              </w:rPr>
              <w:t>[output].</w:t>
            </w:r>
            <w:r w:rsidR="00E201CA">
              <w:rPr>
                <w:sz w:val="18"/>
                <w:szCs w:val="18"/>
              </w:rPr>
              <w:t>xls</w:t>
            </w:r>
          </w:p>
        </w:tc>
      </w:tr>
      <w:tr w:rsidR="002B3BF8" w:rsidTr="0051446A">
        <w:tc>
          <w:tcPr>
            <w:tcW w:w="1418" w:type="dxa"/>
          </w:tcPr>
          <w:p w:rsidR="002B3BF8" w:rsidRDefault="002B3BF8" w:rsidP="000B0E7A">
            <w:pPr>
              <w:rPr>
                <w:b/>
              </w:rPr>
            </w:pPr>
            <w:r w:rsidRPr="001A11EE">
              <w:rPr>
                <w:b/>
              </w:rPr>
              <w:t>PARAMS</w:t>
            </w:r>
          </w:p>
        </w:tc>
        <w:tc>
          <w:tcPr>
            <w:tcW w:w="7716" w:type="dxa"/>
          </w:tcPr>
          <w:p w:rsidR="002B3BF8" w:rsidRPr="002B3BF8" w:rsidRDefault="002B3BF8" w:rsidP="000B0E7A">
            <w:pPr>
              <w:rPr>
                <w:sz w:val="18"/>
                <w:szCs w:val="18"/>
              </w:rPr>
            </w:pPr>
            <w:r w:rsidRPr="002B3BF8">
              <w:rPr>
                <w:sz w:val="18"/>
                <w:szCs w:val="18"/>
              </w:rPr>
              <w:t xml:space="preserve">-compress </w:t>
            </w:r>
            <w:proofErr w:type="spellStart"/>
            <w:r w:rsidRPr="002B3BF8">
              <w:rPr>
                <w:sz w:val="18"/>
                <w:szCs w:val="18"/>
              </w:rPr>
              <w:t>true|false</w:t>
            </w:r>
            <w:proofErr w:type="spellEnd"/>
          </w:p>
        </w:tc>
      </w:tr>
      <w:tr w:rsidR="002B3BF8" w:rsidTr="0051446A">
        <w:tc>
          <w:tcPr>
            <w:tcW w:w="1418" w:type="dxa"/>
          </w:tcPr>
          <w:p w:rsidR="002B3BF8" w:rsidRPr="001A11EE" w:rsidRDefault="002B3BF8" w:rsidP="000B0E7A">
            <w:pPr>
              <w:rPr>
                <w:b/>
              </w:rPr>
            </w:pPr>
            <w:r>
              <w:rPr>
                <w:b/>
              </w:rPr>
              <w:t>Description</w:t>
            </w:r>
          </w:p>
        </w:tc>
        <w:tc>
          <w:tcPr>
            <w:tcW w:w="7716" w:type="dxa"/>
          </w:tcPr>
          <w:p w:rsidR="002B3BF8" w:rsidRPr="002B3BF8" w:rsidRDefault="00E201CA" w:rsidP="000B0E7A">
            <w:pPr>
              <w:rPr>
                <w:sz w:val="18"/>
                <w:szCs w:val="18"/>
              </w:rPr>
            </w:pPr>
            <w:r w:rsidRPr="00E201CA">
              <w:rPr>
                <w:sz w:val="18"/>
                <w:szCs w:val="18"/>
              </w:rPr>
              <w:t>This tool converts an mzQuantML file to a XLS file.</w:t>
            </w:r>
          </w:p>
        </w:tc>
      </w:tr>
    </w:tbl>
    <w:p w:rsidR="002B3BF8" w:rsidRDefault="002B3BF8" w:rsidP="000B0E7A"/>
    <w:p w:rsidR="002B3BF8" w:rsidRDefault="002B3BF8" w:rsidP="000B0E7A">
      <w:pPr>
        <w:spacing w:after="120"/>
      </w:pPr>
      <w:r>
        <w:t xml:space="preserve">Example options for GUI: </w:t>
      </w:r>
    </w:p>
    <w:p w:rsidR="002B3BF8" w:rsidRDefault="0020512F" w:rsidP="000B0E7A">
      <w:pPr>
        <w:spacing w:after="120"/>
        <w:rPr>
          <w:rFonts w:ascii="Courier New" w:hAnsi="Courier New" w:cs="Courier New"/>
          <w:bCs/>
          <w:sz w:val="16"/>
          <w:szCs w:val="16"/>
        </w:rPr>
      </w:pPr>
      <w:r w:rsidRPr="0020512F">
        <w:rPr>
          <w:rFonts w:ascii="Courier New" w:hAnsi="Courier New" w:cs="Courier New"/>
          <w:sz w:val="16"/>
          <w:szCs w:val="16"/>
        </w:rPr>
        <w:t>-</w:t>
      </w:r>
      <w:r w:rsidR="00DD697E" w:rsidRPr="00DD697E">
        <w:rPr>
          <w:rFonts w:ascii="Courier New" w:hAnsi="Courier New" w:cs="Courier New"/>
          <w:sz w:val="16"/>
          <w:szCs w:val="16"/>
        </w:rPr>
        <w:t xml:space="preserve">compress </w:t>
      </w:r>
      <w:proofErr w:type="spellStart"/>
      <w:r w:rsidR="00DD697E" w:rsidRPr="00DD697E">
        <w:rPr>
          <w:rFonts w:ascii="Courier New" w:hAnsi="Courier New" w:cs="Courier New"/>
          <w:sz w:val="16"/>
          <w:szCs w:val="16"/>
        </w:rPr>
        <w:t>true|false</w:t>
      </w:r>
      <w:proofErr w:type="spellEnd"/>
      <w:r w:rsidR="002B3BF8" w:rsidRPr="0084511D">
        <w:rPr>
          <w:rFonts w:ascii="Courier New" w:hAnsi="Courier New" w:cs="Courier New"/>
          <w:bCs/>
          <w:sz w:val="16"/>
          <w:szCs w:val="16"/>
        </w:rPr>
        <w:t xml:space="preserve"> </w:t>
      </w:r>
    </w:p>
    <w:p w:rsidR="002B3BF8" w:rsidRDefault="002B3BF8" w:rsidP="000B0E7A">
      <w:pPr>
        <w:spacing w:after="120"/>
        <w:rPr>
          <w:bCs/>
          <w:sz w:val="24"/>
          <w:szCs w:val="24"/>
        </w:rPr>
      </w:pPr>
      <w:r>
        <w:rPr>
          <w:bCs/>
          <w:sz w:val="24"/>
          <w:szCs w:val="24"/>
        </w:rPr>
        <w:t>Example command line:</w:t>
      </w:r>
    </w:p>
    <w:p w:rsidR="002B3BF8" w:rsidRDefault="00DD697E" w:rsidP="000B0E7A">
      <w:pPr>
        <w:spacing w:after="120"/>
        <w:rPr>
          <w:rFonts w:ascii="Courier New" w:hAnsi="Courier New" w:cs="Courier New"/>
          <w:sz w:val="16"/>
          <w:szCs w:val="16"/>
        </w:rPr>
      </w:pPr>
      <w:proofErr w:type="gramStart"/>
      <w:r w:rsidRPr="00DD697E">
        <w:rPr>
          <w:rFonts w:ascii="Courier New" w:hAnsi="Courier New" w:cs="Courier New"/>
          <w:bCs/>
          <w:sz w:val="16"/>
          <w:szCs w:val="16"/>
        </w:rPr>
        <w:t>java</w:t>
      </w:r>
      <w:proofErr w:type="gramEnd"/>
      <w:r w:rsidRPr="00DD697E">
        <w:rPr>
          <w:rFonts w:ascii="Courier New" w:hAnsi="Courier New" w:cs="Courier New"/>
          <w:bCs/>
          <w:sz w:val="16"/>
          <w:szCs w:val="16"/>
        </w:rPr>
        <w:t xml:space="preserve"> -Xms1024m -jar "E:\Lib\trunk\d</w:t>
      </w:r>
      <w:r w:rsidR="000E4013">
        <w:rPr>
          <w:rFonts w:ascii="Courier New" w:hAnsi="Courier New" w:cs="Courier New"/>
          <w:bCs/>
          <w:sz w:val="16"/>
          <w:szCs w:val="16"/>
        </w:rPr>
        <w:t xml:space="preserve">ist\mzqLibrary-1.0-beta.jar" </w:t>
      </w:r>
      <w:proofErr w:type="spellStart"/>
      <w:r w:rsidR="000E4013">
        <w:rPr>
          <w:rFonts w:ascii="Courier New" w:hAnsi="Courier New" w:cs="Courier New"/>
          <w:bCs/>
          <w:sz w:val="16"/>
          <w:szCs w:val="16"/>
        </w:rPr>
        <w:t>Xls</w:t>
      </w:r>
      <w:r w:rsidR="00C35539">
        <w:rPr>
          <w:rFonts w:ascii="Courier New" w:hAnsi="Courier New" w:cs="Courier New"/>
          <w:bCs/>
          <w:sz w:val="16"/>
          <w:szCs w:val="16"/>
        </w:rPr>
        <w:t>Converter</w:t>
      </w:r>
      <w:proofErr w:type="spellEnd"/>
      <w:r w:rsidRPr="00DD697E">
        <w:rPr>
          <w:rFonts w:ascii="Courier New" w:hAnsi="Courier New" w:cs="Courier New"/>
          <w:bCs/>
          <w:sz w:val="16"/>
          <w:szCs w:val="16"/>
        </w:rPr>
        <w:t xml:space="preserve"> "E:\OpenMS\CPTAC_study6_FLUQT.mzq" "E:\OpenMS\FLUQT\CPTAC_study6_FLUQT.</w:t>
      </w:r>
      <w:r>
        <w:rPr>
          <w:rFonts w:ascii="Courier New" w:hAnsi="Courier New" w:cs="Courier New"/>
          <w:bCs/>
          <w:sz w:val="16"/>
          <w:szCs w:val="16"/>
        </w:rPr>
        <w:t>xls</w:t>
      </w:r>
      <w:r w:rsidRPr="00DD697E">
        <w:rPr>
          <w:rFonts w:ascii="Courier New" w:hAnsi="Courier New" w:cs="Courier New"/>
          <w:bCs/>
          <w:sz w:val="16"/>
          <w:szCs w:val="16"/>
        </w:rPr>
        <w:t>"  –compress false</w:t>
      </w:r>
    </w:p>
    <w:p w:rsidR="002B3BF8" w:rsidRDefault="002B3BF8" w:rsidP="000B0E7A"/>
    <w:p w:rsidR="00F62A86" w:rsidRDefault="00F62A86" w:rsidP="000B0E7A">
      <w:pPr>
        <w:pStyle w:val="Heading1"/>
      </w:pPr>
      <w:bookmarkStart w:id="71" w:name="_Toc404082186"/>
      <w:r>
        <w:lastRenderedPageBreak/>
        <w:t>Processing</w:t>
      </w:r>
      <w:bookmarkEnd w:id="71"/>
    </w:p>
    <w:p w:rsidR="00E9767F" w:rsidRPr="00787204" w:rsidRDefault="000A3E2A" w:rsidP="000B0E7A">
      <w:pPr>
        <w:pStyle w:val="Heading2"/>
      </w:pPr>
      <w:bookmarkStart w:id="72" w:name="_Toc404082187"/>
      <w:proofErr w:type="spellStart"/>
      <w:r>
        <w:t>MzqMzIdMapping</w:t>
      </w:r>
      <w:bookmarkEnd w:id="72"/>
      <w:proofErr w:type="spellEnd"/>
    </w:p>
    <w:tbl>
      <w:tblPr>
        <w:tblStyle w:val="TableGrid"/>
        <w:tblW w:w="0" w:type="auto"/>
        <w:tblInd w:w="108" w:type="dxa"/>
        <w:tblLook w:val="04A0" w:firstRow="1" w:lastRow="0" w:firstColumn="1" w:lastColumn="0" w:noHBand="0" w:noVBand="1"/>
      </w:tblPr>
      <w:tblGrid>
        <w:gridCol w:w="1457"/>
        <w:gridCol w:w="7677"/>
      </w:tblGrid>
      <w:tr w:rsidR="00E9767F" w:rsidTr="0051446A">
        <w:tc>
          <w:tcPr>
            <w:tcW w:w="1457" w:type="dxa"/>
          </w:tcPr>
          <w:p w:rsidR="00E9767F" w:rsidRDefault="00E9767F" w:rsidP="000B0E7A">
            <w:pPr>
              <w:rPr>
                <w:b/>
              </w:rPr>
            </w:pPr>
            <w:r w:rsidRPr="001A11EE">
              <w:rPr>
                <w:b/>
              </w:rPr>
              <w:t>INPUT_FILE</w:t>
            </w:r>
          </w:p>
        </w:tc>
        <w:tc>
          <w:tcPr>
            <w:tcW w:w="7677" w:type="dxa"/>
          </w:tcPr>
          <w:p w:rsidR="00E9767F" w:rsidRPr="004A5136" w:rsidRDefault="000E4013" w:rsidP="000B0E7A">
            <w:pPr>
              <w:spacing w:after="200" w:line="276" w:lineRule="auto"/>
              <w:rPr>
                <w:b/>
                <w:sz w:val="18"/>
                <w:szCs w:val="18"/>
              </w:rPr>
            </w:pPr>
            <w:r>
              <w:rPr>
                <w:sz w:val="18"/>
                <w:szCs w:val="18"/>
              </w:rPr>
              <w:t>[input].</w:t>
            </w:r>
            <w:proofErr w:type="spellStart"/>
            <w:r>
              <w:rPr>
                <w:sz w:val="18"/>
                <w:szCs w:val="18"/>
              </w:rPr>
              <w:t>mzq</w:t>
            </w:r>
            <w:proofErr w:type="spellEnd"/>
            <w:r>
              <w:rPr>
                <w:sz w:val="18"/>
                <w:szCs w:val="18"/>
              </w:rPr>
              <w:t xml:space="preserve"> or [input].mzq</w:t>
            </w:r>
            <w:r w:rsidR="00E9767F" w:rsidRPr="004D0DD8">
              <w:rPr>
                <w:sz w:val="18"/>
                <w:szCs w:val="18"/>
              </w:rPr>
              <w:t>.gz</w:t>
            </w:r>
          </w:p>
        </w:tc>
      </w:tr>
      <w:tr w:rsidR="00E9767F" w:rsidTr="0051446A">
        <w:tc>
          <w:tcPr>
            <w:tcW w:w="1457" w:type="dxa"/>
          </w:tcPr>
          <w:p w:rsidR="00E9767F" w:rsidRDefault="00E9767F" w:rsidP="000B0E7A">
            <w:pPr>
              <w:rPr>
                <w:b/>
              </w:rPr>
            </w:pPr>
            <w:r w:rsidRPr="001A11EE">
              <w:rPr>
                <w:b/>
              </w:rPr>
              <w:t>OUTPUT_FILE</w:t>
            </w:r>
          </w:p>
        </w:tc>
        <w:tc>
          <w:tcPr>
            <w:tcW w:w="7677" w:type="dxa"/>
          </w:tcPr>
          <w:p w:rsidR="00E9767F" w:rsidRPr="004A5136" w:rsidRDefault="00E9767F" w:rsidP="000B0E7A">
            <w:pPr>
              <w:spacing w:after="200" w:line="276" w:lineRule="auto"/>
              <w:rPr>
                <w:b/>
                <w:sz w:val="18"/>
                <w:szCs w:val="18"/>
              </w:rPr>
            </w:pPr>
            <w:r w:rsidRPr="004D0DD8">
              <w:rPr>
                <w:sz w:val="18"/>
                <w:szCs w:val="18"/>
              </w:rPr>
              <w:t>[output].</w:t>
            </w:r>
            <w:proofErr w:type="spellStart"/>
            <w:r w:rsidR="000A3E2A">
              <w:rPr>
                <w:sz w:val="18"/>
                <w:szCs w:val="18"/>
              </w:rPr>
              <w:t>mzq</w:t>
            </w:r>
            <w:proofErr w:type="spellEnd"/>
          </w:p>
        </w:tc>
      </w:tr>
      <w:tr w:rsidR="00E9767F" w:rsidTr="0051446A">
        <w:tc>
          <w:tcPr>
            <w:tcW w:w="1457" w:type="dxa"/>
          </w:tcPr>
          <w:p w:rsidR="00E9767F" w:rsidRDefault="00E9767F" w:rsidP="000B0E7A">
            <w:pPr>
              <w:rPr>
                <w:b/>
              </w:rPr>
            </w:pPr>
            <w:r w:rsidRPr="001A11EE">
              <w:rPr>
                <w:b/>
              </w:rPr>
              <w:t>PARAMS</w:t>
            </w:r>
          </w:p>
        </w:tc>
        <w:tc>
          <w:tcPr>
            <w:tcW w:w="7677" w:type="dxa"/>
          </w:tcPr>
          <w:p w:rsidR="00E9767F" w:rsidRPr="002B3BF8" w:rsidRDefault="000A3E2A" w:rsidP="000B0E7A">
            <w:pPr>
              <w:rPr>
                <w:sz w:val="18"/>
                <w:szCs w:val="18"/>
              </w:rPr>
            </w:pPr>
            <w:r w:rsidRPr="000A3E2A">
              <w:rPr>
                <w:sz w:val="18"/>
                <w:szCs w:val="18"/>
              </w:rPr>
              <w:t>-</w:t>
            </w:r>
            <w:proofErr w:type="spellStart"/>
            <w:r w:rsidRPr="000A3E2A">
              <w:rPr>
                <w:sz w:val="18"/>
                <w:szCs w:val="18"/>
              </w:rPr>
              <w:t>rawToMzidMap</w:t>
            </w:r>
            <w:proofErr w:type="spellEnd"/>
            <w:r w:rsidRPr="000A3E2A">
              <w:rPr>
                <w:sz w:val="18"/>
                <w:szCs w:val="18"/>
              </w:rPr>
              <w:t xml:space="preserve"> </w:t>
            </w:r>
            <w:proofErr w:type="spellStart"/>
            <w:r w:rsidRPr="000A3E2A">
              <w:rPr>
                <w:sz w:val="18"/>
                <w:szCs w:val="18"/>
              </w:rPr>
              <w:t>rawToMzidMap</w:t>
            </w:r>
            <w:r w:rsidR="00463A5A">
              <w:rPr>
                <w:sz w:val="18"/>
                <w:szCs w:val="18"/>
              </w:rPr>
              <w:t>String</w:t>
            </w:r>
            <w:proofErr w:type="spellEnd"/>
            <w:r w:rsidRPr="000A3E2A">
              <w:rPr>
                <w:sz w:val="18"/>
                <w:szCs w:val="18"/>
              </w:rPr>
              <w:t xml:space="preserve"> [-compress </w:t>
            </w:r>
            <w:proofErr w:type="spellStart"/>
            <w:r w:rsidRPr="000A3E2A">
              <w:rPr>
                <w:sz w:val="18"/>
                <w:szCs w:val="18"/>
              </w:rPr>
              <w:t>true|false</w:t>
            </w:r>
            <w:proofErr w:type="spellEnd"/>
            <w:r w:rsidRPr="000A3E2A">
              <w:rPr>
                <w:sz w:val="18"/>
                <w:szCs w:val="18"/>
              </w:rPr>
              <w:t>]</w:t>
            </w:r>
          </w:p>
        </w:tc>
      </w:tr>
      <w:tr w:rsidR="00E9767F" w:rsidTr="000A3E2A">
        <w:trPr>
          <w:trHeight w:val="389"/>
        </w:trPr>
        <w:tc>
          <w:tcPr>
            <w:tcW w:w="1457" w:type="dxa"/>
          </w:tcPr>
          <w:p w:rsidR="00E9767F" w:rsidRPr="001A11EE" w:rsidRDefault="00E9767F" w:rsidP="000B0E7A">
            <w:pPr>
              <w:rPr>
                <w:b/>
              </w:rPr>
            </w:pPr>
            <w:r>
              <w:rPr>
                <w:b/>
              </w:rPr>
              <w:t>Description</w:t>
            </w:r>
          </w:p>
        </w:tc>
        <w:tc>
          <w:tcPr>
            <w:tcW w:w="7677" w:type="dxa"/>
          </w:tcPr>
          <w:p w:rsidR="00E9767F" w:rsidRPr="002B3BF8" w:rsidRDefault="001F5CF5" w:rsidP="000B0E7A">
            <w:pPr>
              <w:rPr>
                <w:sz w:val="18"/>
                <w:szCs w:val="18"/>
              </w:rPr>
            </w:pPr>
            <w:r>
              <w:rPr>
                <w:sz w:val="18"/>
                <w:szCs w:val="18"/>
              </w:rPr>
              <w:t xml:space="preserve">This tool </w:t>
            </w:r>
            <w:r w:rsidR="000A3E2A" w:rsidRPr="000A3E2A">
              <w:rPr>
                <w:sz w:val="18"/>
                <w:szCs w:val="18"/>
              </w:rPr>
              <w:t>reassign</w:t>
            </w:r>
            <w:r>
              <w:rPr>
                <w:sz w:val="18"/>
                <w:szCs w:val="18"/>
              </w:rPr>
              <w:t>s</w:t>
            </w:r>
            <w:r w:rsidR="000A3E2A" w:rsidRPr="000A3E2A">
              <w:rPr>
                <w:sz w:val="18"/>
                <w:szCs w:val="18"/>
              </w:rPr>
              <w:t xml:space="preserve"> consensus peptide sequence by mapping the identifications across input </w:t>
            </w:r>
            <w:proofErr w:type="spellStart"/>
            <w:r w:rsidR="000A3E2A" w:rsidRPr="000A3E2A">
              <w:rPr>
                <w:sz w:val="18"/>
                <w:szCs w:val="18"/>
              </w:rPr>
              <w:t>mzid</w:t>
            </w:r>
            <w:proofErr w:type="spellEnd"/>
            <w:r w:rsidR="000A3E2A" w:rsidRPr="000A3E2A">
              <w:rPr>
                <w:sz w:val="18"/>
                <w:szCs w:val="18"/>
              </w:rPr>
              <w:t xml:space="preserve"> files</w:t>
            </w:r>
            <w:r w:rsidR="005C560F">
              <w:rPr>
                <w:sz w:val="18"/>
                <w:szCs w:val="18"/>
              </w:rPr>
              <w:t xml:space="preserve"> on quantified features in input </w:t>
            </w:r>
            <w:proofErr w:type="spellStart"/>
            <w:r w:rsidR="005C560F">
              <w:rPr>
                <w:sz w:val="18"/>
                <w:szCs w:val="18"/>
              </w:rPr>
              <w:t>mzq</w:t>
            </w:r>
            <w:proofErr w:type="spellEnd"/>
            <w:r w:rsidR="005C560F">
              <w:rPr>
                <w:sz w:val="18"/>
                <w:szCs w:val="18"/>
              </w:rPr>
              <w:t xml:space="preserve"> file</w:t>
            </w:r>
            <w:r w:rsidR="000A3E2A" w:rsidRPr="000A3E2A">
              <w:rPr>
                <w:sz w:val="18"/>
                <w:szCs w:val="18"/>
              </w:rPr>
              <w:t>. The -</w:t>
            </w:r>
            <w:proofErr w:type="spellStart"/>
            <w:r w:rsidR="000A3E2A" w:rsidRPr="000A3E2A">
              <w:rPr>
                <w:sz w:val="18"/>
                <w:szCs w:val="18"/>
              </w:rPr>
              <w:t>rawToMzidMap</w:t>
            </w:r>
            <w:proofErr w:type="spellEnd"/>
            <w:r w:rsidR="000A3E2A" w:rsidRPr="000A3E2A">
              <w:rPr>
                <w:sz w:val="18"/>
                <w:szCs w:val="18"/>
              </w:rPr>
              <w:t xml:space="preserve"> </w:t>
            </w:r>
            <w:r w:rsidR="00C7153D">
              <w:rPr>
                <w:sz w:val="18"/>
                <w:szCs w:val="18"/>
              </w:rPr>
              <w:t xml:space="preserve">parameter is a string composed of </w:t>
            </w:r>
            <w:r w:rsidR="000A3E2A" w:rsidRPr="000A3E2A">
              <w:rPr>
                <w:sz w:val="18"/>
                <w:szCs w:val="18"/>
              </w:rPr>
              <w:t xml:space="preserve">pairs of a raw file name (file name only) and its </w:t>
            </w:r>
            <w:proofErr w:type="spellStart"/>
            <w:r w:rsidR="000A3E2A" w:rsidRPr="000A3E2A">
              <w:rPr>
                <w:sz w:val="18"/>
                <w:szCs w:val="18"/>
              </w:rPr>
              <w:t>mzid</w:t>
            </w:r>
            <w:proofErr w:type="spellEnd"/>
            <w:r w:rsidR="000A3E2A" w:rsidRPr="000A3E2A">
              <w:rPr>
                <w:sz w:val="18"/>
                <w:szCs w:val="18"/>
              </w:rPr>
              <w:t xml:space="preserve"> file (with </w:t>
            </w:r>
            <w:r w:rsidR="000A3E2A" w:rsidRPr="00C7153D">
              <w:rPr>
                <w:b/>
                <w:sz w:val="18"/>
                <w:szCs w:val="18"/>
              </w:rPr>
              <w:t>absolute file path</w:t>
            </w:r>
            <w:r w:rsidR="000A3E2A" w:rsidRPr="000A3E2A">
              <w:rPr>
                <w:sz w:val="18"/>
                <w:szCs w:val="18"/>
              </w:rPr>
              <w:t xml:space="preserve">), using semicolon as </w:t>
            </w:r>
            <w:r w:rsidR="0051403D" w:rsidRPr="000A3E2A">
              <w:rPr>
                <w:sz w:val="18"/>
                <w:szCs w:val="18"/>
              </w:rPr>
              <w:t>separator</w:t>
            </w:r>
            <w:r w:rsidR="000A3E2A" w:rsidRPr="000A3E2A">
              <w:rPr>
                <w:sz w:val="18"/>
                <w:szCs w:val="18"/>
              </w:rPr>
              <w:t xml:space="preserve">. The raw file names must be </w:t>
            </w:r>
            <w:r w:rsidR="00C7153D">
              <w:rPr>
                <w:sz w:val="18"/>
                <w:szCs w:val="18"/>
              </w:rPr>
              <w:t xml:space="preserve">the </w:t>
            </w:r>
            <w:r w:rsidR="000A3E2A" w:rsidRPr="000A3E2A">
              <w:rPr>
                <w:sz w:val="18"/>
                <w:szCs w:val="18"/>
              </w:rPr>
              <w:t xml:space="preserve">same as those in the input </w:t>
            </w:r>
            <w:proofErr w:type="spellStart"/>
            <w:r w:rsidR="000A3E2A" w:rsidRPr="000A3E2A">
              <w:rPr>
                <w:sz w:val="18"/>
                <w:szCs w:val="18"/>
              </w:rPr>
              <w:t>mzq</w:t>
            </w:r>
            <w:proofErr w:type="spellEnd"/>
            <w:r w:rsidR="000A3E2A" w:rsidRPr="000A3E2A">
              <w:rPr>
                <w:sz w:val="18"/>
                <w:szCs w:val="18"/>
              </w:rPr>
              <w:t xml:space="preserve"> file</w:t>
            </w:r>
            <w:r w:rsidR="00C7153D">
              <w:rPr>
                <w:sz w:val="18"/>
                <w:szCs w:val="18"/>
              </w:rPr>
              <w:t xml:space="preserve"> under </w:t>
            </w:r>
            <w:r w:rsidR="00C7153D" w:rsidRPr="00C7153D">
              <w:rPr>
                <w:i/>
                <w:sz w:val="18"/>
                <w:szCs w:val="18"/>
              </w:rPr>
              <w:t>&lt;</w:t>
            </w:r>
            <w:proofErr w:type="spellStart"/>
            <w:r w:rsidR="00C7153D" w:rsidRPr="00C7153D">
              <w:rPr>
                <w:i/>
                <w:sz w:val="18"/>
                <w:szCs w:val="18"/>
              </w:rPr>
              <w:t>InputFiles</w:t>
            </w:r>
            <w:proofErr w:type="spellEnd"/>
            <w:r w:rsidR="00C7153D" w:rsidRPr="00C7153D">
              <w:rPr>
                <w:i/>
                <w:sz w:val="18"/>
                <w:szCs w:val="18"/>
              </w:rPr>
              <w:t>&gt;</w:t>
            </w:r>
            <w:r w:rsidR="00C7153D">
              <w:rPr>
                <w:sz w:val="18"/>
                <w:szCs w:val="18"/>
              </w:rPr>
              <w:t xml:space="preserve"> element</w:t>
            </w:r>
            <w:r w:rsidR="000A3E2A" w:rsidRPr="000A3E2A">
              <w:rPr>
                <w:sz w:val="18"/>
                <w:szCs w:val="18"/>
              </w:rPr>
              <w:t>.</w:t>
            </w:r>
            <w:r w:rsidR="00C7153D">
              <w:rPr>
                <w:sz w:val="18"/>
                <w:szCs w:val="18"/>
              </w:rPr>
              <w:t xml:space="preserve"> </w:t>
            </w:r>
          </w:p>
        </w:tc>
      </w:tr>
    </w:tbl>
    <w:p w:rsidR="00E9767F" w:rsidRDefault="00E9767F" w:rsidP="000B0E7A"/>
    <w:p w:rsidR="00E9767F" w:rsidRDefault="00E9767F" w:rsidP="000B0E7A">
      <w:pPr>
        <w:spacing w:after="120"/>
      </w:pPr>
      <w:r>
        <w:t xml:space="preserve">Example options for GUI: </w:t>
      </w:r>
    </w:p>
    <w:p w:rsidR="00E9767F" w:rsidRDefault="00944A1D" w:rsidP="000B0E7A">
      <w:pPr>
        <w:spacing w:after="120"/>
        <w:rPr>
          <w:rFonts w:ascii="Courier New" w:hAnsi="Courier New" w:cs="Courier New"/>
          <w:bCs/>
          <w:sz w:val="16"/>
          <w:szCs w:val="16"/>
        </w:rPr>
      </w:pPr>
      <w:r w:rsidRPr="00944A1D">
        <w:rPr>
          <w:rFonts w:ascii="Courier New" w:hAnsi="Courier New" w:cs="Courier New"/>
          <w:sz w:val="16"/>
          <w:szCs w:val="16"/>
        </w:rPr>
        <w:t>-</w:t>
      </w:r>
      <w:proofErr w:type="spellStart"/>
      <w:proofErr w:type="gramStart"/>
      <w:r w:rsidRPr="00944A1D">
        <w:rPr>
          <w:rFonts w:ascii="Courier New" w:hAnsi="Courier New" w:cs="Courier New"/>
          <w:sz w:val="16"/>
          <w:szCs w:val="16"/>
        </w:rPr>
        <w:t>rawToMzidMap</w:t>
      </w:r>
      <w:proofErr w:type="spellEnd"/>
      <w:proofErr w:type="gramEnd"/>
      <w:r w:rsidRPr="00944A1D">
        <w:rPr>
          <w:rFonts w:ascii="Courier New" w:hAnsi="Courier New" w:cs="Courier New"/>
          <w:sz w:val="16"/>
          <w:szCs w:val="16"/>
        </w:rPr>
        <w:t xml:space="preserve"> filename1.raw;C:\Data\Mzid\filename1.mzid;filename2.raw;C:\Data\Mzid\filename2.mzid -compress false</w:t>
      </w:r>
      <w:r w:rsidR="00E9767F" w:rsidRPr="0084511D">
        <w:rPr>
          <w:rFonts w:ascii="Courier New" w:hAnsi="Courier New" w:cs="Courier New"/>
          <w:bCs/>
          <w:sz w:val="16"/>
          <w:szCs w:val="16"/>
        </w:rPr>
        <w:t xml:space="preserve"> </w:t>
      </w:r>
    </w:p>
    <w:p w:rsidR="00E9767F" w:rsidRDefault="00E9767F" w:rsidP="000B0E7A">
      <w:pPr>
        <w:spacing w:after="120"/>
        <w:rPr>
          <w:bCs/>
          <w:sz w:val="24"/>
          <w:szCs w:val="24"/>
        </w:rPr>
      </w:pPr>
      <w:r>
        <w:rPr>
          <w:bCs/>
          <w:sz w:val="24"/>
          <w:szCs w:val="24"/>
        </w:rPr>
        <w:t>Example command line:</w:t>
      </w:r>
    </w:p>
    <w:p w:rsidR="00E9767F" w:rsidRDefault="00C7153D" w:rsidP="000B0E7A">
      <w:pPr>
        <w:spacing w:after="120"/>
        <w:rPr>
          <w:rFonts w:ascii="Courier New" w:hAnsi="Courier New" w:cs="Courier New"/>
          <w:sz w:val="16"/>
          <w:szCs w:val="16"/>
        </w:rPr>
      </w:pPr>
      <w:proofErr w:type="gramStart"/>
      <w:r w:rsidRPr="00DD697E">
        <w:rPr>
          <w:rFonts w:ascii="Courier New" w:hAnsi="Courier New" w:cs="Courier New"/>
          <w:bCs/>
          <w:sz w:val="16"/>
          <w:szCs w:val="16"/>
        </w:rPr>
        <w:t>java</w:t>
      </w:r>
      <w:proofErr w:type="gramEnd"/>
      <w:r w:rsidRPr="00DD697E">
        <w:rPr>
          <w:rFonts w:ascii="Courier New" w:hAnsi="Courier New" w:cs="Courier New"/>
          <w:bCs/>
          <w:sz w:val="16"/>
          <w:szCs w:val="16"/>
        </w:rPr>
        <w:t xml:space="preserve"> -Xms1024m -jar "E:\Lib\trunk\d</w:t>
      </w:r>
      <w:r>
        <w:rPr>
          <w:rFonts w:ascii="Courier New" w:hAnsi="Courier New" w:cs="Courier New"/>
          <w:bCs/>
          <w:sz w:val="16"/>
          <w:szCs w:val="16"/>
        </w:rPr>
        <w:t xml:space="preserve">ist\mzqLibrary-1.0-beta.jar" </w:t>
      </w:r>
      <w:proofErr w:type="spellStart"/>
      <w:r>
        <w:rPr>
          <w:rFonts w:ascii="Courier New" w:hAnsi="Courier New" w:cs="Courier New"/>
          <w:bCs/>
          <w:sz w:val="16"/>
          <w:szCs w:val="16"/>
        </w:rPr>
        <w:t>MzqMzIdMapping</w:t>
      </w:r>
      <w:proofErr w:type="spellEnd"/>
      <w:r w:rsidRPr="00DD697E">
        <w:rPr>
          <w:rFonts w:ascii="Courier New" w:hAnsi="Courier New" w:cs="Courier New"/>
          <w:bCs/>
          <w:sz w:val="16"/>
          <w:szCs w:val="16"/>
        </w:rPr>
        <w:t xml:space="preserve"> "E:\OpenMS\</w:t>
      </w:r>
      <w:r w:rsidRPr="00C7153D">
        <w:t xml:space="preserve"> </w:t>
      </w:r>
      <w:r w:rsidRPr="00C7153D">
        <w:rPr>
          <w:rFonts w:ascii="Courier New" w:hAnsi="Courier New" w:cs="Courier New"/>
          <w:bCs/>
          <w:sz w:val="16"/>
          <w:szCs w:val="16"/>
        </w:rPr>
        <w:t>CPTAC_study6_2400_3600_FLUQT.consensusXML.mzq</w:t>
      </w:r>
      <w:r w:rsidRPr="00DD697E">
        <w:rPr>
          <w:rFonts w:ascii="Courier New" w:hAnsi="Courier New" w:cs="Courier New"/>
          <w:bCs/>
          <w:sz w:val="16"/>
          <w:szCs w:val="16"/>
        </w:rPr>
        <w:t>" "</w:t>
      </w:r>
      <w:r w:rsidRPr="00C7153D">
        <w:rPr>
          <w:rFonts w:ascii="Courier New" w:hAnsi="Courier New" w:cs="Courier New"/>
          <w:bCs/>
          <w:sz w:val="16"/>
          <w:szCs w:val="16"/>
        </w:rPr>
        <w:t>CPTAC_study6_2400_3600_FLUQT.consensusXML</w:t>
      </w:r>
      <w:r>
        <w:rPr>
          <w:rFonts w:ascii="Courier New" w:hAnsi="Courier New" w:cs="Courier New"/>
          <w:bCs/>
          <w:sz w:val="16"/>
          <w:szCs w:val="16"/>
        </w:rPr>
        <w:t>-mapped</w:t>
      </w:r>
      <w:r w:rsidRPr="00C7153D">
        <w:rPr>
          <w:rFonts w:ascii="Courier New" w:hAnsi="Courier New" w:cs="Courier New"/>
          <w:bCs/>
          <w:sz w:val="16"/>
          <w:szCs w:val="16"/>
        </w:rPr>
        <w:t>.mzq</w:t>
      </w:r>
      <w:r>
        <w:rPr>
          <w:rFonts w:ascii="Courier New" w:hAnsi="Courier New" w:cs="Courier New"/>
          <w:bCs/>
          <w:sz w:val="16"/>
          <w:szCs w:val="16"/>
        </w:rPr>
        <w:t>" –</w:t>
      </w:r>
      <w:proofErr w:type="spellStart"/>
      <w:r>
        <w:rPr>
          <w:rFonts w:ascii="Courier New" w:hAnsi="Courier New" w:cs="Courier New"/>
          <w:bCs/>
          <w:sz w:val="16"/>
          <w:szCs w:val="16"/>
        </w:rPr>
        <w:t>rawToMzidMap</w:t>
      </w:r>
      <w:proofErr w:type="spellEnd"/>
      <w:r>
        <w:rPr>
          <w:rFonts w:ascii="Courier New" w:hAnsi="Courier New" w:cs="Courier New"/>
          <w:bCs/>
          <w:sz w:val="16"/>
          <w:szCs w:val="16"/>
        </w:rPr>
        <w:t xml:space="preserve"> "</w:t>
      </w:r>
      <w:r w:rsidRPr="00C7153D">
        <w:rPr>
          <w:rFonts w:ascii="Courier New" w:hAnsi="Courier New" w:cs="Courier New"/>
          <w:b/>
          <w:bCs/>
          <w:i/>
          <w:sz w:val="16"/>
          <w:szCs w:val="16"/>
        </w:rPr>
        <w:t>mam_042408o_CPTAC_study6_6B011.raw</w:t>
      </w:r>
      <w:r>
        <w:rPr>
          <w:rFonts w:ascii="Courier New" w:hAnsi="Courier New" w:cs="Courier New"/>
          <w:bCs/>
          <w:sz w:val="16"/>
          <w:szCs w:val="16"/>
        </w:rPr>
        <w:t>;</w:t>
      </w:r>
      <w:r w:rsidRPr="00C7153D">
        <w:t xml:space="preserve"> </w:t>
      </w:r>
      <w:r w:rsidRPr="00C7153D">
        <w:rPr>
          <w:rFonts w:ascii="Courier New" w:hAnsi="Courier New" w:cs="Courier New"/>
          <w:b/>
          <w:bCs/>
          <w:sz w:val="16"/>
          <w:szCs w:val="16"/>
        </w:rPr>
        <w:t>E:\OpenMS\mam_042408o_CPTAC_study6_6B011_rt.mzid</w:t>
      </w:r>
      <w:r>
        <w:rPr>
          <w:rFonts w:ascii="Courier New" w:hAnsi="Courier New" w:cs="Courier New"/>
          <w:bCs/>
          <w:sz w:val="16"/>
          <w:szCs w:val="16"/>
        </w:rPr>
        <w:t>;</w:t>
      </w:r>
      <w:r w:rsidRPr="00C7153D">
        <w:t xml:space="preserve"> </w:t>
      </w:r>
      <w:r w:rsidRPr="00C7153D">
        <w:rPr>
          <w:rFonts w:ascii="Courier New" w:hAnsi="Courier New" w:cs="Courier New"/>
          <w:b/>
          <w:bCs/>
          <w:i/>
          <w:sz w:val="16"/>
          <w:szCs w:val="16"/>
        </w:rPr>
        <w:t>mam_050108o_CPTAC_study6_6B011.raw</w:t>
      </w:r>
      <w:r>
        <w:rPr>
          <w:rFonts w:ascii="Courier New" w:hAnsi="Courier New" w:cs="Courier New"/>
          <w:bCs/>
          <w:sz w:val="16"/>
          <w:szCs w:val="16"/>
        </w:rPr>
        <w:t>;</w:t>
      </w:r>
      <w:r w:rsidRPr="00C7153D">
        <w:rPr>
          <w:rFonts w:ascii="Courier New" w:hAnsi="Courier New" w:cs="Courier New"/>
          <w:bCs/>
          <w:sz w:val="16"/>
          <w:szCs w:val="16"/>
        </w:rPr>
        <w:t xml:space="preserve"> </w:t>
      </w:r>
      <w:r w:rsidRPr="00C7153D">
        <w:rPr>
          <w:rFonts w:ascii="Courier New" w:hAnsi="Courier New" w:cs="Courier New"/>
          <w:b/>
          <w:bCs/>
          <w:sz w:val="16"/>
          <w:szCs w:val="16"/>
        </w:rPr>
        <w:t>E:\OpenMS\</w:t>
      </w:r>
      <w:r w:rsidRPr="00C7153D">
        <w:rPr>
          <w:b/>
        </w:rPr>
        <w:t xml:space="preserve"> </w:t>
      </w:r>
      <w:r w:rsidRPr="00C7153D">
        <w:rPr>
          <w:rFonts w:ascii="Courier New" w:hAnsi="Courier New" w:cs="Courier New"/>
          <w:b/>
          <w:bCs/>
          <w:sz w:val="16"/>
          <w:szCs w:val="16"/>
        </w:rPr>
        <w:t>mam_050108o_CPTAC_study6_6B011_rt.mzid</w:t>
      </w:r>
      <w:r>
        <w:rPr>
          <w:rFonts w:ascii="Courier New" w:hAnsi="Courier New" w:cs="Courier New"/>
          <w:bCs/>
          <w:sz w:val="16"/>
          <w:szCs w:val="16"/>
        </w:rPr>
        <w:t>"</w:t>
      </w:r>
      <w:r w:rsidRPr="00C7153D">
        <w:rPr>
          <w:rFonts w:ascii="Courier New" w:hAnsi="Courier New" w:cs="Courier New"/>
          <w:bCs/>
          <w:sz w:val="16"/>
          <w:szCs w:val="16"/>
        </w:rPr>
        <w:t xml:space="preserve"> </w:t>
      </w:r>
      <w:r w:rsidRPr="00DD697E">
        <w:rPr>
          <w:rFonts w:ascii="Courier New" w:hAnsi="Courier New" w:cs="Courier New"/>
          <w:bCs/>
          <w:sz w:val="16"/>
          <w:szCs w:val="16"/>
        </w:rPr>
        <w:t>–compress false</w:t>
      </w:r>
    </w:p>
    <w:p w:rsidR="00E9767F" w:rsidRDefault="00E9767F" w:rsidP="000B0E7A"/>
    <w:p w:rsidR="007E6470" w:rsidRPr="00787204" w:rsidRDefault="007B6B03" w:rsidP="000B0E7A">
      <w:pPr>
        <w:pStyle w:val="Heading2"/>
      </w:pPr>
      <w:bookmarkStart w:id="73" w:name="_Toc404082188"/>
      <w:r>
        <w:t>Normalisation</w:t>
      </w:r>
      <w:bookmarkEnd w:id="73"/>
    </w:p>
    <w:tbl>
      <w:tblPr>
        <w:tblStyle w:val="TableGrid"/>
        <w:tblW w:w="0" w:type="auto"/>
        <w:tblInd w:w="108" w:type="dxa"/>
        <w:tblLook w:val="04A0" w:firstRow="1" w:lastRow="0" w:firstColumn="1" w:lastColumn="0" w:noHBand="0" w:noVBand="1"/>
      </w:tblPr>
      <w:tblGrid>
        <w:gridCol w:w="1457"/>
        <w:gridCol w:w="7677"/>
      </w:tblGrid>
      <w:tr w:rsidR="002B3BF8" w:rsidTr="002B3BF8">
        <w:tc>
          <w:tcPr>
            <w:tcW w:w="1457" w:type="dxa"/>
          </w:tcPr>
          <w:p w:rsidR="002B3BF8" w:rsidRDefault="002B3BF8" w:rsidP="000B0E7A">
            <w:pPr>
              <w:rPr>
                <w:b/>
              </w:rPr>
            </w:pPr>
            <w:r w:rsidRPr="001A11EE">
              <w:rPr>
                <w:b/>
              </w:rPr>
              <w:t>INPUT_FILE</w:t>
            </w:r>
          </w:p>
        </w:tc>
        <w:tc>
          <w:tcPr>
            <w:tcW w:w="7677" w:type="dxa"/>
          </w:tcPr>
          <w:p w:rsidR="002B3BF8" w:rsidRPr="004A5136" w:rsidRDefault="002B3BF8" w:rsidP="000B0E7A">
            <w:pPr>
              <w:spacing w:after="200" w:line="276" w:lineRule="auto"/>
              <w:rPr>
                <w:b/>
                <w:sz w:val="18"/>
                <w:szCs w:val="18"/>
              </w:rPr>
            </w:pPr>
            <w:r w:rsidRPr="004D0DD8">
              <w:rPr>
                <w:sz w:val="18"/>
                <w:szCs w:val="18"/>
              </w:rPr>
              <w:t>[input].</w:t>
            </w:r>
            <w:proofErr w:type="spellStart"/>
            <w:r w:rsidR="007B6B03">
              <w:rPr>
                <w:sz w:val="18"/>
                <w:szCs w:val="18"/>
              </w:rPr>
              <w:t>mzq</w:t>
            </w:r>
            <w:proofErr w:type="spellEnd"/>
          </w:p>
        </w:tc>
      </w:tr>
      <w:tr w:rsidR="002B3BF8" w:rsidTr="002B3BF8">
        <w:tc>
          <w:tcPr>
            <w:tcW w:w="1457" w:type="dxa"/>
          </w:tcPr>
          <w:p w:rsidR="002B3BF8" w:rsidRDefault="002B3BF8" w:rsidP="000B0E7A">
            <w:pPr>
              <w:rPr>
                <w:b/>
              </w:rPr>
            </w:pPr>
            <w:r w:rsidRPr="001A11EE">
              <w:rPr>
                <w:b/>
              </w:rPr>
              <w:t>OUTPUT_FILE</w:t>
            </w:r>
          </w:p>
        </w:tc>
        <w:tc>
          <w:tcPr>
            <w:tcW w:w="7677" w:type="dxa"/>
          </w:tcPr>
          <w:p w:rsidR="002B3BF8" w:rsidRPr="004A5136" w:rsidRDefault="002B3BF8" w:rsidP="000B0E7A">
            <w:pPr>
              <w:spacing w:after="200" w:line="276" w:lineRule="auto"/>
              <w:rPr>
                <w:b/>
                <w:sz w:val="18"/>
                <w:szCs w:val="18"/>
              </w:rPr>
            </w:pPr>
            <w:r w:rsidRPr="004D0DD8">
              <w:rPr>
                <w:sz w:val="18"/>
                <w:szCs w:val="18"/>
              </w:rPr>
              <w:t>[output].</w:t>
            </w:r>
            <w:proofErr w:type="spellStart"/>
            <w:r w:rsidR="007B6B03">
              <w:rPr>
                <w:sz w:val="18"/>
                <w:szCs w:val="18"/>
              </w:rPr>
              <w:t>mzq</w:t>
            </w:r>
            <w:proofErr w:type="spellEnd"/>
          </w:p>
        </w:tc>
      </w:tr>
      <w:tr w:rsidR="002B3BF8" w:rsidTr="002B3BF8">
        <w:tc>
          <w:tcPr>
            <w:tcW w:w="1457" w:type="dxa"/>
          </w:tcPr>
          <w:p w:rsidR="002B3BF8" w:rsidRDefault="002B3BF8" w:rsidP="000B0E7A">
            <w:pPr>
              <w:rPr>
                <w:b/>
              </w:rPr>
            </w:pPr>
            <w:r w:rsidRPr="001A11EE">
              <w:rPr>
                <w:b/>
              </w:rPr>
              <w:t>PARAMS</w:t>
            </w:r>
          </w:p>
        </w:tc>
        <w:tc>
          <w:tcPr>
            <w:tcW w:w="7677" w:type="dxa"/>
          </w:tcPr>
          <w:p w:rsidR="002B3BF8" w:rsidRPr="002B3BF8" w:rsidRDefault="007B6B03" w:rsidP="000B0E7A">
            <w:pPr>
              <w:rPr>
                <w:sz w:val="18"/>
                <w:szCs w:val="18"/>
              </w:rPr>
            </w:pPr>
            <w:r>
              <w:rPr>
                <w:sz w:val="18"/>
                <w:szCs w:val="18"/>
              </w:rPr>
              <w:t>-</w:t>
            </w:r>
            <w:proofErr w:type="spellStart"/>
            <w:r>
              <w:rPr>
                <w:sz w:val="18"/>
                <w:szCs w:val="18"/>
              </w:rPr>
              <w:t>normLvl</w:t>
            </w:r>
            <w:proofErr w:type="spellEnd"/>
            <w:r>
              <w:rPr>
                <w:sz w:val="18"/>
                <w:szCs w:val="18"/>
              </w:rPr>
              <w:t xml:space="preserve"> </w:t>
            </w:r>
            <w:proofErr w:type="spellStart"/>
            <w:r>
              <w:rPr>
                <w:sz w:val="18"/>
                <w:szCs w:val="18"/>
              </w:rPr>
              <w:t>Peptide|Feature</w:t>
            </w:r>
            <w:proofErr w:type="spellEnd"/>
            <w:r w:rsidR="00775988">
              <w:rPr>
                <w:sz w:val="18"/>
                <w:szCs w:val="18"/>
              </w:rPr>
              <w:t xml:space="preserve"> </w:t>
            </w:r>
            <w:r w:rsidRPr="007B6B03">
              <w:rPr>
                <w:sz w:val="18"/>
                <w:szCs w:val="18"/>
              </w:rPr>
              <w:t>-</w:t>
            </w:r>
            <w:proofErr w:type="spellStart"/>
            <w:r w:rsidRPr="007B6B03">
              <w:rPr>
                <w:sz w:val="18"/>
                <w:szCs w:val="18"/>
              </w:rPr>
              <w:t>inDTCA</w:t>
            </w:r>
            <w:proofErr w:type="spellEnd"/>
            <w:r w:rsidRPr="007B6B03">
              <w:rPr>
                <w:sz w:val="18"/>
                <w:szCs w:val="18"/>
              </w:rPr>
              <w:t xml:space="preserve"> </w:t>
            </w:r>
            <w:r w:rsidR="00C5300B">
              <w:rPr>
                <w:sz w:val="18"/>
                <w:szCs w:val="18"/>
              </w:rPr>
              <w:t xml:space="preserve"> </w:t>
            </w:r>
            <w:proofErr w:type="spellStart"/>
            <w:r w:rsidRPr="007B6B03">
              <w:rPr>
                <w:sz w:val="18"/>
                <w:szCs w:val="18"/>
              </w:rPr>
              <w:t>in</w:t>
            </w:r>
            <w:r w:rsidR="00775988">
              <w:rPr>
                <w:sz w:val="18"/>
                <w:szCs w:val="18"/>
              </w:rPr>
              <w:t>putData</w:t>
            </w:r>
            <w:r w:rsidR="00C5300B">
              <w:rPr>
                <w:sz w:val="18"/>
                <w:szCs w:val="18"/>
              </w:rPr>
              <w:t>Type</w:t>
            </w:r>
            <w:r w:rsidR="00775988">
              <w:rPr>
                <w:sz w:val="18"/>
                <w:szCs w:val="18"/>
              </w:rPr>
              <w:t>CvAccession</w:t>
            </w:r>
            <w:proofErr w:type="spellEnd"/>
            <w:r w:rsidRPr="007B6B03">
              <w:rPr>
                <w:sz w:val="18"/>
                <w:szCs w:val="18"/>
              </w:rPr>
              <w:t xml:space="preserve"> -</w:t>
            </w:r>
            <w:proofErr w:type="spellStart"/>
            <w:r w:rsidRPr="007B6B03">
              <w:rPr>
                <w:sz w:val="18"/>
                <w:szCs w:val="18"/>
              </w:rPr>
              <w:t>outDTCA</w:t>
            </w:r>
            <w:proofErr w:type="spellEnd"/>
            <w:r w:rsidRPr="007B6B03">
              <w:rPr>
                <w:sz w:val="18"/>
                <w:szCs w:val="18"/>
              </w:rPr>
              <w:t xml:space="preserve"> </w:t>
            </w:r>
            <w:r w:rsidR="00C5300B">
              <w:rPr>
                <w:sz w:val="18"/>
                <w:szCs w:val="18"/>
              </w:rPr>
              <w:t xml:space="preserve"> </w:t>
            </w:r>
            <w:proofErr w:type="spellStart"/>
            <w:r w:rsidRPr="007B6B03">
              <w:rPr>
                <w:sz w:val="18"/>
                <w:szCs w:val="18"/>
              </w:rPr>
              <w:t>out</w:t>
            </w:r>
            <w:r w:rsidR="00775988">
              <w:rPr>
                <w:sz w:val="18"/>
                <w:szCs w:val="18"/>
              </w:rPr>
              <w:t>putData</w:t>
            </w:r>
            <w:r w:rsidR="00C5300B">
              <w:rPr>
                <w:sz w:val="18"/>
                <w:szCs w:val="18"/>
              </w:rPr>
              <w:t>Type</w:t>
            </w:r>
            <w:r w:rsidR="00775988">
              <w:rPr>
                <w:sz w:val="18"/>
                <w:szCs w:val="18"/>
              </w:rPr>
              <w:t>CvAccession</w:t>
            </w:r>
            <w:proofErr w:type="spellEnd"/>
            <w:r w:rsidR="00775988">
              <w:rPr>
                <w:sz w:val="18"/>
                <w:szCs w:val="18"/>
              </w:rPr>
              <w:t xml:space="preserve"> -</w:t>
            </w:r>
            <w:proofErr w:type="spellStart"/>
            <w:r w:rsidR="00775988">
              <w:rPr>
                <w:sz w:val="18"/>
                <w:szCs w:val="18"/>
              </w:rPr>
              <w:t>outDTCN</w:t>
            </w:r>
            <w:proofErr w:type="spellEnd"/>
            <w:r w:rsidR="00775988">
              <w:rPr>
                <w:sz w:val="18"/>
                <w:szCs w:val="18"/>
              </w:rPr>
              <w:t xml:space="preserve"> </w:t>
            </w:r>
            <w:r w:rsidR="00C5300B">
              <w:rPr>
                <w:sz w:val="18"/>
                <w:szCs w:val="18"/>
              </w:rPr>
              <w:t xml:space="preserve"> </w:t>
            </w:r>
            <w:proofErr w:type="spellStart"/>
            <w:r w:rsidR="00775988">
              <w:rPr>
                <w:sz w:val="18"/>
                <w:szCs w:val="18"/>
              </w:rPr>
              <w:t>outputData</w:t>
            </w:r>
            <w:r w:rsidR="00C5300B">
              <w:rPr>
                <w:sz w:val="18"/>
                <w:szCs w:val="18"/>
              </w:rPr>
              <w:t>Type</w:t>
            </w:r>
            <w:r w:rsidR="00775988">
              <w:rPr>
                <w:sz w:val="18"/>
                <w:szCs w:val="18"/>
              </w:rPr>
              <w:t>CvName</w:t>
            </w:r>
            <w:proofErr w:type="spellEnd"/>
            <w:r w:rsidRPr="007B6B03">
              <w:rPr>
                <w:sz w:val="18"/>
                <w:szCs w:val="18"/>
              </w:rPr>
              <w:t xml:space="preserve"> -</w:t>
            </w:r>
            <w:proofErr w:type="spellStart"/>
            <w:r w:rsidRPr="007B6B03">
              <w:rPr>
                <w:sz w:val="18"/>
                <w:szCs w:val="18"/>
              </w:rPr>
              <w:t>tagDecoy</w:t>
            </w:r>
            <w:proofErr w:type="spellEnd"/>
            <w:r w:rsidRPr="007B6B03">
              <w:rPr>
                <w:sz w:val="18"/>
                <w:szCs w:val="18"/>
              </w:rPr>
              <w:t xml:space="preserve"> </w:t>
            </w:r>
            <w:proofErr w:type="spellStart"/>
            <w:r w:rsidRPr="007B6B03">
              <w:rPr>
                <w:sz w:val="18"/>
                <w:szCs w:val="18"/>
              </w:rPr>
              <w:t>tagDecoy</w:t>
            </w:r>
            <w:proofErr w:type="spellEnd"/>
            <w:r w:rsidRPr="007B6B03">
              <w:rPr>
                <w:sz w:val="18"/>
                <w:szCs w:val="18"/>
              </w:rPr>
              <w:t xml:space="preserve"> [-compress </w:t>
            </w:r>
            <w:proofErr w:type="spellStart"/>
            <w:r w:rsidRPr="007B6B03">
              <w:rPr>
                <w:sz w:val="18"/>
                <w:szCs w:val="18"/>
              </w:rPr>
              <w:t>true|false</w:t>
            </w:r>
            <w:proofErr w:type="spellEnd"/>
            <w:r w:rsidRPr="007B6B03">
              <w:rPr>
                <w:sz w:val="18"/>
                <w:szCs w:val="18"/>
              </w:rPr>
              <w:t>]</w:t>
            </w:r>
          </w:p>
        </w:tc>
      </w:tr>
      <w:tr w:rsidR="002B3BF8" w:rsidTr="002B3BF8">
        <w:tc>
          <w:tcPr>
            <w:tcW w:w="1457" w:type="dxa"/>
          </w:tcPr>
          <w:p w:rsidR="002B3BF8" w:rsidRPr="001A11EE" w:rsidRDefault="002B3BF8" w:rsidP="000B0E7A">
            <w:pPr>
              <w:rPr>
                <w:b/>
              </w:rPr>
            </w:pPr>
            <w:r>
              <w:rPr>
                <w:b/>
              </w:rPr>
              <w:t>Description</w:t>
            </w:r>
          </w:p>
        </w:tc>
        <w:tc>
          <w:tcPr>
            <w:tcW w:w="7677" w:type="dxa"/>
          </w:tcPr>
          <w:p w:rsidR="002B3BF8" w:rsidRPr="002B3BF8" w:rsidRDefault="00613408" w:rsidP="000B0E7A">
            <w:pPr>
              <w:rPr>
                <w:sz w:val="18"/>
                <w:szCs w:val="18"/>
              </w:rPr>
            </w:pPr>
            <w:r>
              <w:rPr>
                <w:sz w:val="18"/>
                <w:szCs w:val="18"/>
              </w:rPr>
              <w:t xml:space="preserve">This tool </w:t>
            </w:r>
            <w:r w:rsidR="001504FD" w:rsidRPr="001504FD">
              <w:rPr>
                <w:sz w:val="18"/>
                <w:szCs w:val="18"/>
              </w:rPr>
              <w:t>calculate</w:t>
            </w:r>
            <w:r>
              <w:rPr>
                <w:sz w:val="18"/>
                <w:szCs w:val="18"/>
              </w:rPr>
              <w:t>s</w:t>
            </w:r>
            <w:r w:rsidR="001504FD" w:rsidRPr="001504FD">
              <w:rPr>
                <w:sz w:val="18"/>
                <w:szCs w:val="18"/>
              </w:rPr>
              <w:t xml:space="preserve"> normalised </w:t>
            </w:r>
            <w:r w:rsidR="00D61F8B">
              <w:rPr>
                <w:sz w:val="18"/>
                <w:szCs w:val="18"/>
              </w:rPr>
              <w:t>measurement</w:t>
            </w:r>
            <w:r w:rsidR="001504FD" w:rsidRPr="001504FD">
              <w:rPr>
                <w:sz w:val="18"/>
                <w:szCs w:val="18"/>
              </w:rPr>
              <w:t xml:space="preserve"> of specified AssayQuantLayer in one specified list (peptide or feature). </w:t>
            </w:r>
            <w:r w:rsidR="00D61F8B">
              <w:rPr>
                <w:sz w:val="18"/>
                <w:szCs w:val="18"/>
              </w:rPr>
              <w:t>The –</w:t>
            </w:r>
            <w:proofErr w:type="spellStart"/>
            <w:r w:rsidR="00D61F8B">
              <w:rPr>
                <w:sz w:val="18"/>
                <w:szCs w:val="18"/>
              </w:rPr>
              <w:t>inDTCA</w:t>
            </w:r>
            <w:proofErr w:type="spellEnd"/>
            <w:r w:rsidR="00D61F8B">
              <w:rPr>
                <w:sz w:val="18"/>
                <w:szCs w:val="18"/>
              </w:rPr>
              <w:t xml:space="preserve"> indicate the QuantLayer to be used in the calculation. The result is exported in an extra QuantLayer of the original </w:t>
            </w:r>
            <w:proofErr w:type="spellStart"/>
            <w:r w:rsidR="00D61F8B">
              <w:rPr>
                <w:sz w:val="18"/>
                <w:szCs w:val="18"/>
              </w:rPr>
              <w:t>mzq</w:t>
            </w:r>
            <w:proofErr w:type="spellEnd"/>
            <w:r w:rsidR="00D61F8B">
              <w:rPr>
                <w:sz w:val="18"/>
                <w:szCs w:val="18"/>
              </w:rPr>
              <w:t xml:space="preserve"> file with the CV accession and name specified in –</w:t>
            </w:r>
            <w:proofErr w:type="spellStart"/>
            <w:r w:rsidR="00D61F8B">
              <w:rPr>
                <w:sz w:val="18"/>
                <w:szCs w:val="18"/>
              </w:rPr>
              <w:t>outDTCA</w:t>
            </w:r>
            <w:proofErr w:type="spellEnd"/>
            <w:r w:rsidR="00D61F8B">
              <w:rPr>
                <w:sz w:val="18"/>
                <w:szCs w:val="18"/>
              </w:rPr>
              <w:t xml:space="preserve"> and –</w:t>
            </w:r>
            <w:proofErr w:type="spellStart"/>
            <w:r w:rsidR="00D61F8B">
              <w:rPr>
                <w:sz w:val="18"/>
                <w:szCs w:val="18"/>
              </w:rPr>
              <w:t>outDTCN</w:t>
            </w:r>
            <w:proofErr w:type="spellEnd"/>
            <w:r w:rsidR="00D61F8B">
              <w:rPr>
                <w:sz w:val="18"/>
                <w:szCs w:val="18"/>
              </w:rPr>
              <w:t xml:space="preserve">. The tool </w:t>
            </w:r>
            <w:r w:rsidR="001504FD" w:rsidRPr="001504FD">
              <w:rPr>
                <w:sz w:val="18"/>
                <w:szCs w:val="18"/>
              </w:rPr>
              <w:t>automatically select</w:t>
            </w:r>
            <w:r w:rsidR="003C5B25">
              <w:rPr>
                <w:sz w:val="18"/>
                <w:szCs w:val="18"/>
              </w:rPr>
              <w:t>s</w:t>
            </w:r>
            <w:r w:rsidR="001504FD" w:rsidRPr="001504FD">
              <w:rPr>
                <w:sz w:val="18"/>
                <w:szCs w:val="18"/>
              </w:rPr>
              <w:t xml:space="preserve"> the best reference assay.</w:t>
            </w:r>
          </w:p>
        </w:tc>
      </w:tr>
    </w:tbl>
    <w:p w:rsidR="002B3BF8" w:rsidRDefault="002B3BF8" w:rsidP="000B0E7A"/>
    <w:p w:rsidR="002B3BF8" w:rsidRDefault="002B3BF8" w:rsidP="000B0E7A">
      <w:pPr>
        <w:spacing w:after="120"/>
      </w:pPr>
      <w:r>
        <w:t xml:space="preserve">Example options for GUI: </w:t>
      </w:r>
    </w:p>
    <w:p w:rsidR="002B3BF8" w:rsidRDefault="003C5B25" w:rsidP="000B0E7A">
      <w:pPr>
        <w:spacing w:after="120"/>
        <w:rPr>
          <w:rFonts w:ascii="Courier New" w:hAnsi="Courier New" w:cs="Courier New"/>
          <w:bCs/>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normLvl</w:t>
      </w:r>
      <w:proofErr w:type="spellEnd"/>
      <w:proofErr w:type="gramEnd"/>
      <w:r>
        <w:rPr>
          <w:rFonts w:ascii="Courier New" w:hAnsi="Courier New" w:cs="Courier New"/>
          <w:sz w:val="16"/>
          <w:szCs w:val="16"/>
        </w:rPr>
        <w:t xml:space="preserve"> peptide</w:t>
      </w:r>
      <w:r w:rsidR="001F095A" w:rsidRPr="001F095A">
        <w:rPr>
          <w:rFonts w:ascii="Courier New" w:hAnsi="Courier New" w:cs="Courier New"/>
          <w:sz w:val="16"/>
          <w:szCs w:val="16"/>
        </w:rPr>
        <w:t xml:space="preserve"> -</w:t>
      </w:r>
      <w:proofErr w:type="spellStart"/>
      <w:r w:rsidR="001F095A" w:rsidRPr="001F095A">
        <w:rPr>
          <w:rFonts w:ascii="Courier New" w:hAnsi="Courier New" w:cs="Courier New"/>
          <w:sz w:val="16"/>
          <w:szCs w:val="16"/>
        </w:rPr>
        <w:t>inDTCA</w:t>
      </w:r>
      <w:proofErr w:type="spellEnd"/>
      <w:r w:rsidR="001F095A" w:rsidRPr="001F095A">
        <w:rPr>
          <w:rFonts w:ascii="Courier New" w:hAnsi="Courier New" w:cs="Courier New"/>
          <w:sz w:val="16"/>
          <w:szCs w:val="16"/>
        </w:rPr>
        <w:t xml:space="preserve"> MS:1001840 -</w:t>
      </w:r>
      <w:proofErr w:type="spellStart"/>
      <w:r w:rsidR="001F095A" w:rsidRPr="001F095A">
        <w:rPr>
          <w:rFonts w:ascii="Courier New" w:hAnsi="Courier New" w:cs="Courier New"/>
          <w:sz w:val="16"/>
          <w:szCs w:val="16"/>
        </w:rPr>
        <w:t>outDTCA</w:t>
      </w:r>
      <w:proofErr w:type="spellEnd"/>
      <w:r w:rsidR="001F095A" w:rsidRPr="001F095A">
        <w:rPr>
          <w:rFonts w:ascii="Courier New" w:hAnsi="Courier New" w:cs="Courier New"/>
          <w:sz w:val="16"/>
          <w:szCs w:val="16"/>
        </w:rPr>
        <w:t xml:space="preserve"> MS:1001891 -</w:t>
      </w:r>
      <w:proofErr w:type="spellStart"/>
      <w:r w:rsidR="001F095A" w:rsidRPr="001F095A">
        <w:rPr>
          <w:rFonts w:ascii="Courier New" w:hAnsi="Courier New" w:cs="Courier New"/>
          <w:sz w:val="16"/>
          <w:szCs w:val="16"/>
        </w:rPr>
        <w:t>outDTCN</w:t>
      </w:r>
      <w:proofErr w:type="spellEnd"/>
      <w:r w:rsidR="001F095A" w:rsidRPr="001F095A">
        <w:rPr>
          <w:rFonts w:ascii="Courier New" w:hAnsi="Courier New" w:cs="Courier New"/>
          <w:sz w:val="16"/>
          <w:szCs w:val="16"/>
        </w:rPr>
        <w:t xml:space="preserve"> </w:t>
      </w:r>
      <w:proofErr w:type="spellStart"/>
      <w:r w:rsidR="001F095A" w:rsidRPr="001F095A">
        <w:rPr>
          <w:rFonts w:ascii="Courier New" w:hAnsi="Courier New" w:cs="Courier New"/>
          <w:sz w:val="16"/>
          <w:szCs w:val="16"/>
        </w:rPr>
        <w:t>Progenesis:peptide</w:t>
      </w:r>
      <w:proofErr w:type="spellEnd"/>
      <w:r w:rsidR="001F095A" w:rsidRPr="001F095A">
        <w:rPr>
          <w:rFonts w:ascii="Courier New" w:hAnsi="Courier New" w:cs="Courier New"/>
          <w:sz w:val="16"/>
          <w:szCs w:val="16"/>
        </w:rPr>
        <w:t xml:space="preserve"> normalised abundance -</w:t>
      </w:r>
      <w:proofErr w:type="spellStart"/>
      <w:r w:rsidR="001F095A" w:rsidRPr="001F095A">
        <w:rPr>
          <w:rFonts w:ascii="Courier New" w:hAnsi="Courier New" w:cs="Courier New"/>
          <w:sz w:val="16"/>
          <w:szCs w:val="16"/>
        </w:rPr>
        <w:t>tagDecoy</w:t>
      </w:r>
      <w:proofErr w:type="spellEnd"/>
      <w:r w:rsidR="001F095A" w:rsidRPr="001F095A">
        <w:rPr>
          <w:rFonts w:ascii="Courier New" w:hAnsi="Courier New" w:cs="Courier New"/>
          <w:sz w:val="16"/>
          <w:szCs w:val="16"/>
        </w:rPr>
        <w:t xml:space="preserve"> XXX_</w:t>
      </w:r>
      <w:r w:rsidR="002B3BF8" w:rsidRPr="0084511D">
        <w:rPr>
          <w:rFonts w:ascii="Courier New" w:hAnsi="Courier New" w:cs="Courier New"/>
          <w:bCs/>
          <w:sz w:val="16"/>
          <w:szCs w:val="16"/>
        </w:rPr>
        <w:t xml:space="preserve"> </w:t>
      </w:r>
    </w:p>
    <w:p w:rsidR="002B3BF8" w:rsidRDefault="002B3BF8" w:rsidP="000B0E7A">
      <w:pPr>
        <w:spacing w:after="120"/>
        <w:rPr>
          <w:bCs/>
          <w:sz w:val="24"/>
          <w:szCs w:val="24"/>
        </w:rPr>
      </w:pPr>
      <w:r>
        <w:rPr>
          <w:bCs/>
          <w:sz w:val="24"/>
          <w:szCs w:val="24"/>
        </w:rPr>
        <w:t>Example command line:</w:t>
      </w:r>
    </w:p>
    <w:p w:rsidR="002B3BF8" w:rsidRDefault="003C5B25" w:rsidP="000B0E7A">
      <w:pPr>
        <w:spacing w:after="120"/>
        <w:rPr>
          <w:rFonts w:ascii="Courier New" w:hAnsi="Courier New" w:cs="Courier New"/>
          <w:sz w:val="16"/>
          <w:szCs w:val="16"/>
        </w:rPr>
      </w:pPr>
      <w:r w:rsidRPr="003C5B25">
        <w:rPr>
          <w:rFonts w:ascii="Courier New" w:hAnsi="Courier New" w:cs="Courier New"/>
          <w:bCs/>
          <w:sz w:val="16"/>
          <w:szCs w:val="16"/>
        </w:rPr>
        <w:t>java -Xms1024m -jar "mzqLibrary-1.0-beta.jar" Normalisation "DemoOutputs/mzqLibraray-demo-no-proteinGroupList-no-normalised.mzq" "</w:t>
      </w:r>
      <w:proofErr w:type="spellStart"/>
      <w:r w:rsidRPr="003C5B25">
        <w:rPr>
          <w:rFonts w:ascii="Courier New" w:hAnsi="Courier New" w:cs="Courier New"/>
          <w:bCs/>
          <w:sz w:val="16"/>
          <w:szCs w:val="16"/>
        </w:rPr>
        <w:t>DemoOutputs</w:t>
      </w:r>
      <w:proofErr w:type="spellEnd"/>
      <w:r w:rsidRPr="003C5B25">
        <w:rPr>
          <w:rFonts w:ascii="Courier New" w:hAnsi="Courier New" w:cs="Courier New"/>
          <w:bCs/>
          <w:sz w:val="16"/>
          <w:szCs w:val="16"/>
        </w:rPr>
        <w:t>/mzqLibrary-demo-no-</w:t>
      </w:r>
      <w:proofErr w:type="spellStart"/>
      <w:r w:rsidRPr="003C5B25">
        <w:rPr>
          <w:rFonts w:ascii="Courier New" w:hAnsi="Courier New" w:cs="Courier New"/>
          <w:bCs/>
          <w:sz w:val="16"/>
          <w:szCs w:val="16"/>
        </w:rPr>
        <w:t>proteinGroupList</w:t>
      </w:r>
      <w:proofErr w:type="spellEnd"/>
      <w:r w:rsidRPr="003C5B25">
        <w:rPr>
          <w:rFonts w:ascii="Courier New" w:hAnsi="Courier New" w:cs="Courier New"/>
          <w:bCs/>
          <w:sz w:val="16"/>
          <w:szCs w:val="16"/>
        </w:rPr>
        <w:t>-</w:t>
      </w:r>
      <w:proofErr w:type="spellStart"/>
      <w:r w:rsidRPr="003C5B25">
        <w:rPr>
          <w:rFonts w:ascii="Courier New" w:hAnsi="Courier New" w:cs="Courier New"/>
          <w:bCs/>
          <w:sz w:val="16"/>
          <w:szCs w:val="16"/>
        </w:rPr>
        <w:t>normalised.mzq</w:t>
      </w:r>
      <w:proofErr w:type="spellEnd"/>
      <w:r w:rsidRPr="003C5B25">
        <w:rPr>
          <w:rFonts w:ascii="Courier New" w:hAnsi="Courier New" w:cs="Courier New"/>
          <w:bCs/>
          <w:sz w:val="16"/>
          <w:szCs w:val="16"/>
        </w:rPr>
        <w:t>" -</w:t>
      </w:r>
      <w:proofErr w:type="spellStart"/>
      <w:r w:rsidRPr="003C5B25">
        <w:rPr>
          <w:rFonts w:ascii="Courier New" w:hAnsi="Courier New" w:cs="Courier New"/>
          <w:bCs/>
          <w:sz w:val="16"/>
          <w:szCs w:val="16"/>
        </w:rPr>
        <w:t>normLvl</w:t>
      </w:r>
      <w:proofErr w:type="spellEnd"/>
      <w:r w:rsidRPr="003C5B25">
        <w:rPr>
          <w:rFonts w:ascii="Courier New" w:hAnsi="Courier New" w:cs="Courier New"/>
          <w:bCs/>
          <w:sz w:val="16"/>
          <w:szCs w:val="16"/>
        </w:rPr>
        <w:t xml:space="preserve"> peptide -</w:t>
      </w:r>
      <w:proofErr w:type="spellStart"/>
      <w:r w:rsidRPr="003C5B25">
        <w:rPr>
          <w:rFonts w:ascii="Courier New" w:hAnsi="Courier New" w:cs="Courier New"/>
          <w:bCs/>
          <w:sz w:val="16"/>
          <w:szCs w:val="16"/>
        </w:rPr>
        <w:t>inDTCA</w:t>
      </w:r>
      <w:proofErr w:type="spellEnd"/>
      <w:r w:rsidRPr="003C5B25">
        <w:rPr>
          <w:rFonts w:ascii="Courier New" w:hAnsi="Courier New" w:cs="Courier New"/>
          <w:bCs/>
          <w:sz w:val="16"/>
          <w:szCs w:val="16"/>
        </w:rPr>
        <w:t xml:space="preserve"> MS:1001893 -</w:t>
      </w:r>
      <w:proofErr w:type="spellStart"/>
      <w:r w:rsidRPr="003C5B25">
        <w:rPr>
          <w:rFonts w:ascii="Courier New" w:hAnsi="Courier New" w:cs="Courier New"/>
          <w:bCs/>
          <w:sz w:val="16"/>
          <w:szCs w:val="16"/>
        </w:rPr>
        <w:t>outDTCA</w:t>
      </w:r>
      <w:proofErr w:type="spellEnd"/>
      <w:r w:rsidRPr="003C5B25">
        <w:rPr>
          <w:rFonts w:ascii="Courier New" w:hAnsi="Courier New" w:cs="Courier New"/>
          <w:bCs/>
          <w:sz w:val="16"/>
          <w:szCs w:val="16"/>
        </w:rPr>
        <w:t xml:space="preserve"> MS:1001891 -</w:t>
      </w:r>
      <w:proofErr w:type="spellStart"/>
      <w:r w:rsidRPr="003C5B25">
        <w:rPr>
          <w:rFonts w:ascii="Courier New" w:hAnsi="Courier New" w:cs="Courier New"/>
          <w:bCs/>
          <w:sz w:val="16"/>
          <w:szCs w:val="16"/>
        </w:rPr>
        <w:t>outDTCN</w:t>
      </w:r>
      <w:proofErr w:type="spellEnd"/>
      <w:r w:rsidRPr="003C5B25">
        <w:rPr>
          <w:rFonts w:ascii="Courier New" w:hAnsi="Courier New" w:cs="Courier New"/>
          <w:bCs/>
          <w:sz w:val="16"/>
          <w:szCs w:val="16"/>
        </w:rPr>
        <w:t xml:space="preserve"> "</w:t>
      </w:r>
      <w:proofErr w:type="spellStart"/>
      <w:r w:rsidRPr="003C5B25">
        <w:rPr>
          <w:rFonts w:ascii="Courier New" w:hAnsi="Courier New" w:cs="Courier New"/>
          <w:bCs/>
          <w:sz w:val="16"/>
          <w:szCs w:val="16"/>
        </w:rPr>
        <w:t>Progenesis:peptide</w:t>
      </w:r>
      <w:proofErr w:type="spellEnd"/>
      <w:r w:rsidRPr="003C5B25">
        <w:rPr>
          <w:rFonts w:ascii="Courier New" w:hAnsi="Courier New" w:cs="Courier New"/>
          <w:bCs/>
          <w:sz w:val="16"/>
          <w:szCs w:val="16"/>
        </w:rPr>
        <w:t xml:space="preserve"> normalised abundance" -</w:t>
      </w:r>
      <w:proofErr w:type="spellStart"/>
      <w:r w:rsidRPr="003C5B25">
        <w:rPr>
          <w:rFonts w:ascii="Courier New" w:hAnsi="Courier New" w:cs="Courier New"/>
          <w:bCs/>
          <w:sz w:val="16"/>
          <w:szCs w:val="16"/>
        </w:rPr>
        <w:t>tagDecoy</w:t>
      </w:r>
      <w:proofErr w:type="spellEnd"/>
      <w:r w:rsidRPr="003C5B25">
        <w:rPr>
          <w:rFonts w:ascii="Courier New" w:hAnsi="Courier New" w:cs="Courier New"/>
          <w:bCs/>
          <w:sz w:val="16"/>
          <w:szCs w:val="16"/>
        </w:rPr>
        <w:t xml:space="preserve"> XXX_ -compress false</w:t>
      </w:r>
    </w:p>
    <w:p w:rsidR="00B449EE" w:rsidRDefault="00B449EE" w:rsidP="000B0E7A"/>
    <w:p w:rsidR="007E6470" w:rsidRPr="00787204" w:rsidRDefault="006079B9" w:rsidP="000B0E7A">
      <w:pPr>
        <w:pStyle w:val="Heading2"/>
      </w:pPr>
      <w:bookmarkStart w:id="74" w:name="_Toc404082189"/>
      <w:proofErr w:type="spellStart"/>
      <w:r>
        <w:lastRenderedPageBreak/>
        <w:t>ProteinInference</w:t>
      </w:r>
      <w:bookmarkEnd w:id="74"/>
      <w:proofErr w:type="spellEnd"/>
    </w:p>
    <w:tbl>
      <w:tblPr>
        <w:tblStyle w:val="TableGrid"/>
        <w:tblW w:w="0" w:type="auto"/>
        <w:tblInd w:w="108" w:type="dxa"/>
        <w:tblLook w:val="04A0" w:firstRow="1" w:lastRow="0" w:firstColumn="1" w:lastColumn="0" w:noHBand="0" w:noVBand="1"/>
      </w:tblPr>
      <w:tblGrid>
        <w:gridCol w:w="1457"/>
        <w:gridCol w:w="7677"/>
      </w:tblGrid>
      <w:tr w:rsidR="002B3BF8" w:rsidTr="0051446A">
        <w:tc>
          <w:tcPr>
            <w:tcW w:w="1418" w:type="dxa"/>
          </w:tcPr>
          <w:p w:rsidR="002B3BF8" w:rsidRDefault="002B3BF8" w:rsidP="000B0E7A">
            <w:pPr>
              <w:rPr>
                <w:b/>
              </w:rPr>
            </w:pPr>
            <w:r w:rsidRPr="001A11EE">
              <w:rPr>
                <w:b/>
              </w:rPr>
              <w:t>INPUT_FILE</w:t>
            </w:r>
          </w:p>
        </w:tc>
        <w:tc>
          <w:tcPr>
            <w:tcW w:w="7716" w:type="dxa"/>
          </w:tcPr>
          <w:p w:rsidR="002B3BF8" w:rsidRPr="004A5136" w:rsidRDefault="006079B9" w:rsidP="000B0E7A">
            <w:pPr>
              <w:spacing w:after="200" w:line="276" w:lineRule="auto"/>
              <w:rPr>
                <w:b/>
                <w:sz w:val="18"/>
                <w:szCs w:val="18"/>
              </w:rPr>
            </w:pPr>
            <w:r>
              <w:rPr>
                <w:sz w:val="18"/>
                <w:szCs w:val="18"/>
              </w:rPr>
              <w:t>[input].</w:t>
            </w:r>
            <w:proofErr w:type="spellStart"/>
            <w:r>
              <w:rPr>
                <w:sz w:val="18"/>
                <w:szCs w:val="18"/>
              </w:rPr>
              <w:t>mzq</w:t>
            </w:r>
            <w:proofErr w:type="spellEnd"/>
          </w:p>
        </w:tc>
      </w:tr>
      <w:tr w:rsidR="002B3BF8" w:rsidTr="0051446A">
        <w:tc>
          <w:tcPr>
            <w:tcW w:w="1418" w:type="dxa"/>
          </w:tcPr>
          <w:p w:rsidR="002B3BF8" w:rsidRDefault="002B3BF8" w:rsidP="000B0E7A">
            <w:pPr>
              <w:rPr>
                <w:b/>
              </w:rPr>
            </w:pPr>
            <w:r w:rsidRPr="001A11EE">
              <w:rPr>
                <w:b/>
              </w:rPr>
              <w:t>OUTPUT_FILE</w:t>
            </w:r>
          </w:p>
        </w:tc>
        <w:tc>
          <w:tcPr>
            <w:tcW w:w="7716" w:type="dxa"/>
          </w:tcPr>
          <w:p w:rsidR="002B3BF8" w:rsidRPr="004A5136" w:rsidRDefault="002B3BF8" w:rsidP="000B0E7A">
            <w:pPr>
              <w:spacing w:after="200" w:line="276" w:lineRule="auto"/>
              <w:rPr>
                <w:b/>
                <w:sz w:val="18"/>
                <w:szCs w:val="18"/>
              </w:rPr>
            </w:pPr>
            <w:r w:rsidRPr="004D0DD8">
              <w:rPr>
                <w:sz w:val="18"/>
                <w:szCs w:val="18"/>
              </w:rPr>
              <w:t>[output].</w:t>
            </w:r>
            <w:proofErr w:type="spellStart"/>
            <w:r w:rsidR="006079B9">
              <w:rPr>
                <w:sz w:val="18"/>
                <w:szCs w:val="18"/>
              </w:rPr>
              <w:t>mzq</w:t>
            </w:r>
            <w:proofErr w:type="spellEnd"/>
          </w:p>
        </w:tc>
      </w:tr>
      <w:tr w:rsidR="002B3BF8" w:rsidTr="0051446A">
        <w:tc>
          <w:tcPr>
            <w:tcW w:w="1418" w:type="dxa"/>
          </w:tcPr>
          <w:p w:rsidR="002B3BF8" w:rsidRDefault="002B3BF8" w:rsidP="000B0E7A">
            <w:pPr>
              <w:rPr>
                <w:b/>
              </w:rPr>
            </w:pPr>
            <w:r w:rsidRPr="001A11EE">
              <w:rPr>
                <w:b/>
              </w:rPr>
              <w:t>PARAMS</w:t>
            </w:r>
          </w:p>
        </w:tc>
        <w:tc>
          <w:tcPr>
            <w:tcW w:w="7716" w:type="dxa"/>
          </w:tcPr>
          <w:p w:rsidR="002B3BF8" w:rsidRPr="002B3BF8" w:rsidRDefault="00D3280F" w:rsidP="000B0E7A">
            <w:pPr>
              <w:rPr>
                <w:sz w:val="18"/>
                <w:szCs w:val="18"/>
              </w:rPr>
            </w:pPr>
            <w:r>
              <w:rPr>
                <w:sz w:val="18"/>
                <w:szCs w:val="18"/>
              </w:rPr>
              <w:t xml:space="preserve">-op </w:t>
            </w:r>
            <w:proofErr w:type="spellStart"/>
            <w:r>
              <w:rPr>
                <w:sz w:val="18"/>
                <w:szCs w:val="18"/>
              </w:rPr>
              <w:t>sum|mean|median</w:t>
            </w:r>
            <w:proofErr w:type="spellEnd"/>
            <w:r w:rsidRPr="00D3280F">
              <w:rPr>
                <w:sz w:val="18"/>
                <w:szCs w:val="18"/>
              </w:rPr>
              <w:t xml:space="preserve"> -</w:t>
            </w:r>
            <w:proofErr w:type="spellStart"/>
            <w:r w:rsidRPr="00D3280F">
              <w:rPr>
                <w:sz w:val="18"/>
                <w:szCs w:val="18"/>
              </w:rPr>
              <w:t>inPepNormCA</w:t>
            </w:r>
            <w:proofErr w:type="spellEnd"/>
            <w:r w:rsidRPr="00D3280F">
              <w:rPr>
                <w:sz w:val="18"/>
                <w:szCs w:val="18"/>
              </w:rPr>
              <w:t xml:space="preserve"> </w:t>
            </w:r>
            <w:proofErr w:type="spellStart"/>
            <w:r w:rsidRPr="00D3280F">
              <w:rPr>
                <w:sz w:val="18"/>
                <w:szCs w:val="18"/>
              </w:rPr>
              <w:t>inPeptideNormCvAccession</w:t>
            </w:r>
            <w:proofErr w:type="spellEnd"/>
            <w:r w:rsidRPr="00D3280F">
              <w:rPr>
                <w:sz w:val="18"/>
                <w:szCs w:val="18"/>
              </w:rPr>
              <w:t xml:space="preserve"> -</w:t>
            </w:r>
            <w:proofErr w:type="spellStart"/>
            <w:r w:rsidRPr="00D3280F">
              <w:rPr>
                <w:sz w:val="18"/>
                <w:szCs w:val="18"/>
              </w:rPr>
              <w:t>inPepRawCA</w:t>
            </w:r>
            <w:proofErr w:type="spellEnd"/>
            <w:r w:rsidRPr="00D3280F">
              <w:rPr>
                <w:sz w:val="18"/>
                <w:szCs w:val="18"/>
              </w:rPr>
              <w:t xml:space="preserve"> </w:t>
            </w:r>
            <w:proofErr w:type="spellStart"/>
            <w:r w:rsidRPr="00D3280F">
              <w:rPr>
                <w:sz w:val="18"/>
                <w:szCs w:val="18"/>
              </w:rPr>
              <w:t>inPeptideRawCvAccession</w:t>
            </w:r>
            <w:proofErr w:type="spellEnd"/>
            <w:r w:rsidRPr="00D3280F">
              <w:rPr>
                <w:sz w:val="18"/>
                <w:szCs w:val="18"/>
              </w:rPr>
              <w:t xml:space="preserve"> -</w:t>
            </w:r>
            <w:proofErr w:type="spellStart"/>
            <w:r w:rsidRPr="00D3280F">
              <w:rPr>
                <w:sz w:val="18"/>
                <w:szCs w:val="18"/>
              </w:rPr>
              <w:t>outPGNormCA</w:t>
            </w:r>
            <w:proofErr w:type="spellEnd"/>
            <w:r w:rsidRPr="00D3280F">
              <w:rPr>
                <w:sz w:val="18"/>
                <w:szCs w:val="18"/>
              </w:rPr>
              <w:t xml:space="preserve"> </w:t>
            </w:r>
            <w:proofErr w:type="spellStart"/>
            <w:r w:rsidRPr="00D3280F">
              <w:rPr>
                <w:sz w:val="18"/>
                <w:szCs w:val="18"/>
              </w:rPr>
              <w:t>outProteinGroupNormCvAccession</w:t>
            </w:r>
            <w:proofErr w:type="spellEnd"/>
            <w:r w:rsidRPr="00D3280F">
              <w:rPr>
                <w:sz w:val="18"/>
                <w:szCs w:val="18"/>
              </w:rPr>
              <w:t xml:space="preserve"> -</w:t>
            </w:r>
            <w:proofErr w:type="spellStart"/>
            <w:r w:rsidRPr="00D3280F">
              <w:rPr>
                <w:sz w:val="18"/>
                <w:szCs w:val="18"/>
              </w:rPr>
              <w:t>outPGNormCN</w:t>
            </w:r>
            <w:proofErr w:type="spellEnd"/>
            <w:r w:rsidRPr="00D3280F">
              <w:rPr>
                <w:sz w:val="18"/>
                <w:szCs w:val="18"/>
              </w:rPr>
              <w:t xml:space="preserve"> </w:t>
            </w:r>
            <w:proofErr w:type="spellStart"/>
            <w:r w:rsidRPr="00D3280F">
              <w:rPr>
                <w:sz w:val="18"/>
                <w:szCs w:val="18"/>
              </w:rPr>
              <w:t>outProteinGroupNormCvName</w:t>
            </w:r>
            <w:proofErr w:type="spellEnd"/>
            <w:r w:rsidRPr="00D3280F">
              <w:rPr>
                <w:sz w:val="18"/>
                <w:szCs w:val="18"/>
              </w:rPr>
              <w:t xml:space="preserve"> -</w:t>
            </w:r>
            <w:proofErr w:type="spellStart"/>
            <w:r w:rsidRPr="00D3280F">
              <w:rPr>
                <w:sz w:val="18"/>
                <w:szCs w:val="18"/>
              </w:rPr>
              <w:t>outPGRawCA</w:t>
            </w:r>
            <w:proofErr w:type="spellEnd"/>
            <w:r w:rsidRPr="00D3280F">
              <w:rPr>
                <w:sz w:val="18"/>
                <w:szCs w:val="18"/>
              </w:rPr>
              <w:t xml:space="preserve"> </w:t>
            </w:r>
            <w:proofErr w:type="spellStart"/>
            <w:r w:rsidRPr="00D3280F">
              <w:rPr>
                <w:sz w:val="18"/>
                <w:szCs w:val="18"/>
              </w:rPr>
              <w:t>outProteinGroupRawCvAccession</w:t>
            </w:r>
            <w:proofErr w:type="spellEnd"/>
            <w:r w:rsidRPr="00D3280F">
              <w:rPr>
                <w:sz w:val="18"/>
                <w:szCs w:val="18"/>
              </w:rPr>
              <w:t xml:space="preserve"> -</w:t>
            </w:r>
            <w:proofErr w:type="spellStart"/>
            <w:r w:rsidRPr="00D3280F">
              <w:rPr>
                <w:sz w:val="18"/>
                <w:szCs w:val="18"/>
              </w:rPr>
              <w:t>outPG</w:t>
            </w:r>
            <w:r w:rsidR="002B7E37">
              <w:rPr>
                <w:sz w:val="18"/>
                <w:szCs w:val="18"/>
              </w:rPr>
              <w:t>RawCN</w:t>
            </w:r>
            <w:proofErr w:type="spellEnd"/>
            <w:r w:rsidR="002B7E37">
              <w:rPr>
                <w:sz w:val="18"/>
                <w:szCs w:val="18"/>
              </w:rPr>
              <w:t xml:space="preserve"> </w:t>
            </w:r>
            <w:proofErr w:type="spellStart"/>
            <w:r w:rsidR="002B7E37">
              <w:rPr>
                <w:sz w:val="18"/>
                <w:szCs w:val="18"/>
              </w:rPr>
              <w:t>outProteinGroupRawCvName</w:t>
            </w:r>
            <w:proofErr w:type="spellEnd"/>
          </w:p>
        </w:tc>
      </w:tr>
      <w:tr w:rsidR="002B3BF8" w:rsidTr="0051446A">
        <w:tc>
          <w:tcPr>
            <w:tcW w:w="1418" w:type="dxa"/>
          </w:tcPr>
          <w:p w:rsidR="002B3BF8" w:rsidRPr="001A11EE" w:rsidRDefault="002B3BF8" w:rsidP="000B0E7A">
            <w:pPr>
              <w:rPr>
                <w:b/>
              </w:rPr>
            </w:pPr>
            <w:r>
              <w:rPr>
                <w:b/>
              </w:rPr>
              <w:t>Description</w:t>
            </w:r>
          </w:p>
        </w:tc>
        <w:tc>
          <w:tcPr>
            <w:tcW w:w="7716" w:type="dxa"/>
          </w:tcPr>
          <w:p w:rsidR="002B3BF8" w:rsidRPr="002B3BF8" w:rsidRDefault="00F20733" w:rsidP="000B0E7A">
            <w:pPr>
              <w:rPr>
                <w:sz w:val="18"/>
                <w:szCs w:val="18"/>
              </w:rPr>
            </w:pPr>
            <w:r>
              <w:rPr>
                <w:sz w:val="18"/>
                <w:szCs w:val="18"/>
              </w:rPr>
              <w:t xml:space="preserve">This tool </w:t>
            </w:r>
            <w:r w:rsidRPr="00F20733">
              <w:rPr>
                <w:sz w:val="18"/>
                <w:szCs w:val="18"/>
              </w:rPr>
              <w:t>perform</w:t>
            </w:r>
            <w:r>
              <w:rPr>
                <w:sz w:val="18"/>
                <w:szCs w:val="18"/>
              </w:rPr>
              <w:t>s</w:t>
            </w:r>
            <w:r w:rsidRPr="00F20733">
              <w:rPr>
                <w:sz w:val="18"/>
                <w:szCs w:val="18"/>
              </w:rPr>
              <w:t xml:space="preserve"> protein inference and calculate</w:t>
            </w:r>
            <w:r w:rsidR="009A67C0">
              <w:rPr>
                <w:sz w:val="18"/>
                <w:szCs w:val="18"/>
              </w:rPr>
              <w:t>s</w:t>
            </w:r>
            <w:r w:rsidRPr="00F20733">
              <w:rPr>
                <w:sz w:val="18"/>
                <w:szCs w:val="18"/>
              </w:rPr>
              <w:t xml:space="preserve"> the abundance from specified </w:t>
            </w:r>
            <w:r w:rsidR="00C1796F" w:rsidRPr="00C1796F">
              <w:rPr>
                <w:i/>
                <w:sz w:val="18"/>
                <w:szCs w:val="18"/>
              </w:rPr>
              <w:t>AssayQuantL</w:t>
            </w:r>
            <w:r w:rsidRPr="00C1796F">
              <w:rPr>
                <w:i/>
                <w:sz w:val="18"/>
                <w:szCs w:val="18"/>
              </w:rPr>
              <w:t>ayer</w:t>
            </w:r>
            <w:r w:rsidRPr="00F20733">
              <w:rPr>
                <w:sz w:val="18"/>
                <w:szCs w:val="18"/>
              </w:rPr>
              <w:t>.</w:t>
            </w:r>
          </w:p>
        </w:tc>
      </w:tr>
    </w:tbl>
    <w:p w:rsidR="002B3BF8" w:rsidRDefault="002B3BF8" w:rsidP="000B0E7A"/>
    <w:p w:rsidR="002B3BF8" w:rsidRDefault="002B3BF8" w:rsidP="000B0E7A">
      <w:pPr>
        <w:spacing w:after="120"/>
      </w:pPr>
      <w:r>
        <w:t xml:space="preserve">Example options for GUI: </w:t>
      </w:r>
    </w:p>
    <w:p w:rsidR="002B3BF8" w:rsidRDefault="007406F3" w:rsidP="000B0E7A">
      <w:pPr>
        <w:spacing w:after="120"/>
        <w:rPr>
          <w:rFonts w:ascii="Courier New" w:hAnsi="Courier New" w:cs="Courier New"/>
          <w:bCs/>
          <w:sz w:val="16"/>
          <w:szCs w:val="16"/>
        </w:rPr>
      </w:pPr>
      <w:r w:rsidRPr="007406F3">
        <w:rPr>
          <w:rFonts w:ascii="Courier New" w:hAnsi="Courier New" w:cs="Courier New"/>
          <w:sz w:val="16"/>
          <w:szCs w:val="16"/>
        </w:rPr>
        <w:t>-</w:t>
      </w:r>
      <w:proofErr w:type="gramStart"/>
      <w:r w:rsidRPr="007406F3">
        <w:rPr>
          <w:rFonts w:ascii="Courier New" w:hAnsi="Courier New" w:cs="Courier New"/>
          <w:sz w:val="16"/>
          <w:szCs w:val="16"/>
        </w:rPr>
        <w:t>op</w:t>
      </w:r>
      <w:proofErr w:type="gramEnd"/>
      <w:r w:rsidRPr="007406F3">
        <w:rPr>
          <w:rFonts w:ascii="Courier New" w:hAnsi="Courier New" w:cs="Courier New"/>
          <w:sz w:val="16"/>
          <w:szCs w:val="16"/>
        </w:rPr>
        <w:t xml:space="preserve"> sum -</w:t>
      </w:r>
      <w:proofErr w:type="spellStart"/>
      <w:r w:rsidRPr="007406F3">
        <w:rPr>
          <w:rFonts w:ascii="Courier New" w:hAnsi="Courier New" w:cs="Courier New"/>
          <w:sz w:val="16"/>
          <w:szCs w:val="16"/>
        </w:rPr>
        <w:t>inPepNormCA</w:t>
      </w:r>
      <w:proofErr w:type="spellEnd"/>
      <w:r w:rsidRPr="007406F3">
        <w:rPr>
          <w:rFonts w:ascii="Courier New" w:hAnsi="Courier New" w:cs="Courier New"/>
          <w:sz w:val="16"/>
          <w:szCs w:val="16"/>
        </w:rPr>
        <w:t xml:space="preserve"> MS:1001891 -</w:t>
      </w:r>
      <w:proofErr w:type="spellStart"/>
      <w:r w:rsidRPr="007406F3">
        <w:rPr>
          <w:rFonts w:ascii="Courier New" w:hAnsi="Courier New" w:cs="Courier New"/>
          <w:sz w:val="16"/>
          <w:szCs w:val="16"/>
        </w:rPr>
        <w:t>inPepRawCA</w:t>
      </w:r>
      <w:proofErr w:type="spellEnd"/>
      <w:r w:rsidRPr="007406F3">
        <w:rPr>
          <w:rFonts w:ascii="Courier New" w:hAnsi="Courier New" w:cs="Courier New"/>
          <w:sz w:val="16"/>
          <w:szCs w:val="16"/>
        </w:rPr>
        <w:t xml:space="preserve"> MS:1001893 -</w:t>
      </w:r>
      <w:proofErr w:type="spellStart"/>
      <w:r w:rsidRPr="007406F3">
        <w:rPr>
          <w:rFonts w:ascii="Courier New" w:hAnsi="Courier New" w:cs="Courier New"/>
          <w:sz w:val="16"/>
          <w:szCs w:val="16"/>
        </w:rPr>
        <w:t>outPGNormCA</w:t>
      </w:r>
      <w:proofErr w:type="spellEnd"/>
      <w:r w:rsidRPr="007406F3">
        <w:rPr>
          <w:rFonts w:ascii="Courier New" w:hAnsi="Courier New" w:cs="Courier New"/>
          <w:sz w:val="16"/>
          <w:szCs w:val="16"/>
        </w:rPr>
        <w:t xml:space="preserve"> MS:1002518 -</w:t>
      </w:r>
      <w:proofErr w:type="spellStart"/>
      <w:r w:rsidRPr="007406F3">
        <w:rPr>
          <w:rFonts w:ascii="Courier New" w:hAnsi="Courier New" w:cs="Courier New"/>
          <w:sz w:val="16"/>
          <w:szCs w:val="16"/>
        </w:rPr>
        <w:t>outPGNormCN</w:t>
      </w:r>
      <w:proofErr w:type="spellEnd"/>
      <w:r w:rsidRPr="007406F3">
        <w:rPr>
          <w:rFonts w:ascii="Courier New" w:hAnsi="Courier New" w:cs="Courier New"/>
          <w:sz w:val="16"/>
          <w:szCs w:val="16"/>
        </w:rPr>
        <w:t xml:space="preserve"> </w:t>
      </w:r>
      <w:r w:rsidR="00A87BF7" w:rsidRPr="003C5B25">
        <w:rPr>
          <w:rFonts w:ascii="Courier New" w:hAnsi="Courier New" w:cs="Courier New"/>
          <w:bCs/>
          <w:sz w:val="16"/>
          <w:szCs w:val="16"/>
        </w:rPr>
        <w:t>"</w:t>
      </w:r>
      <w:proofErr w:type="spellStart"/>
      <w:r w:rsidRPr="007406F3">
        <w:rPr>
          <w:rFonts w:ascii="Courier New" w:hAnsi="Courier New" w:cs="Courier New"/>
          <w:sz w:val="16"/>
          <w:szCs w:val="16"/>
        </w:rPr>
        <w:t>Progenesis:protein</w:t>
      </w:r>
      <w:proofErr w:type="spellEnd"/>
      <w:r w:rsidRPr="007406F3">
        <w:rPr>
          <w:rFonts w:ascii="Courier New" w:hAnsi="Courier New" w:cs="Courier New"/>
          <w:sz w:val="16"/>
          <w:szCs w:val="16"/>
        </w:rPr>
        <w:t xml:space="preserve"> group normalised abundance</w:t>
      </w:r>
      <w:r w:rsidR="00A87BF7" w:rsidRPr="003C5B25">
        <w:rPr>
          <w:rFonts w:ascii="Courier New" w:hAnsi="Courier New" w:cs="Courier New"/>
          <w:bCs/>
          <w:sz w:val="16"/>
          <w:szCs w:val="16"/>
        </w:rPr>
        <w:t>"</w:t>
      </w:r>
      <w:r w:rsidRPr="007406F3">
        <w:rPr>
          <w:rFonts w:ascii="Courier New" w:hAnsi="Courier New" w:cs="Courier New"/>
          <w:sz w:val="16"/>
          <w:szCs w:val="16"/>
        </w:rPr>
        <w:t xml:space="preserve"> -</w:t>
      </w:r>
      <w:proofErr w:type="spellStart"/>
      <w:r w:rsidRPr="007406F3">
        <w:rPr>
          <w:rFonts w:ascii="Courier New" w:hAnsi="Courier New" w:cs="Courier New"/>
          <w:sz w:val="16"/>
          <w:szCs w:val="16"/>
        </w:rPr>
        <w:t>outPGRawCA</w:t>
      </w:r>
      <w:proofErr w:type="spellEnd"/>
      <w:r w:rsidRPr="007406F3">
        <w:rPr>
          <w:rFonts w:ascii="Courier New" w:hAnsi="Courier New" w:cs="Courier New"/>
          <w:sz w:val="16"/>
          <w:szCs w:val="16"/>
        </w:rPr>
        <w:t xml:space="preserve"> MS:1002519 -</w:t>
      </w:r>
      <w:proofErr w:type="spellStart"/>
      <w:r w:rsidRPr="007406F3">
        <w:rPr>
          <w:rFonts w:ascii="Courier New" w:hAnsi="Courier New" w:cs="Courier New"/>
          <w:sz w:val="16"/>
          <w:szCs w:val="16"/>
        </w:rPr>
        <w:t>outPGRawCN</w:t>
      </w:r>
      <w:proofErr w:type="spellEnd"/>
      <w:r w:rsidRPr="007406F3">
        <w:rPr>
          <w:rFonts w:ascii="Courier New" w:hAnsi="Courier New" w:cs="Courier New"/>
          <w:sz w:val="16"/>
          <w:szCs w:val="16"/>
        </w:rPr>
        <w:t xml:space="preserve"> </w:t>
      </w:r>
      <w:r w:rsidR="00A87BF7" w:rsidRPr="003C5B25">
        <w:rPr>
          <w:rFonts w:ascii="Courier New" w:hAnsi="Courier New" w:cs="Courier New"/>
          <w:bCs/>
          <w:sz w:val="16"/>
          <w:szCs w:val="16"/>
        </w:rPr>
        <w:t>"</w:t>
      </w:r>
      <w:proofErr w:type="spellStart"/>
      <w:r w:rsidRPr="007406F3">
        <w:rPr>
          <w:rFonts w:ascii="Courier New" w:hAnsi="Courier New" w:cs="Courier New"/>
          <w:sz w:val="16"/>
          <w:szCs w:val="16"/>
        </w:rPr>
        <w:t>Progenesis:protein</w:t>
      </w:r>
      <w:proofErr w:type="spellEnd"/>
      <w:r w:rsidRPr="007406F3">
        <w:rPr>
          <w:rFonts w:ascii="Courier New" w:hAnsi="Courier New" w:cs="Courier New"/>
          <w:sz w:val="16"/>
          <w:szCs w:val="16"/>
        </w:rPr>
        <w:t xml:space="preserve"> group raw abundance</w:t>
      </w:r>
      <w:r w:rsidR="00A87BF7" w:rsidRPr="003C5B25">
        <w:rPr>
          <w:rFonts w:ascii="Courier New" w:hAnsi="Courier New" w:cs="Courier New"/>
          <w:bCs/>
          <w:sz w:val="16"/>
          <w:szCs w:val="16"/>
        </w:rPr>
        <w:t>"</w:t>
      </w:r>
      <w:r w:rsidR="002B3BF8" w:rsidRPr="0084511D">
        <w:rPr>
          <w:rFonts w:ascii="Courier New" w:hAnsi="Courier New" w:cs="Courier New"/>
          <w:bCs/>
          <w:sz w:val="16"/>
          <w:szCs w:val="16"/>
        </w:rPr>
        <w:t xml:space="preserve"> </w:t>
      </w:r>
    </w:p>
    <w:p w:rsidR="002B3BF8" w:rsidRDefault="002B3BF8" w:rsidP="000B0E7A">
      <w:pPr>
        <w:spacing w:after="120"/>
        <w:rPr>
          <w:bCs/>
          <w:sz w:val="24"/>
          <w:szCs w:val="24"/>
        </w:rPr>
      </w:pPr>
      <w:r>
        <w:rPr>
          <w:bCs/>
          <w:sz w:val="24"/>
          <w:szCs w:val="24"/>
        </w:rPr>
        <w:t>Example command line:</w:t>
      </w:r>
    </w:p>
    <w:p w:rsidR="002B3BF8" w:rsidRDefault="002B7E37" w:rsidP="000B0E7A">
      <w:pPr>
        <w:spacing w:after="120"/>
        <w:rPr>
          <w:rFonts w:ascii="Courier New" w:hAnsi="Courier New" w:cs="Courier New"/>
          <w:sz w:val="16"/>
          <w:szCs w:val="16"/>
        </w:rPr>
      </w:pPr>
      <w:r w:rsidRPr="002B7E37">
        <w:rPr>
          <w:rFonts w:ascii="Courier New" w:hAnsi="Courier New" w:cs="Courier New"/>
          <w:bCs/>
          <w:sz w:val="16"/>
          <w:szCs w:val="16"/>
        </w:rPr>
        <w:t xml:space="preserve">java -Xms1024m -jar "mzqLibrary-1.0-beta.jar" </w:t>
      </w:r>
      <w:proofErr w:type="spellStart"/>
      <w:r w:rsidRPr="002B7E37">
        <w:rPr>
          <w:rFonts w:ascii="Courier New" w:hAnsi="Courier New" w:cs="Courier New"/>
          <w:bCs/>
          <w:sz w:val="16"/>
          <w:szCs w:val="16"/>
        </w:rPr>
        <w:t>ProteinInference</w:t>
      </w:r>
      <w:proofErr w:type="spellEnd"/>
      <w:r w:rsidRPr="002B7E37">
        <w:rPr>
          <w:rFonts w:ascii="Courier New" w:hAnsi="Courier New" w:cs="Courier New"/>
          <w:bCs/>
          <w:sz w:val="16"/>
          <w:szCs w:val="16"/>
        </w:rPr>
        <w:t xml:space="preserve"> "</w:t>
      </w:r>
      <w:proofErr w:type="spellStart"/>
      <w:r w:rsidRPr="002B7E37">
        <w:rPr>
          <w:rFonts w:ascii="Courier New" w:hAnsi="Courier New" w:cs="Courier New"/>
          <w:bCs/>
          <w:sz w:val="16"/>
          <w:szCs w:val="16"/>
        </w:rPr>
        <w:t>DemoOutputs</w:t>
      </w:r>
      <w:proofErr w:type="spellEnd"/>
      <w:r w:rsidRPr="002B7E37">
        <w:rPr>
          <w:rFonts w:ascii="Courier New" w:hAnsi="Courier New" w:cs="Courier New"/>
          <w:bCs/>
          <w:sz w:val="16"/>
          <w:szCs w:val="16"/>
        </w:rPr>
        <w:t>/mzqLibrary-demo-no-</w:t>
      </w:r>
      <w:proofErr w:type="spellStart"/>
      <w:r w:rsidRPr="002B7E37">
        <w:rPr>
          <w:rFonts w:ascii="Courier New" w:hAnsi="Courier New" w:cs="Courier New"/>
          <w:bCs/>
          <w:sz w:val="16"/>
          <w:szCs w:val="16"/>
        </w:rPr>
        <w:t>proteinGroupList</w:t>
      </w:r>
      <w:proofErr w:type="spellEnd"/>
      <w:r w:rsidRPr="002B7E37">
        <w:rPr>
          <w:rFonts w:ascii="Courier New" w:hAnsi="Courier New" w:cs="Courier New"/>
          <w:bCs/>
          <w:sz w:val="16"/>
          <w:szCs w:val="16"/>
        </w:rPr>
        <w:t>-</w:t>
      </w:r>
      <w:proofErr w:type="spellStart"/>
      <w:r w:rsidRPr="002B7E37">
        <w:rPr>
          <w:rFonts w:ascii="Courier New" w:hAnsi="Courier New" w:cs="Courier New"/>
          <w:bCs/>
          <w:sz w:val="16"/>
          <w:szCs w:val="16"/>
        </w:rPr>
        <w:t>normalised.mzq</w:t>
      </w:r>
      <w:proofErr w:type="spellEnd"/>
      <w:r w:rsidRPr="002B7E37">
        <w:rPr>
          <w:rFonts w:ascii="Courier New" w:hAnsi="Courier New" w:cs="Courier New"/>
          <w:bCs/>
          <w:sz w:val="16"/>
          <w:szCs w:val="16"/>
        </w:rPr>
        <w:t>" "DemoOutputs/mzqLibrary-demo-with-proteinGroupList-normalised.mzq" -op sum -</w:t>
      </w:r>
      <w:proofErr w:type="spellStart"/>
      <w:r w:rsidRPr="002B7E37">
        <w:rPr>
          <w:rFonts w:ascii="Courier New" w:hAnsi="Courier New" w:cs="Courier New"/>
          <w:bCs/>
          <w:sz w:val="16"/>
          <w:szCs w:val="16"/>
        </w:rPr>
        <w:t>inPepRawCA</w:t>
      </w:r>
      <w:proofErr w:type="spellEnd"/>
      <w:r w:rsidRPr="002B7E37">
        <w:rPr>
          <w:rFonts w:ascii="Courier New" w:hAnsi="Courier New" w:cs="Courier New"/>
          <w:bCs/>
          <w:sz w:val="16"/>
          <w:szCs w:val="16"/>
        </w:rPr>
        <w:t xml:space="preserve"> MS:1001893 -</w:t>
      </w:r>
      <w:proofErr w:type="spellStart"/>
      <w:r w:rsidRPr="002B7E37">
        <w:rPr>
          <w:rFonts w:ascii="Courier New" w:hAnsi="Courier New" w:cs="Courier New"/>
          <w:bCs/>
          <w:sz w:val="16"/>
          <w:szCs w:val="16"/>
        </w:rPr>
        <w:t>inPepNormCA</w:t>
      </w:r>
      <w:proofErr w:type="spellEnd"/>
      <w:r w:rsidRPr="002B7E37">
        <w:rPr>
          <w:rFonts w:ascii="Courier New" w:hAnsi="Courier New" w:cs="Courier New"/>
          <w:bCs/>
          <w:sz w:val="16"/>
          <w:szCs w:val="16"/>
        </w:rPr>
        <w:t xml:space="preserve"> MS:1001891 -</w:t>
      </w:r>
      <w:proofErr w:type="spellStart"/>
      <w:r w:rsidRPr="002B7E37">
        <w:rPr>
          <w:rFonts w:ascii="Courier New" w:hAnsi="Courier New" w:cs="Courier New"/>
          <w:bCs/>
          <w:sz w:val="16"/>
          <w:szCs w:val="16"/>
        </w:rPr>
        <w:t>outPGNormCA</w:t>
      </w:r>
      <w:proofErr w:type="spellEnd"/>
      <w:r w:rsidRPr="002B7E37">
        <w:rPr>
          <w:rFonts w:ascii="Courier New" w:hAnsi="Courier New" w:cs="Courier New"/>
          <w:bCs/>
          <w:sz w:val="16"/>
          <w:szCs w:val="16"/>
        </w:rPr>
        <w:t xml:space="preserve"> MS:1002518 -</w:t>
      </w:r>
      <w:proofErr w:type="spellStart"/>
      <w:r w:rsidRPr="002B7E37">
        <w:rPr>
          <w:rFonts w:ascii="Courier New" w:hAnsi="Courier New" w:cs="Courier New"/>
          <w:bCs/>
          <w:sz w:val="16"/>
          <w:szCs w:val="16"/>
        </w:rPr>
        <w:t>outPGNormCN</w:t>
      </w:r>
      <w:proofErr w:type="spellEnd"/>
      <w:r w:rsidRPr="002B7E37">
        <w:rPr>
          <w:rFonts w:ascii="Courier New" w:hAnsi="Courier New" w:cs="Courier New"/>
          <w:bCs/>
          <w:sz w:val="16"/>
          <w:szCs w:val="16"/>
        </w:rPr>
        <w:t xml:space="preserve"> "</w:t>
      </w:r>
      <w:proofErr w:type="spellStart"/>
      <w:r w:rsidRPr="002B7E37">
        <w:rPr>
          <w:rFonts w:ascii="Courier New" w:hAnsi="Courier New" w:cs="Courier New"/>
          <w:bCs/>
          <w:sz w:val="16"/>
          <w:szCs w:val="16"/>
        </w:rPr>
        <w:t>Progenesis:protein</w:t>
      </w:r>
      <w:proofErr w:type="spellEnd"/>
      <w:r w:rsidRPr="002B7E37">
        <w:rPr>
          <w:rFonts w:ascii="Courier New" w:hAnsi="Courier New" w:cs="Courier New"/>
          <w:bCs/>
          <w:sz w:val="16"/>
          <w:szCs w:val="16"/>
        </w:rPr>
        <w:t xml:space="preserve"> group normalised abundance" -</w:t>
      </w:r>
      <w:proofErr w:type="spellStart"/>
      <w:r w:rsidRPr="002B7E37">
        <w:rPr>
          <w:rFonts w:ascii="Courier New" w:hAnsi="Courier New" w:cs="Courier New"/>
          <w:bCs/>
          <w:sz w:val="16"/>
          <w:szCs w:val="16"/>
        </w:rPr>
        <w:t>outPGRawCA</w:t>
      </w:r>
      <w:proofErr w:type="spellEnd"/>
      <w:r w:rsidRPr="002B7E37">
        <w:rPr>
          <w:rFonts w:ascii="Courier New" w:hAnsi="Courier New" w:cs="Courier New"/>
          <w:bCs/>
          <w:sz w:val="16"/>
          <w:szCs w:val="16"/>
        </w:rPr>
        <w:t xml:space="preserve"> MS:1001892 -</w:t>
      </w:r>
      <w:proofErr w:type="spellStart"/>
      <w:r w:rsidRPr="002B7E37">
        <w:rPr>
          <w:rFonts w:ascii="Courier New" w:hAnsi="Courier New" w:cs="Courier New"/>
          <w:bCs/>
          <w:sz w:val="16"/>
          <w:szCs w:val="16"/>
        </w:rPr>
        <w:t>outPGRawCN</w:t>
      </w:r>
      <w:proofErr w:type="spellEnd"/>
      <w:r w:rsidRPr="002B7E37">
        <w:rPr>
          <w:rFonts w:ascii="Courier New" w:hAnsi="Courier New" w:cs="Courier New"/>
          <w:bCs/>
          <w:sz w:val="16"/>
          <w:szCs w:val="16"/>
        </w:rPr>
        <w:t xml:space="preserve"> "</w:t>
      </w:r>
      <w:proofErr w:type="spellStart"/>
      <w:r w:rsidRPr="002B7E37">
        <w:rPr>
          <w:rFonts w:ascii="Courier New" w:hAnsi="Courier New" w:cs="Courier New"/>
          <w:bCs/>
          <w:sz w:val="16"/>
          <w:szCs w:val="16"/>
        </w:rPr>
        <w:t>Progenesi</w:t>
      </w:r>
      <w:r>
        <w:rPr>
          <w:rFonts w:ascii="Courier New" w:hAnsi="Courier New" w:cs="Courier New"/>
          <w:bCs/>
          <w:sz w:val="16"/>
          <w:szCs w:val="16"/>
        </w:rPr>
        <w:t>s:protein</w:t>
      </w:r>
      <w:proofErr w:type="spellEnd"/>
      <w:r>
        <w:rPr>
          <w:rFonts w:ascii="Courier New" w:hAnsi="Courier New" w:cs="Courier New"/>
          <w:bCs/>
          <w:sz w:val="16"/>
          <w:szCs w:val="16"/>
        </w:rPr>
        <w:t xml:space="preserve"> group raw abundance"</w:t>
      </w:r>
    </w:p>
    <w:p w:rsidR="002B3BF8" w:rsidRPr="000B0E7A" w:rsidRDefault="002B3BF8" w:rsidP="000B0E7A">
      <w:pPr>
        <w:rPr>
          <w:b/>
          <w:bCs/>
        </w:rPr>
      </w:pPr>
    </w:p>
    <w:p w:rsidR="007E6470" w:rsidRPr="00787204" w:rsidRDefault="00F035B4" w:rsidP="000B0E7A">
      <w:pPr>
        <w:pStyle w:val="Heading2"/>
      </w:pPr>
      <w:bookmarkStart w:id="75" w:name="_Toc404082190"/>
      <w:proofErr w:type="spellStart"/>
      <w:r>
        <w:t>AnovaPValue</w:t>
      </w:r>
      <w:bookmarkEnd w:id="75"/>
      <w:proofErr w:type="spellEnd"/>
      <w:r w:rsidR="008562D9" w:rsidRPr="00787204">
        <w:t xml:space="preserve"> </w:t>
      </w:r>
    </w:p>
    <w:tbl>
      <w:tblPr>
        <w:tblStyle w:val="TableGrid"/>
        <w:tblW w:w="0" w:type="auto"/>
        <w:tblInd w:w="108" w:type="dxa"/>
        <w:tblLook w:val="04A0" w:firstRow="1" w:lastRow="0" w:firstColumn="1" w:lastColumn="0" w:noHBand="0" w:noVBand="1"/>
      </w:tblPr>
      <w:tblGrid>
        <w:gridCol w:w="1457"/>
        <w:gridCol w:w="7677"/>
      </w:tblGrid>
      <w:tr w:rsidR="002B3BF8" w:rsidTr="0051446A">
        <w:tc>
          <w:tcPr>
            <w:tcW w:w="1418" w:type="dxa"/>
          </w:tcPr>
          <w:p w:rsidR="002B3BF8" w:rsidRDefault="002B3BF8" w:rsidP="000B0E7A">
            <w:pPr>
              <w:rPr>
                <w:b/>
              </w:rPr>
            </w:pPr>
            <w:r w:rsidRPr="001A11EE">
              <w:rPr>
                <w:b/>
              </w:rPr>
              <w:t>INPUT_FILE</w:t>
            </w:r>
          </w:p>
        </w:tc>
        <w:tc>
          <w:tcPr>
            <w:tcW w:w="7716" w:type="dxa"/>
          </w:tcPr>
          <w:p w:rsidR="002B3BF8" w:rsidRPr="004A5136" w:rsidRDefault="002B3BF8" w:rsidP="000B0E7A">
            <w:pPr>
              <w:spacing w:after="200" w:line="276" w:lineRule="auto"/>
              <w:rPr>
                <w:b/>
                <w:sz w:val="18"/>
                <w:szCs w:val="18"/>
              </w:rPr>
            </w:pPr>
            <w:r w:rsidRPr="004D0DD8">
              <w:rPr>
                <w:sz w:val="18"/>
                <w:szCs w:val="18"/>
              </w:rPr>
              <w:t>[input].</w:t>
            </w:r>
            <w:proofErr w:type="spellStart"/>
            <w:r w:rsidR="00F035B4">
              <w:rPr>
                <w:sz w:val="18"/>
                <w:szCs w:val="18"/>
              </w:rPr>
              <w:t>mzq</w:t>
            </w:r>
            <w:proofErr w:type="spellEnd"/>
          </w:p>
        </w:tc>
      </w:tr>
      <w:tr w:rsidR="002B3BF8" w:rsidTr="0051446A">
        <w:tc>
          <w:tcPr>
            <w:tcW w:w="1418" w:type="dxa"/>
          </w:tcPr>
          <w:p w:rsidR="002B3BF8" w:rsidRDefault="002B3BF8" w:rsidP="000B0E7A">
            <w:pPr>
              <w:rPr>
                <w:b/>
              </w:rPr>
            </w:pPr>
            <w:r w:rsidRPr="001A11EE">
              <w:rPr>
                <w:b/>
              </w:rPr>
              <w:t>OUTPUT_FILE</w:t>
            </w:r>
          </w:p>
        </w:tc>
        <w:tc>
          <w:tcPr>
            <w:tcW w:w="7716" w:type="dxa"/>
          </w:tcPr>
          <w:p w:rsidR="002B3BF8" w:rsidRPr="004A5136" w:rsidRDefault="002B3BF8" w:rsidP="000B0E7A">
            <w:pPr>
              <w:spacing w:after="200" w:line="276" w:lineRule="auto"/>
              <w:rPr>
                <w:b/>
                <w:sz w:val="18"/>
                <w:szCs w:val="18"/>
              </w:rPr>
            </w:pPr>
            <w:r w:rsidRPr="004D0DD8">
              <w:rPr>
                <w:sz w:val="18"/>
                <w:szCs w:val="18"/>
              </w:rPr>
              <w:t>[output].</w:t>
            </w:r>
            <w:proofErr w:type="spellStart"/>
            <w:r w:rsidR="00F035B4">
              <w:rPr>
                <w:sz w:val="18"/>
                <w:szCs w:val="18"/>
              </w:rPr>
              <w:t>mzq</w:t>
            </w:r>
            <w:proofErr w:type="spellEnd"/>
          </w:p>
        </w:tc>
      </w:tr>
      <w:tr w:rsidR="002B3BF8" w:rsidTr="0051446A">
        <w:tc>
          <w:tcPr>
            <w:tcW w:w="1418" w:type="dxa"/>
          </w:tcPr>
          <w:p w:rsidR="002B3BF8" w:rsidRDefault="002B3BF8" w:rsidP="000B0E7A">
            <w:pPr>
              <w:rPr>
                <w:b/>
              </w:rPr>
            </w:pPr>
            <w:r w:rsidRPr="001A11EE">
              <w:rPr>
                <w:b/>
              </w:rPr>
              <w:t>PARAMS</w:t>
            </w:r>
          </w:p>
        </w:tc>
        <w:tc>
          <w:tcPr>
            <w:tcW w:w="7716" w:type="dxa"/>
          </w:tcPr>
          <w:p w:rsidR="002B3BF8" w:rsidRPr="002B3BF8" w:rsidRDefault="00C55592" w:rsidP="000B0E7A">
            <w:pPr>
              <w:rPr>
                <w:sz w:val="18"/>
                <w:szCs w:val="18"/>
              </w:rPr>
            </w:pPr>
            <w:r>
              <w:rPr>
                <w:sz w:val="18"/>
                <w:szCs w:val="18"/>
              </w:rPr>
              <w:t>-</w:t>
            </w:r>
            <w:proofErr w:type="spellStart"/>
            <w:r>
              <w:rPr>
                <w:sz w:val="18"/>
                <w:szCs w:val="18"/>
              </w:rPr>
              <w:t>listType</w:t>
            </w:r>
            <w:proofErr w:type="spellEnd"/>
            <w:r>
              <w:rPr>
                <w:sz w:val="18"/>
                <w:szCs w:val="18"/>
              </w:rPr>
              <w:t xml:space="preserve"> </w:t>
            </w:r>
            <w:proofErr w:type="spellStart"/>
            <w:r>
              <w:rPr>
                <w:sz w:val="18"/>
                <w:szCs w:val="18"/>
              </w:rPr>
              <w:t>Protein|ProteinGroup</w:t>
            </w:r>
            <w:proofErr w:type="spellEnd"/>
            <w:r w:rsidRPr="00C55592">
              <w:rPr>
                <w:sz w:val="18"/>
                <w:szCs w:val="18"/>
              </w:rPr>
              <w:t xml:space="preserve"> -</w:t>
            </w:r>
            <w:proofErr w:type="spellStart"/>
            <w:r w:rsidRPr="00C55592">
              <w:rPr>
                <w:sz w:val="18"/>
                <w:szCs w:val="18"/>
              </w:rPr>
              <w:t>qlD</w:t>
            </w:r>
            <w:r w:rsidR="00AC7240">
              <w:rPr>
                <w:sz w:val="18"/>
                <w:szCs w:val="18"/>
              </w:rPr>
              <w:t>TCA</w:t>
            </w:r>
            <w:proofErr w:type="spellEnd"/>
            <w:r w:rsidRPr="00C55592">
              <w:rPr>
                <w:sz w:val="18"/>
                <w:szCs w:val="18"/>
              </w:rPr>
              <w:t xml:space="preserve"> </w:t>
            </w:r>
            <w:proofErr w:type="spellStart"/>
            <w:r w:rsidRPr="00C55592">
              <w:rPr>
                <w:sz w:val="18"/>
                <w:szCs w:val="18"/>
              </w:rPr>
              <w:t>qlDataType</w:t>
            </w:r>
            <w:r w:rsidR="00AC7240">
              <w:rPr>
                <w:sz w:val="18"/>
                <w:szCs w:val="18"/>
              </w:rPr>
              <w:t>CvAccession</w:t>
            </w:r>
            <w:proofErr w:type="spellEnd"/>
            <w:r w:rsidRPr="00C55592">
              <w:rPr>
                <w:sz w:val="18"/>
                <w:szCs w:val="18"/>
              </w:rPr>
              <w:t xml:space="preserve"> -</w:t>
            </w:r>
            <w:proofErr w:type="spellStart"/>
            <w:r w:rsidRPr="00C55592">
              <w:rPr>
                <w:sz w:val="18"/>
                <w:szCs w:val="18"/>
              </w:rPr>
              <w:t>assayIdsGroup</w:t>
            </w:r>
            <w:proofErr w:type="spellEnd"/>
            <w:r w:rsidRPr="00C55592">
              <w:rPr>
                <w:sz w:val="18"/>
                <w:szCs w:val="18"/>
              </w:rPr>
              <w:t xml:space="preserve"> </w:t>
            </w:r>
            <w:proofErr w:type="spellStart"/>
            <w:r w:rsidRPr="00C55592">
              <w:rPr>
                <w:sz w:val="18"/>
                <w:szCs w:val="18"/>
              </w:rPr>
              <w:t>assa</w:t>
            </w:r>
            <w:r>
              <w:rPr>
                <w:sz w:val="18"/>
                <w:szCs w:val="18"/>
              </w:rPr>
              <w:t>yIdsGroup</w:t>
            </w:r>
            <w:proofErr w:type="spellEnd"/>
            <w:r>
              <w:rPr>
                <w:sz w:val="18"/>
                <w:szCs w:val="18"/>
              </w:rPr>
              <w:t xml:space="preserve"> </w:t>
            </w:r>
            <w:r w:rsidR="00105ADA">
              <w:rPr>
                <w:sz w:val="18"/>
                <w:szCs w:val="18"/>
              </w:rPr>
              <w:t>–[</w:t>
            </w:r>
            <w:r>
              <w:rPr>
                <w:sz w:val="18"/>
                <w:szCs w:val="18"/>
              </w:rPr>
              <w:t xml:space="preserve">compress </w:t>
            </w:r>
            <w:proofErr w:type="spellStart"/>
            <w:r>
              <w:rPr>
                <w:sz w:val="18"/>
                <w:szCs w:val="18"/>
              </w:rPr>
              <w:t>true|false</w:t>
            </w:r>
            <w:proofErr w:type="spellEnd"/>
            <w:r w:rsidR="00105ADA">
              <w:rPr>
                <w:sz w:val="18"/>
                <w:szCs w:val="18"/>
              </w:rPr>
              <w:t>]</w:t>
            </w:r>
          </w:p>
        </w:tc>
      </w:tr>
      <w:tr w:rsidR="002B3BF8" w:rsidTr="0051446A">
        <w:tc>
          <w:tcPr>
            <w:tcW w:w="1418" w:type="dxa"/>
          </w:tcPr>
          <w:p w:rsidR="002B3BF8" w:rsidRPr="001A11EE" w:rsidRDefault="002B3BF8" w:rsidP="000B0E7A">
            <w:pPr>
              <w:rPr>
                <w:b/>
              </w:rPr>
            </w:pPr>
            <w:r>
              <w:rPr>
                <w:b/>
              </w:rPr>
              <w:t>Description</w:t>
            </w:r>
          </w:p>
        </w:tc>
        <w:tc>
          <w:tcPr>
            <w:tcW w:w="7716" w:type="dxa"/>
          </w:tcPr>
          <w:p w:rsidR="002B3BF8" w:rsidRPr="002B3BF8" w:rsidRDefault="00AC7240" w:rsidP="000B0E7A">
            <w:pPr>
              <w:rPr>
                <w:sz w:val="18"/>
                <w:szCs w:val="18"/>
              </w:rPr>
            </w:pPr>
            <w:r>
              <w:rPr>
                <w:sz w:val="18"/>
                <w:szCs w:val="18"/>
              </w:rPr>
              <w:t xml:space="preserve">This tool </w:t>
            </w:r>
            <w:r w:rsidRPr="00AC7240">
              <w:rPr>
                <w:sz w:val="18"/>
                <w:szCs w:val="18"/>
              </w:rPr>
              <w:t>calculate</w:t>
            </w:r>
            <w:r>
              <w:rPr>
                <w:sz w:val="18"/>
                <w:szCs w:val="18"/>
              </w:rPr>
              <w:t>s</w:t>
            </w:r>
            <w:r w:rsidRPr="00AC7240">
              <w:rPr>
                <w:sz w:val="18"/>
                <w:szCs w:val="18"/>
              </w:rPr>
              <w:t xml:space="preserve"> one-way ANOVA p value of spe</w:t>
            </w:r>
            <w:r>
              <w:rPr>
                <w:sz w:val="18"/>
                <w:szCs w:val="18"/>
              </w:rPr>
              <w:t>cif</w:t>
            </w:r>
            <w:r w:rsidRPr="00AC7240">
              <w:rPr>
                <w:sz w:val="18"/>
                <w:szCs w:val="18"/>
              </w:rPr>
              <w:t xml:space="preserve">ied QuantLayer for either </w:t>
            </w:r>
            <w:proofErr w:type="spellStart"/>
            <w:r w:rsidRPr="00AC7240">
              <w:rPr>
                <w:sz w:val="18"/>
                <w:szCs w:val="18"/>
              </w:rPr>
              <w:t>ProteinGroupList</w:t>
            </w:r>
            <w:proofErr w:type="spellEnd"/>
            <w:r w:rsidRPr="00AC7240">
              <w:rPr>
                <w:sz w:val="18"/>
                <w:szCs w:val="18"/>
              </w:rPr>
              <w:t xml:space="preserve"> or </w:t>
            </w:r>
            <w:proofErr w:type="spellStart"/>
            <w:r w:rsidRPr="00AC7240">
              <w:rPr>
                <w:sz w:val="18"/>
                <w:szCs w:val="18"/>
              </w:rPr>
              <w:t>ProteinList</w:t>
            </w:r>
            <w:proofErr w:type="spellEnd"/>
            <w:r w:rsidRPr="00AC7240">
              <w:rPr>
                <w:sz w:val="18"/>
                <w:szCs w:val="18"/>
              </w:rPr>
              <w:t>.</w:t>
            </w:r>
            <w:r>
              <w:rPr>
                <w:sz w:val="18"/>
                <w:szCs w:val="18"/>
              </w:rPr>
              <w:t xml:space="preserve"> </w:t>
            </w:r>
            <w:r w:rsidRPr="00AC7240">
              <w:rPr>
                <w:sz w:val="18"/>
                <w:szCs w:val="18"/>
              </w:rPr>
              <w:t>The Quant</w:t>
            </w:r>
            <w:r>
              <w:rPr>
                <w:sz w:val="18"/>
                <w:szCs w:val="18"/>
              </w:rPr>
              <w:t xml:space="preserve">Layer is specified by passing </w:t>
            </w:r>
            <w:proofErr w:type="spellStart"/>
            <w:r>
              <w:rPr>
                <w:sz w:val="18"/>
                <w:szCs w:val="18"/>
              </w:rPr>
              <w:t>Cv</w:t>
            </w:r>
            <w:proofErr w:type="spellEnd"/>
            <w:r w:rsidRPr="00AC7240">
              <w:rPr>
                <w:sz w:val="18"/>
                <w:szCs w:val="18"/>
              </w:rPr>
              <w:t xml:space="preserve"> accession to </w:t>
            </w:r>
            <w:proofErr w:type="spellStart"/>
            <w:r w:rsidRPr="00AC7240">
              <w:rPr>
                <w:sz w:val="18"/>
                <w:szCs w:val="18"/>
              </w:rPr>
              <w:t>qlD</w:t>
            </w:r>
            <w:r>
              <w:rPr>
                <w:sz w:val="18"/>
                <w:szCs w:val="18"/>
              </w:rPr>
              <w:t>TCA</w:t>
            </w:r>
            <w:proofErr w:type="spellEnd"/>
            <w:r w:rsidRPr="00AC7240">
              <w:rPr>
                <w:sz w:val="18"/>
                <w:szCs w:val="18"/>
              </w:rPr>
              <w:t xml:space="preserve"> option. The group of assays included in the ANOVA calculation is provided by the flat string option of </w:t>
            </w:r>
            <w:proofErr w:type="spellStart"/>
            <w:r w:rsidRPr="00AC7240">
              <w:rPr>
                <w:sz w:val="18"/>
                <w:szCs w:val="18"/>
              </w:rPr>
              <w:t>assayIdsGroup</w:t>
            </w:r>
            <w:proofErr w:type="spellEnd"/>
            <w:r w:rsidRPr="00AC7240">
              <w:rPr>
                <w:sz w:val="18"/>
                <w:szCs w:val="18"/>
              </w:rPr>
              <w:t>.</w:t>
            </w:r>
            <w:r>
              <w:rPr>
                <w:sz w:val="18"/>
                <w:szCs w:val="18"/>
              </w:rPr>
              <w:t xml:space="preserve"> </w:t>
            </w:r>
            <w:r w:rsidRPr="00AC7240">
              <w:rPr>
                <w:sz w:val="18"/>
                <w:szCs w:val="18"/>
              </w:rPr>
              <w:t>The whole string is divided into groups which are separated by ";" (semicolon) and in each group, the member assay ids are separated by "," (comma).</w:t>
            </w:r>
          </w:p>
        </w:tc>
      </w:tr>
    </w:tbl>
    <w:p w:rsidR="002B3BF8" w:rsidRDefault="002B3BF8" w:rsidP="000B0E7A"/>
    <w:p w:rsidR="002B3BF8" w:rsidRDefault="002B3BF8" w:rsidP="000B0E7A">
      <w:pPr>
        <w:spacing w:after="120"/>
      </w:pPr>
      <w:r>
        <w:t xml:space="preserve">Example options for GUI: </w:t>
      </w:r>
    </w:p>
    <w:p w:rsidR="002B3BF8" w:rsidRDefault="00105ADA" w:rsidP="000B0E7A">
      <w:pPr>
        <w:spacing w:after="120"/>
        <w:rPr>
          <w:rFonts w:ascii="Courier New" w:hAnsi="Courier New" w:cs="Courier New"/>
          <w:bCs/>
          <w:sz w:val="16"/>
          <w:szCs w:val="16"/>
        </w:rPr>
      </w:pPr>
      <w:r w:rsidRPr="00105ADA">
        <w:rPr>
          <w:rFonts w:ascii="Courier New" w:hAnsi="Courier New" w:cs="Courier New"/>
          <w:sz w:val="16"/>
          <w:szCs w:val="16"/>
        </w:rPr>
        <w:t>-</w:t>
      </w:r>
      <w:proofErr w:type="spellStart"/>
      <w:r w:rsidRPr="00105ADA">
        <w:rPr>
          <w:rFonts w:ascii="Courier New" w:hAnsi="Courier New" w:cs="Courier New"/>
          <w:sz w:val="16"/>
          <w:szCs w:val="16"/>
        </w:rPr>
        <w:t>listType</w:t>
      </w:r>
      <w:proofErr w:type="spellEnd"/>
      <w:r w:rsidRPr="00105ADA">
        <w:rPr>
          <w:rFonts w:ascii="Courier New" w:hAnsi="Courier New" w:cs="Courier New"/>
          <w:sz w:val="16"/>
          <w:szCs w:val="16"/>
        </w:rPr>
        <w:t xml:space="preserve"> </w:t>
      </w:r>
      <w:proofErr w:type="spellStart"/>
      <w:r w:rsidRPr="00105ADA">
        <w:rPr>
          <w:rFonts w:ascii="Courier New" w:hAnsi="Courier New" w:cs="Courier New"/>
          <w:sz w:val="16"/>
          <w:szCs w:val="16"/>
        </w:rPr>
        <w:t>ProteinGroup</w:t>
      </w:r>
      <w:proofErr w:type="spellEnd"/>
      <w:r w:rsidRPr="00105ADA">
        <w:rPr>
          <w:rFonts w:ascii="Courier New" w:hAnsi="Courier New" w:cs="Courier New"/>
          <w:sz w:val="16"/>
          <w:szCs w:val="16"/>
        </w:rPr>
        <w:t xml:space="preserve"> -</w:t>
      </w:r>
      <w:proofErr w:type="spellStart"/>
      <w:r w:rsidRPr="00105ADA">
        <w:rPr>
          <w:rFonts w:ascii="Courier New" w:hAnsi="Courier New" w:cs="Courier New"/>
          <w:sz w:val="16"/>
          <w:szCs w:val="16"/>
        </w:rPr>
        <w:t>qlD</w:t>
      </w:r>
      <w:r>
        <w:rPr>
          <w:rFonts w:ascii="Courier New" w:hAnsi="Courier New" w:cs="Courier New"/>
          <w:sz w:val="16"/>
          <w:szCs w:val="16"/>
        </w:rPr>
        <w:t>TCA</w:t>
      </w:r>
      <w:proofErr w:type="spellEnd"/>
      <w:r w:rsidRPr="00105ADA">
        <w:rPr>
          <w:rFonts w:ascii="Courier New" w:hAnsi="Courier New" w:cs="Courier New"/>
          <w:sz w:val="16"/>
          <w:szCs w:val="16"/>
        </w:rPr>
        <w:t xml:space="preserve"> MS:1002518 -</w:t>
      </w:r>
      <w:proofErr w:type="spellStart"/>
      <w:r w:rsidRPr="00105ADA">
        <w:rPr>
          <w:rFonts w:ascii="Courier New" w:hAnsi="Courier New" w:cs="Courier New"/>
          <w:sz w:val="16"/>
          <w:szCs w:val="16"/>
        </w:rPr>
        <w:t>assayIdsGroup</w:t>
      </w:r>
      <w:proofErr w:type="spellEnd"/>
      <w:r w:rsidRPr="00105ADA">
        <w:rPr>
          <w:rFonts w:ascii="Courier New" w:hAnsi="Courier New" w:cs="Courier New"/>
          <w:sz w:val="16"/>
          <w:szCs w:val="16"/>
        </w:rPr>
        <w:t xml:space="preserve"> ass_0,ass_1,ass_2,ass_3,ass_4;ass_5,ass_6,ass_7,ass_8,ass_9</w:t>
      </w:r>
      <w:r w:rsidR="002B3BF8" w:rsidRPr="0084511D">
        <w:rPr>
          <w:rFonts w:ascii="Courier New" w:hAnsi="Courier New" w:cs="Courier New"/>
          <w:bCs/>
          <w:sz w:val="16"/>
          <w:szCs w:val="16"/>
        </w:rPr>
        <w:t xml:space="preserve"> </w:t>
      </w:r>
    </w:p>
    <w:p w:rsidR="002B3BF8" w:rsidRDefault="002B3BF8" w:rsidP="000B0E7A">
      <w:pPr>
        <w:spacing w:after="120"/>
        <w:rPr>
          <w:bCs/>
          <w:sz w:val="24"/>
          <w:szCs w:val="24"/>
        </w:rPr>
      </w:pPr>
      <w:r>
        <w:rPr>
          <w:bCs/>
          <w:sz w:val="24"/>
          <w:szCs w:val="24"/>
        </w:rPr>
        <w:t>Example command line:</w:t>
      </w:r>
    </w:p>
    <w:p w:rsidR="002B3BF8" w:rsidRDefault="006C5BE1" w:rsidP="000B0E7A">
      <w:pPr>
        <w:spacing w:after="120"/>
        <w:rPr>
          <w:rFonts w:ascii="Courier New" w:hAnsi="Courier New" w:cs="Courier New"/>
          <w:sz w:val="16"/>
          <w:szCs w:val="16"/>
        </w:rPr>
      </w:pPr>
      <w:r w:rsidRPr="006C5BE1">
        <w:rPr>
          <w:rFonts w:ascii="Courier New" w:hAnsi="Courier New" w:cs="Courier New"/>
          <w:bCs/>
          <w:sz w:val="16"/>
          <w:szCs w:val="16"/>
        </w:rPr>
        <w:t xml:space="preserve">java -Xms1024m -jar "mzqLibrary-1.0-beta.jar" </w:t>
      </w:r>
      <w:proofErr w:type="spellStart"/>
      <w:r w:rsidRPr="006C5BE1">
        <w:rPr>
          <w:rFonts w:ascii="Courier New" w:hAnsi="Courier New" w:cs="Courier New"/>
          <w:bCs/>
          <w:sz w:val="16"/>
          <w:szCs w:val="16"/>
        </w:rPr>
        <w:t>AnovaPValue</w:t>
      </w:r>
      <w:proofErr w:type="spellEnd"/>
      <w:r w:rsidRPr="006C5BE1">
        <w:rPr>
          <w:rFonts w:ascii="Courier New" w:hAnsi="Courier New" w:cs="Courier New"/>
          <w:bCs/>
          <w:sz w:val="16"/>
          <w:szCs w:val="16"/>
        </w:rPr>
        <w:t xml:space="preserve"> "DemoOutputs/mzqLibrary-demo-with-proteinGroupList-normalised.mzq"  "</w:t>
      </w:r>
      <w:proofErr w:type="spellStart"/>
      <w:r w:rsidRPr="006C5BE1">
        <w:rPr>
          <w:rFonts w:ascii="Courier New" w:hAnsi="Courier New" w:cs="Courier New"/>
          <w:bCs/>
          <w:sz w:val="16"/>
          <w:szCs w:val="16"/>
        </w:rPr>
        <w:t>DemoOutputs</w:t>
      </w:r>
      <w:proofErr w:type="spellEnd"/>
      <w:r w:rsidRPr="006C5BE1">
        <w:rPr>
          <w:rFonts w:ascii="Courier New" w:hAnsi="Courier New" w:cs="Courier New"/>
          <w:bCs/>
          <w:sz w:val="16"/>
          <w:szCs w:val="16"/>
        </w:rPr>
        <w:t>/mzqLibrary-demo-</w:t>
      </w:r>
      <w:proofErr w:type="spellStart"/>
      <w:r w:rsidRPr="006C5BE1">
        <w:rPr>
          <w:rFonts w:ascii="Courier New" w:hAnsi="Courier New" w:cs="Courier New"/>
          <w:bCs/>
          <w:sz w:val="16"/>
          <w:szCs w:val="16"/>
        </w:rPr>
        <w:t>final.mzq</w:t>
      </w:r>
      <w:proofErr w:type="spellEnd"/>
      <w:r w:rsidRPr="006C5BE1">
        <w:rPr>
          <w:rFonts w:ascii="Courier New" w:hAnsi="Courier New" w:cs="Courier New"/>
          <w:bCs/>
          <w:sz w:val="16"/>
          <w:szCs w:val="16"/>
        </w:rPr>
        <w:t>" -</w:t>
      </w:r>
      <w:proofErr w:type="spellStart"/>
      <w:r w:rsidRPr="006C5BE1">
        <w:rPr>
          <w:rFonts w:ascii="Courier New" w:hAnsi="Courier New" w:cs="Courier New"/>
          <w:bCs/>
          <w:sz w:val="16"/>
          <w:szCs w:val="16"/>
        </w:rPr>
        <w:t>listType</w:t>
      </w:r>
      <w:proofErr w:type="spellEnd"/>
      <w:r w:rsidRPr="006C5BE1">
        <w:rPr>
          <w:rFonts w:ascii="Courier New" w:hAnsi="Courier New" w:cs="Courier New"/>
          <w:bCs/>
          <w:sz w:val="16"/>
          <w:szCs w:val="16"/>
        </w:rPr>
        <w:t xml:space="preserve"> </w:t>
      </w:r>
      <w:proofErr w:type="spellStart"/>
      <w:r w:rsidRPr="006C5BE1">
        <w:rPr>
          <w:rFonts w:ascii="Courier New" w:hAnsi="Courier New" w:cs="Courier New"/>
          <w:bCs/>
          <w:sz w:val="16"/>
          <w:szCs w:val="16"/>
        </w:rPr>
        <w:t>ProteinGroup</w:t>
      </w:r>
      <w:proofErr w:type="spellEnd"/>
      <w:r w:rsidRPr="006C5BE1">
        <w:rPr>
          <w:rFonts w:ascii="Courier New" w:hAnsi="Courier New" w:cs="Courier New"/>
          <w:bCs/>
          <w:sz w:val="16"/>
          <w:szCs w:val="16"/>
        </w:rPr>
        <w:t xml:space="preserve"> -</w:t>
      </w:r>
      <w:proofErr w:type="spellStart"/>
      <w:r w:rsidRPr="006C5BE1">
        <w:rPr>
          <w:rFonts w:ascii="Courier New" w:hAnsi="Courier New" w:cs="Courier New"/>
          <w:bCs/>
          <w:sz w:val="16"/>
          <w:szCs w:val="16"/>
        </w:rPr>
        <w:t>qlDTCA</w:t>
      </w:r>
      <w:proofErr w:type="spellEnd"/>
      <w:r w:rsidRPr="006C5BE1">
        <w:rPr>
          <w:rFonts w:ascii="Courier New" w:hAnsi="Courier New" w:cs="Courier New"/>
          <w:bCs/>
          <w:sz w:val="16"/>
          <w:szCs w:val="16"/>
        </w:rPr>
        <w:t xml:space="preserve"> MS:1002518 -</w:t>
      </w:r>
      <w:proofErr w:type="spellStart"/>
      <w:r w:rsidRPr="006C5BE1">
        <w:rPr>
          <w:rFonts w:ascii="Courier New" w:hAnsi="Courier New" w:cs="Courier New"/>
          <w:bCs/>
          <w:sz w:val="16"/>
          <w:szCs w:val="16"/>
        </w:rPr>
        <w:t>assayIdsGroup</w:t>
      </w:r>
      <w:proofErr w:type="spellEnd"/>
      <w:r w:rsidRPr="006C5BE1">
        <w:rPr>
          <w:rFonts w:ascii="Courier New" w:hAnsi="Courier New" w:cs="Courier New"/>
          <w:bCs/>
          <w:sz w:val="16"/>
          <w:szCs w:val="16"/>
        </w:rPr>
        <w:t xml:space="preserve"> ass_0,ass_1,ass_2,ass_3,ass_4,ass_5,ass_6,ass_7,ass_8,ass_9,ass_10,ass_11,ass_12;ass_13,ass_14,ass_15,ass_16,ass_17,ass_18,ass_19,ass_20,ass_21,ass_22,ass_23,ass_24,ass_25 -compress false</w:t>
      </w:r>
    </w:p>
    <w:p w:rsidR="004C1538" w:rsidRPr="000B0E7A" w:rsidRDefault="004C1538" w:rsidP="000B0E7A">
      <w:pPr>
        <w:spacing w:after="120"/>
        <w:rPr>
          <w:rFonts w:ascii="Courier New" w:hAnsi="Courier New" w:cs="Courier New"/>
        </w:rPr>
      </w:pPr>
    </w:p>
    <w:p w:rsidR="006B6873" w:rsidRDefault="006B6873" w:rsidP="000B0E7A">
      <w:pPr>
        <w:pStyle w:val="Heading1"/>
      </w:pPr>
      <w:bookmarkStart w:id="76" w:name="_Ref404005859"/>
      <w:bookmarkStart w:id="77" w:name="_Toc404082191"/>
      <w:r>
        <w:lastRenderedPageBreak/>
        <w:t>MzqViewer</w:t>
      </w:r>
      <w:bookmarkEnd w:id="76"/>
      <w:bookmarkEnd w:id="77"/>
    </w:p>
    <w:p w:rsidR="001244AD" w:rsidRDefault="001244AD" w:rsidP="000B0E7A">
      <w:r>
        <w:t xml:space="preserve">The mzqViewer </w:t>
      </w:r>
      <w:r w:rsidR="00D524D0">
        <w:t>(</w:t>
      </w:r>
      <w:r w:rsidR="0093706B">
        <w:t>Figure 4</w:t>
      </w:r>
      <w:r>
        <w:t>) can perform some statistic routines (e.g. heat map) based on R language by calling JRI API. The mzqViewer is also the gateway to call up the mzqLibrary command line GUI window. Please follow the steps below to install required files and libraries before using mzqViewer:</w:t>
      </w:r>
    </w:p>
    <w:p w:rsidR="001244AD" w:rsidRDefault="001244AD" w:rsidP="000B0E7A">
      <w:pPr>
        <w:pStyle w:val="ListParagraph"/>
        <w:numPr>
          <w:ilvl w:val="0"/>
          <w:numId w:val="8"/>
        </w:numPr>
      </w:pPr>
      <w:r>
        <w:t>Install R</w:t>
      </w:r>
    </w:p>
    <w:p w:rsidR="001244AD" w:rsidRDefault="001244AD" w:rsidP="000B0E7A">
      <w:pPr>
        <w:pStyle w:val="ListParagraph"/>
        <w:ind w:left="360"/>
      </w:pPr>
      <w:r>
        <w:t xml:space="preserve">Download the latest version of R project from </w:t>
      </w:r>
      <w:hyperlink r:id="rId11" w:history="1">
        <w:r w:rsidR="00AF44B4" w:rsidRPr="007D3A1A">
          <w:rPr>
            <w:rStyle w:val="Hyperlink"/>
          </w:rPr>
          <w:t>http://cran.r-project.org/mirrors.html</w:t>
        </w:r>
      </w:hyperlink>
      <w:r w:rsidR="00AF44B4">
        <w:t xml:space="preserve"> </w:t>
      </w:r>
      <w:r>
        <w:t xml:space="preserve">and install. There are detailed guides of installing R on various OS </w:t>
      </w:r>
      <w:hyperlink r:id="rId12" w:history="1">
        <w:r w:rsidR="00AF44B4" w:rsidRPr="007D3A1A">
          <w:rPr>
            <w:rStyle w:val="Hyperlink"/>
          </w:rPr>
          <w:t>http://cran.r-project.org/manuals.html</w:t>
        </w:r>
      </w:hyperlink>
      <w:r w:rsidR="00AF44B4">
        <w:t>.</w:t>
      </w:r>
    </w:p>
    <w:p w:rsidR="00AF44B4" w:rsidRDefault="001244AD" w:rsidP="000B0E7A">
      <w:pPr>
        <w:pStyle w:val="ListParagraph"/>
        <w:numPr>
          <w:ilvl w:val="0"/>
          <w:numId w:val="8"/>
        </w:numPr>
      </w:pPr>
      <w:r>
        <w:t>Install JRI</w:t>
      </w:r>
      <w:r w:rsidR="00C96713">
        <w:br/>
      </w:r>
      <w:r>
        <w:t>Run "</w:t>
      </w:r>
      <w:proofErr w:type="spellStart"/>
      <w:proofErr w:type="gramStart"/>
      <w:r>
        <w:t>install.packages</w:t>
      </w:r>
      <w:proofErr w:type="spellEnd"/>
      <w:r>
        <w:t>(</w:t>
      </w:r>
      <w:proofErr w:type="gramEnd"/>
      <w:r>
        <w:t>'</w:t>
      </w:r>
      <w:proofErr w:type="spellStart"/>
      <w:r>
        <w:t>rJava</w:t>
      </w:r>
      <w:proofErr w:type="spellEnd"/>
      <w:r>
        <w:t xml:space="preserve">')" either in R GUI or command line to install the </w:t>
      </w:r>
      <w:proofErr w:type="spellStart"/>
      <w:r>
        <w:t>rJava</w:t>
      </w:r>
      <w:proofErr w:type="spellEnd"/>
      <w:r>
        <w:t xml:space="preserve"> library (</w:t>
      </w:r>
      <w:proofErr w:type="spellStart"/>
      <w:r>
        <w:t>rJava</w:t>
      </w:r>
      <w:proofErr w:type="spellEnd"/>
      <w:r>
        <w:t xml:space="preserve"> and JRI used to be separated library. JRI is now bundled in </w:t>
      </w:r>
      <w:proofErr w:type="spellStart"/>
      <w:r>
        <w:t>rJava</w:t>
      </w:r>
      <w:proofErr w:type="spellEnd"/>
      <w:r>
        <w:t xml:space="preserve">). By default </w:t>
      </w:r>
      <w:proofErr w:type="spellStart"/>
      <w:r>
        <w:t>rJava</w:t>
      </w:r>
      <w:proofErr w:type="spellEnd"/>
      <w:r>
        <w:t xml:space="preserve"> is installed in </w:t>
      </w:r>
      <w:proofErr w:type="spellStart"/>
      <w:r>
        <w:t>R_Folder</w:t>
      </w:r>
      <w:proofErr w:type="spellEnd"/>
      <w:r>
        <w:t>/library/</w:t>
      </w:r>
      <w:proofErr w:type="spellStart"/>
      <w:r>
        <w:t>rJava</w:t>
      </w:r>
      <w:proofErr w:type="spellEnd"/>
      <w:r>
        <w:t xml:space="preserve">, sometimes </w:t>
      </w:r>
      <w:proofErr w:type="spellStart"/>
      <w:r>
        <w:t>rJava</w:t>
      </w:r>
      <w:proofErr w:type="spellEnd"/>
      <w:r>
        <w:t xml:space="preserve"> will ask user to choose an installation folder due to access denied to the default folder. Remember where </w:t>
      </w:r>
      <w:proofErr w:type="spellStart"/>
      <w:r>
        <w:t>rJava</w:t>
      </w:r>
      <w:proofErr w:type="spellEnd"/>
      <w:r>
        <w:t xml:space="preserve"> is installed.</w:t>
      </w:r>
      <w:r w:rsidR="00C96713">
        <w:br/>
      </w:r>
      <w:r w:rsidR="00AF44B4">
        <w:br/>
      </w:r>
      <w:r w:rsidR="00AF44B4">
        <w:rPr>
          <w:noProof/>
          <w:lang w:eastAsia="zh-CN"/>
        </w:rPr>
        <w:drawing>
          <wp:inline distT="0" distB="0" distL="0" distR="0" wp14:anchorId="03E02692" wp14:editId="4934746C">
            <wp:extent cx="2449902" cy="210084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rJav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0999" cy="2101786"/>
                    </a:xfrm>
                    <a:prstGeom prst="rect">
                      <a:avLst/>
                    </a:prstGeom>
                  </pic:spPr>
                </pic:pic>
              </a:graphicData>
            </a:graphic>
          </wp:inline>
        </w:drawing>
      </w:r>
      <w:r w:rsidR="00D524D0">
        <w:br/>
      </w:r>
      <w:r w:rsidR="0061305A">
        <w:t xml:space="preserve">Figure </w:t>
      </w:r>
      <w:fldSimple w:instr=" SEQ Figure \* ARABIC ">
        <w:r w:rsidR="0073624D">
          <w:rPr>
            <w:noProof/>
          </w:rPr>
          <w:t>2</w:t>
        </w:r>
      </w:fldSimple>
      <w:r w:rsidR="0061305A">
        <w:t xml:space="preserve"> </w:t>
      </w:r>
      <w:r w:rsidR="0061305A" w:rsidRPr="0063026A">
        <w:t xml:space="preserve">Install </w:t>
      </w:r>
      <w:proofErr w:type="spellStart"/>
      <w:r w:rsidR="0061305A" w:rsidRPr="0063026A">
        <w:t>rJava</w:t>
      </w:r>
      <w:proofErr w:type="spellEnd"/>
      <w:r w:rsidR="0061305A" w:rsidRPr="0063026A">
        <w:t xml:space="preserve"> package from </w:t>
      </w:r>
      <w:proofErr w:type="spellStart"/>
      <w:r w:rsidR="0061305A" w:rsidRPr="0063026A">
        <w:t>RGui</w:t>
      </w:r>
      <w:proofErr w:type="spellEnd"/>
      <w:r w:rsidR="00AF44B4">
        <w:br/>
      </w:r>
    </w:p>
    <w:p w:rsidR="00C96713" w:rsidRDefault="001244AD" w:rsidP="000B0E7A">
      <w:pPr>
        <w:pStyle w:val="ListParagraph"/>
        <w:numPr>
          <w:ilvl w:val="0"/>
          <w:numId w:val="8"/>
        </w:numPr>
      </w:pPr>
      <w:r>
        <w:t xml:space="preserve">Find out if the PC is 32 bit or 64 bit. </w:t>
      </w:r>
      <w:hyperlink r:id="rId14" w:history="1">
        <w:r w:rsidR="00AF44B4" w:rsidRPr="007D3A1A">
          <w:rPr>
            <w:rStyle w:val="Hyperlink"/>
          </w:rPr>
          <w:t>http://windows.microsoft.com/en-GB/windows7/find-out-32-or-64-bit</w:t>
        </w:r>
      </w:hyperlink>
      <w:r w:rsidR="009F6CA8">
        <w:t>.</w:t>
      </w:r>
    </w:p>
    <w:p w:rsidR="00AF44B4" w:rsidRDefault="001244AD" w:rsidP="000B0E7A">
      <w:pPr>
        <w:pStyle w:val="ListParagraph"/>
        <w:numPr>
          <w:ilvl w:val="0"/>
          <w:numId w:val="8"/>
        </w:numPr>
      </w:pPr>
      <w:r>
        <w:t>Set up environment variables (Windows only). Add the path to R.dll and jri.dll into the system variable 'Path' (see figures below). For example, on a 64 bit PC, the R.dll is in folder 'C</w:t>
      </w:r>
      <w:proofErr w:type="gramStart"/>
      <w:r>
        <w:t>:\</w:t>
      </w:r>
      <w:proofErr w:type="gramEnd"/>
      <w:r>
        <w:t>Program Files\R-3.1\bin\x64' and jri.dll is in folder 'C:\Program Files\R-3.1\library\</w:t>
      </w:r>
      <w:proofErr w:type="spellStart"/>
      <w:r>
        <w:t>rJava</w:t>
      </w:r>
      <w:proofErr w:type="spellEnd"/>
      <w:r>
        <w:t>\</w:t>
      </w:r>
      <w:proofErr w:type="spellStart"/>
      <w:r>
        <w:t>jri</w:t>
      </w:r>
      <w:proofErr w:type="spellEnd"/>
      <w:r>
        <w:t>\x64' or 'C:\Users\</w:t>
      </w:r>
      <w:proofErr w:type="spellStart"/>
      <w:r>
        <w:t>myusrname</w:t>
      </w:r>
      <w:proofErr w:type="spellEnd"/>
      <w:r>
        <w:t>\Documents\R\win-library\3.1\</w:t>
      </w:r>
      <w:proofErr w:type="spellStart"/>
      <w:r>
        <w:t>rJava</w:t>
      </w:r>
      <w:proofErr w:type="spellEnd"/>
      <w:r>
        <w:t>\</w:t>
      </w:r>
      <w:proofErr w:type="spellStart"/>
      <w:r>
        <w:t>jri</w:t>
      </w:r>
      <w:proofErr w:type="spellEnd"/>
      <w:r>
        <w:t>\x64', then adds these two paths into the 'Path' variable.</w:t>
      </w:r>
      <w:r w:rsidR="00AF44B4">
        <w:t xml:space="preserve"> </w:t>
      </w:r>
      <w:r w:rsidR="00C96713">
        <w:br/>
      </w:r>
      <w:r w:rsidR="00AF44B4">
        <w:br/>
      </w:r>
      <w:r w:rsidR="00AF44B4">
        <w:rPr>
          <w:noProof/>
          <w:lang w:eastAsia="zh-CN"/>
        </w:rPr>
        <w:drawing>
          <wp:inline distT="0" distB="0" distL="0" distR="0" wp14:anchorId="7C6334B6" wp14:editId="04EA3663">
            <wp:extent cx="1575758" cy="1789794"/>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qLibrary-set-up-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8101" cy="1792455"/>
                    </a:xfrm>
                    <a:prstGeom prst="rect">
                      <a:avLst/>
                    </a:prstGeom>
                  </pic:spPr>
                </pic:pic>
              </a:graphicData>
            </a:graphic>
          </wp:inline>
        </w:drawing>
      </w:r>
      <w:r w:rsidR="00AF44B4">
        <w:rPr>
          <w:noProof/>
          <w:lang w:eastAsia="zh-CN"/>
        </w:rPr>
        <w:drawing>
          <wp:inline distT="0" distB="0" distL="0" distR="0" wp14:anchorId="283528A4" wp14:editId="1A64E9A8">
            <wp:extent cx="1645868" cy="178279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qLibrary-set-up-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0745" cy="1788075"/>
                    </a:xfrm>
                    <a:prstGeom prst="rect">
                      <a:avLst/>
                    </a:prstGeom>
                  </pic:spPr>
                </pic:pic>
              </a:graphicData>
            </a:graphic>
          </wp:inline>
        </w:drawing>
      </w:r>
      <w:r w:rsidR="00AF44B4">
        <w:rPr>
          <w:noProof/>
          <w:lang w:eastAsia="zh-CN"/>
        </w:rPr>
        <w:drawing>
          <wp:inline distT="0" distB="0" distL="0" distR="0" wp14:anchorId="2C648FD9" wp14:editId="28EF4C0E">
            <wp:extent cx="2152487" cy="908649"/>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qLibrary-set-up-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1425" cy="916643"/>
                    </a:xfrm>
                    <a:prstGeom prst="rect">
                      <a:avLst/>
                    </a:prstGeom>
                  </pic:spPr>
                </pic:pic>
              </a:graphicData>
            </a:graphic>
          </wp:inline>
        </w:drawing>
      </w:r>
      <w:r w:rsidR="0061305A">
        <w:br/>
      </w:r>
      <w:r w:rsidR="0061305A">
        <w:lastRenderedPageBreak/>
        <w:t xml:space="preserve">Figure </w:t>
      </w:r>
      <w:fldSimple w:instr=" SEQ Figure \* ARABIC ">
        <w:r w:rsidR="0073624D">
          <w:rPr>
            <w:noProof/>
          </w:rPr>
          <w:t>3</w:t>
        </w:r>
      </w:fldSimple>
      <w:r w:rsidR="0061305A">
        <w:t xml:space="preserve"> </w:t>
      </w:r>
      <w:r w:rsidR="0061305A" w:rsidRPr="00EB682A">
        <w:t>Set system variable Path before run mzqViewer</w:t>
      </w:r>
      <w:r w:rsidR="00D524D0">
        <w:br/>
      </w:r>
    </w:p>
    <w:p w:rsidR="001244AD" w:rsidRPr="00D9225C" w:rsidRDefault="001244AD" w:rsidP="000B0E7A">
      <w:pPr>
        <w:pStyle w:val="Caption"/>
        <w:numPr>
          <w:ilvl w:val="0"/>
          <w:numId w:val="8"/>
        </w:numPr>
        <w:rPr>
          <w:sz w:val="22"/>
          <w:szCs w:val="22"/>
        </w:rPr>
      </w:pPr>
      <w:r w:rsidRPr="00D9225C">
        <w:rPr>
          <w:sz w:val="22"/>
          <w:szCs w:val="22"/>
        </w:rPr>
        <w:t>To run the MzqViewer use the following command or simply double click mzqViewer.bat file from the latest download zip file:</w:t>
      </w:r>
      <w:r w:rsidR="0061305A" w:rsidRPr="00D9225C">
        <w:rPr>
          <w:sz w:val="22"/>
          <w:szCs w:val="22"/>
        </w:rPr>
        <w:br/>
      </w:r>
      <w:r w:rsidRPr="00D9225C">
        <w:rPr>
          <w:rFonts w:ascii="Courier New" w:hAnsi="Courier New" w:cs="Courier New"/>
          <w:sz w:val="18"/>
        </w:rPr>
        <w:t>java -Xms1024m -</w:t>
      </w:r>
      <w:proofErr w:type="spellStart"/>
      <w:r w:rsidRPr="00D9225C">
        <w:rPr>
          <w:rFonts w:ascii="Courier New" w:hAnsi="Courier New" w:cs="Courier New"/>
          <w:sz w:val="18"/>
        </w:rPr>
        <w:t>cp</w:t>
      </w:r>
      <w:proofErr w:type="spellEnd"/>
      <w:r w:rsidRPr="00D9225C">
        <w:rPr>
          <w:rFonts w:ascii="Courier New" w:hAnsi="Courier New" w:cs="Courier New"/>
          <w:sz w:val="18"/>
        </w:rPr>
        <w:t xml:space="preserve"> "mzqLibrary-1.0-beta.jar" </w:t>
      </w:r>
      <w:proofErr w:type="spellStart"/>
      <w:r w:rsidRPr="00D9225C">
        <w:rPr>
          <w:rFonts w:ascii="Courier New" w:hAnsi="Courier New" w:cs="Courier New"/>
          <w:sz w:val="18"/>
        </w:rPr>
        <w:t>uk.ac.liv.mzqlib.MainApp</w:t>
      </w:r>
      <w:proofErr w:type="spellEnd"/>
      <w:r w:rsidR="0061305A" w:rsidRPr="00D9225C">
        <w:rPr>
          <w:rFonts w:cs="Courier New"/>
          <w:sz w:val="22"/>
          <w:szCs w:val="22"/>
        </w:rPr>
        <w:br/>
      </w:r>
      <w:r w:rsidR="009E5B79" w:rsidRPr="00D9225C">
        <w:rPr>
          <w:rFonts w:cs="Courier New"/>
          <w:sz w:val="22"/>
          <w:szCs w:val="22"/>
        </w:rPr>
        <w:br/>
      </w:r>
      <w:r w:rsidRPr="00D9225C">
        <w:rPr>
          <w:noProof/>
          <w:sz w:val="22"/>
          <w:szCs w:val="22"/>
          <w:lang w:eastAsia="zh-CN"/>
        </w:rPr>
        <w:drawing>
          <wp:inline distT="0" distB="0" distL="0" distR="0" wp14:anchorId="7F456EDA" wp14:editId="25BAA31F">
            <wp:extent cx="2863970" cy="216456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67120" cy="2166950"/>
                    </a:xfrm>
                    <a:prstGeom prst="rect">
                      <a:avLst/>
                    </a:prstGeom>
                  </pic:spPr>
                </pic:pic>
              </a:graphicData>
            </a:graphic>
          </wp:inline>
        </w:drawing>
      </w:r>
      <w:r w:rsidR="00C96713" w:rsidRPr="00D9225C">
        <w:rPr>
          <w:rFonts w:cs="Courier New"/>
          <w:sz w:val="22"/>
          <w:szCs w:val="22"/>
        </w:rPr>
        <w:br/>
      </w:r>
      <w:r w:rsidR="00C96713" w:rsidRPr="00D9225C">
        <w:rPr>
          <w:sz w:val="22"/>
          <w:szCs w:val="22"/>
        </w:rPr>
        <w:t xml:space="preserve">Figure </w:t>
      </w:r>
      <w:r w:rsidR="00C96713" w:rsidRPr="00D9225C">
        <w:rPr>
          <w:sz w:val="22"/>
          <w:szCs w:val="22"/>
        </w:rPr>
        <w:fldChar w:fldCharType="begin"/>
      </w:r>
      <w:r w:rsidR="00C96713" w:rsidRPr="00D9225C">
        <w:rPr>
          <w:sz w:val="22"/>
          <w:szCs w:val="22"/>
        </w:rPr>
        <w:instrText xml:space="preserve"> SEQ Figure \* ARABIC </w:instrText>
      </w:r>
      <w:r w:rsidR="00C96713" w:rsidRPr="00D9225C">
        <w:rPr>
          <w:sz w:val="22"/>
          <w:szCs w:val="22"/>
        </w:rPr>
        <w:fldChar w:fldCharType="separate"/>
      </w:r>
      <w:r w:rsidR="0073624D">
        <w:rPr>
          <w:noProof/>
          <w:sz w:val="22"/>
          <w:szCs w:val="22"/>
        </w:rPr>
        <w:t>4</w:t>
      </w:r>
      <w:r w:rsidR="00C96713" w:rsidRPr="00D9225C">
        <w:rPr>
          <w:sz w:val="22"/>
          <w:szCs w:val="22"/>
        </w:rPr>
        <w:fldChar w:fldCharType="end"/>
      </w:r>
      <w:r w:rsidR="00C96713" w:rsidRPr="00D9225C">
        <w:rPr>
          <w:sz w:val="22"/>
          <w:szCs w:val="22"/>
        </w:rPr>
        <w:t xml:space="preserve"> The interface of mzqViewer</w:t>
      </w:r>
    </w:p>
    <w:p w:rsidR="00EC692E" w:rsidRPr="001244AD" w:rsidRDefault="00EC692E" w:rsidP="00EC692E">
      <w:pPr>
        <w:pStyle w:val="Heading2"/>
        <w:numPr>
          <w:ilvl w:val="0"/>
          <w:numId w:val="0"/>
        </w:numPr>
      </w:pPr>
    </w:p>
    <w:p w:rsidR="002B3BF8" w:rsidRDefault="00DD43E6" w:rsidP="000B0E7A">
      <w:pPr>
        <w:pStyle w:val="Heading1"/>
      </w:pPr>
      <w:bookmarkStart w:id="78" w:name="_Toc404082192"/>
      <w:r>
        <w:t xml:space="preserve">Common errors </w:t>
      </w:r>
      <w:r w:rsidR="007D1FC4">
        <w:t xml:space="preserve">when using </w:t>
      </w:r>
      <w:r>
        <w:t>the library</w:t>
      </w:r>
      <w:bookmarkEnd w:id="78"/>
    </w:p>
    <w:p w:rsidR="00DD43E6" w:rsidRDefault="00024F03" w:rsidP="000B0E7A">
      <w:r>
        <w:t>The most common problems result from the following:</w:t>
      </w:r>
    </w:p>
    <w:p w:rsidR="00024F03" w:rsidRDefault="00024F03" w:rsidP="005439CD">
      <w:pPr>
        <w:pStyle w:val="ListParagraph"/>
        <w:numPr>
          <w:ilvl w:val="0"/>
          <w:numId w:val="7"/>
        </w:numPr>
      </w:pPr>
      <w:r>
        <w:t>The input file or output file is not in the correct format. All mz</w:t>
      </w:r>
      <w:r w:rsidR="003266B3">
        <w:t>QuantML</w:t>
      </w:r>
      <w:r>
        <w:t xml:space="preserve"> files must be v</w:t>
      </w:r>
      <w:r w:rsidR="003266B3">
        <w:t>alid with respect to version 1.0</w:t>
      </w:r>
      <w:r>
        <w:t>. This can be checked using the mz</w:t>
      </w:r>
      <w:r w:rsidR="003266B3">
        <w:t xml:space="preserve">QuantML </w:t>
      </w:r>
      <w:r w:rsidR="005439CD">
        <w:t>v</w:t>
      </w:r>
      <w:r>
        <w:t xml:space="preserve">alidator </w:t>
      </w:r>
      <w:r w:rsidR="0088360F">
        <w:t>(</w:t>
      </w:r>
      <w:hyperlink r:id="rId19" w:history="1">
        <w:r w:rsidR="005439CD" w:rsidRPr="007D3A1A">
          <w:rPr>
            <w:rStyle w:val="Hyperlink"/>
          </w:rPr>
          <w:t>http://code.google.com/p/mzquantml-validator/</w:t>
        </w:r>
      </w:hyperlink>
      <w:r w:rsidR="0088360F">
        <w:t>)</w:t>
      </w:r>
    </w:p>
    <w:p w:rsidR="0088360F" w:rsidRDefault="00C03BB2" w:rsidP="000B0E7A">
      <w:pPr>
        <w:pStyle w:val="ListParagraph"/>
        <w:numPr>
          <w:ilvl w:val="0"/>
          <w:numId w:val="7"/>
        </w:numPr>
      </w:pPr>
      <w:r>
        <w:t xml:space="preserve">The parameters are incorrectly </w:t>
      </w:r>
      <w:proofErr w:type="gramStart"/>
      <w:r>
        <w:t>specified</w:t>
      </w:r>
      <w:r w:rsidR="0049696D">
        <w:t>,</w:t>
      </w:r>
      <w:proofErr w:type="gramEnd"/>
      <w:r w:rsidR="0049696D">
        <w:t xml:space="preserve"> please check these carefully against the instructions before submitting a bug report.</w:t>
      </w:r>
    </w:p>
    <w:p w:rsidR="00833F42" w:rsidRDefault="00F1140C" w:rsidP="000B0E7A">
      <w:pPr>
        <w:pStyle w:val="ListParagraph"/>
        <w:numPr>
          <w:ilvl w:val="0"/>
          <w:numId w:val="7"/>
        </w:numPr>
      </w:pPr>
      <w:r>
        <w:t xml:space="preserve">An invalid CV terms is given. Please check that the accession for the CV term(s) you provide are valid (sourced from </w:t>
      </w:r>
      <w:hyperlink r:id="rId20" w:history="1">
        <w:r w:rsidR="002F4780" w:rsidRPr="00566BFD">
          <w:rPr>
            <w:rStyle w:val="Hyperlink"/>
          </w:rPr>
          <w:t>http://psidev.cvs.sourceforge.net/viewvc/psidev/psi/psi-ms/mzML/controlledVocabulary/psi-ms.obo</w:t>
        </w:r>
      </w:hyperlink>
      <w:r w:rsidR="002F4780">
        <w:t xml:space="preserve">) and they are present in your file. </w:t>
      </w:r>
    </w:p>
    <w:p w:rsidR="000A45A2" w:rsidRPr="00FB24F5" w:rsidRDefault="000A45A2" w:rsidP="00FB24F5">
      <w:pPr>
        <w:pStyle w:val="ListParagraph"/>
        <w:numPr>
          <w:ilvl w:val="0"/>
          <w:numId w:val="7"/>
        </w:numPr>
      </w:pPr>
      <w:r>
        <w:t>Out of memory errors. You may need to increase the memory available to Java by editing the command for the routine or the graphical interface. Example</w:t>
      </w:r>
      <w:r w:rsidR="001F41C6">
        <w:t xml:space="preserve"> providing a large amount of memory (3072 </w:t>
      </w:r>
      <w:r w:rsidR="00E2107C">
        <w:t>MB</w:t>
      </w:r>
      <w:r w:rsidR="001F41C6">
        <w:t>)</w:t>
      </w:r>
      <w:r>
        <w:t>:</w:t>
      </w:r>
      <w:r w:rsidR="00FB24F5">
        <w:br/>
      </w:r>
      <w:r w:rsidRPr="00FB24F5">
        <w:rPr>
          <w:rFonts w:ascii="Courier New" w:hAnsi="Courier New" w:cs="Courier New"/>
          <w:sz w:val="16"/>
          <w:szCs w:val="16"/>
        </w:rPr>
        <w:t xml:space="preserve">java –Xms3072m –jar </w:t>
      </w:r>
      <w:r w:rsidRPr="00FB24F5">
        <w:rPr>
          <w:rFonts w:ascii="Courier New" w:hAnsi="Courier New" w:cs="Courier New"/>
          <w:bCs/>
          <w:sz w:val="16"/>
          <w:szCs w:val="16"/>
        </w:rPr>
        <w:t>"</w:t>
      </w:r>
      <w:r w:rsidR="006A2E94" w:rsidRPr="00FB24F5">
        <w:rPr>
          <w:rFonts w:ascii="Courier New" w:hAnsi="Courier New" w:cs="Courier New"/>
          <w:bCs/>
          <w:sz w:val="16"/>
          <w:szCs w:val="16"/>
        </w:rPr>
        <w:t>mzqLibrary-version</w:t>
      </w:r>
      <w:r w:rsidRPr="00FB24F5">
        <w:rPr>
          <w:rFonts w:ascii="Courier New" w:hAnsi="Courier New" w:cs="Courier New"/>
          <w:bCs/>
          <w:sz w:val="16"/>
          <w:szCs w:val="16"/>
        </w:rPr>
        <w:t>.jar"</w:t>
      </w:r>
    </w:p>
    <w:p w:rsidR="00E12BE6" w:rsidRDefault="00E12BE6" w:rsidP="000B0E7A"/>
    <w:p w:rsidR="000A45A2" w:rsidRPr="000A45A2" w:rsidRDefault="00E12BE6" w:rsidP="000B0E7A">
      <w:r>
        <w:t xml:space="preserve">If you believe you have identified a bug in the library, or you cannot solve an error yourself. Please post on the issues list, supplying a full description of your problem, the command you used, and the input file(s).gz (zipped): </w:t>
      </w:r>
      <w:hyperlink r:id="rId21" w:history="1">
        <w:r w:rsidR="007C0CAC" w:rsidRPr="007D3A1A">
          <w:rPr>
            <w:rStyle w:val="Hyperlink"/>
          </w:rPr>
          <w:t>http://code.google.com/p/mzq-lib/issues/list</w:t>
        </w:r>
      </w:hyperlink>
      <w:r w:rsidR="007C0CAC">
        <w:t>.</w:t>
      </w:r>
    </w:p>
    <w:sectPr w:rsidR="000A45A2" w:rsidRPr="000A45A2" w:rsidSect="002657F4">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465" w:rsidRDefault="001A6465" w:rsidP="00CA2988">
      <w:pPr>
        <w:spacing w:after="0" w:line="240" w:lineRule="auto"/>
      </w:pPr>
      <w:r>
        <w:separator/>
      </w:r>
    </w:p>
  </w:endnote>
  <w:endnote w:type="continuationSeparator" w:id="0">
    <w:p w:rsidR="001A6465" w:rsidRDefault="001A6465" w:rsidP="00CA2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1743519"/>
      <w:docPartObj>
        <w:docPartGallery w:val="Page Numbers (Bottom of Page)"/>
        <w:docPartUnique/>
      </w:docPartObj>
    </w:sdtPr>
    <w:sdtEndPr/>
    <w:sdtContent>
      <w:p w:rsidR="00986336" w:rsidRDefault="00986336">
        <w:pPr>
          <w:pStyle w:val="Footer"/>
          <w:jc w:val="right"/>
        </w:pPr>
        <w:r>
          <w:fldChar w:fldCharType="begin"/>
        </w:r>
        <w:r>
          <w:instrText xml:space="preserve"> PAGE   \* MERGEFORMAT </w:instrText>
        </w:r>
        <w:r>
          <w:fldChar w:fldCharType="separate"/>
        </w:r>
        <w:r w:rsidR="00C35539">
          <w:rPr>
            <w:noProof/>
          </w:rPr>
          <w:t>3</w:t>
        </w:r>
        <w:r>
          <w:rPr>
            <w:noProof/>
          </w:rPr>
          <w:fldChar w:fldCharType="end"/>
        </w:r>
      </w:p>
    </w:sdtContent>
  </w:sdt>
  <w:p w:rsidR="00986336" w:rsidRDefault="00986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465" w:rsidRDefault="001A6465" w:rsidP="00CA2988">
      <w:pPr>
        <w:spacing w:after="0" w:line="240" w:lineRule="auto"/>
      </w:pPr>
      <w:r>
        <w:separator/>
      </w:r>
    </w:p>
  </w:footnote>
  <w:footnote w:type="continuationSeparator" w:id="0">
    <w:p w:rsidR="001A6465" w:rsidRDefault="001A6465" w:rsidP="00CA2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5E78"/>
    <w:multiLevelType w:val="hybridMultilevel"/>
    <w:tmpl w:val="C856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F54190"/>
    <w:multiLevelType w:val="hybridMultilevel"/>
    <w:tmpl w:val="C608AB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5E706D"/>
    <w:multiLevelType w:val="multilevel"/>
    <w:tmpl w:val="68E8FC7A"/>
    <w:styleLink w:val="AndysMultilevelHeadings"/>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2.%1.%3"/>
      <w:lvlJc w:val="left"/>
      <w:pPr>
        <w:ind w:left="340"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D13FB3"/>
    <w:multiLevelType w:val="hybridMultilevel"/>
    <w:tmpl w:val="48F8A694"/>
    <w:lvl w:ilvl="0" w:tplc="DD0EF948">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D15EAD"/>
    <w:multiLevelType w:val="hybridMultilevel"/>
    <w:tmpl w:val="9DBA57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AE1594E"/>
    <w:multiLevelType w:val="hybridMultilevel"/>
    <w:tmpl w:val="880CCD16"/>
    <w:lvl w:ilvl="0" w:tplc="31E80EE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34A6743"/>
    <w:multiLevelType w:val="hybridMultilevel"/>
    <w:tmpl w:val="61FA4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314265E"/>
    <w:multiLevelType w:val="hybridMultilevel"/>
    <w:tmpl w:val="F55EBB70"/>
    <w:lvl w:ilvl="0" w:tplc="A6B855AA">
      <w:start w:val="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A7C"/>
    <w:rsid w:val="00004145"/>
    <w:rsid w:val="00024F03"/>
    <w:rsid w:val="000514B8"/>
    <w:rsid w:val="000660DF"/>
    <w:rsid w:val="00096B7A"/>
    <w:rsid w:val="000A054C"/>
    <w:rsid w:val="000A3E2A"/>
    <w:rsid w:val="000A45A2"/>
    <w:rsid w:val="000B0E7A"/>
    <w:rsid w:val="000C209D"/>
    <w:rsid w:val="000E4013"/>
    <w:rsid w:val="00105ADA"/>
    <w:rsid w:val="001244AD"/>
    <w:rsid w:val="00134970"/>
    <w:rsid w:val="001447B3"/>
    <w:rsid w:val="00144D74"/>
    <w:rsid w:val="001504FD"/>
    <w:rsid w:val="0016141C"/>
    <w:rsid w:val="001A11EE"/>
    <w:rsid w:val="001A6465"/>
    <w:rsid w:val="001B4AC6"/>
    <w:rsid w:val="001D738C"/>
    <w:rsid w:val="001F095A"/>
    <w:rsid w:val="001F41C6"/>
    <w:rsid w:val="001F5CF5"/>
    <w:rsid w:val="0020512F"/>
    <w:rsid w:val="00244B71"/>
    <w:rsid w:val="002520FE"/>
    <w:rsid w:val="00257F24"/>
    <w:rsid w:val="002657F4"/>
    <w:rsid w:val="00271B73"/>
    <w:rsid w:val="0028431E"/>
    <w:rsid w:val="00291631"/>
    <w:rsid w:val="00293283"/>
    <w:rsid w:val="002A04F9"/>
    <w:rsid w:val="002A7816"/>
    <w:rsid w:val="002B3BF8"/>
    <w:rsid w:val="002B7E37"/>
    <w:rsid w:val="002D0964"/>
    <w:rsid w:val="002E77F2"/>
    <w:rsid w:val="002F4780"/>
    <w:rsid w:val="00306217"/>
    <w:rsid w:val="003266B3"/>
    <w:rsid w:val="003267DD"/>
    <w:rsid w:val="00330D85"/>
    <w:rsid w:val="00352544"/>
    <w:rsid w:val="003657FA"/>
    <w:rsid w:val="0039773D"/>
    <w:rsid w:val="003B401B"/>
    <w:rsid w:val="003C5B25"/>
    <w:rsid w:val="003D18BA"/>
    <w:rsid w:val="003E671E"/>
    <w:rsid w:val="003F0881"/>
    <w:rsid w:val="003F214E"/>
    <w:rsid w:val="00406DE5"/>
    <w:rsid w:val="00410757"/>
    <w:rsid w:val="0041771B"/>
    <w:rsid w:val="00420464"/>
    <w:rsid w:val="00431407"/>
    <w:rsid w:val="004451DD"/>
    <w:rsid w:val="00445E37"/>
    <w:rsid w:val="00446626"/>
    <w:rsid w:val="00463A5A"/>
    <w:rsid w:val="0046536F"/>
    <w:rsid w:val="004745E4"/>
    <w:rsid w:val="00482FC3"/>
    <w:rsid w:val="0049696D"/>
    <w:rsid w:val="004A5136"/>
    <w:rsid w:val="004A6E62"/>
    <w:rsid w:val="004B0DFC"/>
    <w:rsid w:val="004B4EEF"/>
    <w:rsid w:val="004C1538"/>
    <w:rsid w:val="004D0DD8"/>
    <w:rsid w:val="004E41E0"/>
    <w:rsid w:val="00502577"/>
    <w:rsid w:val="00513EB4"/>
    <w:rsid w:val="0051403D"/>
    <w:rsid w:val="0051446A"/>
    <w:rsid w:val="005203FE"/>
    <w:rsid w:val="00520A16"/>
    <w:rsid w:val="0052756D"/>
    <w:rsid w:val="005439CD"/>
    <w:rsid w:val="00547F02"/>
    <w:rsid w:val="00557E13"/>
    <w:rsid w:val="00590848"/>
    <w:rsid w:val="00593316"/>
    <w:rsid w:val="005946DD"/>
    <w:rsid w:val="005A022C"/>
    <w:rsid w:val="005B07F2"/>
    <w:rsid w:val="005B2F35"/>
    <w:rsid w:val="005B371A"/>
    <w:rsid w:val="005B37F1"/>
    <w:rsid w:val="005C560F"/>
    <w:rsid w:val="005F36DB"/>
    <w:rsid w:val="005F6B5A"/>
    <w:rsid w:val="00606545"/>
    <w:rsid w:val="006079B9"/>
    <w:rsid w:val="0061305A"/>
    <w:rsid w:val="00613408"/>
    <w:rsid w:val="00680AAC"/>
    <w:rsid w:val="006A2E94"/>
    <w:rsid w:val="006B61F1"/>
    <w:rsid w:val="006B6873"/>
    <w:rsid w:val="006C5BE1"/>
    <w:rsid w:val="006C61CD"/>
    <w:rsid w:val="006D2568"/>
    <w:rsid w:val="006E5F40"/>
    <w:rsid w:val="00705490"/>
    <w:rsid w:val="007133CC"/>
    <w:rsid w:val="00715BD1"/>
    <w:rsid w:val="0073370A"/>
    <w:rsid w:val="0073624D"/>
    <w:rsid w:val="007406F3"/>
    <w:rsid w:val="00754826"/>
    <w:rsid w:val="00762CD8"/>
    <w:rsid w:val="0076675F"/>
    <w:rsid w:val="007715E0"/>
    <w:rsid w:val="00775988"/>
    <w:rsid w:val="007803F0"/>
    <w:rsid w:val="00782544"/>
    <w:rsid w:val="007843B4"/>
    <w:rsid w:val="00787204"/>
    <w:rsid w:val="007906D0"/>
    <w:rsid w:val="007A63D9"/>
    <w:rsid w:val="007B6B03"/>
    <w:rsid w:val="007C0CAC"/>
    <w:rsid w:val="007C437B"/>
    <w:rsid w:val="007D1FC4"/>
    <w:rsid w:val="007D7195"/>
    <w:rsid w:val="007E6470"/>
    <w:rsid w:val="007F339C"/>
    <w:rsid w:val="007F4393"/>
    <w:rsid w:val="007F545F"/>
    <w:rsid w:val="00801FCD"/>
    <w:rsid w:val="00811E25"/>
    <w:rsid w:val="00820259"/>
    <w:rsid w:val="00823BDD"/>
    <w:rsid w:val="008241D4"/>
    <w:rsid w:val="0082797C"/>
    <w:rsid w:val="00832BD7"/>
    <w:rsid w:val="00833F42"/>
    <w:rsid w:val="00836D9B"/>
    <w:rsid w:val="0084511D"/>
    <w:rsid w:val="008523E7"/>
    <w:rsid w:val="008562D9"/>
    <w:rsid w:val="00866AE5"/>
    <w:rsid w:val="0088360F"/>
    <w:rsid w:val="008919D4"/>
    <w:rsid w:val="00895A7C"/>
    <w:rsid w:val="00895B48"/>
    <w:rsid w:val="008A7B1C"/>
    <w:rsid w:val="008C79B3"/>
    <w:rsid w:val="008D19A9"/>
    <w:rsid w:val="008E642E"/>
    <w:rsid w:val="008E6599"/>
    <w:rsid w:val="008F2DE8"/>
    <w:rsid w:val="00905A54"/>
    <w:rsid w:val="009229AB"/>
    <w:rsid w:val="0093706B"/>
    <w:rsid w:val="00937CBF"/>
    <w:rsid w:val="00940046"/>
    <w:rsid w:val="00944A1D"/>
    <w:rsid w:val="00955084"/>
    <w:rsid w:val="00960B43"/>
    <w:rsid w:val="00986336"/>
    <w:rsid w:val="009A67C0"/>
    <w:rsid w:val="009A69F4"/>
    <w:rsid w:val="009B20EE"/>
    <w:rsid w:val="009C1EBA"/>
    <w:rsid w:val="009C65A7"/>
    <w:rsid w:val="009C7DFF"/>
    <w:rsid w:val="009E42A2"/>
    <w:rsid w:val="009E5B79"/>
    <w:rsid w:val="009F6CA8"/>
    <w:rsid w:val="00A02FA7"/>
    <w:rsid w:val="00A1488F"/>
    <w:rsid w:val="00A27187"/>
    <w:rsid w:val="00A61AD5"/>
    <w:rsid w:val="00A61FCC"/>
    <w:rsid w:val="00A74CA5"/>
    <w:rsid w:val="00A87BF7"/>
    <w:rsid w:val="00AA7D1F"/>
    <w:rsid w:val="00AB017F"/>
    <w:rsid w:val="00AC109C"/>
    <w:rsid w:val="00AC5AC0"/>
    <w:rsid w:val="00AC7240"/>
    <w:rsid w:val="00AF1786"/>
    <w:rsid w:val="00AF44B4"/>
    <w:rsid w:val="00AF7A54"/>
    <w:rsid w:val="00B20DE2"/>
    <w:rsid w:val="00B3416E"/>
    <w:rsid w:val="00B449EE"/>
    <w:rsid w:val="00B46B63"/>
    <w:rsid w:val="00B63653"/>
    <w:rsid w:val="00B76519"/>
    <w:rsid w:val="00B9375C"/>
    <w:rsid w:val="00BC4674"/>
    <w:rsid w:val="00BD3CB8"/>
    <w:rsid w:val="00C03BB2"/>
    <w:rsid w:val="00C15755"/>
    <w:rsid w:val="00C1796F"/>
    <w:rsid w:val="00C35539"/>
    <w:rsid w:val="00C47811"/>
    <w:rsid w:val="00C5300B"/>
    <w:rsid w:val="00C5420E"/>
    <w:rsid w:val="00C55592"/>
    <w:rsid w:val="00C6012F"/>
    <w:rsid w:val="00C6114C"/>
    <w:rsid w:val="00C703A0"/>
    <w:rsid w:val="00C7153D"/>
    <w:rsid w:val="00C81409"/>
    <w:rsid w:val="00C96713"/>
    <w:rsid w:val="00CA03DA"/>
    <w:rsid w:val="00CA2988"/>
    <w:rsid w:val="00CB2754"/>
    <w:rsid w:val="00CB79EF"/>
    <w:rsid w:val="00CD4322"/>
    <w:rsid w:val="00D13FC2"/>
    <w:rsid w:val="00D3280F"/>
    <w:rsid w:val="00D47B23"/>
    <w:rsid w:val="00D50804"/>
    <w:rsid w:val="00D524D0"/>
    <w:rsid w:val="00D5519B"/>
    <w:rsid w:val="00D61F8B"/>
    <w:rsid w:val="00D679E4"/>
    <w:rsid w:val="00D9225C"/>
    <w:rsid w:val="00D93459"/>
    <w:rsid w:val="00D97B38"/>
    <w:rsid w:val="00DB549D"/>
    <w:rsid w:val="00DD43E6"/>
    <w:rsid w:val="00DD697E"/>
    <w:rsid w:val="00DF21FD"/>
    <w:rsid w:val="00E06C49"/>
    <w:rsid w:val="00E12BE6"/>
    <w:rsid w:val="00E201CA"/>
    <w:rsid w:val="00E2107C"/>
    <w:rsid w:val="00E37153"/>
    <w:rsid w:val="00E42E7D"/>
    <w:rsid w:val="00E52A7F"/>
    <w:rsid w:val="00E57EFC"/>
    <w:rsid w:val="00E672A4"/>
    <w:rsid w:val="00E81D5C"/>
    <w:rsid w:val="00E911D8"/>
    <w:rsid w:val="00E9767F"/>
    <w:rsid w:val="00EC692E"/>
    <w:rsid w:val="00ED2783"/>
    <w:rsid w:val="00EE70DA"/>
    <w:rsid w:val="00F035B4"/>
    <w:rsid w:val="00F1140C"/>
    <w:rsid w:val="00F20733"/>
    <w:rsid w:val="00F62A86"/>
    <w:rsid w:val="00F70247"/>
    <w:rsid w:val="00F70FFF"/>
    <w:rsid w:val="00FA2FEB"/>
    <w:rsid w:val="00FB24F5"/>
    <w:rsid w:val="00FB260C"/>
    <w:rsid w:val="00FB6012"/>
    <w:rsid w:val="00FB7D68"/>
    <w:rsid w:val="00FD4D9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D9B"/>
  </w:style>
  <w:style w:type="paragraph" w:styleId="Heading1">
    <w:name w:val="heading 1"/>
    <w:basedOn w:val="Normal"/>
    <w:next w:val="Normal"/>
    <w:link w:val="Heading1Char"/>
    <w:uiPriority w:val="9"/>
    <w:qFormat/>
    <w:rsid w:val="002E77F2"/>
    <w:pPr>
      <w:keepNext/>
      <w:keepLines/>
      <w:numPr>
        <w:numId w:val="6"/>
      </w:numPr>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E77F2"/>
    <w:pPr>
      <w:keepNext/>
      <w:keepLines/>
      <w:numPr>
        <w:ilvl w:val="1"/>
        <w:numId w:val="6"/>
      </w:numPr>
      <w:spacing w:before="200" w:after="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2E77F2"/>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804"/>
    <w:rPr>
      <w:color w:val="0000FF"/>
      <w:u w:val="single"/>
    </w:rPr>
  </w:style>
  <w:style w:type="paragraph" w:styleId="ListParagraph">
    <w:name w:val="List Paragraph"/>
    <w:basedOn w:val="Normal"/>
    <w:uiPriority w:val="34"/>
    <w:qFormat/>
    <w:rsid w:val="00D50804"/>
    <w:pPr>
      <w:ind w:left="720"/>
      <w:contextualSpacing/>
    </w:pPr>
  </w:style>
  <w:style w:type="paragraph" w:styleId="Caption">
    <w:name w:val="caption"/>
    <w:basedOn w:val="Normal"/>
    <w:next w:val="Normal"/>
    <w:uiPriority w:val="35"/>
    <w:unhideWhenUsed/>
    <w:qFormat/>
    <w:rsid w:val="00B449EE"/>
    <w:pPr>
      <w:spacing w:line="240" w:lineRule="auto"/>
    </w:pPr>
    <w:rPr>
      <w:bCs/>
      <w:sz w:val="24"/>
      <w:szCs w:val="18"/>
    </w:rPr>
  </w:style>
  <w:style w:type="paragraph" w:styleId="BalloonText">
    <w:name w:val="Balloon Text"/>
    <w:basedOn w:val="Normal"/>
    <w:link w:val="BalloonTextChar"/>
    <w:uiPriority w:val="99"/>
    <w:semiHidden/>
    <w:unhideWhenUsed/>
    <w:rsid w:val="00771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5E0"/>
    <w:rPr>
      <w:rFonts w:ascii="Tahoma" w:hAnsi="Tahoma" w:cs="Tahoma"/>
      <w:sz w:val="16"/>
      <w:szCs w:val="16"/>
    </w:rPr>
  </w:style>
  <w:style w:type="table" w:styleId="TableGrid">
    <w:name w:val="Table Grid"/>
    <w:basedOn w:val="TableNormal"/>
    <w:uiPriority w:val="59"/>
    <w:rsid w:val="00E57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E77F2"/>
    <w:rPr>
      <w:rFonts w:eastAsiaTheme="majorEastAsia" w:cstheme="majorBidi"/>
      <w:b/>
      <w:bCs/>
      <w:color w:val="000000" w:themeColor="text1"/>
      <w:sz w:val="36"/>
      <w:szCs w:val="26"/>
    </w:rPr>
  </w:style>
  <w:style w:type="character" w:customStyle="1" w:styleId="Heading1Char">
    <w:name w:val="Heading 1 Char"/>
    <w:basedOn w:val="DefaultParagraphFont"/>
    <w:link w:val="Heading1"/>
    <w:uiPriority w:val="9"/>
    <w:rsid w:val="002E77F2"/>
    <w:rPr>
      <w:rFonts w:eastAsiaTheme="majorEastAsia" w:cstheme="majorBidi"/>
      <w:b/>
      <w:bCs/>
      <w:sz w:val="40"/>
      <w:szCs w:val="28"/>
    </w:rPr>
  </w:style>
  <w:style w:type="numbering" w:customStyle="1" w:styleId="AndysMultilevelHeadings">
    <w:name w:val="AndysMultilevelHeadings"/>
    <w:uiPriority w:val="99"/>
    <w:rsid w:val="002E77F2"/>
    <w:pPr>
      <w:numPr>
        <w:numId w:val="6"/>
      </w:numPr>
    </w:pPr>
  </w:style>
  <w:style w:type="paragraph" w:styleId="Header">
    <w:name w:val="header"/>
    <w:basedOn w:val="Normal"/>
    <w:link w:val="HeaderChar"/>
    <w:uiPriority w:val="99"/>
    <w:semiHidden/>
    <w:unhideWhenUsed/>
    <w:rsid w:val="00CA2988"/>
    <w:pPr>
      <w:tabs>
        <w:tab w:val="center" w:pos="4513"/>
        <w:tab w:val="right" w:pos="9026"/>
      </w:tabs>
      <w:spacing w:after="0" w:line="240" w:lineRule="auto"/>
    </w:pPr>
  </w:style>
  <w:style w:type="character" w:customStyle="1" w:styleId="Heading3Char">
    <w:name w:val="Heading 3 Char"/>
    <w:basedOn w:val="DefaultParagraphFont"/>
    <w:link w:val="Heading3"/>
    <w:uiPriority w:val="9"/>
    <w:rsid w:val="002E77F2"/>
    <w:rPr>
      <w:rFonts w:asciiTheme="majorHAnsi" w:eastAsiaTheme="majorEastAsia" w:hAnsiTheme="majorHAnsi" w:cstheme="majorBidi"/>
      <w:b/>
      <w:bCs/>
      <w:color w:val="4F81BD" w:themeColor="accent1"/>
    </w:rPr>
  </w:style>
  <w:style w:type="character" w:customStyle="1" w:styleId="HeaderChar">
    <w:name w:val="Header Char"/>
    <w:basedOn w:val="DefaultParagraphFont"/>
    <w:link w:val="Header"/>
    <w:uiPriority w:val="99"/>
    <w:semiHidden/>
    <w:rsid w:val="00CA2988"/>
  </w:style>
  <w:style w:type="paragraph" w:styleId="Footer">
    <w:name w:val="footer"/>
    <w:basedOn w:val="Normal"/>
    <w:link w:val="FooterChar"/>
    <w:uiPriority w:val="99"/>
    <w:unhideWhenUsed/>
    <w:rsid w:val="00CA2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988"/>
  </w:style>
  <w:style w:type="paragraph" w:styleId="TOCHeading">
    <w:name w:val="TOC Heading"/>
    <w:basedOn w:val="Heading1"/>
    <w:next w:val="Normal"/>
    <w:uiPriority w:val="39"/>
    <w:semiHidden/>
    <w:unhideWhenUsed/>
    <w:qFormat/>
    <w:rsid w:val="00CA2988"/>
    <w:pPr>
      <w:numPr>
        <w:numId w:val="0"/>
      </w:numPr>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qFormat/>
    <w:rsid w:val="00CA2988"/>
    <w:pPr>
      <w:spacing w:after="100"/>
    </w:pPr>
  </w:style>
  <w:style w:type="paragraph" w:styleId="TOC2">
    <w:name w:val="toc 2"/>
    <w:basedOn w:val="Normal"/>
    <w:next w:val="Normal"/>
    <w:autoRedefine/>
    <w:uiPriority w:val="39"/>
    <w:unhideWhenUsed/>
    <w:qFormat/>
    <w:rsid w:val="00CA2988"/>
    <w:pPr>
      <w:spacing w:after="100"/>
      <w:ind w:left="220"/>
    </w:pPr>
  </w:style>
  <w:style w:type="paragraph" w:styleId="TOC3">
    <w:name w:val="toc 3"/>
    <w:basedOn w:val="Normal"/>
    <w:next w:val="Normal"/>
    <w:autoRedefine/>
    <w:uiPriority w:val="39"/>
    <w:unhideWhenUsed/>
    <w:qFormat/>
    <w:rsid w:val="00CA2988"/>
    <w:pPr>
      <w:spacing w:after="100"/>
      <w:ind w:left="440"/>
    </w:pPr>
    <w:rPr>
      <w:rFonts w:eastAsiaTheme="minorEastAsia"/>
      <w:lang w:val="en-US"/>
    </w:rPr>
  </w:style>
  <w:style w:type="character" w:styleId="FollowedHyperlink">
    <w:name w:val="FollowedHyperlink"/>
    <w:basedOn w:val="DefaultParagraphFont"/>
    <w:uiPriority w:val="99"/>
    <w:semiHidden/>
    <w:unhideWhenUsed/>
    <w:rsid w:val="00CB79EF"/>
    <w:rPr>
      <w:color w:val="800080" w:themeColor="followedHyperlink"/>
      <w:u w:val="single"/>
    </w:rPr>
  </w:style>
  <w:style w:type="paragraph" w:styleId="NormalWeb">
    <w:name w:val="Normal (Web)"/>
    <w:basedOn w:val="Normal"/>
    <w:uiPriority w:val="99"/>
    <w:semiHidden/>
    <w:unhideWhenUsed/>
    <w:rsid w:val="00482FC3"/>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styleId="CommentReference">
    <w:name w:val="annotation reference"/>
    <w:basedOn w:val="DefaultParagraphFont"/>
    <w:uiPriority w:val="99"/>
    <w:semiHidden/>
    <w:unhideWhenUsed/>
    <w:rsid w:val="007906D0"/>
    <w:rPr>
      <w:sz w:val="16"/>
      <w:szCs w:val="16"/>
    </w:rPr>
  </w:style>
  <w:style w:type="paragraph" w:styleId="CommentText">
    <w:name w:val="annotation text"/>
    <w:basedOn w:val="Normal"/>
    <w:link w:val="CommentTextChar"/>
    <w:uiPriority w:val="99"/>
    <w:semiHidden/>
    <w:unhideWhenUsed/>
    <w:rsid w:val="007906D0"/>
    <w:pPr>
      <w:spacing w:line="240" w:lineRule="auto"/>
    </w:pPr>
    <w:rPr>
      <w:sz w:val="20"/>
      <w:szCs w:val="20"/>
    </w:rPr>
  </w:style>
  <w:style w:type="character" w:customStyle="1" w:styleId="CommentTextChar">
    <w:name w:val="Comment Text Char"/>
    <w:basedOn w:val="DefaultParagraphFont"/>
    <w:link w:val="CommentText"/>
    <w:uiPriority w:val="99"/>
    <w:semiHidden/>
    <w:rsid w:val="007906D0"/>
    <w:rPr>
      <w:sz w:val="20"/>
      <w:szCs w:val="20"/>
    </w:rPr>
  </w:style>
  <w:style w:type="paragraph" w:styleId="CommentSubject">
    <w:name w:val="annotation subject"/>
    <w:basedOn w:val="CommentText"/>
    <w:next w:val="CommentText"/>
    <w:link w:val="CommentSubjectChar"/>
    <w:uiPriority w:val="99"/>
    <w:semiHidden/>
    <w:unhideWhenUsed/>
    <w:rsid w:val="007906D0"/>
    <w:rPr>
      <w:b/>
      <w:bCs/>
    </w:rPr>
  </w:style>
  <w:style w:type="character" w:customStyle="1" w:styleId="CommentSubjectChar">
    <w:name w:val="Comment Subject Char"/>
    <w:basedOn w:val="CommentTextChar"/>
    <w:link w:val="CommentSubject"/>
    <w:uiPriority w:val="99"/>
    <w:semiHidden/>
    <w:rsid w:val="007906D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D9B"/>
  </w:style>
  <w:style w:type="paragraph" w:styleId="Heading1">
    <w:name w:val="heading 1"/>
    <w:basedOn w:val="Normal"/>
    <w:next w:val="Normal"/>
    <w:link w:val="Heading1Char"/>
    <w:uiPriority w:val="9"/>
    <w:qFormat/>
    <w:rsid w:val="002E77F2"/>
    <w:pPr>
      <w:keepNext/>
      <w:keepLines/>
      <w:numPr>
        <w:numId w:val="6"/>
      </w:numPr>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2E77F2"/>
    <w:pPr>
      <w:keepNext/>
      <w:keepLines/>
      <w:numPr>
        <w:ilvl w:val="1"/>
        <w:numId w:val="6"/>
      </w:numPr>
      <w:spacing w:before="200" w:after="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2E77F2"/>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804"/>
    <w:rPr>
      <w:color w:val="0000FF"/>
      <w:u w:val="single"/>
    </w:rPr>
  </w:style>
  <w:style w:type="paragraph" w:styleId="ListParagraph">
    <w:name w:val="List Paragraph"/>
    <w:basedOn w:val="Normal"/>
    <w:uiPriority w:val="34"/>
    <w:qFormat/>
    <w:rsid w:val="00D50804"/>
    <w:pPr>
      <w:ind w:left="720"/>
      <w:contextualSpacing/>
    </w:pPr>
  </w:style>
  <w:style w:type="paragraph" w:styleId="Caption">
    <w:name w:val="caption"/>
    <w:basedOn w:val="Normal"/>
    <w:next w:val="Normal"/>
    <w:uiPriority w:val="35"/>
    <w:unhideWhenUsed/>
    <w:qFormat/>
    <w:rsid w:val="00B449EE"/>
    <w:pPr>
      <w:spacing w:line="240" w:lineRule="auto"/>
    </w:pPr>
    <w:rPr>
      <w:bCs/>
      <w:sz w:val="24"/>
      <w:szCs w:val="18"/>
    </w:rPr>
  </w:style>
  <w:style w:type="paragraph" w:styleId="BalloonText">
    <w:name w:val="Balloon Text"/>
    <w:basedOn w:val="Normal"/>
    <w:link w:val="BalloonTextChar"/>
    <w:uiPriority w:val="99"/>
    <w:semiHidden/>
    <w:unhideWhenUsed/>
    <w:rsid w:val="00771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5E0"/>
    <w:rPr>
      <w:rFonts w:ascii="Tahoma" w:hAnsi="Tahoma" w:cs="Tahoma"/>
      <w:sz w:val="16"/>
      <w:szCs w:val="16"/>
    </w:rPr>
  </w:style>
  <w:style w:type="table" w:styleId="TableGrid">
    <w:name w:val="Table Grid"/>
    <w:basedOn w:val="TableNormal"/>
    <w:uiPriority w:val="59"/>
    <w:rsid w:val="00E57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E77F2"/>
    <w:rPr>
      <w:rFonts w:eastAsiaTheme="majorEastAsia" w:cstheme="majorBidi"/>
      <w:b/>
      <w:bCs/>
      <w:color w:val="000000" w:themeColor="text1"/>
      <w:sz w:val="36"/>
      <w:szCs w:val="26"/>
    </w:rPr>
  </w:style>
  <w:style w:type="character" w:customStyle="1" w:styleId="Heading1Char">
    <w:name w:val="Heading 1 Char"/>
    <w:basedOn w:val="DefaultParagraphFont"/>
    <w:link w:val="Heading1"/>
    <w:uiPriority w:val="9"/>
    <w:rsid w:val="002E77F2"/>
    <w:rPr>
      <w:rFonts w:eastAsiaTheme="majorEastAsia" w:cstheme="majorBidi"/>
      <w:b/>
      <w:bCs/>
      <w:sz w:val="40"/>
      <w:szCs w:val="28"/>
    </w:rPr>
  </w:style>
  <w:style w:type="numbering" w:customStyle="1" w:styleId="AndysMultilevelHeadings">
    <w:name w:val="AndysMultilevelHeadings"/>
    <w:uiPriority w:val="99"/>
    <w:rsid w:val="002E77F2"/>
    <w:pPr>
      <w:numPr>
        <w:numId w:val="6"/>
      </w:numPr>
    </w:pPr>
  </w:style>
  <w:style w:type="paragraph" w:styleId="Header">
    <w:name w:val="header"/>
    <w:basedOn w:val="Normal"/>
    <w:link w:val="HeaderChar"/>
    <w:uiPriority w:val="99"/>
    <w:semiHidden/>
    <w:unhideWhenUsed/>
    <w:rsid w:val="00CA2988"/>
    <w:pPr>
      <w:tabs>
        <w:tab w:val="center" w:pos="4513"/>
        <w:tab w:val="right" w:pos="9026"/>
      </w:tabs>
      <w:spacing w:after="0" w:line="240" w:lineRule="auto"/>
    </w:pPr>
  </w:style>
  <w:style w:type="character" w:customStyle="1" w:styleId="Heading3Char">
    <w:name w:val="Heading 3 Char"/>
    <w:basedOn w:val="DefaultParagraphFont"/>
    <w:link w:val="Heading3"/>
    <w:uiPriority w:val="9"/>
    <w:rsid w:val="002E77F2"/>
    <w:rPr>
      <w:rFonts w:asciiTheme="majorHAnsi" w:eastAsiaTheme="majorEastAsia" w:hAnsiTheme="majorHAnsi" w:cstheme="majorBidi"/>
      <w:b/>
      <w:bCs/>
      <w:color w:val="4F81BD" w:themeColor="accent1"/>
    </w:rPr>
  </w:style>
  <w:style w:type="character" w:customStyle="1" w:styleId="HeaderChar">
    <w:name w:val="Header Char"/>
    <w:basedOn w:val="DefaultParagraphFont"/>
    <w:link w:val="Header"/>
    <w:uiPriority w:val="99"/>
    <w:semiHidden/>
    <w:rsid w:val="00CA2988"/>
  </w:style>
  <w:style w:type="paragraph" w:styleId="Footer">
    <w:name w:val="footer"/>
    <w:basedOn w:val="Normal"/>
    <w:link w:val="FooterChar"/>
    <w:uiPriority w:val="99"/>
    <w:unhideWhenUsed/>
    <w:rsid w:val="00CA2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988"/>
  </w:style>
  <w:style w:type="paragraph" w:styleId="TOCHeading">
    <w:name w:val="TOC Heading"/>
    <w:basedOn w:val="Heading1"/>
    <w:next w:val="Normal"/>
    <w:uiPriority w:val="39"/>
    <w:semiHidden/>
    <w:unhideWhenUsed/>
    <w:qFormat/>
    <w:rsid w:val="00CA2988"/>
    <w:pPr>
      <w:numPr>
        <w:numId w:val="0"/>
      </w:numPr>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qFormat/>
    <w:rsid w:val="00CA2988"/>
    <w:pPr>
      <w:spacing w:after="100"/>
    </w:pPr>
  </w:style>
  <w:style w:type="paragraph" w:styleId="TOC2">
    <w:name w:val="toc 2"/>
    <w:basedOn w:val="Normal"/>
    <w:next w:val="Normal"/>
    <w:autoRedefine/>
    <w:uiPriority w:val="39"/>
    <w:unhideWhenUsed/>
    <w:qFormat/>
    <w:rsid w:val="00CA2988"/>
    <w:pPr>
      <w:spacing w:after="100"/>
      <w:ind w:left="220"/>
    </w:pPr>
  </w:style>
  <w:style w:type="paragraph" w:styleId="TOC3">
    <w:name w:val="toc 3"/>
    <w:basedOn w:val="Normal"/>
    <w:next w:val="Normal"/>
    <w:autoRedefine/>
    <w:uiPriority w:val="39"/>
    <w:unhideWhenUsed/>
    <w:qFormat/>
    <w:rsid w:val="00CA2988"/>
    <w:pPr>
      <w:spacing w:after="100"/>
      <w:ind w:left="440"/>
    </w:pPr>
    <w:rPr>
      <w:rFonts w:eastAsiaTheme="minorEastAsia"/>
      <w:lang w:val="en-US"/>
    </w:rPr>
  </w:style>
  <w:style w:type="character" w:styleId="FollowedHyperlink">
    <w:name w:val="FollowedHyperlink"/>
    <w:basedOn w:val="DefaultParagraphFont"/>
    <w:uiPriority w:val="99"/>
    <w:semiHidden/>
    <w:unhideWhenUsed/>
    <w:rsid w:val="00CB79EF"/>
    <w:rPr>
      <w:color w:val="800080" w:themeColor="followedHyperlink"/>
      <w:u w:val="single"/>
    </w:rPr>
  </w:style>
  <w:style w:type="paragraph" w:styleId="NormalWeb">
    <w:name w:val="Normal (Web)"/>
    <w:basedOn w:val="Normal"/>
    <w:uiPriority w:val="99"/>
    <w:semiHidden/>
    <w:unhideWhenUsed/>
    <w:rsid w:val="00482FC3"/>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styleId="CommentReference">
    <w:name w:val="annotation reference"/>
    <w:basedOn w:val="DefaultParagraphFont"/>
    <w:uiPriority w:val="99"/>
    <w:semiHidden/>
    <w:unhideWhenUsed/>
    <w:rsid w:val="007906D0"/>
    <w:rPr>
      <w:sz w:val="16"/>
      <w:szCs w:val="16"/>
    </w:rPr>
  </w:style>
  <w:style w:type="paragraph" w:styleId="CommentText">
    <w:name w:val="annotation text"/>
    <w:basedOn w:val="Normal"/>
    <w:link w:val="CommentTextChar"/>
    <w:uiPriority w:val="99"/>
    <w:semiHidden/>
    <w:unhideWhenUsed/>
    <w:rsid w:val="007906D0"/>
    <w:pPr>
      <w:spacing w:line="240" w:lineRule="auto"/>
    </w:pPr>
    <w:rPr>
      <w:sz w:val="20"/>
      <w:szCs w:val="20"/>
    </w:rPr>
  </w:style>
  <w:style w:type="character" w:customStyle="1" w:styleId="CommentTextChar">
    <w:name w:val="Comment Text Char"/>
    <w:basedOn w:val="DefaultParagraphFont"/>
    <w:link w:val="CommentText"/>
    <w:uiPriority w:val="99"/>
    <w:semiHidden/>
    <w:rsid w:val="007906D0"/>
    <w:rPr>
      <w:sz w:val="20"/>
      <w:szCs w:val="20"/>
    </w:rPr>
  </w:style>
  <w:style w:type="paragraph" w:styleId="CommentSubject">
    <w:name w:val="annotation subject"/>
    <w:basedOn w:val="CommentText"/>
    <w:next w:val="CommentText"/>
    <w:link w:val="CommentSubjectChar"/>
    <w:uiPriority w:val="99"/>
    <w:semiHidden/>
    <w:unhideWhenUsed/>
    <w:rsid w:val="007906D0"/>
    <w:rPr>
      <w:b/>
      <w:bCs/>
    </w:rPr>
  </w:style>
  <w:style w:type="character" w:customStyle="1" w:styleId="CommentSubjectChar">
    <w:name w:val="Comment Subject Char"/>
    <w:basedOn w:val="CommentTextChar"/>
    <w:link w:val="CommentSubject"/>
    <w:uiPriority w:val="99"/>
    <w:semiHidden/>
    <w:rsid w:val="007906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code.google.com/p/mzq-lib/issues/list" TargetMode="External"/><Relationship Id="rId7" Type="http://schemas.openxmlformats.org/officeDocument/2006/relationships/footnotes" Target="footnotes.xml"/><Relationship Id="rId12" Type="http://schemas.openxmlformats.org/officeDocument/2006/relationships/hyperlink" Target="http://cran.r-project.org/manual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psidev.cvs.sourceforge.net/viewvc/psidev/psi/psi-ms/mzML/controlledVocabulary/psi-ms.ob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mirrors.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code.google.com/p/mzquantml-validator/" TargetMode="External"/><Relationship Id="rId4" Type="http://schemas.microsoft.com/office/2007/relationships/stylesWithEffects" Target="stylesWithEffects.xml"/><Relationship Id="rId9" Type="http://schemas.openxmlformats.org/officeDocument/2006/relationships/hyperlink" Target="http://code.google.com/p/mzq-lib/" TargetMode="External"/><Relationship Id="rId14" Type="http://schemas.openxmlformats.org/officeDocument/2006/relationships/hyperlink" Target="http://windows.microsoft.com/en-GB/windows7/find-out-32-or-64-bi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1C896-006D-462B-8768-AF0C7492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Fawaz Ghali</dc:creator>
  <cp:lastModifiedBy>ddq</cp:lastModifiedBy>
  <cp:revision>101</cp:revision>
  <cp:lastPrinted>2013-06-21T10:08:00Z</cp:lastPrinted>
  <dcterms:created xsi:type="dcterms:W3CDTF">2014-11-17T13:44:00Z</dcterms:created>
  <dcterms:modified xsi:type="dcterms:W3CDTF">2014-11-18T13:54:00Z</dcterms:modified>
</cp:coreProperties>
</file>